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gif" ContentType="image/gif"/>
  <Default Extension="tiff" ContentType="image/tif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ascii="黑体" w:hAnsi="黑体" w:eastAsia="黑体" w:cs="黑体"/>
          <w:sz w:val="44"/>
          <w:szCs w:val="44"/>
        </w:rPr>
      </w:pPr>
      <w:bookmarkStart w:id="25" w:name="_GoBack"/>
      <w:bookmarkEnd w:id="25"/>
      <w:r>
        <w:rPr>
          <w:rFonts w:hint="eastAsia" w:ascii="黑体" w:hAnsi="黑体" w:eastAsia="黑体" w:cs="黑体"/>
          <w:sz w:val="44"/>
          <w:szCs w:val="44"/>
        </w:rPr>
        <w:t>东北大学202</w:t>
      </w:r>
      <w:r>
        <w:rPr>
          <w:rFonts w:ascii="黑体" w:hAnsi="黑体" w:eastAsia="黑体" w:cs="黑体"/>
          <w:sz w:val="44"/>
          <w:szCs w:val="44"/>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805</w:t>
      </w:r>
      <w:r>
        <w:rPr>
          <w:rFonts w:hint="eastAsia" w:ascii="黑体" w:hAnsi="黑体" w:eastAsia="黑体" w:cs="黑体"/>
          <w:sz w:val="32"/>
          <w:szCs w:val="32"/>
        </w:rPr>
        <w:t>；  科目名称：</w:t>
      </w:r>
      <w:r>
        <w:rPr>
          <w:rFonts w:hint="eastAsia" w:ascii="黑体" w:hAnsi="黑体" w:eastAsia="黑体" w:cs="黑体"/>
          <w:sz w:val="32"/>
          <w:szCs w:val="32"/>
          <w:u w:val="thick"/>
        </w:rPr>
        <w:t>诉讼法学（刑诉与民诉）</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诉讼法学（刑诉与民诉）是法学专业硕士生入学考试的业务课。考试对象为参加法学专业202</w:t>
      </w:r>
      <w:r>
        <w:rPr>
          <w:rFonts w:ascii="宋体" w:hAnsi="宋体" w:cs="宋体"/>
          <w:sz w:val="28"/>
          <w:szCs w:val="28"/>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firstLine="560" w:firstLineChars="200"/>
        <w:rPr>
          <w:sz w:val="28"/>
          <w:szCs w:val="28"/>
        </w:rPr>
      </w:pPr>
      <w:r>
        <w:rPr>
          <w:rFonts w:hint="eastAsia"/>
          <w:sz w:val="28"/>
          <w:szCs w:val="28"/>
        </w:rPr>
        <w:t>（一）</w:t>
      </w:r>
      <w:r>
        <w:rPr>
          <w:sz w:val="28"/>
          <w:szCs w:val="28"/>
        </w:rPr>
        <w:t>诉讼法</w:t>
      </w:r>
      <w:r>
        <w:rPr>
          <w:rFonts w:hint="eastAsia"/>
          <w:sz w:val="28"/>
          <w:szCs w:val="28"/>
        </w:rPr>
        <w:t>学</w:t>
      </w:r>
      <w:r>
        <w:rPr>
          <w:sz w:val="28"/>
          <w:szCs w:val="28"/>
        </w:rPr>
        <w:t>（刑诉和民诉）</w:t>
      </w:r>
      <w:r>
        <w:rPr>
          <w:rFonts w:hint="eastAsia"/>
          <w:sz w:val="28"/>
          <w:szCs w:val="28"/>
        </w:rPr>
        <w:t>的基础理论和</w:t>
      </w:r>
      <w:r>
        <w:rPr>
          <w:sz w:val="28"/>
          <w:szCs w:val="28"/>
        </w:rPr>
        <w:t>基本方法</w:t>
      </w:r>
      <w:r>
        <w:rPr>
          <w:rFonts w:hint="eastAsia"/>
          <w:sz w:val="28"/>
          <w:szCs w:val="28"/>
        </w:rPr>
        <w:t>。</w:t>
      </w:r>
    </w:p>
    <w:p>
      <w:pPr>
        <w:spacing w:line="360" w:lineRule="auto"/>
        <w:ind w:firstLine="560" w:firstLineChars="200"/>
        <w:rPr>
          <w:sz w:val="28"/>
          <w:szCs w:val="28"/>
        </w:rPr>
      </w:pPr>
      <w:r>
        <w:rPr>
          <w:rFonts w:hint="eastAsia"/>
          <w:sz w:val="28"/>
          <w:szCs w:val="28"/>
        </w:rPr>
        <w:t>（二）</w:t>
      </w:r>
      <w:r>
        <w:rPr>
          <w:sz w:val="28"/>
          <w:szCs w:val="28"/>
        </w:rPr>
        <w:t>诉讼法的基本原则与规则</w:t>
      </w:r>
      <w:r>
        <w:rPr>
          <w:rFonts w:hint="eastAsia"/>
          <w:sz w:val="28"/>
          <w:szCs w:val="28"/>
        </w:rPr>
        <w:t>。包括</w:t>
      </w:r>
      <w:r>
        <w:rPr>
          <w:sz w:val="28"/>
          <w:szCs w:val="28"/>
        </w:rPr>
        <w:t>刑事诉讼法和民事诉讼法</w:t>
      </w:r>
      <w:r>
        <w:rPr>
          <w:rFonts w:hint="eastAsia"/>
          <w:sz w:val="28"/>
          <w:szCs w:val="28"/>
        </w:rPr>
        <w:t>的基本知识。</w:t>
      </w:r>
    </w:p>
    <w:p>
      <w:pPr>
        <w:spacing w:line="360" w:lineRule="auto"/>
        <w:ind w:firstLine="560" w:firstLineChars="200"/>
        <w:rPr>
          <w:rFonts w:ascii="黑体" w:hAnsi="黑体" w:eastAsia="黑体" w:cs="黑体"/>
          <w:bCs/>
          <w:sz w:val="28"/>
          <w:szCs w:val="28"/>
        </w:rPr>
      </w:pPr>
      <w:r>
        <w:rPr>
          <w:rFonts w:hint="eastAsia"/>
          <w:sz w:val="28"/>
          <w:szCs w:val="28"/>
        </w:rPr>
        <w:t>（三）运用</w:t>
      </w:r>
      <w:r>
        <w:rPr>
          <w:sz w:val="28"/>
          <w:szCs w:val="28"/>
        </w:rPr>
        <w:t>诉讼法</w:t>
      </w:r>
      <w:r>
        <w:rPr>
          <w:rFonts w:hint="eastAsia"/>
          <w:sz w:val="28"/>
          <w:szCs w:val="28"/>
        </w:rPr>
        <w:t>学基本理论、基本</w:t>
      </w:r>
      <w:r>
        <w:rPr>
          <w:sz w:val="28"/>
          <w:szCs w:val="28"/>
        </w:rPr>
        <w:t>方法</w:t>
      </w:r>
      <w:r>
        <w:rPr>
          <w:rFonts w:hint="eastAsia"/>
          <w:sz w:val="28"/>
          <w:szCs w:val="28"/>
        </w:rPr>
        <w:t>和知识分析问题、解决问题。</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360" w:lineRule="auto"/>
        <w:ind w:firstLine="560" w:firstLineChars="200"/>
        <w:rPr>
          <w:sz w:val="28"/>
          <w:szCs w:val="28"/>
        </w:rPr>
      </w:pPr>
      <w:r>
        <w:rPr>
          <w:rFonts w:hint="eastAsia"/>
          <w:sz w:val="28"/>
          <w:szCs w:val="28"/>
        </w:rPr>
        <w:t>本科目无需使用计算器。</w:t>
      </w:r>
    </w:p>
    <w:p>
      <w:pPr>
        <w:spacing w:line="560" w:lineRule="exact"/>
        <w:ind w:firstLine="560" w:firstLineChars="200"/>
        <w:rPr>
          <w:sz w:val="28"/>
          <w:szCs w:val="28"/>
        </w:rPr>
      </w:pPr>
      <w:r>
        <w:rPr>
          <w:rFonts w:hint="eastAsia" w:ascii="黑体" w:hAnsi="黑体" w:eastAsia="黑体" w:cs="黑体"/>
          <w:sz w:val="28"/>
          <w:szCs w:val="28"/>
        </w:rPr>
        <w:t>附件1：试题导语参考</w:t>
      </w:r>
    </w:p>
    <w:p>
      <w:pPr>
        <w:numPr>
          <w:ilvl w:val="0"/>
          <w:numId w:val="1"/>
        </w:numPr>
        <w:spacing w:line="360" w:lineRule="auto"/>
        <w:ind w:firstLine="560" w:firstLineChars="200"/>
        <w:rPr>
          <w:sz w:val="28"/>
          <w:szCs w:val="28"/>
        </w:rPr>
      </w:pPr>
      <w:r>
        <w:rPr>
          <w:rFonts w:hint="eastAsia"/>
          <w:sz w:val="28"/>
          <w:szCs w:val="28"/>
        </w:rPr>
        <w:t>简答题（共</w:t>
      </w:r>
      <w:r>
        <w:rPr>
          <w:rFonts w:hint="default"/>
          <w:sz w:val="28"/>
          <w:szCs w:val="28"/>
        </w:rPr>
        <w:t>60</w:t>
      </w:r>
      <w:r>
        <w:rPr>
          <w:rFonts w:hint="eastAsia"/>
          <w:sz w:val="28"/>
          <w:szCs w:val="28"/>
        </w:rPr>
        <w:t>分，</w:t>
      </w:r>
      <w:r>
        <w:rPr>
          <w:rFonts w:hint="default"/>
          <w:sz w:val="28"/>
          <w:szCs w:val="28"/>
        </w:rPr>
        <w:t>4</w:t>
      </w:r>
      <w:r>
        <w:rPr>
          <w:rFonts w:hint="eastAsia"/>
          <w:sz w:val="28"/>
          <w:szCs w:val="28"/>
        </w:rPr>
        <w:t>小题，每题</w:t>
      </w:r>
      <w:r>
        <w:rPr>
          <w:sz w:val="28"/>
          <w:szCs w:val="28"/>
        </w:rPr>
        <w:t>15</w:t>
      </w:r>
      <w:r>
        <w:rPr>
          <w:rFonts w:hint="eastAsia"/>
          <w:sz w:val="28"/>
          <w:szCs w:val="28"/>
        </w:rPr>
        <w:t>分）</w:t>
      </w:r>
    </w:p>
    <w:p>
      <w:pPr>
        <w:numPr>
          <w:ilvl w:val="0"/>
          <w:numId w:val="1"/>
        </w:numPr>
        <w:spacing w:line="360" w:lineRule="auto"/>
        <w:ind w:firstLine="560" w:firstLineChars="200"/>
        <w:rPr>
          <w:sz w:val="28"/>
          <w:szCs w:val="28"/>
        </w:rPr>
      </w:pPr>
      <w:r>
        <w:rPr>
          <w:sz w:val="28"/>
          <w:szCs w:val="28"/>
        </w:rPr>
        <w:t>论述题（共50分，2小题，每题25分）</w:t>
      </w:r>
    </w:p>
    <w:p>
      <w:pPr>
        <w:numPr>
          <w:ilvl w:val="0"/>
          <w:numId w:val="1"/>
        </w:numPr>
        <w:spacing w:line="360" w:lineRule="auto"/>
        <w:ind w:firstLine="560" w:firstLineChars="200"/>
        <w:rPr>
          <w:sz w:val="28"/>
          <w:szCs w:val="28"/>
        </w:rPr>
      </w:pPr>
      <w:r>
        <w:rPr>
          <w:rFonts w:hint="eastAsia"/>
          <w:sz w:val="28"/>
          <w:szCs w:val="28"/>
        </w:rPr>
        <w:t>案例分析题（共</w:t>
      </w:r>
      <w:r>
        <w:rPr>
          <w:rFonts w:hint="default"/>
          <w:sz w:val="28"/>
          <w:szCs w:val="28"/>
        </w:rPr>
        <w:t>40</w:t>
      </w:r>
      <w:r>
        <w:rPr>
          <w:rFonts w:hint="eastAsia"/>
          <w:sz w:val="28"/>
          <w:szCs w:val="28"/>
        </w:rPr>
        <w:t>分，</w:t>
      </w:r>
      <w:r>
        <w:rPr>
          <w:sz w:val="28"/>
          <w:szCs w:val="28"/>
        </w:rPr>
        <w:t>2</w:t>
      </w:r>
      <w:r>
        <w:rPr>
          <w:rFonts w:hint="eastAsia"/>
          <w:sz w:val="28"/>
          <w:szCs w:val="28"/>
        </w:rPr>
        <w:t>小题</w:t>
      </w:r>
      <w:r>
        <w:rPr>
          <w:sz w:val="28"/>
          <w:szCs w:val="28"/>
        </w:rPr>
        <w:t>，每题20分</w:t>
      </w:r>
      <w:r>
        <w:rPr>
          <w:rFonts w:hint="eastAsia"/>
          <w:sz w:val="28"/>
          <w:szCs w:val="28"/>
        </w:rPr>
        <w:t>）</w:t>
      </w:r>
    </w:p>
    <w:p>
      <w:pPr>
        <w:spacing w:line="360" w:lineRule="auto"/>
        <w:rPr>
          <w:sz w:val="28"/>
          <w:szCs w:val="28"/>
        </w:rPr>
      </w:pPr>
      <w:r>
        <w:rPr>
          <w:rFonts w:hint="eastAsia"/>
          <w:sz w:val="28"/>
          <w:szCs w:val="28"/>
        </w:rPr>
        <w:t xml:space="preserve">    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sz w:val="28"/>
          <w:szCs w:val="28"/>
        </w:rPr>
      </w:pPr>
      <w:r>
        <w:rPr>
          <w:rFonts w:hint="eastAsia"/>
          <w:sz w:val="28"/>
          <w:szCs w:val="28"/>
        </w:rPr>
        <w:t>陈光中主编，刑事诉讼法（第七版），北京大学出版社、高等教育出版社，2021.</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sz w:val="28"/>
          <w:szCs w:val="28"/>
        </w:rPr>
      </w:pPr>
      <w:r>
        <w:rPr>
          <w:rFonts w:hint="eastAsia"/>
          <w:sz w:val="28"/>
          <w:szCs w:val="28"/>
        </w:rPr>
        <w:t>江伟主编，民事诉讼法（第八版），中国人民大学出版社，2018.</w:t>
      </w:r>
    </w:p>
    <w:p>
      <w:pPr>
        <w:spacing w:line="560" w:lineRule="exact"/>
        <w:ind w:firstLine="560" w:firstLineChars="200"/>
        <w:rPr>
          <w:rFonts w:ascii="黑体" w:hAnsi="黑体" w:eastAsia="黑体" w:cs="黑体"/>
          <w:sz w:val="28"/>
          <w:szCs w:val="28"/>
        </w:rPr>
      </w:pPr>
      <w:r>
        <w:rPr>
          <w:rFonts w:ascii="黑体" w:hAnsi="黑体" w:eastAsia="黑体" w:cs="黑体"/>
          <w:sz w:val="28"/>
          <w:szCs w:val="28"/>
        </w:rPr>
        <w:drawing>
          <wp:anchor distT="0" distB="0" distL="114300" distR="114300" simplePos="0" relativeHeight="251660288" behindDoc="0" locked="0" layoutInCell="1" allowOverlap="1">
            <wp:simplePos x="0" y="0"/>
            <wp:positionH relativeFrom="column">
              <wp:posOffset>114935</wp:posOffset>
            </wp:positionH>
            <wp:positionV relativeFrom="paragraph">
              <wp:posOffset>244475</wp:posOffset>
            </wp:positionV>
            <wp:extent cx="2007870" cy="2665095"/>
            <wp:effectExtent l="0" t="0" r="1905" b="1905"/>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2007870" cy="2665095"/>
                    </a:xfrm>
                    <a:prstGeom prst="rect">
                      <a:avLst/>
                    </a:prstGeom>
                    <a:noFill/>
                    <a:ln>
                      <a:noFill/>
                    </a:ln>
                  </pic:spPr>
                </pic:pic>
              </a:graphicData>
            </a:graphic>
          </wp:anchor>
        </w:drawing>
      </w:r>
      <w:r>
        <w:rPr>
          <w:rFonts w:ascii="黑体" w:hAnsi="黑体" w:eastAsia="黑体" w:cs="黑体"/>
          <w:sz w:val="32"/>
          <w:szCs w:val="32"/>
        </w:rPr>
        <w:drawing>
          <wp:anchor distT="0" distB="0" distL="114300" distR="114300" simplePos="0" relativeHeight="251659264" behindDoc="0" locked="0" layoutInCell="1" allowOverlap="1">
            <wp:simplePos x="0" y="0"/>
            <wp:positionH relativeFrom="column">
              <wp:posOffset>2566670</wp:posOffset>
            </wp:positionH>
            <wp:positionV relativeFrom="paragraph">
              <wp:posOffset>185420</wp:posOffset>
            </wp:positionV>
            <wp:extent cx="2761615" cy="2761615"/>
            <wp:effectExtent l="0" t="0" r="635" b="63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2761615" cy="2761615"/>
                    </a:xfrm>
                    <a:prstGeom prst="rect">
                      <a:avLst/>
                    </a:prstGeom>
                  </pic:spPr>
                </pic:pic>
              </a:graphicData>
            </a:graphic>
          </wp:anchor>
        </w:drawing>
      </w:r>
    </w:p>
    <w:p>
      <w:pPr>
        <w:spacing w:line="560" w:lineRule="exact"/>
        <w:ind w:firstLine="560" w:firstLineChars="200"/>
        <w:rPr>
          <w:rFonts w:ascii="黑体" w:hAnsi="黑体" w:eastAsia="黑体" w:cs="黑体"/>
          <w:sz w:val="28"/>
          <w:szCs w:val="28"/>
        </w:rPr>
      </w:pPr>
    </w:p>
    <w:p>
      <w:pPr>
        <w:spacing w:line="560" w:lineRule="exact"/>
        <w:ind w:firstLine="560" w:firstLineChars="200"/>
        <w:rPr>
          <w:rFonts w:ascii="黑体" w:hAnsi="黑体" w:eastAsia="黑体" w:cs="黑体"/>
          <w:sz w:val="28"/>
          <w:szCs w:val="28"/>
        </w:rPr>
      </w:pPr>
    </w:p>
    <w:p>
      <w:pPr>
        <w:spacing w:line="560" w:lineRule="exact"/>
        <w:ind w:firstLine="560" w:firstLineChars="200"/>
        <w:rPr>
          <w:rFonts w:ascii="黑体" w:hAnsi="黑体" w:eastAsia="黑体" w:cs="黑体"/>
          <w:sz w:val="28"/>
          <w:szCs w:val="28"/>
        </w:rPr>
      </w:pPr>
    </w:p>
    <w:p>
      <w:pPr>
        <w:spacing w:line="560" w:lineRule="exact"/>
        <w:ind w:firstLine="560" w:firstLineChars="200"/>
        <w:rPr>
          <w:rFonts w:ascii="黑体" w:hAnsi="黑体" w:eastAsia="黑体" w:cs="黑体"/>
          <w:sz w:val="28"/>
          <w:szCs w:val="28"/>
        </w:rPr>
      </w:pPr>
    </w:p>
    <w:p>
      <w:pPr>
        <w:spacing w:line="560" w:lineRule="exact"/>
        <w:ind w:firstLine="560" w:firstLineChars="200"/>
        <w:rPr>
          <w:rFonts w:ascii="黑体" w:hAnsi="黑体" w:eastAsia="黑体" w:cs="黑体"/>
          <w:sz w:val="28"/>
          <w:szCs w:val="28"/>
        </w:rPr>
      </w:pPr>
    </w:p>
    <w:p>
      <w:pPr>
        <w:spacing w:line="560" w:lineRule="exact"/>
        <w:ind w:firstLine="560" w:firstLineChars="200"/>
        <w:rPr>
          <w:rFonts w:ascii="黑体" w:hAnsi="黑体" w:eastAsia="黑体" w:cs="黑体"/>
          <w:sz w:val="28"/>
          <w:szCs w:val="28"/>
        </w:rPr>
      </w:pPr>
    </w:p>
    <w:p>
      <w:pPr>
        <w:rPr>
          <w:rFonts w:ascii="黑体" w:hAnsi="黑体" w:eastAsia="黑体" w:cs="黑体"/>
          <w:sz w:val="28"/>
          <w:szCs w:val="28"/>
        </w:rPr>
      </w:pPr>
    </w:p>
    <w:p>
      <w:pPr>
        <w:rPr>
          <w:rFonts w:ascii="黑体" w:hAnsi="黑体" w:eastAsia="黑体" w:cs="黑体"/>
          <w:sz w:val="28"/>
          <w:szCs w:val="28"/>
        </w:rPr>
      </w:pP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w:t>
      </w:r>
      <w:r>
        <w:rPr>
          <w:rFonts w:ascii="黑体" w:hAnsi="黑体" w:eastAsia="黑体" w:cs="黑体"/>
          <w:sz w:val="44"/>
          <w:szCs w:val="44"/>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811</w:t>
      </w:r>
      <w:r>
        <w:rPr>
          <w:rFonts w:hint="eastAsia" w:ascii="黑体" w:hAnsi="黑体" w:eastAsia="黑体" w:cs="黑体"/>
          <w:sz w:val="32"/>
          <w:szCs w:val="32"/>
        </w:rPr>
        <w:t>；  科目名称：</w:t>
      </w:r>
      <w:r>
        <w:rPr>
          <w:rFonts w:hint="eastAsia" w:ascii="黑体" w:hAnsi="黑体" w:eastAsia="黑体" w:cs="黑体"/>
          <w:sz w:val="32"/>
          <w:szCs w:val="32"/>
          <w:u w:val="thick"/>
        </w:rPr>
        <w:t>公共经济学</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公共经济学是</w:t>
      </w:r>
      <w:r>
        <w:rPr>
          <w:rFonts w:hint="eastAsia" w:ascii="宋体" w:hAnsi="宋体" w:cs="宋体"/>
          <w:sz w:val="28"/>
          <w:szCs w:val="28"/>
          <w:lang w:val="en-US" w:eastAsia="zh-CN"/>
        </w:rPr>
        <w:t>120400</w:t>
      </w:r>
      <w:r>
        <w:rPr>
          <w:rFonts w:hint="eastAsia" w:ascii="宋体" w:hAnsi="宋体" w:cs="宋体"/>
          <w:sz w:val="28"/>
          <w:szCs w:val="28"/>
        </w:rPr>
        <w:t>公共管理专业硕士生入学考试的业务课。考试对象为参加</w:t>
      </w:r>
      <w:r>
        <w:rPr>
          <w:rFonts w:hint="eastAsia" w:ascii="宋体" w:hAnsi="宋体" w:cs="宋体"/>
          <w:sz w:val="28"/>
          <w:szCs w:val="28"/>
          <w:lang w:val="en-US" w:eastAsia="zh-CN"/>
        </w:rPr>
        <w:t>120400</w:t>
      </w:r>
      <w:r>
        <w:rPr>
          <w:rFonts w:hint="eastAsia" w:ascii="宋体" w:hAnsi="宋体" w:cs="宋体"/>
          <w:sz w:val="28"/>
          <w:szCs w:val="28"/>
        </w:rPr>
        <w:t>公共管理专业202</w:t>
      </w:r>
      <w:r>
        <w:rPr>
          <w:rFonts w:ascii="宋体" w:hAnsi="宋体" w:cs="宋体"/>
          <w:sz w:val="28"/>
          <w:szCs w:val="28"/>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firstLine="560" w:firstLineChars="200"/>
        <w:rPr>
          <w:sz w:val="28"/>
          <w:szCs w:val="28"/>
        </w:rPr>
      </w:pPr>
      <w:r>
        <w:rPr>
          <w:rFonts w:hint="eastAsia"/>
          <w:sz w:val="28"/>
          <w:szCs w:val="28"/>
        </w:rPr>
        <w:t>（一）公共经济学的基础理论和</w:t>
      </w:r>
      <w:r>
        <w:rPr>
          <w:sz w:val="28"/>
          <w:szCs w:val="28"/>
        </w:rPr>
        <w:t>基本方法</w:t>
      </w:r>
      <w:r>
        <w:rPr>
          <w:rFonts w:hint="eastAsia"/>
          <w:sz w:val="28"/>
          <w:szCs w:val="28"/>
        </w:rPr>
        <w:t>。</w:t>
      </w:r>
    </w:p>
    <w:p>
      <w:pPr>
        <w:spacing w:line="360" w:lineRule="auto"/>
        <w:ind w:firstLine="560" w:firstLineChars="200"/>
        <w:rPr>
          <w:sz w:val="28"/>
          <w:szCs w:val="28"/>
        </w:rPr>
      </w:pPr>
      <w:r>
        <w:rPr>
          <w:rFonts w:hint="eastAsia"/>
          <w:sz w:val="28"/>
          <w:szCs w:val="28"/>
        </w:rPr>
        <w:t>（二）公共部门主要经济活动及其影响。包括与公共产品、公共选择、公共支出、公共收入、公共分配、公共经济管理、公共经济政策、政府采购等经济活动相关的基本知识。</w:t>
      </w:r>
    </w:p>
    <w:p>
      <w:pPr>
        <w:spacing w:line="360" w:lineRule="auto"/>
        <w:ind w:firstLine="560" w:firstLineChars="200"/>
        <w:rPr>
          <w:rFonts w:ascii="黑体" w:hAnsi="黑体" w:eastAsia="黑体" w:cs="黑体"/>
          <w:bCs/>
          <w:sz w:val="28"/>
          <w:szCs w:val="28"/>
        </w:rPr>
      </w:pPr>
      <w:r>
        <w:rPr>
          <w:rFonts w:hint="eastAsia"/>
          <w:sz w:val="28"/>
          <w:szCs w:val="28"/>
        </w:rPr>
        <w:t>（三）运用公共经济学基本理论、</w:t>
      </w:r>
      <w:r>
        <w:rPr>
          <w:sz w:val="28"/>
          <w:szCs w:val="28"/>
        </w:rPr>
        <w:t>方法</w:t>
      </w:r>
      <w:r>
        <w:rPr>
          <w:rFonts w:hint="eastAsia"/>
          <w:sz w:val="28"/>
          <w:szCs w:val="28"/>
        </w:rPr>
        <w:t>和知识分析问题、解决问题。</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360" w:lineRule="auto"/>
        <w:ind w:firstLine="560" w:firstLineChars="200"/>
        <w:rPr>
          <w:sz w:val="28"/>
          <w:szCs w:val="28"/>
        </w:rPr>
      </w:pPr>
      <w:r>
        <w:rPr>
          <w:rFonts w:hint="eastAsia"/>
          <w:sz w:val="28"/>
          <w:szCs w:val="28"/>
        </w:rPr>
        <w:t>本科目无需使用计算器。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numPr>
          <w:ilvl w:val="0"/>
          <w:numId w:val="1"/>
        </w:numPr>
        <w:spacing w:line="360" w:lineRule="auto"/>
        <w:ind w:firstLine="560" w:firstLineChars="200"/>
        <w:rPr>
          <w:sz w:val="28"/>
          <w:szCs w:val="28"/>
        </w:rPr>
      </w:pPr>
      <w:r>
        <w:rPr>
          <w:rFonts w:hint="eastAsia"/>
          <w:sz w:val="28"/>
          <w:szCs w:val="28"/>
        </w:rPr>
        <w:t>简答题（共</w:t>
      </w:r>
      <w:r>
        <w:rPr>
          <w:sz w:val="28"/>
          <w:szCs w:val="28"/>
        </w:rPr>
        <w:t>60</w:t>
      </w:r>
      <w:r>
        <w:rPr>
          <w:rFonts w:hint="eastAsia"/>
          <w:sz w:val="28"/>
          <w:szCs w:val="28"/>
        </w:rPr>
        <w:t>分，</w:t>
      </w:r>
      <w:r>
        <w:rPr>
          <w:sz w:val="28"/>
          <w:szCs w:val="28"/>
        </w:rPr>
        <w:t>4</w:t>
      </w:r>
      <w:r>
        <w:rPr>
          <w:rFonts w:hint="eastAsia"/>
          <w:sz w:val="28"/>
          <w:szCs w:val="28"/>
        </w:rPr>
        <w:t>小题，每题</w:t>
      </w:r>
      <w:r>
        <w:rPr>
          <w:sz w:val="28"/>
          <w:szCs w:val="28"/>
        </w:rPr>
        <w:t>15</w:t>
      </w:r>
      <w:r>
        <w:rPr>
          <w:rFonts w:hint="eastAsia"/>
          <w:sz w:val="28"/>
          <w:szCs w:val="28"/>
        </w:rPr>
        <w:t>分）</w:t>
      </w:r>
    </w:p>
    <w:p>
      <w:pPr>
        <w:numPr>
          <w:ilvl w:val="0"/>
          <w:numId w:val="1"/>
        </w:numPr>
        <w:spacing w:line="560" w:lineRule="exact"/>
        <w:ind w:firstLine="560" w:firstLineChars="200"/>
        <w:rPr>
          <w:sz w:val="28"/>
          <w:szCs w:val="28"/>
        </w:rPr>
      </w:pPr>
      <w:r>
        <w:rPr>
          <w:rFonts w:hint="eastAsia"/>
          <w:sz w:val="28"/>
          <w:szCs w:val="28"/>
        </w:rPr>
        <w:t>论述题（共</w:t>
      </w:r>
      <w:r>
        <w:rPr>
          <w:sz w:val="28"/>
          <w:szCs w:val="28"/>
        </w:rPr>
        <w:t>40</w:t>
      </w:r>
      <w:r>
        <w:rPr>
          <w:rFonts w:hint="eastAsia"/>
          <w:sz w:val="28"/>
          <w:szCs w:val="28"/>
        </w:rPr>
        <w:t>分，</w:t>
      </w:r>
      <w:r>
        <w:rPr>
          <w:sz w:val="28"/>
          <w:szCs w:val="28"/>
        </w:rPr>
        <w:t>2</w:t>
      </w:r>
      <w:r>
        <w:rPr>
          <w:rFonts w:hint="eastAsia"/>
          <w:sz w:val="28"/>
          <w:szCs w:val="28"/>
        </w:rPr>
        <w:t>小题，每题</w:t>
      </w:r>
      <w:r>
        <w:rPr>
          <w:sz w:val="28"/>
          <w:szCs w:val="28"/>
        </w:rPr>
        <w:t>20</w:t>
      </w:r>
      <w:r>
        <w:rPr>
          <w:rFonts w:hint="eastAsia"/>
          <w:sz w:val="28"/>
          <w:szCs w:val="28"/>
        </w:rPr>
        <w:t>分）</w:t>
      </w:r>
    </w:p>
    <w:p>
      <w:pPr>
        <w:numPr>
          <w:ilvl w:val="0"/>
          <w:numId w:val="1"/>
        </w:numPr>
        <w:spacing w:line="560" w:lineRule="exact"/>
        <w:ind w:firstLine="560" w:firstLineChars="200"/>
        <w:rPr>
          <w:sz w:val="28"/>
          <w:szCs w:val="28"/>
        </w:rPr>
      </w:pPr>
      <w:r>
        <w:rPr>
          <w:rFonts w:hint="eastAsia"/>
          <w:sz w:val="28"/>
          <w:szCs w:val="28"/>
        </w:rPr>
        <w:t>案例分析题（共5</w:t>
      </w:r>
      <w:r>
        <w:rPr>
          <w:sz w:val="28"/>
          <w:szCs w:val="28"/>
        </w:rPr>
        <w:t>0</w:t>
      </w:r>
      <w:r>
        <w:rPr>
          <w:rFonts w:hint="eastAsia"/>
          <w:sz w:val="28"/>
          <w:szCs w:val="28"/>
        </w:rPr>
        <w:t>分，2小题，每题2</w:t>
      </w:r>
      <w:r>
        <w:rPr>
          <w:sz w:val="28"/>
          <w:szCs w:val="28"/>
        </w:rPr>
        <w:t>5</w:t>
      </w:r>
      <w:r>
        <w:rPr>
          <w:rFonts w:hint="eastAsia"/>
          <w:sz w:val="28"/>
          <w:szCs w:val="28"/>
        </w:rPr>
        <w:t>分）</w:t>
      </w:r>
    </w:p>
    <w:p>
      <w:pPr>
        <w:spacing w:line="560" w:lineRule="exact"/>
        <w:ind w:left="560"/>
        <w:rPr>
          <w:rFonts w:hint="eastAsia"/>
          <w:sz w:val="28"/>
          <w:szCs w:val="28"/>
        </w:rPr>
      </w:pPr>
      <w:r>
        <w:rPr>
          <w:rFonts w:hint="eastAsia"/>
          <w:sz w:val="28"/>
          <w:szCs w:val="28"/>
        </w:rPr>
        <w:t>注：试题导语信息最终以试题命制为准</w:t>
      </w:r>
    </w:p>
    <w:p>
      <w:pPr>
        <w:spacing w:line="560" w:lineRule="exact"/>
        <w:ind w:left="560"/>
        <w:rPr>
          <w:rFonts w:ascii="黑体" w:hAnsi="黑体" w:eastAsia="黑体" w:cs="黑体"/>
          <w:sz w:val="28"/>
          <w:szCs w:val="28"/>
        </w:rPr>
      </w:pPr>
      <w:r>
        <w:rPr>
          <w:rFonts w:hint="eastAsia" w:ascii="黑体" w:hAnsi="黑体" w:eastAsia="黑体" w:cs="黑体"/>
          <w:sz w:val="28"/>
          <w:szCs w:val="28"/>
        </w:rPr>
        <w:t>附件2：参考书目信息</w:t>
      </w:r>
    </w:p>
    <w:p>
      <w:pPr>
        <w:spacing w:line="360" w:lineRule="auto"/>
        <w:ind w:firstLine="560" w:firstLineChars="200"/>
        <w:rPr>
          <w:sz w:val="28"/>
          <w:szCs w:val="28"/>
        </w:rPr>
      </w:pPr>
      <w:r>
        <w:rPr>
          <w:rFonts w:hint="eastAsia"/>
          <w:sz w:val="28"/>
          <w:szCs w:val="28"/>
        </w:rPr>
        <w:t>黄恒学主编</w:t>
      </w:r>
      <w:r>
        <w:rPr>
          <w:sz w:val="28"/>
          <w:szCs w:val="28"/>
        </w:rPr>
        <w:t>.</w:t>
      </w:r>
      <w:r>
        <w:rPr>
          <w:rFonts w:hint="eastAsia"/>
          <w:sz w:val="28"/>
          <w:szCs w:val="28"/>
        </w:rPr>
        <w:t>公共经济学（第三版），北京大学出版社，20</w:t>
      </w:r>
      <w:r>
        <w:rPr>
          <w:sz w:val="28"/>
          <w:szCs w:val="28"/>
        </w:rPr>
        <w:t>21</w:t>
      </w:r>
      <w:r>
        <w:rPr>
          <w:rFonts w:hint="eastAsia"/>
          <w:sz w:val="28"/>
          <w:szCs w:val="28"/>
        </w:rPr>
        <w:t>。</w:t>
      </w:r>
    </w:p>
    <w:p>
      <w:pPr>
        <w:jc w:val="center"/>
        <w:rPr>
          <w:rFonts w:ascii="黑体" w:hAnsi="黑体" w:eastAsia="黑体" w:cs="黑体"/>
          <w:sz w:val="28"/>
          <w:szCs w:val="28"/>
        </w:rPr>
      </w:pPr>
      <w:r>
        <w:rPr>
          <w:rFonts w:ascii="黑体" w:hAnsi="黑体" w:eastAsia="黑体" w:cs="黑体"/>
          <w:sz w:val="28"/>
          <w:szCs w:val="28"/>
        </w:rPr>
        <w:drawing>
          <wp:inline distT="0" distB="0" distL="0" distR="0">
            <wp:extent cx="4053205" cy="5619750"/>
            <wp:effectExtent l="0" t="0" r="444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4064830" cy="5635811"/>
                    </a:xfrm>
                    <a:prstGeom prst="rect">
                      <a:avLst/>
                    </a:prstGeom>
                    <a:noFill/>
                  </pic:spPr>
                </pic:pic>
              </a:graphicData>
            </a:graphic>
          </wp:inline>
        </w:drawing>
      </w:r>
    </w:p>
    <w:p>
      <w:pPr>
        <w:jc w:val="both"/>
        <w:rPr>
          <w:rFonts w:ascii="黑体" w:hAnsi="黑体" w:eastAsia="黑体" w:cs="黑体"/>
          <w:sz w:val="28"/>
          <w:szCs w:val="28"/>
        </w:rPr>
      </w:pP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w:t>
      </w:r>
      <w:r>
        <w:rPr>
          <w:rFonts w:ascii="黑体" w:hAnsi="黑体" w:eastAsia="黑体" w:cs="黑体"/>
          <w:sz w:val="44"/>
          <w:szCs w:val="44"/>
        </w:rPr>
        <w:t>3</w:t>
      </w:r>
      <w:r>
        <w:rPr>
          <w:rFonts w:hint="eastAsia" w:ascii="黑体" w:hAnsi="黑体" w:eastAsia="黑体" w:cs="黑体"/>
          <w:sz w:val="44"/>
          <w:szCs w:val="44"/>
        </w:rPr>
        <w:t>年硕士研究生招生考试</w:t>
      </w:r>
    </w:p>
    <w:p>
      <w:pPr>
        <w:spacing w:line="360" w:lineRule="auto"/>
        <w:jc w:val="center"/>
        <w:rPr>
          <w:rFonts w:ascii="黑体" w:hAnsi="黑体" w:eastAsia="黑体" w:cs="黑体"/>
          <w:sz w:val="44"/>
          <w:szCs w:val="44"/>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613</w:t>
      </w:r>
      <w:r>
        <w:rPr>
          <w:rFonts w:hint="eastAsia" w:ascii="黑体" w:hAnsi="黑体" w:eastAsia="黑体" w:cs="黑体"/>
          <w:sz w:val="32"/>
          <w:szCs w:val="32"/>
        </w:rPr>
        <w:t>；  科目名称：</w:t>
      </w:r>
      <w:r>
        <w:rPr>
          <w:rFonts w:hint="eastAsia" w:ascii="黑体" w:hAnsi="黑体" w:eastAsia="黑体" w:cs="黑体"/>
          <w:sz w:val="32"/>
          <w:szCs w:val="32"/>
          <w:u w:val="thick"/>
        </w:rPr>
        <w:t>宪法学</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宪法学是法学专业硕士生入学考试的业务课。考试对象为参加法学专业202</w:t>
      </w:r>
      <w:r>
        <w:rPr>
          <w:rFonts w:ascii="宋体" w:hAnsi="宋体" w:cs="宋体"/>
          <w:sz w:val="28"/>
          <w:szCs w:val="28"/>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firstLine="560" w:firstLineChars="200"/>
        <w:rPr>
          <w:rFonts w:ascii="宋体" w:hAnsi="宋体" w:cs="宋体"/>
          <w:sz w:val="28"/>
          <w:szCs w:val="28"/>
        </w:rPr>
      </w:pPr>
      <w:r>
        <w:rPr>
          <w:rFonts w:hint="eastAsia" w:ascii="宋体" w:hAnsi="宋体" w:cs="宋体"/>
          <w:sz w:val="28"/>
          <w:szCs w:val="28"/>
        </w:rPr>
        <w:t>（一）宪法学的基础理论和</w:t>
      </w:r>
      <w:r>
        <w:rPr>
          <w:rFonts w:ascii="宋体" w:hAnsi="宋体" w:cs="宋体"/>
          <w:sz w:val="28"/>
          <w:szCs w:val="28"/>
        </w:rPr>
        <w:t>基本方法</w:t>
      </w:r>
      <w:r>
        <w:rPr>
          <w:rFonts w:hint="eastAsia" w:ascii="宋体" w:hAnsi="宋体" w:cs="宋体"/>
          <w:sz w:val="28"/>
          <w:szCs w:val="28"/>
        </w:rPr>
        <w:t>。</w:t>
      </w:r>
    </w:p>
    <w:p>
      <w:pPr>
        <w:spacing w:line="360" w:lineRule="auto"/>
        <w:ind w:firstLine="560" w:firstLineChars="200"/>
        <w:rPr>
          <w:rFonts w:ascii="宋体" w:hAnsi="宋体" w:cs="宋体"/>
          <w:sz w:val="28"/>
          <w:szCs w:val="28"/>
        </w:rPr>
      </w:pPr>
      <w:r>
        <w:rPr>
          <w:rFonts w:hint="eastAsia" w:ascii="宋体" w:hAnsi="宋体" w:cs="宋体"/>
          <w:sz w:val="28"/>
          <w:szCs w:val="28"/>
        </w:rPr>
        <w:t>（二）宪法学的主要内容，包括宪法总论、宪法的产生与发展、国家性质、国家形式、公民基本权利和义务、选举制度、国家机构等宪法相关的基本知识。</w:t>
      </w:r>
    </w:p>
    <w:p>
      <w:pPr>
        <w:spacing w:line="360" w:lineRule="auto"/>
        <w:ind w:firstLine="560" w:firstLineChars="200"/>
        <w:rPr>
          <w:rFonts w:ascii="宋体" w:hAnsi="宋体" w:cs="宋体"/>
          <w:sz w:val="28"/>
          <w:szCs w:val="28"/>
        </w:rPr>
      </w:pPr>
      <w:r>
        <w:rPr>
          <w:rFonts w:hint="eastAsia" w:ascii="宋体" w:hAnsi="宋体" w:cs="宋体"/>
          <w:sz w:val="28"/>
          <w:szCs w:val="28"/>
        </w:rPr>
        <w:t>（三）运用宪法学基本理论、基本</w:t>
      </w:r>
      <w:r>
        <w:rPr>
          <w:rFonts w:ascii="宋体" w:hAnsi="宋体" w:cs="宋体"/>
          <w:sz w:val="28"/>
          <w:szCs w:val="28"/>
        </w:rPr>
        <w:t>方法</w:t>
      </w:r>
      <w:r>
        <w:rPr>
          <w:rFonts w:hint="eastAsia" w:ascii="宋体" w:hAnsi="宋体" w:cs="宋体"/>
          <w:sz w:val="28"/>
          <w:szCs w:val="28"/>
        </w:rPr>
        <w:t>和知识分析问题、解决问题。</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sz w:val="28"/>
          <w:szCs w:val="28"/>
        </w:rPr>
      </w:pPr>
      <w:r>
        <w:rPr>
          <w:rFonts w:hint="eastAsia"/>
          <w:sz w:val="28"/>
          <w:szCs w:val="28"/>
        </w:rPr>
        <w:t>本科目无需使用计算器。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spacing w:line="360" w:lineRule="auto"/>
        <w:ind w:left="840"/>
        <w:rPr>
          <w:sz w:val="28"/>
          <w:szCs w:val="28"/>
        </w:rPr>
      </w:pPr>
      <w:r>
        <w:rPr>
          <w:rFonts w:hint="eastAsia"/>
          <w:sz w:val="28"/>
          <w:szCs w:val="28"/>
        </w:rPr>
        <w:t>一、简答题（共60分，4小题，每题</w:t>
      </w:r>
      <w:r>
        <w:rPr>
          <w:sz w:val="28"/>
          <w:szCs w:val="28"/>
        </w:rPr>
        <w:t>15</w:t>
      </w:r>
      <w:r>
        <w:rPr>
          <w:rFonts w:hint="eastAsia"/>
          <w:sz w:val="28"/>
          <w:szCs w:val="28"/>
        </w:rPr>
        <w:t>分）</w:t>
      </w:r>
    </w:p>
    <w:p>
      <w:pPr>
        <w:spacing w:line="360" w:lineRule="auto"/>
        <w:ind w:left="840"/>
        <w:rPr>
          <w:sz w:val="28"/>
          <w:szCs w:val="28"/>
        </w:rPr>
      </w:pPr>
      <w:r>
        <w:rPr>
          <w:rFonts w:hint="eastAsia"/>
          <w:sz w:val="28"/>
          <w:szCs w:val="28"/>
        </w:rPr>
        <w:t>二、</w:t>
      </w:r>
      <w:r>
        <w:rPr>
          <w:sz w:val="28"/>
          <w:szCs w:val="28"/>
        </w:rPr>
        <w:t>论述题（共50分，2小题</w:t>
      </w:r>
      <w:r>
        <w:rPr>
          <w:rFonts w:hint="eastAsia"/>
          <w:sz w:val="28"/>
          <w:szCs w:val="28"/>
        </w:rPr>
        <w:t>，</w:t>
      </w:r>
      <w:r>
        <w:rPr>
          <w:sz w:val="28"/>
          <w:szCs w:val="28"/>
        </w:rPr>
        <w:t>每题</w:t>
      </w:r>
      <w:r>
        <w:rPr>
          <w:rFonts w:hint="eastAsia"/>
          <w:sz w:val="28"/>
          <w:szCs w:val="28"/>
        </w:rPr>
        <w:t>25分</w:t>
      </w:r>
      <w:r>
        <w:rPr>
          <w:sz w:val="28"/>
          <w:szCs w:val="28"/>
        </w:rPr>
        <w:t>）</w:t>
      </w:r>
    </w:p>
    <w:p>
      <w:pPr>
        <w:spacing w:line="360" w:lineRule="auto"/>
        <w:ind w:left="840"/>
        <w:rPr>
          <w:sz w:val="28"/>
          <w:szCs w:val="28"/>
        </w:rPr>
      </w:pPr>
      <w:r>
        <w:rPr>
          <w:rFonts w:hint="eastAsia"/>
          <w:sz w:val="28"/>
          <w:szCs w:val="28"/>
        </w:rPr>
        <w:t>三、案例分析题（共40分，</w:t>
      </w:r>
      <w:r>
        <w:rPr>
          <w:sz w:val="28"/>
          <w:szCs w:val="28"/>
        </w:rPr>
        <w:t>2</w:t>
      </w:r>
      <w:r>
        <w:rPr>
          <w:rFonts w:hint="eastAsia"/>
          <w:sz w:val="28"/>
          <w:szCs w:val="28"/>
        </w:rPr>
        <w:t>小题，</w:t>
      </w:r>
      <w:r>
        <w:rPr>
          <w:sz w:val="28"/>
          <w:szCs w:val="28"/>
        </w:rPr>
        <w:t>每题</w:t>
      </w:r>
      <w:r>
        <w:rPr>
          <w:rFonts w:hint="eastAsia"/>
          <w:sz w:val="28"/>
          <w:szCs w:val="28"/>
        </w:rPr>
        <w:t>20分）</w:t>
      </w:r>
    </w:p>
    <w:p>
      <w:pPr>
        <w:spacing w:line="360" w:lineRule="auto"/>
        <w:ind w:firstLine="560" w:firstLineChars="200"/>
        <w:rPr>
          <w:sz w:val="28"/>
          <w:szCs w:val="28"/>
        </w:rPr>
      </w:pPr>
      <w:r>
        <w:rPr>
          <w:rFonts w:hint="eastAsia"/>
          <w:sz w:val="28"/>
          <w:szCs w:val="28"/>
        </w:rPr>
        <w:t>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sz w:val="28"/>
          <w:szCs w:val="28"/>
        </w:rPr>
      </w:pPr>
      <w:r>
        <w:rPr>
          <w:rFonts w:hint="eastAsia"/>
          <w:sz w:val="28"/>
          <w:szCs w:val="28"/>
        </w:rPr>
        <w:t>许崇德、胡锦光，宪法（第七版），中国人民大学出版社，出版时间：2021年。</w:t>
      </w:r>
    </w:p>
    <w:p>
      <w:pPr>
        <w:spacing w:line="560" w:lineRule="exact"/>
        <w:rPr>
          <w:sz w:val="28"/>
          <w:szCs w:val="28"/>
        </w:rPr>
      </w:pPr>
      <w:r>
        <w:rPr>
          <w:highlight w:val="red"/>
        </w:rPr>
        <w:drawing>
          <wp:anchor distT="0" distB="0" distL="114300" distR="114300" simplePos="0" relativeHeight="251661312" behindDoc="0" locked="0" layoutInCell="1" allowOverlap="1">
            <wp:simplePos x="0" y="0"/>
            <wp:positionH relativeFrom="column">
              <wp:posOffset>0</wp:posOffset>
            </wp:positionH>
            <wp:positionV relativeFrom="paragraph">
              <wp:posOffset>354330</wp:posOffset>
            </wp:positionV>
            <wp:extent cx="5238115" cy="4925695"/>
            <wp:effectExtent l="0" t="0" r="635" b="8255"/>
            <wp:wrapTopAndBottom/>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
                    <a:stretch>
                      <a:fillRect/>
                    </a:stretch>
                  </pic:blipFill>
                  <pic:spPr>
                    <a:xfrm>
                      <a:off x="0" y="0"/>
                      <a:ext cx="5238115" cy="492569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w:t>
      </w:r>
      <w:r>
        <w:rPr>
          <w:rFonts w:ascii="黑体" w:hAnsi="黑体" w:eastAsia="黑体" w:cs="黑体"/>
          <w:sz w:val="44"/>
          <w:szCs w:val="44"/>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617</w:t>
      </w:r>
      <w:r>
        <w:rPr>
          <w:rFonts w:hint="eastAsia" w:ascii="黑体" w:hAnsi="黑体" w:eastAsia="黑体" w:cs="黑体"/>
          <w:sz w:val="32"/>
          <w:szCs w:val="32"/>
        </w:rPr>
        <w:t>；  科目名称：</w:t>
      </w:r>
      <w:r>
        <w:rPr>
          <w:rFonts w:hint="eastAsia" w:ascii="黑体" w:hAnsi="黑体" w:eastAsia="黑体" w:cs="黑体"/>
          <w:sz w:val="32"/>
          <w:szCs w:val="32"/>
          <w:u w:val="thick"/>
        </w:rPr>
        <w:t>管理学基础</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管理学基础是</w:t>
      </w:r>
      <w:r>
        <w:rPr>
          <w:rFonts w:hint="eastAsia" w:ascii="宋体" w:hAnsi="宋体" w:cs="宋体"/>
          <w:sz w:val="28"/>
          <w:szCs w:val="28"/>
          <w:lang w:val="en-US" w:eastAsia="zh-CN"/>
        </w:rPr>
        <w:t>120400</w:t>
      </w:r>
      <w:r>
        <w:rPr>
          <w:rFonts w:hint="eastAsia" w:ascii="宋体" w:hAnsi="宋体" w:cs="宋体"/>
          <w:sz w:val="28"/>
          <w:szCs w:val="28"/>
        </w:rPr>
        <w:t>公共管理专业硕士生入学考试的业务课。考试对象为参加</w:t>
      </w:r>
      <w:r>
        <w:rPr>
          <w:rFonts w:hint="eastAsia" w:ascii="宋体" w:hAnsi="宋体" w:cs="宋体"/>
          <w:sz w:val="28"/>
          <w:szCs w:val="28"/>
          <w:lang w:val="en-US" w:eastAsia="zh-CN"/>
        </w:rPr>
        <w:t>120400</w:t>
      </w:r>
      <w:r>
        <w:rPr>
          <w:rFonts w:hint="eastAsia" w:ascii="宋体" w:hAnsi="宋体" w:cs="宋体"/>
          <w:sz w:val="28"/>
          <w:szCs w:val="28"/>
        </w:rPr>
        <w:t>公共管理专业202</w:t>
      </w:r>
      <w:r>
        <w:rPr>
          <w:rFonts w:ascii="宋体" w:hAnsi="宋体" w:cs="宋体"/>
          <w:sz w:val="28"/>
          <w:szCs w:val="28"/>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firstLine="560" w:firstLineChars="200"/>
        <w:rPr>
          <w:rFonts w:ascii="宋体" w:hAnsi="宋体" w:cs="宋体"/>
          <w:sz w:val="28"/>
          <w:szCs w:val="28"/>
        </w:rPr>
      </w:pPr>
      <w:r>
        <w:rPr>
          <w:rFonts w:hint="eastAsia" w:ascii="宋体" w:hAnsi="宋体" w:cs="宋体"/>
          <w:sz w:val="28"/>
          <w:szCs w:val="28"/>
        </w:rPr>
        <w:t>（一）管理学的基础理论。包括古典管理理论、行为科学理论、现代管理理论以及管理理论的最新发展。</w:t>
      </w:r>
    </w:p>
    <w:p>
      <w:pPr>
        <w:spacing w:line="360" w:lineRule="auto"/>
        <w:ind w:firstLine="560" w:firstLineChars="200"/>
        <w:rPr>
          <w:rFonts w:ascii="宋体" w:hAnsi="宋体" w:cs="宋体"/>
          <w:sz w:val="28"/>
          <w:szCs w:val="28"/>
        </w:rPr>
      </w:pPr>
      <w:r>
        <w:rPr>
          <w:rFonts w:hint="eastAsia" w:ascii="宋体" w:hAnsi="宋体" w:cs="宋体"/>
          <w:sz w:val="28"/>
          <w:szCs w:val="28"/>
        </w:rPr>
        <w:t>（二）管理学的基础知识。包括计划、人力资源管理、组织、领导和控制等相关基本知识。</w:t>
      </w:r>
    </w:p>
    <w:p>
      <w:pPr>
        <w:spacing w:line="360" w:lineRule="auto"/>
        <w:ind w:firstLine="560" w:firstLineChars="200"/>
        <w:rPr>
          <w:rFonts w:ascii="黑体" w:hAnsi="黑体" w:eastAsia="黑体" w:cs="黑体"/>
          <w:bCs/>
          <w:sz w:val="28"/>
          <w:szCs w:val="28"/>
        </w:rPr>
      </w:pPr>
      <w:r>
        <w:rPr>
          <w:rFonts w:hint="eastAsia" w:ascii="宋体" w:hAnsi="宋体" w:cs="宋体"/>
          <w:sz w:val="28"/>
          <w:szCs w:val="28"/>
        </w:rPr>
        <w:t>（三）运用管理学基本理论、基本</w:t>
      </w:r>
      <w:r>
        <w:rPr>
          <w:rFonts w:ascii="宋体" w:hAnsi="宋体" w:cs="宋体"/>
          <w:sz w:val="28"/>
          <w:szCs w:val="28"/>
        </w:rPr>
        <w:t>方法</w:t>
      </w:r>
      <w:r>
        <w:rPr>
          <w:rFonts w:hint="eastAsia" w:ascii="宋体" w:hAnsi="宋体" w:cs="宋体"/>
          <w:sz w:val="28"/>
          <w:szCs w:val="28"/>
        </w:rPr>
        <w:t>和知识分析问题、解决问题的能力。</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360" w:lineRule="auto"/>
        <w:ind w:firstLine="560" w:firstLineChars="200"/>
        <w:rPr>
          <w:sz w:val="28"/>
          <w:szCs w:val="28"/>
        </w:rPr>
      </w:pPr>
      <w:r>
        <w:rPr>
          <w:rFonts w:hint="eastAsia"/>
          <w:sz w:val="28"/>
          <w:szCs w:val="28"/>
        </w:rPr>
        <w:t>本科目无需使用计算器。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spacing w:line="360" w:lineRule="auto"/>
        <w:ind w:left="0" w:leftChars="0" w:firstLine="0" w:firstLineChars="0"/>
        <w:rPr>
          <w:color w:val="000000" w:themeColor="text1"/>
          <w:sz w:val="28"/>
          <w:szCs w:val="28"/>
          <w14:textFill>
            <w14:solidFill>
              <w14:schemeClr w14:val="tx1"/>
            </w14:solidFill>
          </w14:textFill>
        </w:rPr>
      </w:pPr>
      <w:r>
        <w:rPr>
          <w:rFonts w:hint="default"/>
          <w:color w:val="000000" w:themeColor="text1"/>
          <w:sz w:val="28"/>
          <w:szCs w:val="28"/>
          <w14:textFill>
            <w14:solidFill>
              <w14:schemeClr w14:val="tx1"/>
            </w14:solidFill>
          </w14:textFill>
        </w:rPr>
        <w:t xml:space="preserve">    一、</w:t>
      </w:r>
      <w:r>
        <w:rPr>
          <w:rFonts w:hint="eastAsia"/>
          <w:color w:val="000000" w:themeColor="text1"/>
          <w:sz w:val="28"/>
          <w:szCs w:val="28"/>
          <w14:textFill>
            <w14:solidFill>
              <w14:schemeClr w14:val="tx1"/>
            </w14:solidFill>
          </w14:textFill>
        </w:rPr>
        <w:t>简答题（共</w:t>
      </w:r>
      <w:r>
        <w:rPr>
          <w:color w:val="000000" w:themeColor="text1"/>
          <w:sz w:val="28"/>
          <w:szCs w:val="28"/>
          <w14:textFill>
            <w14:solidFill>
              <w14:schemeClr w14:val="tx1"/>
            </w14:solidFill>
          </w14:textFill>
        </w:rPr>
        <w:t>60</w:t>
      </w:r>
      <w:r>
        <w:rPr>
          <w:rFonts w:hint="eastAsia"/>
          <w:color w:val="000000" w:themeColor="text1"/>
          <w:sz w:val="28"/>
          <w:szCs w:val="28"/>
          <w14:textFill>
            <w14:solidFill>
              <w14:schemeClr w14:val="tx1"/>
            </w14:solidFill>
          </w14:textFill>
        </w:rPr>
        <w:t>分，</w:t>
      </w:r>
      <w:r>
        <w:rPr>
          <w:color w:val="000000" w:themeColor="text1"/>
          <w:sz w:val="28"/>
          <w:szCs w:val="28"/>
          <w14:textFill>
            <w14:solidFill>
              <w14:schemeClr w14:val="tx1"/>
            </w14:solidFill>
          </w14:textFill>
        </w:rPr>
        <w:t>4</w:t>
      </w:r>
      <w:r>
        <w:rPr>
          <w:rFonts w:hint="eastAsia"/>
          <w:color w:val="000000" w:themeColor="text1"/>
          <w:sz w:val="28"/>
          <w:szCs w:val="28"/>
          <w14:textFill>
            <w14:solidFill>
              <w14:schemeClr w14:val="tx1"/>
            </w14:solidFill>
          </w14:textFill>
        </w:rPr>
        <w:t>小题，每题1</w:t>
      </w:r>
      <w:r>
        <w:rPr>
          <w:color w:val="000000" w:themeColor="text1"/>
          <w:sz w:val="28"/>
          <w:szCs w:val="28"/>
          <w14:textFill>
            <w14:solidFill>
              <w14:schemeClr w14:val="tx1"/>
            </w14:solidFill>
          </w14:textFill>
        </w:rPr>
        <w:t>5</w:t>
      </w:r>
      <w:r>
        <w:rPr>
          <w:rFonts w:hint="eastAsia"/>
          <w:color w:val="000000" w:themeColor="text1"/>
          <w:sz w:val="28"/>
          <w:szCs w:val="28"/>
          <w14:textFill>
            <w14:solidFill>
              <w14:schemeClr w14:val="tx1"/>
            </w14:solidFill>
          </w14:textFill>
        </w:rPr>
        <w:t>分）</w:t>
      </w:r>
    </w:p>
    <w:p>
      <w:pPr>
        <w:numPr>
          <w:ilvl w:val="0"/>
          <w:numId w:val="0"/>
        </w:num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 xml:space="preserve">    二、论述题（共40分，2小题，每题20分）</w:t>
      </w:r>
    </w:p>
    <w:p>
      <w:pPr>
        <w:numPr>
          <w:ilvl w:val="0"/>
          <w:numId w:val="0"/>
        </w:numPr>
        <w:spacing w:line="560" w:lineRule="exact"/>
        <w:rPr>
          <w:color w:val="000000" w:themeColor="text1"/>
          <w:sz w:val="28"/>
          <w:szCs w:val="28"/>
          <w14:textFill>
            <w14:solidFill>
              <w14:schemeClr w14:val="tx1"/>
            </w14:solidFill>
          </w14:textFill>
        </w:rPr>
      </w:pPr>
      <w:r>
        <w:rPr>
          <w:rFonts w:hint="default"/>
          <w:color w:val="000000" w:themeColor="text1"/>
          <w:sz w:val="28"/>
          <w:szCs w:val="28"/>
          <w14:textFill>
            <w14:solidFill>
              <w14:schemeClr w14:val="tx1"/>
            </w14:solidFill>
          </w14:textFill>
        </w:rPr>
        <w:t xml:space="preserve">    三、</w:t>
      </w:r>
      <w:r>
        <w:rPr>
          <w:rFonts w:hint="eastAsia"/>
          <w:color w:val="000000" w:themeColor="text1"/>
          <w:sz w:val="28"/>
          <w:szCs w:val="28"/>
          <w14:textFill>
            <w14:solidFill>
              <w14:schemeClr w14:val="tx1"/>
            </w14:solidFill>
          </w14:textFill>
        </w:rPr>
        <w:t>案例分析题（共</w:t>
      </w:r>
      <w:r>
        <w:rPr>
          <w:color w:val="000000" w:themeColor="text1"/>
          <w:sz w:val="28"/>
          <w:szCs w:val="28"/>
          <w14:textFill>
            <w14:solidFill>
              <w14:schemeClr w14:val="tx1"/>
            </w14:solidFill>
          </w14:textFill>
        </w:rPr>
        <w:t>50</w:t>
      </w:r>
      <w:r>
        <w:rPr>
          <w:rFonts w:hint="eastAsia"/>
          <w:color w:val="000000" w:themeColor="text1"/>
          <w:sz w:val="28"/>
          <w:szCs w:val="28"/>
          <w14:textFill>
            <w14:solidFill>
              <w14:schemeClr w14:val="tx1"/>
            </w14:solidFill>
          </w14:textFill>
        </w:rPr>
        <w:t>分，</w:t>
      </w:r>
      <w:r>
        <w:rPr>
          <w:color w:val="000000" w:themeColor="text1"/>
          <w:sz w:val="28"/>
          <w:szCs w:val="28"/>
          <w14:textFill>
            <w14:solidFill>
              <w14:schemeClr w14:val="tx1"/>
            </w14:solidFill>
          </w14:textFill>
        </w:rPr>
        <w:t>2</w:t>
      </w:r>
      <w:r>
        <w:rPr>
          <w:rFonts w:hint="eastAsia"/>
          <w:color w:val="000000" w:themeColor="text1"/>
          <w:sz w:val="28"/>
          <w:szCs w:val="28"/>
          <w14:textFill>
            <w14:solidFill>
              <w14:schemeClr w14:val="tx1"/>
            </w14:solidFill>
          </w14:textFill>
        </w:rPr>
        <w:t>小题，每题</w:t>
      </w:r>
      <w:r>
        <w:rPr>
          <w:color w:val="000000" w:themeColor="text1"/>
          <w:sz w:val="28"/>
          <w:szCs w:val="28"/>
          <w14:textFill>
            <w14:solidFill>
              <w14:schemeClr w14:val="tx1"/>
            </w14:solidFill>
          </w14:textFill>
        </w:rPr>
        <w:t>2</w:t>
      </w:r>
      <w:r>
        <w:rPr>
          <w:rFonts w:hint="eastAsia"/>
          <w:color w:val="000000" w:themeColor="text1"/>
          <w:sz w:val="28"/>
          <w:szCs w:val="28"/>
          <w14:textFill>
            <w14:solidFill>
              <w14:schemeClr w14:val="tx1"/>
            </w14:solidFill>
          </w14:textFill>
        </w:rPr>
        <w:t>5分）</w:t>
      </w:r>
    </w:p>
    <w:p>
      <w:pPr>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娄成武、魏淑艳，现代管理学原理（第三版），中国人民大学出版社，2</w:t>
      </w:r>
      <w:r>
        <w:rPr>
          <w:color w:val="000000" w:themeColor="text1"/>
          <w:sz w:val="28"/>
          <w:szCs w:val="28"/>
          <w14:textFill>
            <w14:solidFill>
              <w14:schemeClr w14:val="tx1"/>
            </w14:solidFill>
          </w14:textFill>
        </w:rPr>
        <w:t>012</w:t>
      </w:r>
      <w:r>
        <w:rPr>
          <w:rFonts w:hint="eastAsia"/>
          <w:color w:val="000000" w:themeColor="text1"/>
          <w:sz w:val="28"/>
          <w:szCs w:val="28"/>
          <w14:textFill>
            <w14:solidFill>
              <w14:schemeClr w14:val="tx1"/>
            </w14:solidFill>
          </w14:textFill>
        </w:rPr>
        <w:t>年。</w:t>
      </w:r>
    </w:p>
    <w:p>
      <w:pPr>
        <w:spacing w:line="560" w:lineRule="exact"/>
        <w:ind w:firstLine="560" w:firstLineChars="200"/>
        <w:rPr>
          <w:rFonts w:ascii="黑体" w:hAnsi="黑体" w:eastAsia="黑体" w:cs="黑体"/>
          <w:sz w:val="28"/>
          <w:szCs w:val="28"/>
        </w:rPr>
      </w:pPr>
      <w:r>
        <w:rPr>
          <w:rFonts w:ascii="黑体" w:hAnsi="黑体" w:eastAsia="黑体" w:cs="黑体"/>
          <w:sz w:val="28"/>
          <w:szCs w:val="28"/>
        </w:rPr>
        <w:drawing>
          <wp:anchor distT="0" distB="0" distL="114300" distR="114300" simplePos="0" relativeHeight="251662336" behindDoc="0" locked="0" layoutInCell="1" allowOverlap="1">
            <wp:simplePos x="0" y="0"/>
            <wp:positionH relativeFrom="column">
              <wp:posOffset>756285</wp:posOffset>
            </wp:positionH>
            <wp:positionV relativeFrom="paragraph">
              <wp:posOffset>123825</wp:posOffset>
            </wp:positionV>
            <wp:extent cx="4126230" cy="5781040"/>
            <wp:effectExtent l="0" t="0" r="7620" b="1016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26230" cy="5781040"/>
                    </a:xfrm>
                    <a:prstGeom prst="rect">
                      <a:avLst/>
                    </a:prstGeom>
                  </pic:spPr>
                </pic:pic>
              </a:graphicData>
            </a:graphic>
          </wp:anchor>
        </w:drawing>
      </w:r>
    </w:p>
    <w:p>
      <w:pPr>
        <w:spacing w:line="560" w:lineRule="exact"/>
        <w:ind w:firstLine="560" w:firstLineChars="200"/>
        <w:rPr>
          <w:rFonts w:ascii="黑体" w:hAnsi="黑体" w:eastAsia="黑体" w:cs="黑体"/>
          <w:sz w:val="28"/>
          <w:szCs w:val="28"/>
        </w:rPr>
      </w:pPr>
    </w:p>
    <w:p>
      <w:pPr>
        <w:spacing w:line="560" w:lineRule="exact"/>
        <w:ind w:firstLine="560" w:firstLineChars="200"/>
        <w:rPr>
          <w:rFonts w:ascii="黑体" w:hAnsi="黑体" w:eastAsia="黑体" w:cs="黑体"/>
          <w:sz w:val="28"/>
          <w:szCs w:val="28"/>
        </w:rPr>
      </w:pPr>
    </w:p>
    <w:p>
      <w:pPr>
        <w:spacing w:line="560" w:lineRule="exact"/>
        <w:ind w:firstLine="560" w:firstLineChars="200"/>
        <w:rPr>
          <w:rFonts w:ascii="黑体" w:hAnsi="黑体" w:eastAsia="黑体" w:cs="黑体"/>
          <w:sz w:val="28"/>
          <w:szCs w:val="28"/>
        </w:rPr>
      </w:pPr>
    </w:p>
    <w:p>
      <w:pPr>
        <w:spacing w:line="560" w:lineRule="exact"/>
        <w:ind w:firstLine="560" w:firstLineChars="200"/>
        <w:rPr>
          <w:rFonts w:ascii="黑体" w:hAnsi="黑体" w:eastAsia="黑体" w:cs="黑体"/>
          <w:sz w:val="28"/>
          <w:szCs w:val="28"/>
        </w:rPr>
      </w:pPr>
    </w:p>
    <w:p>
      <w:pPr>
        <w:spacing w:line="560" w:lineRule="exact"/>
        <w:ind w:firstLine="560" w:firstLineChars="200"/>
        <w:rPr>
          <w:rFonts w:ascii="黑体" w:hAnsi="黑体" w:eastAsia="黑体" w:cs="黑体"/>
          <w:sz w:val="28"/>
          <w:szCs w:val="28"/>
        </w:rPr>
      </w:pPr>
    </w:p>
    <w:p>
      <w:pPr>
        <w:spacing w:line="560" w:lineRule="exact"/>
        <w:ind w:firstLine="560" w:firstLineChars="200"/>
        <w:rPr>
          <w:rFonts w:ascii="黑体" w:hAnsi="黑体" w:eastAsia="黑体" w:cs="黑体"/>
          <w:sz w:val="28"/>
          <w:szCs w:val="28"/>
        </w:rPr>
      </w:pPr>
    </w:p>
    <w:p>
      <w:pPr>
        <w:spacing w:line="560" w:lineRule="exact"/>
        <w:ind w:firstLine="560" w:firstLineChars="200"/>
        <w:rPr>
          <w:rFonts w:ascii="黑体" w:hAnsi="黑体" w:eastAsia="黑体" w:cs="黑体"/>
          <w:sz w:val="28"/>
          <w:szCs w:val="28"/>
        </w:rPr>
      </w:pPr>
    </w:p>
    <w:p>
      <w:pPr>
        <w:spacing w:line="560" w:lineRule="exact"/>
        <w:ind w:firstLine="560" w:firstLineChars="200"/>
        <w:rPr>
          <w:rFonts w:ascii="黑体" w:hAnsi="黑体" w:eastAsia="黑体" w:cs="黑体"/>
          <w:sz w:val="28"/>
          <w:szCs w:val="28"/>
        </w:rPr>
      </w:pPr>
    </w:p>
    <w:p>
      <w:pPr>
        <w:spacing w:line="560" w:lineRule="exact"/>
        <w:ind w:firstLine="560" w:firstLineChars="200"/>
        <w:rPr>
          <w:rFonts w:ascii="黑体" w:hAnsi="黑体" w:eastAsia="黑体" w:cs="黑体"/>
          <w:sz w:val="28"/>
          <w:szCs w:val="28"/>
        </w:rPr>
      </w:pPr>
    </w:p>
    <w:p>
      <w:pPr>
        <w:spacing w:line="560" w:lineRule="exact"/>
        <w:ind w:firstLine="560" w:firstLineChars="200"/>
        <w:rPr>
          <w:rFonts w:ascii="黑体" w:hAnsi="黑体" w:eastAsia="黑体" w:cs="黑体"/>
          <w:sz w:val="28"/>
          <w:szCs w:val="28"/>
        </w:rPr>
      </w:pPr>
    </w:p>
    <w:p>
      <w:pPr>
        <w:spacing w:line="560" w:lineRule="exact"/>
        <w:ind w:firstLine="560" w:firstLineChars="200"/>
        <w:rPr>
          <w:rFonts w:ascii="黑体" w:hAnsi="黑体" w:eastAsia="黑体" w:cs="黑体"/>
          <w:sz w:val="28"/>
          <w:szCs w:val="28"/>
        </w:rPr>
      </w:pPr>
    </w:p>
    <w:p>
      <w:pPr>
        <w:spacing w:line="560" w:lineRule="exact"/>
        <w:ind w:firstLine="560" w:firstLineChars="200"/>
        <w:rPr>
          <w:rFonts w:ascii="黑体" w:hAnsi="黑体" w:eastAsia="黑体" w:cs="黑体"/>
          <w:sz w:val="28"/>
          <w:szCs w:val="28"/>
        </w:rPr>
      </w:pPr>
    </w:p>
    <w:p>
      <w:pPr>
        <w:spacing w:line="560" w:lineRule="exact"/>
        <w:ind w:firstLine="560" w:firstLineChars="200"/>
        <w:rPr>
          <w:rFonts w:ascii="黑体" w:hAnsi="黑体" w:eastAsia="黑体" w:cs="黑体"/>
          <w:sz w:val="28"/>
          <w:szCs w:val="28"/>
        </w:rPr>
      </w:pPr>
    </w:p>
    <w:p>
      <w:pPr>
        <w:spacing w:line="560" w:lineRule="exact"/>
        <w:ind w:firstLine="560" w:firstLineChars="200"/>
        <w:rPr>
          <w:rFonts w:ascii="黑体" w:hAnsi="黑体" w:eastAsia="黑体" w:cs="黑体"/>
          <w:sz w:val="28"/>
          <w:szCs w:val="28"/>
        </w:rPr>
      </w:pPr>
    </w:p>
    <w:p>
      <w:pPr>
        <w:spacing w:line="560" w:lineRule="exact"/>
        <w:ind w:firstLine="560" w:firstLineChars="200"/>
        <w:rPr>
          <w:rFonts w:ascii="黑体" w:hAnsi="黑体" w:eastAsia="黑体" w:cs="黑体"/>
          <w:sz w:val="28"/>
          <w:szCs w:val="28"/>
        </w:rPr>
      </w:pPr>
    </w:p>
    <w:p>
      <w:pPr>
        <w:spacing w:line="560" w:lineRule="exact"/>
        <w:ind w:firstLine="560" w:firstLineChars="200"/>
        <w:rPr>
          <w:rFonts w:ascii="黑体" w:hAnsi="黑体" w:eastAsia="黑体" w:cs="黑体"/>
          <w:sz w:val="28"/>
          <w:szCs w:val="28"/>
        </w:rPr>
      </w:pPr>
    </w:p>
    <w:p>
      <w:pPr>
        <w:spacing w:line="560" w:lineRule="exact"/>
        <w:ind w:firstLine="560" w:firstLineChars="200"/>
        <w:rPr>
          <w:rFonts w:ascii="黑体" w:hAnsi="黑体" w:eastAsia="黑体" w:cs="黑体"/>
          <w:sz w:val="28"/>
          <w:szCs w:val="28"/>
        </w:rPr>
      </w:pPr>
    </w:p>
    <w:p>
      <w:pPr>
        <w:keepNext w:val="0"/>
        <w:keepLines w:val="0"/>
        <w:pageBreakBefore w:val="0"/>
        <w:widowControl w:val="0"/>
        <w:tabs>
          <w:tab w:val="left" w:pos="6175"/>
        </w:tabs>
        <w:kinsoku/>
        <w:wordWrap/>
        <w:overflowPunct/>
        <w:topLinePunct w:val="0"/>
        <w:autoSpaceDE/>
        <w:autoSpaceDN/>
        <w:bidi w:val="0"/>
        <w:adjustRightInd/>
        <w:snapToGrid/>
        <w:ind w:firstLine="562" w:firstLineChars="200"/>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东北大学2023年硕士研究生招生考试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432</w:t>
      </w:r>
      <w:r>
        <w:rPr>
          <w:rFonts w:hint="eastAsia" w:ascii="黑体" w:hAnsi="黑体" w:eastAsia="黑体" w:cs="黑体"/>
          <w:sz w:val="32"/>
          <w:szCs w:val="32"/>
        </w:rPr>
        <w:t>；   科目名称：</w:t>
      </w:r>
      <w:r>
        <w:rPr>
          <w:rFonts w:hint="eastAsia" w:ascii="黑体" w:hAnsi="黑体" w:eastAsia="黑体" w:cs="黑体"/>
          <w:sz w:val="32"/>
          <w:szCs w:val="32"/>
          <w:u w:val="thick"/>
        </w:rPr>
        <w:t>统计学</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统计学是应用统计专业硕士生入学考试的业务课。考试对象为参加应用统计专业2023年全国硕士研究生入学考试的准考考生。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rFonts w:ascii="宋体" w:hAnsi="宋体" w:cs="宋体"/>
          <w:sz w:val="28"/>
          <w:szCs w:val="28"/>
        </w:rPr>
      </w:pPr>
      <w:r>
        <w:rPr>
          <w:rFonts w:hint="eastAsia" w:ascii="宋体" w:hAnsi="宋体" w:cs="宋体"/>
          <w:sz w:val="28"/>
          <w:szCs w:val="28"/>
        </w:rPr>
        <w:t>（一）随机事件与概率</w:t>
      </w:r>
    </w:p>
    <w:p>
      <w:pPr>
        <w:spacing w:line="560" w:lineRule="exact"/>
        <w:ind w:firstLine="560" w:firstLineChars="200"/>
        <w:rPr>
          <w:rFonts w:ascii="宋体" w:hAnsi="宋体" w:cs="宋体"/>
          <w:sz w:val="28"/>
          <w:szCs w:val="28"/>
        </w:rPr>
      </w:pPr>
      <w:r>
        <w:rPr>
          <w:rFonts w:hint="eastAsia" w:ascii="宋体" w:hAnsi="宋体" w:cs="宋体"/>
          <w:sz w:val="28"/>
          <w:szCs w:val="28"/>
        </w:rPr>
        <w:t>（二）随机变量及其分布</w:t>
      </w:r>
    </w:p>
    <w:p>
      <w:pPr>
        <w:spacing w:line="560" w:lineRule="exact"/>
        <w:ind w:firstLine="560" w:firstLineChars="200"/>
        <w:rPr>
          <w:rFonts w:ascii="宋体" w:hAnsi="宋体" w:cs="宋体"/>
          <w:sz w:val="28"/>
          <w:szCs w:val="28"/>
        </w:rPr>
      </w:pPr>
      <w:r>
        <w:rPr>
          <w:rFonts w:hint="eastAsia" w:ascii="宋体" w:hAnsi="宋体" w:cs="宋体"/>
          <w:sz w:val="28"/>
          <w:szCs w:val="28"/>
        </w:rPr>
        <w:t>（三）多维随机变量及其分布</w:t>
      </w:r>
    </w:p>
    <w:p>
      <w:pPr>
        <w:spacing w:line="560" w:lineRule="exact"/>
        <w:ind w:firstLine="560" w:firstLineChars="200"/>
        <w:rPr>
          <w:rFonts w:ascii="宋体" w:hAnsi="宋体" w:cs="宋体"/>
          <w:sz w:val="28"/>
          <w:szCs w:val="28"/>
        </w:rPr>
      </w:pPr>
      <w:r>
        <w:rPr>
          <w:rFonts w:hint="eastAsia" w:ascii="宋体" w:hAnsi="宋体" w:cs="宋体"/>
          <w:sz w:val="28"/>
          <w:szCs w:val="28"/>
        </w:rPr>
        <w:t>（四）大数定律</w:t>
      </w:r>
    </w:p>
    <w:p>
      <w:pPr>
        <w:spacing w:line="560" w:lineRule="exact"/>
        <w:ind w:firstLine="560" w:firstLineChars="200"/>
        <w:rPr>
          <w:rFonts w:ascii="宋体" w:hAnsi="宋体" w:cs="宋体"/>
          <w:sz w:val="28"/>
          <w:szCs w:val="28"/>
        </w:rPr>
      </w:pPr>
      <w:r>
        <w:rPr>
          <w:rFonts w:hint="eastAsia" w:ascii="宋体" w:hAnsi="宋体" w:cs="宋体"/>
          <w:sz w:val="28"/>
          <w:szCs w:val="28"/>
        </w:rPr>
        <w:t>（五）中心极限定理</w:t>
      </w:r>
    </w:p>
    <w:p>
      <w:pPr>
        <w:spacing w:line="560" w:lineRule="exact"/>
        <w:ind w:firstLine="560" w:firstLineChars="200"/>
        <w:rPr>
          <w:rFonts w:ascii="宋体" w:hAnsi="宋体" w:cs="宋体"/>
          <w:sz w:val="28"/>
          <w:szCs w:val="28"/>
        </w:rPr>
      </w:pPr>
      <w:r>
        <w:rPr>
          <w:rFonts w:hint="eastAsia" w:ascii="宋体" w:hAnsi="宋体" w:cs="宋体"/>
          <w:sz w:val="28"/>
          <w:szCs w:val="28"/>
        </w:rPr>
        <w:t>（六）统计量及其分布</w:t>
      </w:r>
    </w:p>
    <w:p>
      <w:pPr>
        <w:spacing w:line="560" w:lineRule="exact"/>
        <w:ind w:firstLine="560" w:firstLineChars="200"/>
        <w:rPr>
          <w:rFonts w:ascii="宋体" w:hAnsi="宋体" w:cs="宋体"/>
          <w:sz w:val="28"/>
          <w:szCs w:val="28"/>
        </w:rPr>
      </w:pPr>
      <w:r>
        <w:rPr>
          <w:rFonts w:hint="eastAsia" w:ascii="宋体" w:hAnsi="宋体" w:cs="宋体"/>
          <w:sz w:val="28"/>
          <w:szCs w:val="28"/>
        </w:rPr>
        <w:t>（七）参数估计</w:t>
      </w:r>
    </w:p>
    <w:p>
      <w:pPr>
        <w:spacing w:line="560" w:lineRule="exact"/>
        <w:ind w:firstLine="560" w:firstLineChars="200"/>
        <w:rPr>
          <w:rFonts w:ascii="宋体" w:hAnsi="宋体" w:cs="宋体"/>
          <w:sz w:val="28"/>
          <w:szCs w:val="28"/>
        </w:rPr>
      </w:pPr>
      <w:r>
        <w:rPr>
          <w:rFonts w:hint="eastAsia" w:ascii="宋体" w:hAnsi="宋体" w:cs="宋体"/>
          <w:sz w:val="28"/>
          <w:szCs w:val="28"/>
        </w:rPr>
        <w:t>（八）假设检验</w:t>
      </w:r>
    </w:p>
    <w:p>
      <w:pPr>
        <w:spacing w:line="560" w:lineRule="exact"/>
        <w:ind w:firstLine="560" w:firstLineChars="200"/>
        <w:rPr>
          <w:rFonts w:ascii="宋体" w:hAnsi="宋体" w:cs="宋体"/>
          <w:sz w:val="28"/>
          <w:szCs w:val="28"/>
        </w:rPr>
      </w:pPr>
      <w:r>
        <w:rPr>
          <w:rFonts w:hint="eastAsia" w:ascii="宋体" w:hAnsi="宋体" w:cs="宋体"/>
          <w:sz w:val="28"/>
          <w:szCs w:val="28"/>
        </w:rPr>
        <w:t>（九）分类数据分析与方差分析</w:t>
      </w:r>
    </w:p>
    <w:p>
      <w:pPr>
        <w:spacing w:line="560" w:lineRule="exact"/>
        <w:ind w:firstLine="560" w:firstLineChars="200"/>
        <w:rPr>
          <w:rFonts w:ascii="宋体" w:hAnsi="宋体" w:cs="宋体"/>
          <w:sz w:val="28"/>
          <w:szCs w:val="28"/>
        </w:rPr>
      </w:pPr>
      <w:r>
        <w:rPr>
          <w:rFonts w:hint="eastAsia" w:ascii="宋体" w:hAnsi="宋体" w:cs="宋体"/>
          <w:sz w:val="28"/>
          <w:szCs w:val="28"/>
        </w:rPr>
        <w:t>（十）一元线性回归</w:t>
      </w:r>
    </w:p>
    <w:p>
      <w:pPr>
        <w:spacing w:line="560" w:lineRule="exact"/>
        <w:ind w:firstLine="560" w:firstLineChars="200"/>
        <w:rPr>
          <w:rFonts w:ascii="宋体" w:hAnsi="宋体" w:cs="宋体"/>
          <w:sz w:val="28"/>
          <w:szCs w:val="28"/>
        </w:rPr>
      </w:pPr>
      <w:r>
        <w:rPr>
          <w:rFonts w:hint="eastAsia" w:ascii="宋体" w:hAnsi="宋体" w:cs="宋体"/>
          <w:sz w:val="28"/>
          <w:szCs w:val="28"/>
        </w:rPr>
        <w:t>（十一）多元线性回归</w:t>
      </w:r>
    </w:p>
    <w:p>
      <w:pPr>
        <w:spacing w:line="560" w:lineRule="exact"/>
        <w:ind w:firstLine="560" w:firstLineChars="200"/>
        <w:rPr>
          <w:rFonts w:ascii="宋体" w:hAnsi="宋体" w:cs="宋体"/>
          <w:sz w:val="28"/>
          <w:szCs w:val="28"/>
        </w:rPr>
      </w:pPr>
      <w:r>
        <w:rPr>
          <w:rFonts w:hint="eastAsia" w:ascii="宋体" w:hAnsi="宋体" w:cs="宋体"/>
          <w:sz w:val="28"/>
          <w:szCs w:val="28"/>
        </w:rPr>
        <w:t>（十二）时间序列分析和预测</w:t>
      </w:r>
    </w:p>
    <w:p>
      <w:pPr>
        <w:spacing w:line="560" w:lineRule="exact"/>
        <w:ind w:firstLine="560" w:firstLineChars="200"/>
        <w:rPr>
          <w:sz w:val="28"/>
          <w:szCs w:val="28"/>
        </w:rPr>
      </w:pPr>
      <w:r>
        <w:rPr>
          <w:rFonts w:hint="eastAsia" w:ascii="黑体" w:hAnsi="黑体" w:eastAsia="黑体" w:cs="黑体"/>
          <w:bCs/>
          <w:sz w:val="28"/>
          <w:szCs w:val="28"/>
        </w:rPr>
        <w:t>四、计算器使用要求</w:t>
      </w:r>
    </w:p>
    <w:p>
      <w:pPr>
        <w:spacing w:line="560" w:lineRule="exact"/>
        <w:ind w:firstLine="560" w:firstLineChars="200"/>
        <w:rPr>
          <w:rFonts w:ascii="黑体" w:hAnsi="黑体" w:eastAsia="黑体" w:cs="黑体"/>
          <w:sz w:val="28"/>
          <w:szCs w:val="28"/>
        </w:rPr>
      </w:pPr>
      <w:r>
        <w:rPr>
          <w:rFonts w:hint="eastAsia" w:ascii="宋体" w:hAnsi="宋体" w:cs="宋体"/>
          <w:sz w:val="28"/>
          <w:szCs w:val="28"/>
        </w:rPr>
        <w:t>本科目允许使用计算器（仅仅具备四则运算和开方运算功能的计算器但不得使用带有公式和文本存储功能的计算器）。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numPr>
          <w:ilvl w:val="0"/>
          <w:numId w:val="1"/>
        </w:numPr>
        <w:spacing w:line="360" w:lineRule="auto"/>
        <w:ind w:firstLine="560" w:firstLineChars="200"/>
        <w:rPr>
          <w:sz w:val="28"/>
          <w:szCs w:val="28"/>
        </w:rPr>
      </w:pPr>
      <w:r>
        <w:rPr>
          <w:rFonts w:hint="eastAsia"/>
          <w:sz w:val="28"/>
          <w:szCs w:val="28"/>
        </w:rPr>
        <w:t>简答题（共30分，6小题，每题5分）</w:t>
      </w:r>
    </w:p>
    <w:p>
      <w:pPr>
        <w:numPr>
          <w:ilvl w:val="0"/>
          <w:numId w:val="1"/>
        </w:numPr>
        <w:spacing w:line="360" w:lineRule="auto"/>
        <w:ind w:firstLine="560" w:firstLineChars="200"/>
        <w:rPr>
          <w:sz w:val="28"/>
          <w:szCs w:val="28"/>
        </w:rPr>
      </w:pPr>
      <w:r>
        <w:rPr>
          <w:rFonts w:hint="eastAsia"/>
          <w:sz w:val="28"/>
          <w:szCs w:val="28"/>
        </w:rPr>
        <w:t>计算题（共120分，8小题，每题15分）</w:t>
      </w:r>
    </w:p>
    <w:p>
      <w:pPr>
        <w:spacing w:line="360" w:lineRule="auto"/>
        <w:rPr>
          <w:sz w:val="28"/>
          <w:szCs w:val="28"/>
        </w:rPr>
      </w:pPr>
      <w:r>
        <w:rPr>
          <w:rFonts w:hint="eastAsia"/>
          <w:sz w:val="28"/>
          <w:szCs w:val="28"/>
        </w:rPr>
        <w:t xml:space="preserve">    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rFonts w:ascii="宋体" w:hAnsi="宋体" w:cs="宋体"/>
          <w:sz w:val="28"/>
          <w:szCs w:val="28"/>
        </w:rPr>
      </w:pPr>
      <w:r>
        <w:rPr>
          <w:rFonts w:ascii="宋体" w:hAnsi="宋体" w:cs="宋体"/>
          <w:sz w:val="28"/>
          <w:szCs w:val="28"/>
        </w:rPr>
        <w:t>1.</w:t>
      </w:r>
      <w:r>
        <w:fldChar w:fldCharType="begin"/>
      </w:r>
      <w:r>
        <w:instrText xml:space="preserve"> HYPERLINK "https://book.jd.com/writer/%E8%B4%BE%E4%BF%8A%E5%B9%B3_1.html" \t "https://item.jd.com/_blank" </w:instrText>
      </w:r>
      <w:r>
        <w:fldChar w:fldCharType="separate"/>
      </w:r>
      <w:r>
        <w:rPr>
          <w:rFonts w:ascii="宋体" w:hAnsi="宋体" w:cs="宋体"/>
          <w:sz w:val="28"/>
          <w:szCs w:val="28"/>
        </w:rPr>
        <w:t>贾俊平</w:t>
      </w:r>
      <w:r>
        <w:rPr>
          <w:rFonts w:ascii="宋体" w:hAnsi="宋体" w:cs="宋体"/>
          <w:sz w:val="28"/>
          <w:szCs w:val="28"/>
        </w:rPr>
        <w:fldChar w:fldCharType="end"/>
      </w:r>
      <w:r>
        <w:rPr>
          <w:rFonts w:ascii="宋体" w:hAnsi="宋体" w:cs="宋体"/>
          <w:sz w:val="28"/>
          <w:szCs w:val="28"/>
        </w:rPr>
        <w:t>，</w:t>
      </w:r>
      <w:r>
        <w:fldChar w:fldCharType="begin"/>
      </w:r>
      <w:r>
        <w:instrText xml:space="preserve"> HYPERLINK "https://book.jd.com/writer/%E4%BD%95%E6%99%93%E7%BE%A4_1.html" \t "https://item.jd.com/_blank" </w:instrText>
      </w:r>
      <w:r>
        <w:fldChar w:fldCharType="separate"/>
      </w:r>
      <w:r>
        <w:rPr>
          <w:rFonts w:ascii="宋体" w:hAnsi="宋体" w:cs="宋体"/>
          <w:sz w:val="28"/>
          <w:szCs w:val="28"/>
        </w:rPr>
        <w:t>何晓群</w:t>
      </w:r>
      <w:r>
        <w:rPr>
          <w:rFonts w:ascii="宋体" w:hAnsi="宋体" w:cs="宋体"/>
          <w:sz w:val="28"/>
          <w:szCs w:val="28"/>
        </w:rPr>
        <w:fldChar w:fldCharType="end"/>
      </w:r>
      <w:r>
        <w:rPr>
          <w:rFonts w:ascii="宋体" w:hAnsi="宋体" w:cs="宋体"/>
          <w:sz w:val="28"/>
          <w:szCs w:val="28"/>
        </w:rPr>
        <w:t>，</w:t>
      </w:r>
      <w:r>
        <w:fldChar w:fldCharType="begin"/>
      </w:r>
      <w:r>
        <w:instrText xml:space="preserve"> HYPERLINK "https://book.jd.com/writer/%E9%87%91%E5%8B%87%E8%BF%9B_1.html" \t "https://item.jd.com/_blank" </w:instrText>
      </w:r>
      <w:r>
        <w:fldChar w:fldCharType="separate"/>
      </w:r>
      <w:r>
        <w:rPr>
          <w:rFonts w:ascii="宋体" w:hAnsi="宋体" w:cs="宋体"/>
          <w:sz w:val="28"/>
          <w:szCs w:val="28"/>
        </w:rPr>
        <w:t>金勇进</w:t>
      </w:r>
      <w:r>
        <w:rPr>
          <w:rFonts w:ascii="宋体" w:hAnsi="宋体" w:cs="宋体"/>
          <w:sz w:val="28"/>
          <w:szCs w:val="28"/>
        </w:rPr>
        <w:fldChar w:fldCharType="end"/>
      </w:r>
      <w:r>
        <w:rPr>
          <w:rFonts w:ascii="宋体" w:hAnsi="宋体" w:cs="宋体"/>
          <w:sz w:val="28"/>
          <w:szCs w:val="28"/>
        </w:rPr>
        <w:t>，</w:t>
      </w:r>
      <w:r>
        <w:rPr>
          <w:rFonts w:hint="eastAsia" w:ascii="宋体" w:hAnsi="宋体" w:cs="宋体"/>
          <w:sz w:val="28"/>
          <w:szCs w:val="28"/>
        </w:rPr>
        <w:t>《统计学》（第7版）。中国人民大学出版社</w:t>
      </w:r>
      <w:r>
        <w:rPr>
          <w:rFonts w:ascii="宋体" w:hAnsi="宋体" w:cs="宋体"/>
          <w:sz w:val="28"/>
          <w:szCs w:val="28"/>
        </w:rPr>
        <w:t>，2018，</w:t>
      </w:r>
      <w:r>
        <w:rPr>
          <w:rFonts w:hint="eastAsia" w:ascii="宋体" w:hAnsi="宋体" w:cs="宋体"/>
          <w:sz w:val="28"/>
          <w:szCs w:val="28"/>
        </w:rPr>
        <w:t>中国，北京。</w:t>
      </w:r>
    </w:p>
    <w:p>
      <w:pPr>
        <w:spacing w:line="560" w:lineRule="exact"/>
        <w:ind w:firstLine="560" w:firstLineChars="200"/>
        <w:rPr>
          <w:rFonts w:hint="eastAsia" w:ascii="宋体" w:hAnsi="宋体" w:cs="宋体"/>
          <w:sz w:val="28"/>
          <w:szCs w:val="28"/>
        </w:rPr>
      </w:pPr>
      <w:r>
        <w:rPr>
          <w:rFonts w:hint="eastAsia" w:ascii="黑体" w:hAnsi="黑体" w:eastAsia="黑体" w:cs="黑体"/>
          <w:sz w:val="28"/>
          <w:szCs w:val="28"/>
        </w:rPr>
        <w:drawing>
          <wp:anchor distT="0" distB="0" distL="114300" distR="114300" simplePos="0" relativeHeight="251663360" behindDoc="0" locked="0" layoutInCell="1" allowOverlap="1">
            <wp:simplePos x="0" y="0"/>
            <wp:positionH relativeFrom="column">
              <wp:posOffset>-17780</wp:posOffset>
            </wp:positionH>
            <wp:positionV relativeFrom="paragraph">
              <wp:posOffset>1073785</wp:posOffset>
            </wp:positionV>
            <wp:extent cx="5219700" cy="4138930"/>
            <wp:effectExtent l="0" t="0" r="0" b="13970"/>
            <wp:wrapNone/>
            <wp:docPr id="8" name="图片 8" descr="16261367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626136774(1)"/>
                    <pic:cNvPicPr>
                      <a:picLocks noChangeAspect="1"/>
                    </pic:cNvPicPr>
                  </pic:nvPicPr>
                  <pic:blipFill>
                    <a:blip r:embed="rId9"/>
                    <a:stretch>
                      <a:fillRect/>
                    </a:stretch>
                  </pic:blipFill>
                  <pic:spPr>
                    <a:xfrm>
                      <a:off x="0" y="0"/>
                      <a:ext cx="5219700" cy="4138930"/>
                    </a:xfrm>
                    <a:prstGeom prst="rect">
                      <a:avLst/>
                    </a:prstGeom>
                  </pic:spPr>
                </pic:pic>
              </a:graphicData>
            </a:graphic>
          </wp:anchor>
        </w:drawing>
      </w:r>
      <w:r>
        <w:rPr>
          <w:rFonts w:ascii="宋体" w:hAnsi="宋体" w:cs="宋体"/>
          <w:sz w:val="28"/>
          <w:szCs w:val="28"/>
        </w:rPr>
        <w:t>2.</w:t>
      </w:r>
      <w:r>
        <w:fldChar w:fldCharType="begin"/>
      </w:r>
      <w:r>
        <w:instrText xml:space="preserve"> HYPERLINK "https://book.jd.com/writer/%E8%8C%86%E8%AF%97%E6%9D%BE_1.html" \t "https://item.jd.com/_blank" </w:instrText>
      </w:r>
      <w:r>
        <w:fldChar w:fldCharType="separate"/>
      </w:r>
      <w:r>
        <w:rPr>
          <w:rFonts w:ascii="宋体" w:hAnsi="宋体" w:cs="宋体"/>
          <w:sz w:val="28"/>
          <w:szCs w:val="28"/>
        </w:rPr>
        <w:t>茆诗松</w:t>
      </w:r>
      <w:r>
        <w:rPr>
          <w:rFonts w:ascii="宋体" w:hAnsi="宋体" w:cs="宋体"/>
          <w:sz w:val="28"/>
          <w:szCs w:val="28"/>
        </w:rPr>
        <w:fldChar w:fldCharType="end"/>
      </w:r>
      <w:r>
        <w:rPr>
          <w:rFonts w:ascii="宋体" w:hAnsi="宋体" w:cs="宋体"/>
          <w:sz w:val="28"/>
          <w:szCs w:val="28"/>
        </w:rPr>
        <w:t>，</w:t>
      </w:r>
      <w:r>
        <w:fldChar w:fldCharType="begin"/>
      </w:r>
      <w:r>
        <w:instrText xml:space="preserve"> HYPERLINK "https://book.jd.com/writer/%E7%A8%8B%E4%BE%9D%E6%98%8E_1.html" \t "https://item.jd.com/_blank" </w:instrText>
      </w:r>
      <w:r>
        <w:fldChar w:fldCharType="separate"/>
      </w:r>
      <w:r>
        <w:rPr>
          <w:rFonts w:ascii="宋体" w:hAnsi="宋体" w:cs="宋体"/>
          <w:sz w:val="28"/>
          <w:szCs w:val="28"/>
        </w:rPr>
        <w:t>程依明</w:t>
      </w:r>
      <w:r>
        <w:rPr>
          <w:rFonts w:ascii="宋体" w:hAnsi="宋体" w:cs="宋体"/>
          <w:sz w:val="28"/>
          <w:szCs w:val="28"/>
        </w:rPr>
        <w:fldChar w:fldCharType="end"/>
      </w:r>
      <w:r>
        <w:rPr>
          <w:rFonts w:ascii="宋体" w:hAnsi="宋体" w:cs="宋体"/>
          <w:sz w:val="28"/>
          <w:szCs w:val="28"/>
        </w:rPr>
        <w:t>，</w:t>
      </w:r>
      <w:r>
        <w:fldChar w:fldCharType="begin"/>
      </w:r>
      <w:r>
        <w:instrText xml:space="preserve"> HYPERLINK "https://book.jd.com/writer/%E6%BF%AE%E6%99%93%E9%BE%99_1.html" \t "https://item.jd.com/_blank" </w:instrText>
      </w:r>
      <w:r>
        <w:fldChar w:fldCharType="separate"/>
      </w:r>
      <w:r>
        <w:rPr>
          <w:rFonts w:ascii="宋体" w:hAnsi="宋体" w:cs="宋体"/>
          <w:sz w:val="28"/>
          <w:szCs w:val="28"/>
        </w:rPr>
        <w:t>濮晓龙</w:t>
      </w:r>
      <w:r>
        <w:rPr>
          <w:rFonts w:ascii="宋体" w:hAnsi="宋体" w:cs="宋体"/>
          <w:sz w:val="28"/>
          <w:szCs w:val="28"/>
        </w:rPr>
        <w:fldChar w:fldCharType="end"/>
      </w:r>
      <w:r>
        <w:rPr>
          <w:rFonts w:ascii="宋体" w:hAnsi="宋体" w:cs="宋体"/>
          <w:sz w:val="28"/>
          <w:szCs w:val="28"/>
        </w:rPr>
        <w:t>，</w:t>
      </w:r>
      <w:r>
        <w:rPr>
          <w:rFonts w:hint="eastAsia" w:ascii="宋体" w:hAnsi="宋体" w:cs="宋体"/>
          <w:sz w:val="28"/>
          <w:szCs w:val="28"/>
        </w:rPr>
        <w:t>概率论与数理统计教程（第3版）。</w:t>
      </w:r>
      <w:r>
        <w:fldChar w:fldCharType="begin"/>
      </w:r>
      <w:r>
        <w:instrText xml:space="preserve"> HYPERLINK "https://book.jd.com/publish/%E9%AB%98%E7%AD%89%E6%95%99%E8%82%B2%E5%87%BA%E7%89%88%E7%A4%BE_1.html" \t "https://item.jd.com/_blank" \o "高等教育出版社" </w:instrText>
      </w:r>
      <w:r>
        <w:fldChar w:fldCharType="separate"/>
      </w:r>
      <w:r>
        <w:rPr>
          <w:rFonts w:ascii="宋体" w:hAnsi="宋体" w:cs="宋体"/>
          <w:sz w:val="28"/>
          <w:szCs w:val="28"/>
        </w:rPr>
        <w:t>高等教育出版社</w:t>
      </w:r>
      <w:r>
        <w:rPr>
          <w:rFonts w:ascii="宋体" w:hAnsi="宋体" w:cs="宋体"/>
          <w:sz w:val="28"/>
          <w:szCs w:val="28"/>
        </w:rPr>
        <w:fldChar w:fldCharType="end"/>
      </w:r>
      <w:r>
        <w:rPr>
          <w:rFonts w:hint="eastAsia" w:ascii="宋体" w:hAnsi="宋体" w:cs="宋体"/>
          <w:sz w:val="28"/>
          <w:szCs w:val="28"/>
        </w:rPr>
        <w:t>，2019，中国，北京。</w:t>
      </w:r>
    </w:p>
    <w:p>
      <w:pPr>
        <w:spacing w:line="560" w:lineRule="exact"/>
        <w:ind w:firstLine="560" w:firstLineChars="200"/>
        <w:rPr>
          <w:rFonts w:hint="eastAsia" w:ascii="宋体" w:hAnsi="宋体" w:cs="宋体"/>
          <w:sz w:val="28"/>
          <w:szCs w:val="28"/>
        </w:rPr>
      </w:pPr>
    </w:p>
    <w:p>
      <w:pPr>
        <w:spacing w:line="560" w:lineRule="exact"/>
        <w:ind w:firstLine="560" w:firstLineChars="200"/>
        <w:rPr>
          <w:rFonts w:hint="eastAsia" w:ascii="宋体" w:hAnsi="宋体" w:cs="宋体"/>
          <w:sz w:val="28"/>
          <w:szCs w:val="28"/>
        </w:rPr>
      </w:pPr>
    </w:p>
    <w:p>
      <w:pPr>
        <w:spacing w:line="560" w:lineRule="exact"/>
        <w:ind w:firstLine="560" w:firstLineChars="200"/>
        <w:rPr>
          <w:rFonts w:hint="eastAsia" w:ascii="宋体" w:hAnsi="宋体" w:cs="宋体"/>
          <w:sz w:val="28"/>
          <w:szCs w:val="28"/>
        </w:rPr>
      </w:pPr>
    </w:p>
    <w:p>
      <w:pPr>
        <w:spacing w:line="560" w:lineRule="exact"/>
        <w:ind w:firstLine="560" w:firstLineChars="200"/>
        <w:rPr>
          <w:rFonts w:hint="eastAsia" w:ascii="宋体" w:hAnsi="宋体" w:cs="宋体"/>
          <w:sz w:val="28"/>
          <w:szCs w:val="28"/>
        </w:rPr>
      </w:pPr>
    </w:p>
    <w:p>
      <w:pPr>
        <w:spacing w:line="560" w:lineRule="exact"/>
        <w:ind w:firstLine="560" w:firstLineChars="200"/>
        <w:rPr>
          <w:rFonts w:hint="eastAsia" w:ascii="宋体" w:hAnsi="宋体" w:cs="宋体"/>
          <w:sz w:val="28"/>
          <w:szCs w:val="28"/>
        </w:rPr>
      </w:pPr>
    </w:p>
    <w:p>
      <w:pPr>
        <w:spacing w:line="560" w:lineRule="exact"/>
        <w:ind w:firstLine="560" w:firstLineChars="200"/>
        <w:rPr>
          <w:rFonts w:hint="eastAsia" w:ascii="宋体" w:hAnsi="宋体" w:cs="宋体"/>
          <w:sz w:val="28"/>
          <w:szCs w:val="28"/>
        </w:rPr>
      </w:pPr>
    </w:p>
    <w:p>
      <w:pPr>
        <w:spacing w:line="560" w:lineRule="exact"/>
        <w:ind w:firstLine="560" w:firstLineChars="200"/>
        <w:rPr>
          <w:rFonts w:hint="eastAsia" w:ascii="宋体" w:hAnsi="宋体" w:cs="宋体"/>
          <w:sz w:val="28"/>
          <w:szCs w:val="28"/>
        </w:rPr>
      </w:pPr>
    </w:p>
    <w:p>
      <w:pPr>
        <w:spacing w:line="560" w:lineRule="exact"/>
        <w:ind w:firstLine="560" w:firstLineChars="200"/>
        <w:rPr>
          <w:rFonts w:hint="eastAsia" w:ascii="宋体" w:hAnsi="宋体" w:cs="宋体"/>
          <w:sz w:val="28"/>
          <w:szCs w:val="28"/>
        </w:rPr>
      </w:pPr>
    </w:p>
    <w:p>
      <w:pPr>
        <w:spacing w:line="560" w:lineRule="exact"/>
        <w:ind w:firstLine="560" w:firstLineChars="200"/>
        <w:rPr>
          <w:rFonts w:hint="eastAsia" w:ascii="宋体" w:hAnsi="宋体" w:cs="宋体"/>
          <w:sz w:val="28"/>
          <w:szCs w:val="28"/>
        </w:rPr>
      </w:pPr>
    </w:p>
    <w:p>
      <w:pPr>
        <w:spacing w:line="560" w:lineRule="exact"/>
        <w:ind w:firstLine="560" w:firstLineChars="200"/>
        <w:rPr>
          <w:rFonts w:hint="eastAsia" w:ascii="宋体" w:hAnsi="宋体" w:cs="宋体"/>
          <w:sz w:val="28"/>
          <w:szCs w:val="28"/>
        </w:rPr>
      </w:pPr>
    </w:p>
    <w:p>
      <w:pPr>
        <w:spacing w:line="560" w:lineRule="exact"/>
        <w:ind w:firstLine="560" w:firstLineChars="200"/>
        <w:rPr>
          <w:rFonts w:hint="eastAsia" w:ascii="宋体" w:hAnsi="宋体" w:cs="宋体"/>
          <w:sz w:val="28"/>
          <w:szCs w:val="28"/>
        </w:rPr>
      </w:pPr>
    </w:p>
    <w:p>
      <w:pPr>
        <w:spacing w:line="560" w:lineRule="exact"/>
        <w:ind w:firstLine="560" w:firstLineChars="200"/>
        <w:rPr>
          <w:rFonts w:hint="eastAsia" w:ascii="宋体" w:hAnsi="宋体" w:cs="宋体"/>
          <w:sz w:val="28"/>
          <w:szCs w:val="28"/>
        </w:rPr>
      </w:pPr>
    </w:p>
    <w:p>
      <w:pPr>
        <w:spacing w:line="560" w:lineRule="exact"/>
        <w:ind w:firstLine="560" w:firstLineChars="200"/>
        <w:rPr>
          <w:rFonts w:hint="eastAsia" w:ascii="宋体" w:hAnsi="宋体" w:cs="宋体"/>
          <w:sz w:val="28"/>
          <w:szCs w:val="28"/>
        </w:rPr>
      </w:pP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宋体" w:hAnsi="宋体" w:cs="宋体"/>
          <w:b/>
          <w:bCs/>
          <w:sz w:val="28"/>
          <w:szCs w:val="28"/>
          <w:lang w:val="en-US" w:eastAsia="zh-CN"/>
        </w:rPr>
      </w:pPr>
      <w:r>
        <w:rPr>
          <w:rFonts w:hint="eastAsia" w:ascii="宋体" w:hAnsi="宋体" w:cs="宋体"/>
          <w:b/>
          <w:bCs/>
          <w:sz w:val="28"/>
          <w:szCs w:val="28"/>
          <w:lang w:val="en-US" w:eastAsia="zh-CN"/>
        </w:rPr>
        <w:t>以上信息仅供参考</w:t>
      </w:r>
    </w:p>
    <w:p>
      <w:pPr>
        <w:rPr>
          <w:rFonts w:hint="eastAsia" w:ascii="宋体" w:hAnsi="宋体" w:cs="宋体"/>
          <w:b/>
          <w:bCs/>
          <w:sz w:val="28"/>
          <w:szCs w:val="28"/>
          <w:lang w:val="en-US" w:eastAsia="zh-CN"/>
        </w:rPr>
      </w:pPr>
      <w:r>
        <w:rPr>
          <w:rFonts w:hint="eastAsia" w:ascii="宋体" w:hAnsi="宋体" w:cs="宋体"/>
          <w:b/>
          <w:bCs/>
          <w:sz w:val="28"/>
          <w:szCs w:val="28"/>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东北大学2023年硕士研究生招生考试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618</w:t>
      </w:r>
      <w:r>
        <w:rPr>
          <w:rFonts w:hint="eastAsia" w:ascii="黑体" w:hAnsi="黑体" w:eastAsia="黑体" w:cs="黑体"/>
          <w:sz w:val="32"/>
          <w:szCs w:val="32"/>
        </w:rPr>
        <w:t>；  科目名称：</w:t>
      </w:r>
      <w:r>
        <w:rPr>
          <w:rFonts w:hint="eastAsia" w:ascii="黑体" w:hAnsi="黑体" w:eastAsia="黑体" w:cs="黑体"/>
          <w:sz w:val="32"/>
          <w:szCs w:val="32"/>
          <w:u w:val="thick"/>
        </w:rPr>
        <w:t>数学分析</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数学分析是数学专业硕士生入学考试的业务课。考试对象为参加数学专业2023年全国硕士研究生入学考试的准考考生。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numPr>
          <w:ilvl w:val="1"/>
          <w:numId w:val="2"/>
        </w:numPr>
        <w:spacing w:line="360" w:lineRule="auto"/>
        <w:rPr>
          <w:rFonts w:ascii="宋体" w:hAnsi="宋体" w:cs="宋体"/>
          <w:sz w:val="28"/>
          <w:szCs w:val="28"/>
        </w:rPr>
      </w:pPr>
      <w:r>
        <w:rPr>
          <w:rFonts w:hint="eastAsia" w:ascii="宋体" w:hAnsi="宋体" w:cs="宋体"/>
          <w:sz w:val="28"/>
          <w:szCs w:val="28"/>
        </w:rPr>
        <w:t>极限论</w:t>
      </w:r>
    </w:p>
    <w:p>
      <w:pPr>
        <w:pStyle w:val="28"/>
        <w:spacing w:before="0" w:beforeAutospacing="0" w:after="0" w:afterAutospacing="0" w:line="360" w:lineRule="auto"/>
        <w:ind w:left="424" w:leftChars="202" w:firstLine="775" w:firstLineChars="277"/>
        <w:rPr>
          <w:rFonts w:ascii="宋体" w:hAnsi="宋体" w:cs="宋体" w:eastAsiaTheme="minorEastAsia"/>
          <w:color w:val="auto"/>
          <w:kern w:val="2"/>
          <w:sz w:val="28"/>
          <w:szCs w:val="28"/>
        </w:rPr>
      </w:pPr>
      <w:r>
        <w:rPr>
          <w:rFonts w:hint="eastAsia" w:ascii="宋体" w:hAnsi="宋体" w:cs="宋体" w:eastAsiaTheme="minorEastAsia"/>
          <w:color w:val="auto"/>
          <w:kern w:val="2"/>
          <w:sz w:val="28"/>
          <w:szCs w:val="28"/>
        </w:rPr>
        <w:t>1．数列极限、函数极限的概念、性质和计算；</w:t>
      </w:r>
    </w:p>
    <w:p>
      <w:pPr>
        <w:pStyle w:val="28"/>
        <w:spacing w:before="0" w:beforeAutospacing="0" w:after="0" w:afterAutospacing="0" w:line="360" w:lineRule="auto"/>
        <w:ind w:left="424" w:leftChars="202" w:firstLine="775" w:firstLineChars="277"/>
        <w:rPr>
          <w:rFonts w:ascii="宋体" w:hAnsi="宋体" w:cs="宋体" w:eastAsiaTheme="minorEastAsia"/>
          <w:color w:val="auto"/>
          <w:kern w:val="2"/>
          <w:sz w:val="28"/>
          <w:szCs w:val="28"/>
        </w:rPr>
      </w:pPr>
      <w:r>
        <w:rPr>
          <w:rFonts w:hint="eastAsia" w:ascii="宋体" w:hAnsi="宋体" w:cs="宋体" w:eastAsiaTheme="minorEastAsia"/>
          <w:color w:val="auto"/>
          <w:kern w:val="2"/>
          <w:sz w:val="28"/>
          <w:szCs w:val="28"/>
        </w:rPr>
        <w:t>2．连续函数（包括一致连续）的概念、性质及应用；</w:t>
      </w:r>
    </w:p>
    <w:p>
      <w:pPr>
        <w:pStyle w:val="28"/>
        <w:spacing w:before="0" w:beforeAutospacing="0" w:after="0" w:afterAutospacing="0" w:line="360" w:lineRule="auto"/>
        <w:ind w:left="424" w:leftChars="202" w:firstLine="775" w:firstLineChars="277"/>
        <w:rPr>
          <w:rFonts w:ascii="宋体" w:hAnsi="宋体" w:cs="宋体" w:eastAsiaTheme="minorEastAsia"/>
          <w:color w:val="auto"/>
          <w:kern w:val="2"/>
          <w:sz w:val="28"/>
          <w:szCs w:val="28"/>
        </w:rPr>
      </w:pPr>
      <w:r>
        <w:rPr>
          <w:rFonts w:hint="eastAsia" w:ascii="宋体" w:hAnsi="宋体" w:cs="宋体" w:eastAsiaTheme="minorEastAsia"/>
          <w:color w:val="auto"/>
          <w:kern w:val="2"/>
          <w:sz w:val="28"/>
          <w:szCs w:val="28"/>
        </w:rPr>
        <w:t>3．实数基本定理及应用。</w:t>
      </w:r>
    </w:p>
    <w:p>
      <w:pPr>
        <w:numPr>
          <w:ilvl w:val="1"/>
          <w:numId w:val="2"/>
        </w:numPr>
        <w:spacing w:line="360" w:lineRule="auto"/>
        <w:rPr>
          <w:rFonts w:ascii="宋体" w:hAnsi="宋体" w:cs="宋体"/>
          <w:sz w:val="28"/>
          <w:szCs w:val="28"/>
        </w:rPr>
      </w:pPr>
      <w:r>
        <w:rPr>
          <w:rFonts w:hint="eastAsia" w:ascii="宋体" w:hAnsi="宋体" w:cs="宋体"/>
          <w:sz w:val="28"/>
          <w:szCs w:val="28"/>
        </w:rPr>
        <w:t>微分学</w:t>
      </w:r>
    </w:p>
    <w:p>
      <w:pPr>
        <w:spacing w:line="360" w:lineRule="auto"/>
        <w:ind w:left="424" w:leftChars="202" w:firstLine="775" w:firstLineChars="277"/>
        <w:rPr>
          <w:rFonts w:ascii="宋体" w:hAnsi="宋体" w:cs="宋体"/>
          <w:sz w:val="28"/>
          <w:szCs w:val="28"/>
        </w:rPr>
      </w:pPr>
      <w:r>
        <w:rPr>
          <w:rFonts w:hint="eastAsia" w:ascii="宋体" w:hAnsi="宋体" w:cs="宋体"/>
          <w:sz w:val="28"/>
          <w:szCs w:val="28"/>
        </w:rPr>
        <w:t>1．一元函数与多元函数导数的概念、性质及计算；</w:t>
      </w:r>
    </w:p>
    <w:p>
      <w:pPr>
        <w:spacing w:line="360" w:lineRule="auto"/>
        <w:ind w:left="424" w:leftChars="202" w:firstLine="775" w:firstLineChars="277"/>
        <w:rPr>
          <w:rFonts w:ascii="宋体" w:hAnsi="宋体" w:cs="宋体"/>
          <w:sz w:val="28"/>
          <w:szCs w:val="28"/>
        </w:rPr>
      </w:pPr>
      <w:r>
        <w:rPr>
          <w:rFonts w:hint="eastAsia" w:ascii="宋体" w:hAnsi="宋体" w:cs="宋体"/>
          <w:sz w:val="28"/>
          <w:szCs w:val="28"/>
        </w:rPr>
        <w:t>2．微分学基本定理及其应用。</w:t>
      </w:r>
    </w:p>
    <w:p>
      <w:pPr>
        <w:numPr>
          <w:ilvl w:val="1"/>
          <w:numId w:val="2"/>
        </w:numPr>
        <w:spacing w:line="360" w:lineRule="auto"/>
        <w:rPr>
          <w:rFonts w:ascii="宋体" w:hAnsi="宋体" w:cs="宋体"/>
          <w:sz w:val="28"/>
          <w:szCs w:val="28"/>
        </w:rPr>
      </w:pPr>
      <w:r>
        <w:rPr>
          <w:rFonts w:hint="eastAsia" w:ascii="宋体" w:hAnsi="宋体" w:cs="宋体"/>
          <w:sz w:val="28"/>
          <w:szCs w:val="28"/>
        </w:rPr>
        <w:t>积分学</w:t>
      </w:r>
    </w:p>
    <w:p>
      <w:pPr>
        <w:pStyle w:val="28"/>
        <w:spacing w:before="0" w:beforeAutospacing="0" w:after="0" w:afterAutospacing="0" w:line="360" w:lineRule="auto"/>
        <w:ind w:left="848" w:leftChars="404" w:firstLine="280" w:firstLineChars="100"/>
        <w:rPr>
          <w:rFonts w:ascii="宋体" w:hAnsi="宋体" w:cs="宋体" w:eastAsiaTheme="minorEastAsia"/>
          <w:color w:val="auto"/>
          <w:kern w:val="2"/>
          <w:sz w:val="28"/>
          <w:szCs w:val="28"/>
        </w:rPr>
      </w:pPr>
      <w:r>
        <w:rPr>
          <w:rFonts w:hint="eastAsia" w:ascii="宋体" w:hAnsi="宋体" w:cs="宋体" w:eastAsiaTheme="minorEastAsia"/>
          <w:color w:val="auto"/>
          <w:kern w:val="2"/>
          <w:sz w:val="28"/>
          <w:szCs w:val="28"/>
        </w:rPr>
        <w:t>1．一元函数积分学的概念、性质和计算；</w:t>
      </w:r>
    </w:p>
    <w:p>
      <w:pPr>
        <w:pStyle w:val="28"/>
        <w:spacing w:before="0" w:beforeAutospacing="0" w:after="0" w:afterAutospacing="0" w:line="360" w:lineRule="auto"/>
        <w:ind w:left="848" w:leftChars="404" w:firstLine="280" w:firstLineChars="100"/>
        <w:rPr>
          <w:rFonts w:ascii="宋体" w:hAnsi="宋体" w:cs="宋体" w:eastAsiaTheme="minorEastAsia"/>
          <w:color w:val="auto"/>
          <w:kern w:val="2"/>
          <w:sz w:val="28"/>
          <w:szCs w:val="28"/>
        </w:rPr>
      </w:pPr>
      <w:r>
        <w:rPr>
          <w:rFonts w:hint="eastAsia" w:ascii="宋体" w:hAnsi="宋体" w:cs="宋体" w:eastAsiaTheme="minorEastAsia"/>
          <w:color w:val="auto"/>
          <w:kern w:val="2"/>
          <w:sz w:val="28"/>
          <w:szCs w:val="28"/>
        </w:rPr>
        <w:t>2．重积分的概念、性质和计算；</w:t>
      </w:r>
    </w:p>
    <w:p>
      <w:pPr>
        <w:pStyle w:val="28"/>
        <w:spacing w:before="0" w:beforeAutospacing="0" w:after="0" w:afterAutospacing="0" w:line="360" w:lineRule="auto"/>
        <w:ind w:left="848" w:leftChars="404" w:firstLine="280" w:firstLineChars="100"/>
        <w:rPr>
          <w:rFonts w:ascii="宋体" w:hAnsi="宋体" w:cs="宋体" w:eastAsiaTheme="minorEastAsia"/>
          <w:color w:val="auto"/>
          <w:kern w:val="2"/>
          <w:sz w:val="28"/>
          <w:szCs w:val="28"/>
        </w:rPr>
      </w:pPr>
      <w:r>
        <w:rPr>
          <w:rFonts w:hint="eastAsia" w:ascii="宋体" w:hAnsi="宋体" w:cs="宋体" w:eastAsiaTheme="minorEastAsia"/>
          <w:color w:val="auto"/>
          <w:kern w:val="2"/>
          <w:sz w:val="28"/>
          <w:szCs w:val="28"/>
        </w:rPr>
        <w:t>3．曲线与曲面积分的概念、性质和计算；</w:t>
      </w:r>
    </w:p>
    <w:p>
      <w:pPr>
        <w:pStyle w:val="28"/>
        <w:spacing w:before="0" w:beforeAutospacing="0" w:after="0" w:afterAutospacing="0" w:line="360" w:lineRule="auto"/>
        <w:ind w:left="848" w:leftChars="404" w:firstLine="280" w:firstLineChars="100"/>
        <w:rPr>
          <w:rFonts w:ascii="宋体" w:hAnsi="宋体" w:cs="宋体" w:eastAsiaTheme="minorEastAsia"/>
          <w:color w:val="auto"/>
          <w:kern w:val="2"/>
          <w:sz w:val="28"/>
          <w:szCs w:val="28"/>
        </w:rPr>
      </w:pPr>
      <w:r>
        <w:rPr>
          <w:rFonts w:hint="eastAsia" w:ascii="宋体" w:hAnsi="宋体" w:cs="宋体" w:eastAsiaTheme="minorEastAsia"/>
          <w:color w:val="auto"/>
          <w:kern w:val="2"/>
          <w:sz w:val="28"/>
          <w:szCs w:val="28"/>
        </w:rPr>
        <w:t>4．各种积分间的关系问题。</w:t>
      </w:r>
    </w:p>
    <w:p>
      <w:pPr>
        <w:numPr>
          <w:ilvl w:val="1"/>
          <w:numId w:val="2"/>
        </w:numPr>
        <w:spacing w:line="360" w:lineRule="auto"/>
        <w:rPr>
          <w:rFonts w:ascii="宋体" w:hAnsi="宋体" w:cs="宋体"/>
          <w:sz w:val="28"/>
          <w:szCs w:val="28"/>
        </w:rPr>
      </w:pPr>
      <w:r>
        <w:rPr>
          <w:rFonts w:hint="eastAsia" w:ascii="宋体" w:hAnsi="宋体" w:cs="宋体"/>
          <w:sz w:val="28"/>
          <w:szCs w:val="28"/>
        </w:rPr>
        <w:t>级数论与广义积分</w:t>
      </w:r>
    </w:p>
    <w:p>
      <w:pPr>
        <w:pStyle w:val="28"/>
        <w:spacing w:before="0" w:beforeAutospacing="0" w:after="0" w:afterAutospacing="0" w:line="360" w:lineRule="auto"/>
        <w:ind w:left="850" w:leftChars="405" w:firstLine="280" w:firstLineChars="100"/>
        <w:rPr>
          <w:rFonts w:ascii="宋体" w:hAnsi="宋体" w:cs="宋体" w:eastAsiaTheme="minorEastAsia"/>
          <w:color w:val="auto"/>
          <w:kern w:val="2"/>
          <w:sz w:val="28"/>
          <w:szCs w:val="28"/>
        </w:rPr>
      </w:pPr>
      <w:r>
        <w:rPr>
          <w:rFonts w:hint="eastAsia" w:ascii="宋体" w:hAnsi="宋体" w:cs="宋体" w:eastAsiaTheme="minorEastAsia"/>
          <w:color w:val="auto"/>
          <w:kern w:val="2"/>
          <w:sz w:val="28"/>
          <w:szCs w:val="28"/>
        </w:rPr>
        <w:t>1．常数项级数与广义积分的概念、性质和收敛性（包括一致收敛性）问题；</w:t>
      </w:r>
    </w:p>
    <w:p>
      <w:pPr>
        <w:pStyle w:val="28"/>
        <w:spacing w:before="0" w:beforeAutospacing="0" w:after="0" w:afterAutospacing="0" w:line="360" w:lineRule="auto"/>
        <w:ind w:left="850" w:leftChars="405" w:firstLine="280" w:firstLineChars="100"/>
        <w:rPr>
          <w:rFonts w:ascii="宋体" w:hAnsi="宋体" w:cs="宋体" w:eastAsiaTheme="minorEastAsia"/>
          <w:color w:val="auto"/>
          <w:kern w:val="2"/>
          <w:sz w:val="28"/>
          <w:szCs w:val="28"/>
        </w:rPr>
      </w:pPr>
      <w:r>
        <w:rPr>
          <w:rFonts w:hint="eastAsia" w:ascii="宋体" w:hAnsi="宋体" w:cs="宋体" w:eastAsiaTheme="minorEastAsia"/>
          <w:color w:val="auto"/>
          <w:kern w:val="2"/>
          <w:sz w:val="28"/>
          <w:szCs w:val="28"/>
        </w:rPr>
        <w:t>2．函数项级数与含参变量广义积分的概念、性质和收敛性（包括一致收敛性）问题；</w:t>
      </w:r>
    </w:p>
    <w:p>
      <w:pPr>
        <w:spacing w:line="360" w:lineRule="auto"/>
        <w:ind w:firstLine="1120" w:firstLineChars="400"/>
        <w:rPr>
          <w:rFonts w:ascii="宋体" w:hAnsi="宋体" w:cs="宋体"/>
          <w:sz w:val="28"/>
          <w:szCs w:val="28"/>
        </w:rPr>
      </w:pPr>
      <w:r>
        <w:rPr>
          <w:rFonts w:hint="eastAsia" w:ascii="宋体" w:hAnsi="宋体" w:cs="宋体"/>
          <w:sz w:val="28"/>
          <w:szCs w:val="28"/>
        </w:rPr>
        <w:t>3．特殊的函数项级数——幂级数与</w:t>
      </w:r>
      <w:r>
        <w:rPr>
          <w:rFonts w:ascii="宋体" w:hAnsi="宋体" w:cs="宋体"/>
          <w:sz w:val="28"/>
          <w:szCs w:val="28"/>
        </w:rPr>
        <w:t>Fourier</w:t>
      </w:r>
      <w:r>
        <w:rPr>
          <w:rFonts w:hint="eastAsia" w:ascii="宋体" w:hAnsi="宋体" w:cs="宋体"/>
          <w:sz w:val="28"/>
          <w:szCs w:val="28"/>
        </w:rPr>
        <w:t>级数。</w:t>
      </w:r>
    </w:p>
    <w:p>
      <w:pPr>
        <w:spacing w:line="360" w:lineRule="auto"/>
        <w:ind w:firstLine="560" w:firstLineChars="200"/>
        <w:rPr>
          <w:rFonts w:ascii="黑体" w:hAnsi="黑体" w:eastAsia="黑体" w:cs="黑体"/>
          <w:bCs/>
          <w:sz w:val="32"/>
          <w:szCs w:val="32"/>
        </w:rPr>
      </w:pPr>
      <w:r>
        <w:rPr>
          <w:rFonts w:hint="eastAsia" w:ascii="黑体" w:hAnsi="黑体" w:eastAsia="黑体" w:cs="黑体"/>
          <w:bCs/>
          <w:sz w:val="28"/>
          <w:szCs w:val="28"/>
        </w:rPr>
        <w:t>四、计算器使用要求</w:t>
      </w:r>
    </w:p>
    <w:p>
      <w:pPr>
        <w:spacing w:line="360" w:lineRule="auto"/>
        <w:ind w:firstLine="560" w:firstLineChars="200"/>
        <w:rPr>
          <w:rFonts w:ascii="宋体" w:hAnsi="宋体" w:cs="宋体"/>
          <w:sz w:val="28"/>
          <w:szCs w:val="28"/>
        </w:rPr>
      </w:pPr>
      <w:r>
        <w:rPr>
          <w:rFonts w:hint="eastAsia" w:ascii="宋体" w:hAnsi="宋体" w:cs="宋体"/>
          <w:sz w:val="28"/>
          <w:szCs w:val="28"/>
        </w:rPr>
        <w:t>本科目无需使用计算器</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附件1：试题导语参考</w:t>
      </w:r>
    </w:p>
    <w:p>
      <w:pPr>
        <w:spacing w:line="360" w:lineRule="auto"/>
        <w:ind w:firstLine="560" w:firstLineChars="200"/>
        <w:rPr>
          <w:rFonts w:ascii="宋体" w:hAnsi="宋体" w:cs="宋体"/>
          <w:sz w:val="28"/>
          <w:szCs w:val="28"/>
        </w:rPr>
      </w:pPr>
      <w:r>
        <w:rPr>
          <w:rFonts w:hint="eastAsia" w:ascii="宋体" w:hAnsi="宋体" w:cs="宋体"/>
          <w:sz w:val="28"/>
          <w:szCs w:val="28"/>
        </w:rPr>
        <w:t>1、计算方面内容（共60分）</w:t>
      </w:r>
    </w:p>
    <w:p>
      <w:pPr>
        <w:spacing w:line="360" w:lineRule="auto"/>
        <w:ind w:firstLine="560" w:firstLineChars="200"/>
        <w:rPr>
          <w:rFonts w:ascii="宋体" w:hAnsi="宋体" w:cs="宋体"/>
          <w:sz w:val="28"/>
          <w:szCs w:val="28"/>
        </w:rPr>
      </w:pPr>
      <w:r>
        <w:rPr>
          <w:rFonts w:hint="eastAsia" w:ascii="宋体" w:hAnsi="宋体" w:cs="宋体"/>
          <w:sz w:val="28"/>
          <w:szCs w:val="28"/>
        </w:rPr>
        <w:t>2、证明方面内容（共90分）</w:t>
      </w:r>
    </w:p>
    <w:p>
      <w:pPr>
        <w:spacing w:line="360" w:lineRule="auto"/>
        <w:ind w:firstLine="560" w:firstLineChars="200"/>
        <w:rPr>
          <w:rFonts w:ascii="宋体" w:hAnsi="宋体" w:cs="宋体"/>
          <w:sz w:val="28"/>
          <w:szCs w:val="28"/>
        </w:rPr>
      </w:pPr>
      <w:r>
        <w:rPr>
          <w:rFonts w:hint="eastAsia" w:ascii="宋体" w:hAnsi="宋体" w:cs="宋体"/>
          <w:sz w:val="28"/>
          <w:szCs w:val="28"/>
        </w:rPr>
        <w:t>注：试题导语信息最终以试题命制为准</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附件2：参考书目信息</w:t>
      </w:r>
    </w:p>
    <w:p>
      <w:pPr>
        <w:spacing w:line="360" w:lineRule="auto"/>
        <w:ind w:firstLine="420" w:firstLineChars="200"/>
        <w:rPr>
          <w:rFonts w:hint="eastAsia" w:ascii="宋体" w:hAnsi="宋体" w:cs="宋体"/>
          <w:sz w:val="28"/>
          <w:szCs w:val="28"/>
        </w:rPr>
      </w:pPr>
      <w:r>
        <w:drawing>
          <wp:anchor distT="0" distB="0" distL="114300" distR="114300" simplePos="0" relativeHeight="251664384" behindDoc="0" locked="0" layoutInCell="1" allowOverlap="1">
            <wp:simplePos x="0" y="0"/>
            <wp:positionH relativeFrom="column">
              <wp:posOffset>1327785</wp:posOffset>
            </wp:positionH>
            <wp:positionV relativeFrom="paragraph">
              <wp:posOffset>709930</wp:posOffset>
            </wp:positionV>
            <wp:extent cx="2531745" cy="2929255"/>
            <wp:effectExtent l="0" t="0" r="1905" b="4445"/>
            <wp:wrapNone/>
            <wp:docPr id="5" name="图片 5" descr="https://img14.360buyimg.com/n0/jfs/t1/25018/13/14200/84365/5ca5985cE8f22fa8d/957918ec51eb6c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https://img14.360buyimg.com/n0/jfs/t1/25018/13/14200/84365/5ca5985cE8f22fa8d/957918ec51eb6c7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2531745" cy="2929255"/>
                    </a:xfrm>
                    <a:prstGeom prst="rect">
                      <a:avLst/>
                    </a:prstGeom>
                    <a:noFill/>
                    <a:ln>
                      <a:noFill/>
                    </a:ln>
                  </pic:spPr>
                </pic:pic>
              </a:graphicData>
            </a:graphic>
          </wp:anchor>
        </w:drawing>
      </w:r>
      <w:r>
        <w:rPr>
          <w:rFonts w:hint="eastAsia" w:ascii="宋体" w:hAnsi="宋体" w:cs="宋体"/>
          <w:sz w:val="28"/>
          <w:szCs w:val="28"/>
        </w:rPr>
        <w:t>欧阳光中、朱学炎、金福临、陈传璋</w:t>
      </w:r>
      <w:r>
        <w:rPr>
          <w:rFonts w:ascii="宋体" w:hAnsi="宋体" w:cs="宋体"/>
          <w:sz w:val="28"/>
          <w:szCs w:val="28"/>
        </w:rPr>
        <w:t>等</w:t>
      </w:r>
      <w:r>
        <w:rPr>
          <w:rFonts w:hint="eastAsia" w:ascii="宋体" w:hAnsi="宋体" w:cs="宋体"/>
          <w:sz w:val="28"/>
          <w:szCs w:val="28"/>
        </w:rPr>
        <w:t>，数学分析（上、下册</w:t>
      </w:r>
      <w:r>
        <w:rPr>
          <w:rFonts w:ascii="宋体" w:hAnsi="宋体" w:cs="宋体"/>
          <w:sz w:val="28"/>
          <w:szCs w:val="28"/>
        </w:rPr>
        <w:t>）</w:t>
      </w:r>
      <w:r>
        <w:rPr>
          <w:rFonts w:hint="eastAsia" w:ascii="宋体" w:hAnsi="宋体" w:cs="宋体"/>
          <w:sz w:val="28"/>
          <w:szCs w:val="28"/>
        </w:rPr>
        <w:t>，第四版，高等教育出版社，2018年8月</w:t>
      </w:r>
    </w:p>
    <w:p>
      <w:pPr>
        <w:spacing w:line="360" w:lineRule="auto"/>
        <w:ind w:firstLine="560" w:firstLineChars="200"/>
        <w:rPr>
          <w:rFonts w:hint="eastAsia" w:ascii="宋体" w:hAnsi="宋体" w:cs="宋体"/>
          <w:sz w:val="28"/>
          <w:szCs w:val="28"/>
        </w:rPr>
      </w:pPr>
    </w:p>
    <w:p>
      <w:pPr>
        <w:spacing w:line="360" w:lineRule="auto"/>
        <w:ind w:firstLine="560" w:firstLineChars="200"/>
        <w:rPr>
          <w:rFonts w:hint="eastAsia" w:ascii="宋体" w:hAnsi="宋体" w:cs="宋体"/>
          <w:sz w:val="28"/>
          <w:szCs w:val="28"/>
        </w:rPr>
      </w:pPr>
    </w:p>
    <w:p>
      <w:pPr>
        <w:spacing w:line="360" w:lineRule="auto"/>
        <w:ind w:firstLine="560" w:firstLineChars="200"/>
        <w:rPr>
          <w:rFonts w:hint="eastAsia" w:ascii="宋体" w:hAnsi="宋体" w:cs="宋体"/>
          <w:sz w:val="28"/>
          <w:szCs w:val="28"/>
        </w:rPr>
      </w:pPr>
    </w:p>
    <w:p>
      <w:pPr>
        <w:spacing w:line="360" w:lineRule="auto"/>
        <w:ind w:firstLine="560" w:firstLineChars="200"/>
        <w:rPr>
          <w:rFonts w:hint="eastAsia" w:ascii="宋体" w:hAnsi="宋体" w:cs="宋体"/>
          <w:sz w:val="28"/>
          <w:szCs w:val="28"/>
        </w:rPr>
      </w:pPr>
    </w:p>
    <w:p>
      <w:pPr>
        <w:spacing w:line="360" w:lineRule="auto"/>
        <w:ind w:firstLine="560" w:firstLineChars="200"/>
        <w:rPr>
          <w:rFonts w:hint="eastAsia" w:ascii="宋体" w:hAnsi="宋体" w:cs="宋体"/>
          <w:sz w:val="28"/>
          <w:szCs w:val="28"/>
        </w:rPr>
      </w:pPr>
    </w:p>
    <w:p>
      <w:pPr>
        <w:spacing w:line="360" w:lineRule="auto"/>
        <w:ind w:firstLine="560" w:firstLineChars="200"/>
        <w:rPr>
          <w:rFonts w:hint="eastAsia" w:ascii="宋体" w:hAnsi="宋体" w:cs="宋体"/>
          <w:sz w:val="28"/>
          <w:szCs w:val="28"/>
        </w:rPr>
      </w:pPr>
    </w:p>
    <w:p>
      <w:pPr>
        <w:spacing w:line="360" w:lineRule="auto"/>
        <w:ind w:firstLine="560" w:firstLineChars="200"/>
        <w:rPr>
          <w:rFonts w:hint="eastAsia" w:ascii="宋体" w:hAnsi="宋体" w:cs="宋体"/>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both"/>
        <w:textAlignment w:val="auto"/>
        <w:rPr>
          <w:rFonts w:hint="eastAsia" w:ascii="宋体" w:hAnsi="宋体" w:cs="宋体"/>
          <w:b/>
          <w:bCs/>
          <w:sz w:val="28"/>
          <w:szCs w:val="28"/>
          <w:lang w:val="en-US" w:eastAsia="zh-CN"/>
        </w:rPr>
      </w:pPr>
      <w:r>
        <w:rPr>
          <w:rFonts w:hint="eastAsia" w:ascii="宋体" w:hAnsi="宋体" w:cs="宋体"/>
          <w:b/>
          <w:bCs/>
          <w:sz w:val="28"/>
          <w:szCs w:val="28"/>
          <w:lang w:val="en-US" w:eastAsia="zh-CN"/>
        </w:rPr>
        <w:t>以上信息仅供参考</w:t>
      </w:r>
    </w:p>
    <w:p>
      <w:pPr>
        <w:rPr>
          <w:rFonts w:hint="eastAsia" w:ascii="宋体" w:hAnsi="宋体" w:cs="宋体"/>
          <w:b/>
          <w:bCs/>
          <w:sz w:val="28"/>
          <w:szCs w:val="28"/>
          <w:lang w:val="en-US" w:eastAsia="zh-CN"/>
        </w:rPr>
      </w:pPr>
      <w:r>
        <w:rPr>
          <w:rFonts w:hint="eastAsia" w:ascii="宋体" w:hAnsi="宋体" w:cs="宋体"/>
          <w:b/>
          <w:bCs/>
          <w:sz w:val="28"/>
          <w:szCs w:val="28"/>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w:t>
      </w:r>
      <w:r>
        <w:rPr>
          <w:rFonts w:ascii="黑体" w:hAnsi="黑体" w:eastAsia="黑体" w:cs="黑体"/>
          <w:sz w:val="44"/>
          <w:szCs w:val="44"/>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619</w:t>
      </w:r>
      <w:r>
        <w:rPr>
          <w:rFonts w:hint="eastAsia" w:ascii="黑体" w:hAnsi="黑体" w:eastAsia="黑体" w:cs="黑体"/>
          <w:sz w:val="32"/>
          <w:szCs w:val="32"/>
        </w:rPr>
        <w:t>；  科目名称：</w:t>
      </w:r>
      <w:r>
        <w:rPr>
          <w:rFonts w:hint="eastAsia" w:ascii="黑体" w:hAnsi="黑体" w:eastAsia="黑体" w:cs="黑体"/>
          <w:sz w:val="32"/>
          <w:szCs w:val="32"/>
          <w:u w:val="thick"/>
        </w:rPr>
        <w:t>量子力学</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rFonts w:ascii="宋体" w:hAnsi="宋体" w:eastAsia="宋体"/>
          <w:sz w:val="28"/>
          <w:szCs w:val="28"/>
        </w:rPr>
      </w:pPr>
      <w:r>
        <w:rPr>
          <w:rFonts w:hint="eastAsia" w:ascii="宋体" w:hAnsi="宋体" w:eastAsia="宋体" w:cs="宋体"/>
          <w:sz w:val="28"/>
          <w:szCs w:val="28"/>
        </w:rPr>
        <w:t>量子力学是物理学专业硕士生入学考试的业务课。考试对象为参加物理学专业202</w:t>
      </w:r>
      <w:r>
        <w:rPr>
          <w:rFonts w:ascii="宋体" w:hAnsi="宋体" w:eastAsia="宋体" w:cs="宋体"/>
          <w:sz w:val="28"/>
          <w:szCs w:val="28"/>
        </w:rPr>
        <w:t>3</w:t>
      </w:r>
      <w:r>
        <w:rPr>
          <w:rFonts w:hint="eastAsia" w:ascii="宋体" w:hAnsi="宋体" w:eastAsia="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rFonts w:ascii="宋体" w:hAnsi="宋体" w:eastAsia="宋体"/>
          <w:sz w:val="28"/>
          <w:szCs w:val="28"/>
        </w:rPr>
      </w:pPr>
      <w:r>
        <w:rPr>
          <w:rFonts w:hint="eastAsia" w:ascii="宋体" w:hAnsi="宋体" w:eastAsia="宋体"/>
          <w:sz w:val="28"/>
          <w:szCs w:val="28"/>
        </w:rPr>
        <w:t>（一）考试形式：闭卷，笔试。</w:t>
      </w:r>
    </w:p>
    <w:p>
      <w:pPr>
        <w:spacing w:line="560" w:lineRule="exact"/>
        <w:ind w:firstLine="560" w:firstLineChars="200"/>
        <w:rPr>
          <w:rFonts w:ascii="宋体" w:hAnsi="宋体" w:eastAsia="宋体"/>
          <w:sz w:val="28"/>
          <w:szCs w:val="28"/>
        </w:rPr>
      </w:pPr>
      <w:r>
        <w:rPr>
          <w:rFonts w:hint="eastAsia" w:ascii="宋体" w:hAnsi="宋体" w:eastAsia="宋体"/>
          <w:sz w:val="28"/>
          <w:szCs w:val="28"/>
        </w:rPr>
        <w:t>（二）考试时间：</w:t>
      </w:r>
      <w:r>
        <w:rPr>
          <w:rFonts w:ascii="宋体" w:hAnsi="宋体" w:eastAsia="宋体"/>
          <w:sz w:val="28"/>
          <w:szCs w:val="28"/>
        </w:rPr>
        <w:t>180</w:t>
      </w:r>
      <w:r>
        <w:rPr>
          <w:rFonts w:hint="eastAsia" w:ascii="宋体" w:hAnsi="宋体" w:eastAsia="宋体"/>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firstLine="560" w:firstLineChars="200"/>
        <w:rPr>
          <w:rFonts w:ascii="宋体" w:hAnsi="宋体" w:eastAsia="宋体"/>
          <w:sz w:val="28"/>
          <w:szCs w:val="28"/>
        </w:rPr>
      </w:pPr>
      <w:r>
        <w:rPr>
          <w:rFonts w:hint="eastAsia" w:ascii="宋体" w:hAnsi="宋体" w:eastAsia="宋体"/>
          <w:sz w:val="28"/>
          <w:szCs w:val="28"/>
        </w:rPr>
        <w:t>（一）基本概念和术语，包括量子力学里的基本概念，基本假设，基本结论，基本关系。</w:t>
      </w:r>
    </w:p>
    <w:p>
      <w:pPr>
        <w:spacing w:line="560" w:lineRule="exact"/>
        <w:ind w:firstLine="560" w:firstLineChars="200"/>
        <w:rPr>
          <w:rFonts w:ascii="宋体" w:hAnsi="宋体" w:eastAsia="宋体"/>
          <w:sz w:val="28"/>
          <w:szCs w:val="28"/>
        </w:rPr>
      </w:pPr>
      <w:r>
        <w:rPr>
          <w:rFonts w:hint="eastAsia" w:ascii="宋体" w:hAnsi="宋体" w:eastAsia="宋体"/>
          <w:sz w:val="28"/>
          <w:szCs w:val="28"/>
        </w:rPr>
        <w:t>（二）证明、计算</w:t>
      </w:r>
    </w:p>
    <w:p>
      <w:pPr>
        <w:spacing w:line="560" w:lineRule="exact"/>
        <w:ind w:firstLine="560" w:firstLineChars="200"/>
        <w:rPr>
          <w:rFonts w:ascii="宋体" w:hAnsi="宋体" w:eastAsia="宋体" w:cs="黑体"/>
          <w:bCs/>
          <w:sz w:val="28"/>
          <w:szCs w:val="28"/>
        </w:rPr>
      </w:pPr>
      <w:r>
        <w:rPr>
          <w:rFonts w:hint="eastAsia" w:ascii="宋体" w:hAnsi="宋体" w:eastAsia="宋体" w:cs="黑体"/>
          <w:bCs/>
          <w:sz w:val="28"/>
          <w:szCs w:val="28"/>
        </w:rPr>
        <w:t>1.</w:t>
      </w:r>
      <w:r>
        <w:rPr>
          <w:rFonts w:ascii="宋体" w:hAnsi="宋体" w:eastAsia="宋体" w:cs="黑体"/>
          <w:bCs/>
          <w:sz w:val="28"/>
          <w:szCs w:val="28"/>
        </w:rPr>
        <w:t>波函数</w:t>
      </w:r>
      <w:r>
        <w:rPr>
          <w:rFonts w:hint="eastAsia" w:ascii="宋体" w:hAnsi="宋体" w:eastAsia="宋体" w:cs="黑体"/>
          <w:bCs/>
          <w:sz w:val="28"/>
          <w:szCs w:val="28"/>
        </w:rPr>
        <w:t>：</w:t>
      </w:r>
      <w:r>
        <w:rPr>
          <w:rFonts w:ascii="宋体" w:hAnsi="宋体" w:eastAsia="宋体" w:cs="黑体"/>
          <w:bCs/>
          <w:sz w:val="28"/>
          <w:szCs w:val="28"/>
        </w:rPr>
        <w:t>薛定谔方程</w:t>
      </w:r>
      <w:r>
        <w:rPr>
          <w:rFonts w:hint="eastAsia" w:ascii="宋体" w:hAnsi="宋体" w:eastAsia="宋体" w:cs="黑体"/>
          <w:bCs/>
          <w:sz w:val="28"/>
          <w:szCs w:val="28"/>
        </w:rPr>
        <w:t>；</w:t>
      </w:r>
      <w:r>
        <w:rPr>
          <w:rFonts w:ascii="宋体" w:hAnsi="宋体" w:eastAsia="宋体" w:cs="黑体"/>
          <w:bCs/>
          <w:sz w:val="28"/>
          <w:szCs w:val="28"/>
        </w:rPr>
        <w:t>波函数的统计诠释</w:t>
      </w:r>
      <w:r>
        <w:rPr>
          <w:rFonts w:hint="eastAsia" w:ascii="宋体" w:hAnsi="宋体" w:eastAsia="宋体" w:cs="黑体"/>
          <w:bCs/>
          <w:sz w:val="28"/>
          <w:szCs w:val="28"/>
        </w:rPr>
        <w:t>；</w:t>
      </w:r>
      <w:r>
        <w:rPr>
          <w:rFonts w:ascii="宋体" w:hAnsi="宋体" w:eastAsia="宋体" w:cs="黑体"/>
          <w:bCs/>
          <w:sz w:val="28"/>
          <w:szCs w:val="28"/>
        </w:rPr>
        <w:t>归一化</w:t>
      </w:r>
      <w:r>
        <w:rPr>
          <w:rFonts w:hint="eastAsia" w:ascii="宋体" w:hAnsi="宋体" w:eastAsia="宋体" w:cs="黑体"/>
          <w:bCs/>
          <w:sz w:val="28"/>
          <w:szCs w:val="28"/>
        </w:rPr>
        <w:t>；</w:t>
      </w:r>
      <w:r>
        <w:rPr>
          <w:rFonts w:ascii="宋体" w:hAnsi="宋体" w:eastAsia="宋体" w:cs="黑体"/>
          <w:bCs/>
          <w:sz w:val="28"/>
          <w:szCs w:val="28"/>
        </w:rPr>
        <w:t>动量</w:t>
      </w:r>
      <w:r>
        <w:rPr>
          <w:rFonts w:hint="eastAsia" w:ascii="宋体" w:hAnsi="宋体" w:eastAsia="宋体" w:cs="黑体"/>
          <w:bCs/>
          <w:sz w:val="28"/>
          <w:szCs w:val="28"/>
        </w:rPr>
        <w:t>；</w:t>
      </w:r>
      <w:r>
        <w:rPr>
          <w:rFonts w:ascii="宋体" w:hAnsi="宋体" w:eastAsia="宋体" w:cs="黑体"/>
          <w:bCs/>
          <w:sz w:val="28"/>
          <w:szCs w:val="28"/>
        </w:rPr>
        <w:t>不确定原理</w:t>
      </w:r>
    </w:p>
    <w:p>
      <w:pPr>
        <w:spacing w:line="560" w:lineRule="exact"/>
        <w:ind w:firstLine="560" w:firstLineChars="200"/>
        <w:rPr>
          <w:rFonts w:ascii="宋体" w:hAnsi="宋体" w:eastAsia="宋体" w:cs="黑体"/>
          <w:bCs/>
          <w:sz w:val="28"/>
          <w:szCs w:val="28"/>
        </w:rPr>
      </w:pPr>
      <w:r>
        <w:rPr>
          <w:rFonts w:hint="eastAsia" w:ascii="宋体" w:hAnsi="宋体" w:eastAsia="宋体" w:cs="黑体"/>
          <w:bCs/>
          <w:sz w:val="28"/>
          <w:szCs w:val="28"/>
        </w:rPr>
        <w:t>2.定态薛定谔方程：一维无限深方势阱；谐振子；自由粒子；</w:t>
      </w:r>
      <w:r>
        <w:rPr>
          <w:rFonts w:ascii="宋体" w:hAnsi="宋体" w:eastAsia="宋体" w:cs="Times New Roman"/>
          <w:bCs/>
          <w:sz w:val="28"/>
          <w:szCs w:val="28"/>
        </w:rPr>
        <w:t>δ</w:t>
      </w:r>
      <w:r>
        <w:rPr>
          <w:rFonts w:hint="eastAsia" w:ascii="宋体" w:hAnsi="宋体" w:eastAsia="宋体" w:cs="黑体"/>
          <w:bCs/>
          <w:sz w:val="28"/>
          <w:szCs w:val="28"/>
        </w:rPr>
        <w:t>函数势；有限深方势阱</w:t>
      </w:r>
    </w:p>
    <w:p>
      <w:pPr>
        <w:spacing w:line="560" w:lineRule="exact"/>
        <w:ind w:firstLine="560" w:firstLineChars="200"/>
        <w:rPr>
          <w:rFonts w:ascii="宋体" w:hAnsi="宋体" w:eastAsia="宋体" w:cs="黑体"/>
          <w:bCs/>
          <w:sz w:val="28"/>
          <w:szCs w:val="28"/>
        </w:rPr>
      </w:pPr>
      <w:r>
        <w:rPr>
          <w:rFonts w:hint="eastAsia" w:ascii="宋体" w:hAnsi="宋体" w:eastAsia="宋体" w:cs="黑体"/>
          <w:bCs/>
          <w:sz w:val="28"/>
          <w:szCs w:val="28"/>
        </w:rPr>
        <w:t>3.形式理论：可观测量；厄密算符的本征函数；广义统计诠释；不确定原理；狄拉克符号</w:t>
      </w:r>
    </w:p>
    <w:p>
      <w:pPr>
        <w:spacing w:line="560" w:lineRule="exact"/>
        <w:ind w:firstLine="560" w:firstLineChars="200"/>
        <w:rPr>
          <w:rFonts w:ascii="宋体" w:hAnsi="宋体" w:eastAsia="宋体" w:cs="黑体"/>
          <w:bCs/>
          <w:sz w:val="28"/>
          <w:szCs w:val="28"/>
        </w:rPr>
      </w:pPr>
      <w:r>
        <w:rPr>
          <w:rFonts w:hint="eastAsia" w:ascii="宋体" w:hAnsi="宋体" w:eastAsia="宋体" w:cs="黑体"/>
          <w:bCs/>
          <w:sz w:val="28"/>
          <w:szCs w:val="28"/>
        </w:rPr>
        <w:t>4.三维空间中的量子力学：球坐标系中的薛定谔方程；角动量；自旋</w:t>
      </w:r>
    </w:p>
    <w:p>
      <w:pPr>
        <w:spacing w:line="560" w:lineRule="exact"/>
        <w:ind w:firstLine="560" w:firstLineChars="200"/>
        <w:rPr>
          <w:rFonts w:ascii="宋体" w:hAnsi="宋体" w:eastAsia="宋体" w:cs="黑体"/>
          <w:bCs/>
          <w:sz w:val="28"/>
          <w:szCs w:val="28"/>
        </w:rPr>
      </w:pPr>
      <w:r>
        <w:rPr>
          <w:rFonts w:hint="eastAsia" w:ascii="宋体" w:hAnsi="宋体" w:eastAsia="宋体" w:cs="黑体"/>
          <w:bCs/>
          <w:sz w:val="28"/>
          <w:szCs w:val="28"/>
        </w:rPr>
        <w:t>5.全同粒子：双粒子体系</w:t>
      </w:r>
    </w:p>
    <w:p>
      <w:pPr>
        <w:spacing w:line="560" w:lineRule="exact"/>
        <w:ind w:firstLine="560" w:firstLineChars="200"/>
        <w:rPr>
          <w:rFonts w:ascii="宋体" w:hAnsi="宋体" w:eastAsia="宋体" w:cs="黑体"/>
          <w:bCs/>
          <w:sz w:val="28"/>
          <w:szCs w:val="28"/>
        </w:rPr>
      </w:pPr>
      <w:r>
        <w:rPr>
          <w:rFonts w:hint="eastAsia" w:ascii="宋体" w:hAnsi="宋体" w:eastAsia="宋体" w:cs="黑体"/>
          <w:bCs/>
          <w:sz w:val="28"/>
          <w:szCs w:val="28"/>
        </w:rPr>
        <w:t>6.不含时微扰理论：非简并微扰理论；简并微扰理论</w:t>
      </w:r>
    </w:p>
    <w:p>
      <w:pPr>
        <w:spacing w:line="560" w:lineRule="exact"/>
        <w:ind w:firstLine="560" w:firstLineChars="200"/>
        <w:rPr>
          <w:rFonts w:ascii="宋体" w:hAnsi="宋体" w:eastAsia="宋体" w:cs="黑体"/>
          <w:bCs/>
          <w:sz w:val="28"/>
          <w:szCs w:val="28"/>
        </w:rPr>
      </w:pPr>
      <w:r>
        <w:rPr>
          <w:rFonts w:hint="eastAsia" w:ascii="宋体" w:hAnsi="宋体" w:eastAsia="宋体" w:cs="黑体"/>
          <w:bCs/>
          <w:sz w:val="28"/>
          <w:szCs w:val="28"/>
        </w:rPr>
        <w:t>7.变分原理：理论</w:t>
      </w:r>
    </w:p>
    <w:p>
      <w:pPr>
        <w:spacing w:line="560" w:lineRule="exact"/>
        <w:ind w:firstLine="560" w:firstLineChars="200"/>
        <w:rPr>
          <w:rFonts w:ascii="宋体" w:hAnsi="宋体" w:eastAsia="宋体" w:cs="黑体"/>
          <w:bCs/>
          <w:sz w:val="28"/>
          <w:szCs w:val="28"/>
        </w:rPr>
      </w:pPr>
      <w:r>
        <w:rPr>
          <w:rFonts w:hint="eastAsia" w:ascii="宋体" w:hAnsi="宋体" w:eastAsia="宋体" w:cs="黑体"/>
          <w:bCs/>
          <w:sz w:val="28"/>
          <w:szCs w:val="28"/>
        </w:rPr>
        <w:t>8.WKB近似：“经典”区域；隧穿</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rFonts w:ascii="宋体" w:hAnsi="宋体" w:eastAsia="宋体"/>
          <w:sz w:val="28"/>
          <w:szCs w:val="28"/>
        </w:rPr>
      </w:pPr>
      <w:r>
        <w:rPr>
          <w:rFonts w:hint="eastAsia" w:ascii="宋体" w:hAnsi="宋体" w:eastAsia="宋体" w:cs="黑体"/>
          <w:bCs/>
          <w:sz w:val="28"/>
          <w:szCs w:val="28"/>
        </w:rPr>
        <w:t>本科目无需使用计算器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pStyle w:val="27"/>
        <w:numPr>
          <w:ilvl w:val="0"/>
          <w:numId w:val="3"/>
        </w:numPr>
        <w:spacing w:line="360" w:lineRule="auto"/>
        <w:ind w:firstLineChars="0"/>
        <w:rPr>
          <w:rFonts w:ascii="宋体" w:hAnsi="宋体" w:eastAsia="宋体"/>
          <w:sz w:val="28"/>
          <w:szCs w:val="28"/>
        </w:rPr>
      </w:pPr>
      <w:r>
        <w:rPr>
          <w:rFonts w:hint="eastAsia" w:ascii="宋体" w:hAnsi="宋体" w:eastAsia="宋体"/>
          <w:sz w:val="28"/>
          <w:szCs w:val="28"/>
        </w:rPr>
        <w:t>简答题（3</w:t>
      </w:r>
      <w:r>
        <w:rPr>
          <w:rFonts w:ascii="宋体" w:hAnsi="宋体" w:eastAsia="宋体"/>
          <w:sz w:val="28"/>
          <w:szCs w:val="28"/>
        </w:rPr>
        <w:t>0</w:t>
      </w:r>
      <w:r>
        <w:rPr>
          <w:rFonts w:hint="eastAsia" w:ascii="宋体" w:hAnsi="宋体" w:eastAsia="宋体"/>
          <w:sz w:val="28"/>
          <w:szCs w:val="28"/>
        </w:rPr>
        <w:t>分，3小题，每题1</w:t>
      </w:r>
      <w:r>
        <w:rPr>
          <w:rFonts w:ascii="宋体" w:hAnsi="宋体" w:eastAsia="宋体"/>
          <w:sz w:val="28"/>
          <w:szCs w:val="28"/>
        </w:rPr>
        <w:t>0</w:t>
      </w:r>
      <w:r>
        <w:rPr>
          <w:rFonts w:hint="eastAsia" w:ascii="宋体" w:hAnsi="宋体" w:eastAsia="宋体"/>
          <w:sz w:val="28"/>
          <w:szCs w:val="28"/>
        </w:rPr>
        <w:t>分）</w:t>
      </w:r>
    </w:p>
    <w:p>
      <w:pPr>
        <w:pStyle w:val="27"/>
        <w:numPr>
          <w:ilvl w:val="0"/>
          <w:numId w:val="3"/>
        </w:numPr>
        <w:spacing w:line="360" w:lineRule="auto"/>
        <w:ind w:firstLineChars="0"/>
        <w:rPr>
          <w:rFonts w:ascii="宋体" w:hAnsi="宋体" w:eastAsia="宋体"/>
          <w:sz w:val="28"/>
          <w:szCs w:val="28"/>
        </w:rPr>
      </w:pPr>
      <w:r>
        <w:rPr>
          <w:rFonts w:hint="eastAsia" w:ascii="宋体" w:hAnsi="宋体" w:eastAsia="宋体"/>
          <w:sz w:val="28"/>
          <w:szCs w:val="28"/>
        </w:rPr>
        <w:t>证明题（3</w:t>
      </w:r>
      <w:r>
        <w:rPr>
          <w:rFonts w:ascii="宋体" w:hAnsi="宋体" w:eastAsia="宋体"/>
          <w:sz w:val="28"/>
          <w:szCs w:val="28"/>
        </w:rPr>
        <w:t>0</w:t>
      </w:r>
      <w:r>
        <w:rPr>
          <w:rFonts w:hint="eastAsia" w:ascii="宋体" w:hAnsi="宋体" w:eastAsia="宋体"/>
          <w:sz w:val="28"/>
          <w:szCs w:val="28"/>
        </w:rPr>
        <w:t>分）</w:t>
      </w:r>
    </w:p>
    <w:p>
      <w:pPr>
        <w:pStyle w:val="27"/>
        <w:numPr>
          <w:ilvl w:val="0"/>
          <w:numId w:val="3"/>
        </w:numPr>
        <w:spacing w:line="360" w:lineRule="auto"/>
        <w:ind w:firstLineChars="0"/>
        <w:rPr>
          <w:rFonts w:ascii="宋体" w:hAnsi="宋体" w:eastAsia="宋体"/>
          <w:sz w:val="28"/>
          <w:szCs w:val="28"/>
        </w:rPr>
      </w:pPr>
      <w:r>
        <w:rPr>
          <w:rFonts w:hint="eastAsia" w:ascii="宋体" w:hAnsi="宋体" w:eastAsia="宋体"/>
          <w:sz w:val="28"/>
          <w:szCs w:val="28"/>
        </w:rPr>
        <w:t>计算题（</w:t>
      </w:r>
      <w:r>
        <w:rPr>
          <w:rFonts w:ascii="宋体" w:hAnsi="宋体" w:eastAsia="宋体"/>
          <w:sz w:val="28"/>
          <w:szCs w:val="28"/>
        </w:rPr>
        <w:t>90</w:t>
      </w:r>
      <w:r>
        <w:rPr>
          <w:rFonts w:hint="eastAsia" w:ascii="宋体" w:hAnsi="宋体" w:eastAsia="宋体"/>
          <w:sz w:val="28"/>
          <w:szCs w:val="28"/>
        </w:rPr>
        <w:t>分）</w:t>
      </w:r>
    </w:p>
    <w:p>
      <w:pPr>
        <w:pStyle w:val="27"/>
        <w:spacing w:line="360" w:lineRule="auto"/>
        <w:ind w:left="640" w:firstLine="0" w:firstLineChars="0"/>
        <w:rPr>
          <w:rFonts w:ascii="宋体" w:hAnsi="宋体" w:eastAsia="宋体"/>
          <w:sz w:val="28"/>
          <w:szCs w:val="28"/>
        </w:rPr>
      </w:pPr>
      <w:r>
        <w:rPr>
          <w:rFonts w:hint="eastAsia" w:ascii="宋体" w:hAnsi="宋体" w:eastAsia="宋体"/>
          <w:sz w:val="28"/>
          <w:szCs w:val="28"/>
        </w:rPr>
        <w:t>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rFonts w:ascii="宋体" w:hAnsi="宋体" w:eastAsia="宋体"/>
          <w:sz w:val="28"/>
          <w:szCs w:val="28"/>
        </w:rPr>
      </w:pPr>
      <w:r>
        <w:rPr>
          <w:rFonts w:hint="eastAsia" w:ascii="宋体" w:hAnsi="宋体" w:eastAsia="宋体"/>
          <w:sz w:val="28"/>
          <w:szCs w:val="28"/>
        </w:rPr>
        <w:t>《量子力学概论（翻译版）原书第2版INTRODUCTION TO QUANTUM MECHANICS》，（美）DAVID J. GRIFFITHS 著 贾瑜 胡行 李玉晓 译，机械工业出版社，2009</w:t>
      </w:r>
      <w:r>
        <w:rPr>
          <w:rFonts w:ascii="宋体" w:hAnsi="宋体" w:eastAsia="宋体"/>
          <w:sz w:val="28"/>
          <w:szCs w:val="28"/>
        </w:rPr>
        <w:t>.</w:t>
      </w:r>
    </w:p>
    <w:p>
      <w:pPr>
        <w:spacing w:line="560" w:lineRule="exact"/>
        <w:ind w:firstLine="640" w:firstLineChars="200"/>
        <w:rPr>
          <w:rFonts w:ascii="宋体" w:hAnsi="宋体" w:eastAsia="宋体"/>
          <w:sz w:val="28"/>
          <w:szCs w:val="28"/>
        </w:rPr>
      </w:pPr>
      <w:r>
        <w:rPr>
          <w:rFonts w:ascii="黑体" w:hAnsi="黑体" w:eastAsia="黑体" w:cs="黑体"/>
          <w:sz w:val="32"/>
          <w:szCs w:val="32"/>
        </w:rPr>
        <w:drawing>
          <wp:anchor distT="0" distB="0" distL="114300" distR="114300" simplePos="0" relativeHeight="251665408" behindDoc="0" locked="0" layoutInCell="1" allowOverlap="1">
            <wp:simplePos x="0" y="0"/>
            <wp:positionH relativeFrom="column">
              <wp:posOffset>869950</wp:posOffset>
            </wp:positionH>
            <wp:positionV relativeFrom="paragraph">
              <wp:posOffset>124460</wp:posOffset>
            </wp:positionV>
            <wp:extent cx="3233420" cy="3797935"/>
            <wp:effectExtent l="0" t="0" r="5080" b="12065"/>
            <wp:wrapNone/>
            <wp:docPr id="7" name="图片 7" descr="C:\Users\lenovo\AppData\Local\Temp\WeChat Files\be639cc3a6bcf9bc1b3022282f43c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lenovo\AppData\Local\Temp\WeChat Files\be639cc3a6bcf9bc1b3022282f43cd4.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3233420" cy="3797935"/>
                    </a:xfrm>
                    <a:prstGeom prst="rect">
                      <a:avLst/>
                    </a:prstGeom>
                    <a:noFill/>
                    <a:ln>
                      <a:noFill/>
                    </a:ln>
                  </pic:spPr>
                </pic:pic>
              </a:graphicData>
            </a:graphic>
          </wp:anchor>
        </w:drawing>
      </w:r>
    </w:p>
    <w:p>
      <w:pPr>
        <w:spacing w:line="560" w:lineRule="exact"/>
        <w:ind w:firstLine="560" w:firstLineChars="200"/>
        <w:rPr>
          <w:rFonts w:ascii="宋体" w:hAnsi="宋体" w:eastAsia="宋体"/>
          <w:sz w:val="28"/>
          <w:szCs w:val="28"/>
        </w:rPr>
      </w:pPr>
    </w:p>
    <w:p>
      <w:pPr>
        <w:spacing w:line="560" w:lineRule="exact"/>
        <w:ind w:firstLine="560" w:firstLineChars="200"/>
        <w:rPr>
          <w:rFonts w:ascii="宋体" w:hAnsi="宋体" w:eastAsia="宋体"/>
          <w:sz w:val="28"/>
          <w:szCs w:val="28"/>
        </w:rPr>
      </w:pPr>
    </w:p>
    <w:p>
      <w:pPr>
        <w:spacing w:line="560" w:lineRule="exact"/>
        <w:ind w:firstLine="560" w:firstLineChars="200"/>
        <w:rPr>
          <w:rFonts w:ascii="宋体" w:hAnsi="宋体" w:eastAsia="宋体"/>
          <w:sz w:val="28"/>
          <w:szCs w:val="28"/>
        </w:rPr>
      </w:pPr>
    </w:p>
    <w:p>
      <w:pPr>
        <w:spacing w:line="560" w:lineRule="exact"/>
        <w:ind w:firstLine="560" w:firstLineChars="200"/>
        <w:rPr>
          <w:rFonts w:ascii="宋体" w:hAnsi="宋体" w:eastAsia="宋体"/>
          <w:sz w:val="28"/>
          <w:szCs w:val="28"/>
        </w:rPr>
      </w:pPr>
    </w:p>
    <w:p>
      <w:pPr>
        <w:spacing w:line="560" w:lineRule="exact"/>
        <w:ind w:firstLine="560" w:firstLineChars="200"/>
        <w:rPr>
          <w:rFonts w:ascii="宋体" w:hAnsi="宋体" w:eastAsia="宋体"/>
          <w:sz w:val="28"/>
          <w:szCs w:val="28"/>
        </w:rPr>
      </w:pPr>
    </w:p>
    <w:p>
      <w:pPr>
        <w:spacing w:line="560" w:lineRule="exact"/>
        <w:ind w:firstLine="560" w:firstLineChars="200"/>
        <w:rPr>
          <w:rFonts w:ascii="宋体" w:hAnsi="宋体" w:eastAsia="宋体"/>
          <w:sz w:val="28"/>
          <w:szCs w:val="28"/>
        </w:rPr>
      </w:pPr>
    </w:p>
    <w:p>
      <w:pPr>
        <w:spacing w:line="560" w:lineRule="exact"/>
        <w:ind w:firstLine="560" w:firstLineChars="200"/>
        <w:rPr>
          <w:rFonts w:ascii="宋体" w:hAnsi="宋体" w:eastAsia="宋体"/>
          <w:sz w:val="28"/>
          <w:szCs w:val="28"/>
        </w:rPr>
      </w:pPr>
    </w:p>
    <w:p>
      <w:pPr>
        <w:spacing w:line="560" w:lineRule="exact"/>
        <w:ind w:firstLine="560" w:firstLineChars="200"/>
        <w:rPr>
          <w:rFonts w:ascii="宋体" w:hAnsi="宋体" w:eastAsia="宋体"/>
          <w:sz w:val="28"/>
          <w:szCs w:val="28"/>
        </w:rPr>
      </w:pPr>
    </w:p>
    <w:p>
      <w:pPr>
        <w:spacing w:line="560" w:lineRule="exact"/>
        <w:ind w:firstLine="560" w:firstLineChars="200"/>
        <w:rPr>
          <w:rFonts w:ascii="宋体" w:hAnsi="宋体" w:eastAsia="宋体"/>
          <w:sz w:val="28"/>
          <w:szCs w:val="28"/>
        </w:rPr>
      </w:pPr>
    </w:p>
    <w:p>
      <w:pPr>
        <w:spacing w:line="560" w:lineRule="exact"/>
        <w:ind w:firstLine="560" w:firstLineChars="200"/>
        <w:rPr>
          <w:rFonts w:ascii="宋体" w:hAnsi="宋体" w:eastAsia="宋体"/>
          <w:sz w:val="28"/>
          <w:szCs w:val="28"/>
        </w:rPr>
      </w:pPr>
    </w:p>
    <w:p>
      <w:pPr>
        <w:spacing w:line="560" w:lineRule="exact"/>
        <w:ind w:firstLine="562" w:firstLineChars="200"/>
        <w:rPr>
          <w:rFonts w:hint="eastAsia" w:ascii="宋体" w:hAnsi="宋体" w:eastAsia="宋体"/>
          <w:b/>
          <w:bCs/>
          <w:sz w:val="28"/>
          <w:szCs w:val="28"/>
          <w:lang w:val="en-US" w:eastAsia="zh-CN"/>
        </w:rPr>
      </w:pPr>
      <w:r>
        <w:rPr>
          <w:rFonts w:hint="eastAsia" w:ascii="宋体" w:hAnsi="宋体" w:eastAsia="宋体"/>
          <w:b/>
          <w:bCs/>
          <w:sz w:val="28"/>
          <w:szCs w:val="28"/>
          <w:lang w:val="en-US" w:eastAsia="zh-CN"/>
        </w:rPr>
        <w:t>以上信息仅供参考</w:t>
      </w:r>
    </w:p>
    <w:p>
      <w:pPr>
        <w:rPr>
          <w:rFonts w:hint="eastAsia" w:ascii="宋体" w:hAnsi="宋体" w:eastAsia="宋体"/>
          <w:b/>
          <w:bCs/>
          <w:sz w:val="28"/>
          <w:szCs w:val="28"/>
          <w:lang w:val="en-US" w:eastAsia="zh-CN"/>
        </w:rPr>
      </w:pPr>
      <w:r>
        <w:rPr>
          <w:rFonts w:hint="eastAsia" w:ascii="宋体" w:hAnsi="宋体" w:eastAsia="宋体"/>
          <w:b/>
          <w:bCs/>
          <w:sz w:val="28"/>
          <w:szCs w:val="28"/>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东北大学2023年硕士研究生招生考试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620</w:t>
      </w:r>
      <w:r>
        <w:rPr>
          <w:rFonts w:hint="eastAsia" w:ascii="黑体" w:hAnsi="黑体" w:eastAsia="黑体" w:cs="黑体"/>
          <w:sz w:val="32"/>
          <w:szCs w:val="32"/>
        </w:rPr>
        <w:t>；  科目名称：</w:t>
      </w:r>
      <w:r>
        <w:rPr>
          <w:rFonts w:hint="eastAsia" w:ascii="黑体" w:hAnsi="黑体" w:eastAsia="黑体" w:cs="黑体"/>
          <w:sz w:val="32"/>
          <w:szCs w:val="32"/>
          <w:u w:val="thick"/>
        </w:rPr>
        <w:t>分析化学</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分析化学是化学专业硕士生入学考试的业务课。考试对象为参加化学专业2023年全国硕士研究生入学考试的准考考生。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pStyle w:val="8"/>
        <w:spacing w:line="360" w:lineRule="auto"/>
        <w:rPr>
          <w:rFonts w:asciiTheme="minorHAnsi" w:hAnsiTheme="minorHAnsi" w:eastAsiaTheme="minorEastAsia" w:cstheme="minorBidi"/>
          <w:sz w:val="28"/>
          <w:szCs w:val="28"/>
        </w:rPr>
      </w:pPr>
      <w:r>
        <w:rPr>
          <w:rFonts w:hint="eastAsia" w:asciiTheme="minorHAnsi" w:hAnsiTheme="minorHAnsi" w:eastAsiaTheme="minorEastAsia" w:cstheme="minorBidi"/>
          <w:sz w:val="28"/>
          <w:szCs w:val="28"/>
        </w:rPr>
        <w:t>（一）分析化学中的误差及数据处理。包括误差和偏差、精密度和准确度、系统误差和偶然误差、有效数字及有效数字的计算、置信度和置信区间、显著性检验。</w:t>
      </w:r>
    </w:p>
    <w:p>
      <w:pPr>
        <w:pStyle w:val="8"/>
        <w:spacing w:line="360" w:lineRule="auto"/>
        <w:rPr>
          <w:rFonts w:asciiTheme="minorHAnsi" w:hAnsiTheme="minorHAnsi" w:eastAsiaTheme="minorEastAsia" w:cstheme="minorBidi"/>
          <w:sz w:val="28"/>
          <w:szCs w:val="28"/>
        </w:rPr>
      </w:pPr>
      <w:r>
        <w:rPr>
          <w:rFonts w:hint="eastAsia" w:asciiTheme="minorHAnsi" w:hAnsiTheme="minorHAnsi" w:eastAsiaTheme="minorEastAsia" w:cstheme="minorBidi"/>
          <w:sz w:val="28"/>
          <w:szCs w:val="28"/>
        </w:rPr>
        <w:t>（二）滴定分析及重量分析。包括酸碱滴定法、络合滴定法、氧化还原滴定法、沉淀滴定法、重量分析法。</w:t>
      </w:r>
    </w:p>
    <w:p>
      <w:pPr>
        <w:pStyle w:val="8"/>
        <w:spacing w:line="360" w:lineRule="auto"/>
        <w:rPr>
          <w:rFonts w:asciiTheme="minorHAnsi" w:hAnsiTheme="minorHAnsi" w:eastAsiaTheme="minorEastAsia" w:cstheme="minorBidi"/>
          <w:sz w:val="28"/>
          <w:szCs w:val="28"/>
        </w:rPr>
      </w:pPr>
      <w:r>
        <w:rPr>
          <w:rFonts w:hint="eastAsia" w:asciiTheme="minorHAnsi" w:hAnsiTheme="minorHAnsi" w:eastAsiaTheme="minorEastAsia" w:cstheme="minorBidi"/>
          <w:sz w:val="28"/>
          <w:szCs w:val="28"/>
        </w:rPr>
        <w:t>（三）吸收光谱法及荧光分析法。包括可见吸光光度法、紫外可见吸收光谱法、</w:t>
      </w:r>
      <w:r>
        <w:rPr>
          <w:rFonts w:asciiTheme="minorHAnsi" w:hAnsiTheme="minorHAnsi" w:eastAsiaTheme="minorEastAsia" w:cstheme="minorBidi"/>
          <w:sz w:val="28"/>
          <w:szCs w:val="28"/>
        </w:rPr>
        <w:t>分子荧光分析法</w:t>
      </w:r>
      <w:r>
        <w:rPr>
          <w:rFonts w:hint="eastAsia" w:asciiTheme="minorHAnsi" w:hAnsiTheme="minorHAnsi" w:eastAsiaTheme="minorEastAsia" w:cstheme="minorBidi"/>
          <w:sz w:val="28"/>
          <w:szCs w:val="28"/>
        </w:rPr>
        <w:t>。</w:t>
      </w:r>
    </w:p>
    <w:p>
      <w:pPr>
        <w:pStyle w:val="8"/>
        <w:spacing w:line="360" w:lineRule="auto"/>
        <w:rPr>
          <w:rFonts w:asciiTheme="minorHAnsi" w:hAnsiTheme="minorHAnsi" w:eastAsiaTheme="minorEastAsia" w:cstheme="minorBidi"/>
          <w:sz w:val="28"/>
          <w:szCs w:val="28"/>
        </w:rPr>
      </w:pPr>
      <w:r>
        <w:rPr>
          <w:rFonts w:hint="eastAsia" w:asciiTheme="minorHAnsi" w:hAnsiTheme="minorHAnsi" w:eastAsiaTheme="minorEastAsia" w:cstheme="minorBidi"/>
          <w:sz w:val="28"/>
          <w:szCs w:val="28"/>
        </w:rPr>
        <w:t>（四）原子光谱分析。包括原子发射光谱分析、原子吸收光谱分析、原子荧光分析。</w:t>
      </w:r>
    </w:p>
    <w:p>
      <w:pPr>
        <w:pStyle w:val="8"/>
        <w:spacing w:line="360" w:lineRule="auto"/>
        <w:rPr>
          <w:rFonts w:asciiTheme="minorHAnsi" w:hAnsiTheme="minorHAnsi" w:eastAsiaTheme="minorEastAsia" w:cstheme="minorBidi"/>
          <w:sz w:val="28"/>
          <w:szCs w:val="28"/>
        </w:rPr>
      </w:pPr>
      <w:r>
        <w:rPr>
          <w:rFonts w:hint="eastAsia" w:asciiTheme="minorHAnsi" w:hAnsiTheme="minorHAnsi" w:eastAsiaTheme="minorEastAsia" w:cstheme="minorBidi"/>
          <w:sz w:val="28"/>
          <w:szCs w:val="28"/>
        </w:rPr>
        <w:t>（五）电化学分析。包括电位分析、伏安分析、电解及库仑分析。</w:t>
      </w:r>
    </w:p>
    <w:p>
      <w:pPr>
        <w:pStyle w:val="8"/>
        <w:spacing w:line="360" w:lineRule="auto"/>
        <w:rPr>
          <w:rFonts w:asciiTheme="minorHAnsi" w:hAnsiTheme="minorHAnsi" w:eastAsiaTheme="minorEastAsia" w:cstheme="minorBidi"/>
          <w:sz w:val="28"/>
          <w:szCs w:val="28"/>
        </w:rPr>
      </w:pPr>
      <w:r>
        <w:rPr>
          <w:rFonts w:hint="eastAsia" w:asciiTheme="minorHAnsi" w:hAnsiTheme="minorHAnsi" w:eastAsiaTheme="minorEastAsia" w:cstheme="minorBidi"/>
          <w:sz w:val="28"/>
          <w:szCs w:val="28"/>
        </w:rPr>
        <w:t>（六）色谱分析。包括气相色谱分析及高效液相色谱分析。</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360" w:lineRule="auto"/>
        <w:ind w:firstLine="560" w:firstLineChars="200"/>
        <w:rPr>
          <w:sz w:val="28"/>
          <w:szCs w:val="28"/>
        </w:rPr>
      </w:pPr>
      <w:r>
        <w:rPr>
          <w:rFonts w:hint="eastAsia"/>
          <w:sz w:val="28"/>
          <w:szCs w:val="28"/>
        </w:rPr>
        <w:t>本科目需要使用计算器。</w:t>
      </w:r>
    </w:p>
    <w:p>
      <w:pPr>
        <w:spacing w:line="360" w:lineRule="auto"/>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numPr>
          <w:ilvl w:val="0"/>
          <w:numId w:val="1"/>
        </w:numPr>
        <w:spacing w:line="360" w:lineRule="auto"/>
        <w:ind w:firstLine="560" w:firstLineChars="200"/>
        <w:rPr>
          <w:sz w:val="28"/>
          <w:szCs w:val="28"/>
        </w:rPr>
      </w:pPr>
      <w:r>
        <w:rPr>
          <w:rFonts w:hint="eastAsia"/>
          <w:sz w:val="28"/>
          <w:szCs w:val="28"/>
        </w:rPr>
        <w:t>单项选择题（共30分，</w:t>
      </w:r>
      <w:r>
        <w:rPr>
          <w:sz w:val="28"/>
          <w:szCs w:val="28"/>
        </w:rPr>
        <w:t>10</w:t>
      </w:r>
      <w:r>
        <w:rPr>
          <w:rFonts w:hint="eastAsia"/>
          <w:sz w:val="28"/>
          <w:szCs w:val="28"/>
        </w:rPr>
        <w:t>小题，每题</w:t>
      </w:r>
      <w:r>
        <w:rPr>
          <w:sz w:val="28"/>
          <w:szCs w:val="28"/>
        </w:rPr>
        <w:t>3</w:t>
      </w:r>
      <w:r>
        <w:rPr>
          <w:rFonts w:hint="eastAsia"/>
          <w:sz w:val="28"/>
          <w:szCs w:val="28"/>
        </w:rPr>
        <w:t>分）</w:t>
      </w:r>
    </w:p>
    <w:p>
      <w:pPr>
        <w:numPr>
          <w:ilvl w:val="0"/>
          <w:numId w:val="1"/>
        </w:numPr>
        <w:spacing w:line="360" w:lineRule="auto"/>
        <w:ind w:firstLine="560" w:firstLineChars="200"/>
        <w:rPr>
          <w:sz w:val="28"/>
          <w:szCs w:val="28"/>
        </w:rPr>
      </w:pPr>
      <w:r>
        <w:rPr>
          <w:rFonts w:hint="eastAsia"/>
          <w:sz w:val="28"/>
          <w:szCs w:val="28"/>
        </w:rPr>
        <w:t>填空题（共20分，10小题，每题2分）</w:t>
      </w:r>
    </w:p>
    <w:p>
      <w:pPr>
        <w:numPr>
          <w:ilvl w:val="0"/>
          <w:numId w:val="1"/>
        </w:numPr>
        <w:spacing w:line="360" w:lineRule="auto"/>
        <w:ind w:firstLine="560" w:firstLineChars="200"/>
        <w:rPr>
          <w:sz w:val="28"/>
          <w:szCs w:val="28"/>
        </w:rPr>
      </w:pPr>
      <w:r>
        <w:rPr>
          <w:rFonts w:hint="eastAsia"/>
          <w:sz w:val="28"/>
          <w:szCs w:val="28"/>
        </w:rPr>
        <w:t>简答题（共50分，5小题，每题1</w:t>
      </w:r>
      <w:r>
        <w:rPr>
          <w:sz w:val="28"/>
          <w:szCs w:val="28"/>
        </w:rPr>
        <w:t>0</w:t>
      </w:r>
      <w:r>
        <w:rPr>
          <w:rFonts w:hint="eastAsia"/>
          <w:sz w:val="28"/>
          <w:szCs w:val="28"/>
        </w:rPr>
        <w:t>分）</w:t>
      </w:r>
    </w:p>
    <w:p>
      <w:pPr>
        <w:numPr>
          <w:ilvl w:val="0"/>
          <w:numId w:val="1"/>
        </w:numPr>
        <w:spacing w:line="360" w:lineRule="auto"/>
        <w:ind w:firstLine="560" w:firstLineChars="200"/>
        <w:rPr>
          <w:sz w:val="28"/>
          <w:szCs w:val="28"/>
        </w:rPr>
      </w:pPr>
      <w:r>
        <w:rPr>
          <w:rFonts w:hint="eastAsia"/>
          <w:sz w:val="28"/>
          <w:szCs w:val="28"/>
        </w:rPr>
        <w:t>计算题（共50分，5小题，每题1</w:t>
      </w:r>
      <w:r>
        <w:rPr>
          <w:sz w:val="28"/>
          <w:szCs w:val="28"/>
        </w:rPr>
        <w:t>0</w:t>
      </w:r>
      <w:r>
        <w:rPr>
          <w:rFonts w:hint="eastAsia"/>
          <w:sz w:val="28"/>
          <w:szCs w:val="28"/>
        </w:rPr>
        <w:t>分）</w:t>
      </w:r>
    </w:p>
    <w:p>
      <w:pPr>
        <w:spacing w:line="360" w:lineRule="auto"/>
        <w:rPr>
          <w:sz w:val="28"/>
          <w:szCs w:val="28"/>
        </w:rPr>
      </w:pPr>
      <w:r>
        <w:rPr>
          <w:rFonts w:hint="eastAsia"/>
          <w:sz w:val="28"/>
          <w:szCs w:val="28"/>
        </w:rPr>
        <w:t xml:space="preserve">    注：试题导语信息最终以试题命制为准</w:t>
      </w:r>
    </w:p>
    <w:p>
      <w:pPr>
        <w:spacing w:line="360" w:lineRule="auto"/>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360" w:lineRule="auto"/>
        <w:ind w:firstLine="560" w:firstLineChars="200"/>
        <w:rPr>
          <w:sz w:val="28"/>
          <w:szCs w:val="28"/>
        </w:rPr>
      </w:pPr>
      <w:r>
        <w:rPr>
          <w:rFonts w:hint="eastAsia"/>
          <w:sz w:val="28"/>
          <w:szCs w:val="28"/>
        </w:rPr>
        <w:t>武汉大学主编. 分析化学（上册）（第五版），高等教育出版社，2006.</w:t>
      </w:r>
    </w:p>
    <w:p>
      <w:pPr>
        <w:spacing w:line="360" w:lineRule="auto"/>
        <w:ind w:firstLine="560" w:firstLineChars="200"/>
        <w:rPr>
          <w:rFonts w:hint="eastAsia"/>
          <w:sz w:val="28"/>
          <w:szCs w:val="28"/>
        </w:rPr>
      </w:pPr>
      <w:r>
        <w:rPr>
          <w:rFonts w:ascii="黑体" w:hAnsi="黑体" w:eastAsia="黑体" w:cs="黑体"/>
          <w:sz w:val="28"/>
          <w:szCs w:val="28"/>
        </w:rPr>
        <w:drawing>
          <wp:anchor distT="0" distB="0" distL="114300" distR="114300" simplePos="0" relativeHeight="251666432" behindDoc="0" locked="0" layoutInCell="1" allowOverlap="1">
            <wp:simplePos x="0" y="0"/>
            <wp:positionH relativeFrom="column">
              <wp:posOffset>2284730</wp:posOffset>
            </wp:positionH>
            <wp:positionV relativeFrom="paragraph">
              <wp:posOffset>758825</wp:posOffset>
            </wp:positionV>
            <wp:extent cx="3378200" cy="3378200"/>
            <wp:effectExtent l="0" t="0" r="12700" b="12700"/>
            <wp:wrapNone/>
            <wp:docPr id="9" name="图片 9" descr="C:\Users\lenovo\Desktop\2222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lenovo\Desktop\2222_副本.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3378200" cy="3378200"/>
                    </a:xfrm>
                    <a:prstGeom prst="rect">
                      <a:avLst/>
                    </a:prstGeom>
                    <a:noFill/>
                    <a:ln>
                      <a:noFill/>
                    </a:ln>
                  </pic:spPr>
                </pic:pic>
              </a:graphicData>
            </a:graphic>
          </wp:anchor>
        </w:drawing>
      </w:r>
      <w:r>
        <w:rPr>
          <w:rFonts w:ascii="黑体" w:hAnsi="黑体" w:eastAsia="黑体" w:cs="黑体"/>
          <w:sz w:val="28"/>
          <w:szCs w:val="28"/>
        </w:rPr>
        <w:drawing>
          <wp:anchor distT="0" distB="0" distL="114300" distR="114300" simplePos="0" relativeHeight="251667456" behindDoc="0" locked="0" layoutInCell="1" allowOverlap="1">
            <wp:simplePos x="0" y="0"/>
            <wp:positionH relativeFrom="column">
              <wp:posOffset>177165</wp:posOffset>
            </wp:positionH>
            <wp:positionV relativeFrom="paragraph">
              <wp:posOffset>706120</wp:posOffset>
            </wp:positionV>
            <wp:extent cx="2520315" cy="3395980"/>
            <wp:effectExtent l="0" t="0" r="13335" b="13970"/>
            <wp:wrapNone/>
            <wp:docPr id="10" name="图片 10" descr="C:\Users\lenovo\Desktop\22222222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lenovo\Desktop\22222222_副本.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2520315" cy="3395980"/>
                    </a:xfrm>
                    <a:prstGeom prst="rect">
                      <a:avLst/>
                    </a:prstGeom>
                    <a:noFill/>
                    <a:ln>
                      <a:noFill/>
                    </a:ln>
                  </pic:spPr>
                </pic:pic>
              </a:graphicData>
            </a:graphic>
          </wp:anchor>
        </w:drawing>
      </w:r>
      <w:r>
        <w:rPr>
          <w:rFonts w:hint="eastAsia"/>
          <w:sz w:val="28"/>
          <w:szCs w:val="28"/>
        </w:rPr>
        <w:t>朱明华编著. 仪器分析（第四版），高等教育出版社，2008.</w:t>
      </w:r>
    </w:p>
    <w:p>
      <w:pPr>
        <w:spacing w:line="360" w:lineRule="auto"/>
        <w:ind w:firstLine="560" w:firstLineChars="200"/>
        <w:rPr>
          <w:rFonts w:hint="eastAsia"/>
          <w:sz w:val="28"/>
          <w:szCs w:val="28"/>
        </w:rPr>
      </w:pPr>
    </w:p>
    <w:p>
      <w:pPr>
        <w:spacing w:line="360" w:lineRule="auto"/>
        <w:ind w:firstLine="560" w:firstLineChars="200"/>
        <w:rPr>
          <w:rFonts w:hint="eastAsia"/>
          <w:sz w:val="28"/>
          <w:szCs w:val="28"/>
        </w:rPr>
      </w:pPr>
    </w:p>
    <w:p>
      <w:pPr>
        <w:spacing w:line="360" w:lineRule="auto"/>
        <w:ind w:firstLine="560" w:firstLineChars="200"/>
        <w:rPr>
          <w:rFonts w:hint="eastAsia"/>
          <w:sz w:val="28"/>
          <w:szCs w:val="28"/>
        </w:rPr>
      </w:pPr>
    </w:p>
    <w:p>
      <w:pPr>
        <w:spacing w:line="360" w:lineRule="auto"/>
        <w:ind w:firstLine="560" w:firstLineChars="200"/>
        <w:rPr>
          <w:rFonts w:hint="eastAsia"/>
          <w:sz w:val="28"/>
          <w:szCs w:val="28"/>
        </w:rPr>
      </w:pPr>
    </w:p>
    <w:p>
      <w:pPr>
        <w:spacing w:line="360" w:lineRule="auto"/>
        <w:ind w:firstLine="560" w:firstLineChars="200"/>
        <w:rPr>
          <w:rFonts w:hint="eastAsia"/>
          <w:sz w:val="28"/>
          <w:szCs w:val="28"/>
        </w:rPr>
      </w:pPr>
    </w:p>
    <w:p>
      <w:pPr>
        <w:spacing w:line="360" w:lineRule="auto"/>
        <w:ind w:firstLine="560" w:firstLineChars="200"/>
        <w:rPr>
          <w:rFonts w:hint="eastAsia"/>
          <w:sz w:val="28"/>
          <w:szCs w:val="28"/>
        </w:rPr>
      </w:pPr>
    </w:p>
    <w:p>
      <w:pPr>
        <w:spacing w:line="360" w:lineRule="auto"/>
        <w:ind w:firstLine="560" w:firstLineChars="200"/>
        <w:rPr>
          <w:rFonts w:hint="eastAsia"/>
          <w:sz w:val="28"/>
          <w:szCs w:val="28"/>
        </w:rPr>
      </w:pPr>
    </w:p>
    <w:p>
      <w:pPr>
        <w:spacing w:line="360" w:lineRule="auto"/>
        <w:ind w:firstLine="560" w:firstLineChars="200"/>
        <w:rPr>
          <w:rFonts w:hint="eastAsia"/>
          <w:sz w:val="28"/>
          <w:szCs w:val="28"/>
        </w:rPr>
      </w:pPr>
    </w:p>
    <w:p>
      <w:pPr>
        <w:spacing w:line="360" w:lineRule="auto"/>
        <w:ind w:firstLine="560" w:firstLineChars="200"/>
        <w:rPr>
          <w:rFonts w:hint="eastAsia"/>
          <w:sz w:val="28"/>
          <w:szCs w:val="28"/>
        </w:rPr>
      </w:pPr>
    </w:p>
    <w:p>
      <w:pPr>
        <w:spacing w:line="360" w:lineRule="auto"/>
        <w:ind w:firstLine="560" w:firstLineChars="200"/>
        <w:rPr>
          <w:rFonts w:hint="eastAsia"/>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both"/>
        <w:textAlignment w:val="auto"/>
        <w:rPr>
          <w:rFonts w:hint="eastAsia"/>
          <w:b/>
          <w:bCs/>
          <w:sz w:val="28"/>
          <w:szCs w:val="28"/>
          <w:lang w:val="en-US" w:eastAsia="zh-CN"/>
        </w:rPr>
      </w:pPr>
      <w:r>
        <w:rPr>
          <w:rFonts w:hint="eastAsia"/>
          <w:b/>
          <w:bCs/>
          <w:sz w:val="28"/>
          <w:szCs w:val="28"/>
          <w:lang w:val="en-US" w:eastAsia="zh-CN"/>
        </w:rPr>
        <w:t>以上信息仅供参考</w:t>
      </w:r>
    </w:p>
    <w:p>
      <w:pPr>
        <w:rPr>
          <w:rFonts w:hint="eastAsia"/>
          <w:b/>
          <w:bCs/>
          <w:sz w:val="28"/>
          <w:szCs w:val="28"/>
          <w:lang w:val="en-US" w:eastAsia="zh-CN"/>
        </w:rPr>
      </w:pPr>
      <w:r>
        <w:rPr>
          <w:rFonts w:hint="eastAsia"/>
          <w:b/>
          <w:bCs/>
          <w:sz w:val="28"/>
          <w:szCs w:val="28"/>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东北大学2023年硕士研究生招生考试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814</w:t>
      </w:r>
      <w:r>
        <w:rPr>
          <w:rFonts w:hint="eastAsia" w:ascii="黑体" w:hAnsi="黑体" w:eastAsia="黑体" w:cs="黑体"/>
          <w:sz w:val="32"/>
          <w:szCs w:val="32"/>
        </w:rPr>
        <w:t>；  科目名称：</w:t>
      </w:r>
      <w:r>
        <w:rPr>
          <w:rFonts w:hint="eastAsia" w:ascii="黑体" w:hAnsi="黑体" w:eastAsia="黑体" w:cs="黑体"/>
          <w:sz w:val="32"/>
          <w:szCs w:val="32"/>
          <w:u w:val="thick"/>
        </w:rPr>
        <w:t>高等代数</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高等代数是数学专业硕士生入学考试的业务课。考试对象为参加数学专业2023年全国硕士研究生入学考试的准考考生。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before="156" w:beforeLines="50" w:line="360" w:lineRule="auto"/>
        <w:ind w:firstLine="560" w:firstLineChars="200"/>
        <w:rPr>
          <w:sz w:val="28"/>
          <w:szCs w:val="28"/>
        </w:rPr>
      </w:pPr>
      <w:bookmarkStart w:id="0" w:name="_Hlk77337268"/>
      <w:r>
        <w:rPr>
          <w:rFonts w:hint="eastAsia"/>
          <w:sz w:val="28"/>
          <w:szCs w:val="28"/>
        </w:rPr>
        <w:t>（一）</w:t>
      </w:r>
      <w:bookmarkEnd w:id="0"/>
      <w:r>
        <w:rPr>
          <w:rFonts w:hint="eastAsia"/>
          <w:sz w:val="28"/>
          <w:szCs w:val="28"/>
        </w:rPr>
        <w:t>多项式</w:t>
      </w:r>
    </w:p>
    <w:p>
      <w:pPr>
        <w:spacing w:line="360" w:lineRule="auto"/>
        <w:ind w:firstLine="980" w:firstLineChars="350"/>
        <w:rPr>
          <w:sz w:val="28"/>
          <w:szCs w:val="28"/>
        </w:rPr>
      </w:pPr>
      <w:r>
        <w:rPr>
          <w:rFonts w:hint="eastAsia"/>
          <w:sz w:val="28"/>
          <w:szCs w:val="28"/>
        </w:rPr>
        <w:t>1．数域</w:t>
      </w:r>
    </w:p>
    <w:p>
      <w:pPr>
        <w:spacing w:line="360" w:lineRule="auto"/>
        <w:ind w:firstLine="980" w:firstLineChars="350"/>
        <w:rPr>
          <w:sz w:val="28"/>
          <w:szCs w:val="28"/>
        </w:rPr>
      </w:pPr>
      <w:r>
        <w:rPr>
          <w:rFonts w:hint="eastAsia"/>
          <w:sz w:val="28"/>
          <w:szCs w:val="28"/>
        </w:rPr>
        <w:t>2</w:t>
      </w:r>
      <w:r>
        <w:rPr>
          <w:sz w:val="28"/>
          <w:szCs w:val="28"/>
        </w:rPr>
        <w:t xml:space="preserve">. </w:t>
      </w:r>
      <w:r>
        <w:rPr>
          <w:rFonts w:hint="eastAsia"/>
          <w:sz w:val="28"/>
          <w:szCs w:val="28"/>
        </w:rPr>
        <w:t>一元多项式</w:t>
      </w:r>
    </w:p>
    <w:p>
      <w:pPr>
        <w:spacing w:line="360" w:lineRule="auto"/>
        <w:ind w:firstLine="980" w:firstLineChars="350"/>
        <w:rPr>
          <w:sz w:val="28"/>
          <w:szCs w:val="28"/>
        </w:rPr>
      </w:pPr>
      <w:r>
        <w:rPr>
          <w:rFonts w:hint="eastAsia"/>
          <w:sz w:val="28"/>
          <w:szCs w:val="28"/>
        </w:rPr>
        <w:t>3</w:t>
      </w:r>
      <w:r>
        <w:rPr>
          <w:sz w:val="28"/>
          <w:szCs w:val="28"/>
        </w:rPr>
        <w:t xml:space="preserve">. </w:t>
      </w:r>
      <w:r>
        <w:rPr>
          <w:rFonts w:hint="eastAsia"/>
          <w:sz w:val="28"/>
          <w:szCs w:val="28"/>
        </w:rPr>
        <w:t>整除的概念</w:t>
      </w:r>
    </w:p>
    <w:p>
      <w:pPr>
        <w:spacing w:line="360" w:lineRule="auto"/>
        <w:ind w:firstLine="980" w:firstLineChars="350"/>
        <w:rPr>
          <w:sz w:val="28"/>
          <w:szCs w:val="28"/>
        </w:rPr>
      </w:pPr>
      <w:r>
        <w:rPr>
          <w:rFonts w:hint="eastAsia"/>
          <w:sz w:val="28"/>
          <w:szCs w:val="28"/>
        </w:rPr>
        <w:t>4</w:t>
      </w:r>
      <w:r>
        <w:rPr>
          <w:sz w:val="28"/>
          <w:szCs w:val="28"/>
        </w:rPr>
        <w:t xml:space="preserve">. </w:t>
      </w:r>
      <w:r>
        <w:rPr>
          <w:rFonts w:hint="eastAsia"/>
          <w:sz w:val="28"/>
          <w:szCs w:val="28"/>
        </w:rPr>
        <w:t>最大公因式</w:t>
      </w:r>
    </w:p>
    <w:p>
      <w:pPr>
        <w:spacing w:line="360" w:lineRule="auto"/>
        <w:ind w:firstLine="980" w:firstLineChars="350"/>
        <w:rPr>
          <w:sz w:val="28"/>
          <w:szCs w:val="28"/>
        </w:rPr>
      </w:pPr>
      <w:r>
        <w:rPr>
          <w:rFonts w:hint="eastAsia"/>
          <w:sz w:val="28"/>
          <w:szCs w:val="28"/>
        </w:rPr>
        <w:t>5</w:t>
      </w:r>
      <w:r>
        <w:rPr>
          <w:sz w:val="28"/>
          <w:szCs w:val="28"/>
        </w:rPr>
        <w:t xml:space="preserve">. </w:t>
      </w:r>
      <w:r>
        <w:rPr>
          <w:rFonts w:hint="eastAsia"/>
          <w:sz w:val="28"/>
          <w:szCs w:val="28"/>
        </w:rPr>
        <w:t>因式分解定理</w:t>
      </w:r>
    </w:p>
    <w:p>
      <w:pPr>
        <w:spacing w:line="360" w:lineRule="auto"/>
        <w:ind w:firstLine="980" w:firstLineChars="350"/>
        <w:rPr>
          <w:sz w:val="28"/>
          <w:szCs w:val="28"/>
        </w:rPr>
      </w:pPr>
      <w:r>
        <w:rPr>
          <w:rFonts w:hint="eastAsia"/>
          <w:sz w:val="28"/>
          <w:szCs w:val="28"/>
        </w:rPr>
        <w:t>6</w:t>
      </w:r>
      <w:r>
        <w:rPr>
          <w:sz w:val="28"/>
          <w:szCs w:val="28"/>
        </w:rPr>
        <w:t xml:space="preserve">. </w:t>
      </w:r>
      <w:r>
        <w:rPr>
          <w:rFonts w:hint="eastAsia"/>
          <w:sz w:val="28"/>
          <w:szCs w:val="28"/>
        </w:rPr>
        <w:t>重因式</w:t>
      </w:r>
    </w:p>
    <w:p>
      <w:pPr>
        <w:spacing w:line="360" w:lineRule="auto"/>
        <w:ind w:firstLine="980" w:firstLineChars="350"/>
        <w:rPr>
          <w:sz w:val="28"/>
          <w:szCs w:val="28"/>
        </w:rPr>
      </w:pPr>
      <w:r>
        <w:rPr>
          <w:rFonts w:hint="eastAsia"/>
          <w:sz w:val="28"/>
          <w:szCs w:val="28"/>
        </w:rPr>
        <w:t>7</w:t>
      </w:r>
      <w:r>
        <w:rPr>
          <w:sz w:val="28"/>
          <w:szCs w:val="28"/>
        </w:rPr>
        <w:t xml:space="preserve">. </w:t>
      </w:r>
      <w:r>
        <w:rPr>
          <w:rFonts w:hint="eastAsia"/>
          <w:sz w:val="28"/>
          <w:szCs w:val="28"/>
        </w:rPr>
        <w:t>多项式函数</w:t>
      </w:r>
    </w:p>
    <w:p>
      <w:pPr>
        <w:spacing w:line="360" w:lineRule="auto"/>
        <w:ind w:firstLine="980" w:firstLineChars="350"/>
        <w:rPr>
          <w:sz w:val="28"/>
          <w:szCs w:val="28"/>
        </w:rPr>
      </w:pPr>
      <w:r>
        <w:rPr>
          <w:rFonts w:hint="eastAsia"/>
          <w:sz w:val="28"/>
          <w:szCs w:val="28"/>
        </w:rPr>
        <w:t>8</w:t>
      </w:r>
      <w:r>
        <w:rPr>
          <w:sz w:val="28"/>
          <w:szCs w:val="28"/>
        </w:rPr>
        <w:t xml:space="preserve">. </w:t>
      </w:r>
      <w:r>
        <w:rPr>
          <w:rFonts w:hint="eastAsia"/>
          <w:sz w:val="28"/>
          <w:szCs w:val="28"/>
        </w:rPr>
        <w:t>复系数与实系数多项式的因式分解</w:t>
      </w:r>
    </w:p>
    <w:p>
      <w:pPr>
        <w:spacing w:line="360" w:lineRule="auto"/>
        <w:ind w:firstLine="980" w:firstLineChars="350"/>
        <w:rPr>
          <w:sz w:val="28"/>
          <w:szCs w:val="28"/>
        </w:rPr>
      </w:pPr>
      <w:r>
        <w:rPr>
          <w:rFonts w:hint="eastAsia"/>
          <w:sz w:val="28"/>
          <w:szCs w:val="28"/>
        </w:rPr>
        <w:t>9</w:t>
      </w:r>
      <w:r>
        <w:rPr>
          <w:sz w:val="28"/>
          <w:szCs w:val="28"/>
        </w:rPr>
        <w:t xml:space="preserve">. </w:t>
      </w:r>
      <w:r>
        <w:rPr>
          <w:rFonts w:hint="eastAsia"/>
          <w:sz w:val="28"/>
          <w:szCs w:val="28"/>
        </w:rPr>
        <w:t>有理系数多项式</w:t>
      </w:r>
    </w:p>
    <w:p>
      <w:pPr>
        <w:spacing w:before="156" w:beforeLines="50" w:line="360" w:lineRule="auto"/>
        <w:ind w:firstLine="560" w:firstLineChars="200"/>
        <w:rPr>
          <w:sz w:val="28"/>
          <w:szCs w:val="28"/>
        </w:rPr>
      </w:pPr>
      <w:r>
        <w:rPr>
          <w:rFonts w:hint="eastAsia"/>
          <w:sz w:val="28"/>
          <w:szCs w:val="28"/>
        </w:rPr>
        <w:t>（二）行列式</w:t>
      </w:r>
    </w:p>
    <w:p>
      <w:pPr>
        <w:spacing w:line="360" w:lineRule="auto"/>
        <w:ind w:firstLine="980" w:firstLineChars="350"/>
        <w:rPr>
          <w:sz w:val="28"/>
          <w:szCs w:val="28"/>
        </w:rPr>
      </w:pPr>
      <w:r>
        <w:rPr>
          <w:rFonts w:hint="eastAsia"/>
          <w:sz w:val="28"/>
          <w:szCs w:val="28"/>
        </w:rPr>
        <w:t>1．行列式定义和基本性质</w:t>
      </w:r>
    </w:p>
    <w:p>
      <w:pPr>
        <w:spacing w:line="360" w:lineRule="auto"/>
        <w:ind w:firstLine="980" w:firstLineChars="350"/>
        <w:rPr>
          <w:sz w:val="28"/>
          <w:szCs w:val="28"/>
        </w:rPr>
      </w:pPr>
      <w:r>
        <w:rPr>
          <w:rFonts w:hint="eastAsia"/>
          <w:sz w:val="28"/>
          <w:szCs w:val="28"/>
        </w:rPr>
        <w:t>2．展开定理</w:t>
      </w:r>
    </w:p>
    <w:p>
      <w:pPr>
        <w:spacing w:line="360" w:lineRule="auto"/>
        <w:ind w:firstLine="980" w:firstLineChars="350"/>
        <w:rPr>
          <w:sz w:val="28"/>
          <w:szCs w:val="28"/>
        </w:rPr>
      </w:pPr>
      <w:r>
        <w:rPr>
          <w:rFonts w:hint="eastAsia"/>
          <w:sz w:val="28"/>
          <w:szCs w:val="28"/>
        </w:rPr>
        <w:t>3．</w:t>
      </w:r>
      <w:r>
        <w:rPr>
          <w:sz w:val="28"/>
          <w:szCs w:val="28"/>
        </w:rPr>
        <w:t>Cramer</w:t>
      </w:r>
      <w:r>
        <w:rPr>
          <w:rFonts w:hint="eastAsia"/>
          <w:sz w:val="28"/>
          <w:szCs w:val="28"/>
        </w:rPr>
        <w:t>法则</w:t>
      </w:r>
    </w:p>
    <w:p>
      <w:pPr>
        <w:spacing w:before="156" w:beforeLines="50" w:line="360" w:lineRule="auto"/>
        <w:ind w:firstLine="560" w:firstLineChars="200"/>
        <w:rPr>
          <w:sz w:val="28"/>
          <w:szCs w:val="28"/>
        </w:rPr>
      </w:pPr>
      <w:r>
        <w:rPr>
          <w:rFonts w:hint="eastAsia"/>
          <w:sz w:val="28"/>
          <w:szCs w:val="28"/>
        </w:rPr>
        <w:t>（三）线性方程组</w:t>
      </w:r>
    </w:p>
    <w:p>
      <w:pPr>
        <w:spacing w:line="360" w:lineRule="auto"/>
        <w:ind w:firstLine="980" w:firstLineChars="350"/>
        <w:rPr>
          <w:sz w:val="28"/>
          <w:szCs w:val="28"/>
        </w:rPr>
      </w:pPr>
      <w:r>
        <w:rPr>
          <w:rFonts w:hint="eastAsia"/>
          <w:sz w:val="28"/>
          <w:szCs w:val="28"/>
        </w:rPr>
        <w:t>1．向量代数（相关与无关、秩等）</w:t>
      </w:r>
    </w:p>
    <w:p>
      <w:pPr>
        <w:spacing w:line="360" w:lineRule="auto"/>
        <w:ind w:firstLine="980" w:firstLineChars="350"/>
        <w:rPr>
          <w:sz w:val="28"/>
          <w:szCs w:val="28"/>
        </w:rPr>
      </w:pPr>
      <w:r>
        <w:rPr>
          <w:rFonts w:hint="eastAsia"/>
          <w:sz w:val="28"/>
          <w:szCs w:val="28"/>
        </w:rPr>
        <w:t>2．齐次线性方程组解结构</w:t>
      </w:r>
    </w:p>
    <w:p>
      <w:pPr>
        <w:spacing w:line="360" w:lineRule="auto"/>
        <w:ind w:firstLine="980" w:firstLineChars="350"/>
        <w:rPr>
          <w:sz w:val="28"/>
          <w:szCs w:val="28"/>
        </w:rPr>
      </w:pPr>
      <w:r>
        <w:rPr>
          <w:rFonts w:hint="eastAsia"/>
          <w:sz w:val="28"/>
          <w:szCs w:val="28"/>
        </w:rPr>
        <w:t>3．非齐次线性方程组解结构</w:t>
      </w:r>
    </w:p>
    <w:p>
      <w:pPr>
        <w:spacing w:before="156" w:beforeLines="50" w:line="360" w:lineRule="auto"/>
        <w:ind w:firstLine="560" w:firstLineChars="200"/>
        <w:rPr>
          <w:sz w:val="28"/>
          <w:szCs w:val="28"/>
        </w:rPr>
      </w:pPr>
      <w:r>
        <w:rPr>
          <w:rFonts w:hint="eastAsia"/>
          <w:sz w:val="28"/>
          <w:szCs w:val="28"/>
        </w:rPr>
        <w:t>（四）矩阵</w:t>
      </w:r>
    </w:p>
    <w:p>
      <w:pPr>
        <w:spacing w:line="360" w:lineRule="auto"/>
        <w:ind w:firstLine="980" w:firstLineChars="350"/>
        <w:rPr>
          <w:sz w:val="28"/>
          <w:szCs w:val="28"/>
        </w:rPr>
      </w:pPr>
      <w:r>
        <w:rPr>
          <w:rFonts w:hint="eastAsia"/>
          <w:sz w:val="28"/>
          <w:szCs w:val="28"/>
        </w:rPr>
        <w:t>1．矩阵基本概念、运算与性质</w:t>
      </w:r>
    </w:p>
    <w:p>
      <w:pPr>
        <w:spacing w:line="360" w:lineRule="auto"/>
        <w:ind w:firstLine="980" w:firstLineChars="350"/>
        <w:rPr>
          <w:sz w:val="28"/>
          <w:szCs w:val="28"/>
        </w:rPr>
      </w:pPr>
      <w:r>
        <w:rPr>
          <w:rFonts w:hint="eastAsia"/>
          <w:sz w:val="28"/>
          <w:szCs w:val="28"/>
        </w:rPr>
        <w:t>2．矩阵的逆</w:t>
      </w:r>
    </w:p>
    <w:p>
      <w:pPr>
        <w:spacing w:line="360" w:lineRule="auto"/>
        <w:ind w:firstLine="980" w:firstLineChars="350"/>
        <w:rPr>
          <w:sz w:val="28"/>
          <w:szCs w:val="28"/>
        </w:rPr>
      </w:pPr>
      <w:r>
        <w:rPr>
          <w:rFonts w:hint="eastAsia"/>
          <w:sz w:val="28"/>
          <w:szCs w:val="28"/>
        </w:rPr>
        <w:t>3．初等变换与等价标准形</w:t>
      </w:r>
    </w:p>
    <w:p>
      <w:pPr>
        <w:spacing w:line="360" w:lineRule="auto"/>
        <w:ind w:firstLine="980" w:firstLineChars="350"/>
        <w:rPr>
          <w:sz w:val="28"/>
          <w:szCs w:val="28"/>
        </w:rPr>
      </w:pPr>
      <w:r>
        <w:rPr>
          <w:rFonts w:hint="eastAsia"/>
          <w:sz w:val="28"/>
          <w:szCs w:val="28"/>
        </w:rPr>
        <w:t>4．分块矩阵以及分块矩阵的初等变换</w:t>
      </w:r>
    </w:p>
    <w:p>
      <w:pPr>
        <w:spacing w:before="156" w:beforeLines="50" w:line="360" w:lineRule="auto"/>
        <w:ind w:firstLine="560" w:firstLineChars="200"/>
        <w:rPr>
          <w:sz w:val="28"/>
          <w:szCs w:val="28"/>
        </w:rPr>
      </w:pPr>
      <w:r>
        <w:rPr>
          <w:rFonts w:hint="eastAsia"/>
          <w:sz w:val="28"/>
          <w:szCs w:val="28"/>
        </w:rPr>
        <w:t>（五）二次型</w:t>
      </w:r>
    </w:p>
    <w:p>
      <w:pPr>
        <w:spacing w:line="360" w:lineRule="auto"/>
        <w:ind w:firstLine="980" w:firstLineChars="350"/>
        <w:rPr>
          <w:sz w:val="28"/>
          <w:szCs w:val="28"/>
        </w:rPr>
      </w:pPr>
      <w:r>
        <w:rPr>
          <w:rFonts w:hint="eastAsia"/>
          <w:sz w:val="28"/>
          <w:szCs w:val="28"/>
        </w:rPr>
        <w:t>1．二次型及其矩阵表示</w:t>
      </w:r>
    </w:p>
    <w:p>
      <w:pPr>
        <w:spacing w:line="360" w:lineRule="auto"/>
        <w:ind w:firstLine="980" w:firstLineChars="350"/>
        <w:rPr>
          <w:sz w:val="28"/>
          <w:szCs w:val="28"/>
        </w:rPr>
      </w:pPr>
      <w:r>
        <w:rPr>
          <w:rFonts w:hint="eastAsia"/>
          <w:sz w:val="28"/>
          <w:szCs w:val="28"/>
        </w:rPr>
        <w:t>2．合同变换、标准形与规范形</w:t>
      </w:r>
    </w:p>
    <w:p>
      <w:pPr>
        <w:spacing w:line="360" w:lineRule="auto"/>
        <w:ind w:firstLine="980" w:firstLineChars="350"/>
        <w:rPr>
          <w:sz w:val="28"/>
          <w:szCs w:val="28"/>
        </w:rPr>
      </w:pPr>
      <w:r>
        <w:rPr>
          <w:rFonts w:hint="eastAsia"/>
          <w:sz w:val="28"/>
          <w:szCs w:val="28"/>
        </w:rPr>
        <w:t>3．实二次型分类、判断与正定二次型</w:t>
      </w:r>
    </w:p>
    <w:p>
      <w:pPr>
        <w:spacing w:before="156" w:beforeLines="50" w:line="360" w:lineRule="auto"/>
        <w:ind w:firstLine="560" w:firstLineChars="200"/>
        <w:rPr>
          <w:sz w:val="28"/>
          <w:szCs w:val="28"/>
        </w:rPr>
      </w:pPr>
      <w:r>
        <w:rPr>
          <w:rFonts w:hint="eastAsia"/>
          <w:sz w:val="28"/>
          <w:szCs w:val="28"/>
        </w:rPr>
        <w:t>（六）线性空间</w:t>
      </w:r>
    </w:p>
    <w:p>
      <w:pPr>
        <w:spacing w:line="360" w:lineRule="auto"/>
        <w:ind w:firstLine="980" w:firstLineChars="350"/>
        <w:rPr>
          <w:sz w:val="28"/>
          <w:szCs w:val="28"/>
        </w:rPr>
      </w:pPr>
      <w:r>
        <w:rPr>
          <w:rFonts w:hint="eastAsia"/>
          <w:sz w:val="28"/>
          <w:szCs w:val="28"/>
        </w:rPr>
        <w:t>1．基本概念及其性质</w:t>
      </w:r>
    </w:p>
    <w:p>
      <w:pPr>
        <w:spacing w:line="360" w:lineRule="auto"/>
        <w:ind w:firstLine="980" w:firstLineChars="350"/>
        <w:rPr>
          <w:sz w:val="28"/>
          <w:szCs w:val="28"/>
        </w:rPr>
      </w:pPr>
      <w:r>
        <w:rPr>
          <w:rFonts w:hint="eastAsia"/>
          <w:sz w:val="28"/>
          <w:szCs w:val="28"/>
        </w:rPr>
        <w:t>2．子空间、和空间、交空间、直和空间</w:t>
      </w:r>
    </w:p>
    <w:p>
      <w:pPr>
        <w:spacing w:line="360" w:lineRule="auto"/>
        <w:ind w:firstLine="980" w:firstLineChars="350"/>
        <w:rPr>
          <w:sz w:val="28"/>
          <w:szCs w:val="28"/>
        </w:rPr>
      </w:pPr>
      <w:r>
        <w:rPr>
          <w:rFonts w:hint="eastAsia"/>
          <w:sz w:val="28"/>
          <w:szCs w:val="28"/>
        </w:rPr>
        <w:t>3．同构概念与方法</w:t>
      </w:r>
    </w:p>
    <w:p>
      <w:pPr>
        <w:spacing w:before="156" w:beforeLines="50" w:line="360" w:lineRule="auto"/>
        <w:ind w:firstLine="560" w:firstLineChars="200"/>
        <w:rPr>
          <w:sz w:val="28"/>
          <w:szCs w:val="28"/>
        </w:rPr>
      </w:pPr>
      <w:r>
        <w:rPr>
          <w:rFonts w:hint="eastAsia"/>
          <w:sz w:val="28"/>
          <w:szCs w:val="28"/>
        </w:rPr>
        <w:t>（七）线性变换</w:t>
      </w:r>
    </w:p>
    <w:p>
      <w:pPr>
        <w:spacing w:line="360" w:lineRule="auto"/>
        <w:ind w:firstLine="980" w:firstLineChars="350"/>
        <w:rPr>
          <w:sz w:val="28"/>
          <w:szCs w:val="28"/>
        </w:rPr>
      </w:pPr>
      <w:r>
        <w:rPr>
          <w:rFonts w:hint="eastAsia"/>
          <w:sz w:val="28"/>
          <w:szCs w:val="28"/>
        </w:rPr>
        <w:t>1．基本概念与运算</w:t>
      </w:r>
    </w:p>
    <w:p>
      <w:pPr>
        <w:spacing w:line="360" w:lineRule="auto"/>
        <w:ind w:firstLine="840" w:firstLineChars="300"/>
        <w:rPr>
          <w:sz w:val="28"/>
          <w:szCs w:val="28"/>
        </w:rPr>
      </w:pPr>
      <w:r>
        <w:rPr>
          <w:rFonts w:hint="eastAsia"/>
          <w:sz w:val="28"/>
          <w:szCs w:val="28"/>
        </w:rPr>
        <w:t>2．矩阵表示</w:t>
      </w:r>
    </w:p>
    <w:p>
      <w:pPr>
        <w:spacing w:line="360" w:lineRule="auto"/>
        <w:ind w:firstLine="840" w:firstLineChars="300"/>
        <w:rPr>
          <w:sz w:val="28"/>
          <w:szCs w:val="28"/>
        </w:rPr>
      </w:pPr>
      <w:r>
        <w:rPr>
          <w:rFonts w:hint="eastAsia"/>
          <w:sz w:val="28"/>
          <w:szCs w:val="28"/>
        </w:rPr>
        <w:t>3．相似变换</w:t>
      </w:r>
    </w:p>
    <w:p>
      <w:pPr>
        <w:spacing w:line="360" w:lineRule="auto"/>
        <w:ind w:firstLine="840" w:firstLineChars="300"/>
        <w:rPr>
          <w:sz w:val="28"/>
          <w:szCs w:val="28"/>
        </w:rPr>
      </w:pPr>
      <w:r>
        <w:rPr>
          <w:rFonts w:hint="eastAsia"/>
          <w:sz w:val="28"/>
          <w:szCs w:val="28"/>
        </w:rPr>
        <w:t>4．特征值与特征向量、对角化</w:t>
      </w:r>
    </w:p>
    <w:p>
      <w:pPr>
        <w:spacing w:line="360" w:lineRule="auto"/>
        <w:ind w:firstLine="840" w:firstLineChars="300"/>
        <w:rPr>
          <w:sz w:val="28"/>
          <w:szCs w:val="28"/>
        </w:rPr>
      </w:pPr>
      <w:r>
        <w:rPr>
          <w:rFonts w:hint="eastAsia"/>
          <w:sz w:val="28"/>
          <w:szCs w:val="28"/>
        </w:rPr>
        <w:t>5．线性变换值域与核</w:t>
      </w:r>
    </w:p>
    <w:p>
      <w:pPr>
        <w:spacing w:line="360" w:lineRule="auto"/>
        <w:ind w:firstLine="840" w:firstLineChars="300"/>
        <w:rPr>
          <w:sz w:val="28"/>
          <w:szCs w:val="28"/>
        </w:rPr>
      </w:pPr>
      <w:r>
        <w:rPr>
          <w:rFonts w:hint="eastAsia"/>
          <w:sz w:val="28"/>
          <w:szCs w:val="28"/>
        </w:rPr>
        <w:t>6．不变子空间、</w:t>
      </w:r>
      <w:r>
        <w:rPr>
          <w:sz w:val="28"/>
          <w:szCs w:val="28"/>
        </w:rPr>
        <w:t>Jordan</w:t>
      </w:r>
      <w:r>
        <w:rPr>
          <w:rFonts w:hint="eastAsia"/>
          <w:sz w:val="28"/>
          <w:szCs w:val="28"/>
        </w:rPr>
        <w:t>标准形</w:t>
      </w:r>
    </w:p>
    <w:p>
      <w:pPr>
        <w:spacing w:before="156" w:beforeLines="50" w:line="360" w:lineRule="auto"/>
        <w:ind w:firstLine="280" w:firstLineChars="100"/>
        <w:rPr>
          <w:sz w:val="28"/>
          <w:szCs w:val="28"/>
        </w:rPr>
      </w:pPr>
      <w:r>
        <w:rPr>
          <w:rFonts w:hint="eastAsia"/>
          <w:sz w:val="28"/>
          <w:szCs w:val="28"/>
        </w:rPr>
        <w:t>（八）</w:t>
      </w:r>
      <w:r>
        <w:rPr>
          <w:sz w:val="28"/>
          <w:szCs w:val="28"/>
        </w:rPr>
        <w:object>
          <v:shape id="_x0000_i1025" o:spt="75" type="#_x0000_t75" style="height:14pt;width:11pt;" o:ole="t" filled="f" o:preferrelative="t" stroked="f" coordsize="21600,21600">
            <v:path/>
            <v:fill on="f" focussize="0,0"/>
            <v:stroke on="f" joinstyle="miter"/>
            <v:imagedata r:id="rId15" o:title=""/>
            <o:lock v:ext="edit" aspectratio="t"/>
            <w10:wrap type="none"/>
            <w10:anchorlock/>
          </v:shape>
          <o:OLEObject Type="Embed" ProgID="Equation.DSMT4" ShapeID="_x0000_i1025" DrawAspect="Content" ObjectID="_1468075725" r:id="rId14">
            <o:LockedField>false</o:LockedField>
          </o:OLEObject>
        </w:object>
      </w:r>
      <w:r>
        <w:rPr>
          <w:rFonts w:hint="eastAsia"/>
          <w:sz w:val="28"/>
          <w:szCs w:val="28"/>
        </w:rPr>
        <w:t>-矩阵</w:t>
      </w:r>
    </w:p>
    <w:p>
      <w:pPr>
        <w:spacing w:line="360" w:lineRule="auto"/>
        <w:ind w:firstLine="700" w:firstLineChars="250"/>
        <w:rPr>
          <w:sz w:val="28"/>
          <w:szCs w:val="28"/>
        </w:rPr>
      </w:pPr>
      <w:r>
        <w:rPr>
          <w:rFonts w:hint="eastAsia"/>
          <w:sz w:val="28"/>
          <w:szCs w:val="28"/>
        </w:rPr>
        <w:t>1．基本概念与性质</w:t>
      </w:r>
    </w:p>
    <w:p>
      <w:pPr>
        <w:spacing w:line="360" w:lineRule="auto"/>
        <w:ind w:firstLine="700" w:firstLineChars="250"/>
        <w:rPr>
          <w:sz w:val="28"/>
          <w:szCs w:val="28"/>
        </w:rPr>
      </w:pPr>
      <w:r>
        <w:rPr>
          <w:rFonts w:hint="eastAsia"/>
          <w:sz w:val="28"/>
          <w:szCs w:val="28"/>
        </w:rPr>
        <w:t>2．等价变换及其标准形</w:t>
      </w:r>
    </w:p>
    <w:p>
      <w:pPr>
        <w:spacing w:line="360" w:lineRule="auto"/>
        <w:ind w:firstLine="700" w:firstLineChars="250"/>
        <w:rPr>
          <w:sz w:val="28"/>
          <w:szCs w:val="28"/>
        </w:rPr>
      </w:pPr>
      <w:r>
        <w:rPr>
          <w:rFonts w:hint="eastAsia"/>
          <w:sz w:val="28"/>
          <w:szCs w:val="28"/>
        </w:rPr>
        <w:t>3．行列式因子、不变因子、初等因子</w:t>
      </w:r>
    </w:p>
    <w:p>
      <w:pPr>
        <w:spacing w:line="360" w:lineRule="auto"/>
        <w:ind w:firstLine="700" w:firstLineChars="250"/>
        <w:rPr>
          <w:sz w:val="28"/>
          <w:szCs w:val="28"/>
        </w:rPr>
      </w:pPr>
      <w:r>
        <w:rPr>
          <w:rFonts w:hint="eastAsia"/>
          <w:sz w:val="28"/>
          <w:szCs w:val="28"/>
        </w:rPr>
        <w:t>4．矩阵相似的充分必要条件</w:t>
      </w:r>
    </w:p>
    <w:p>
      <w:pPr>
        <w:spacing w:line="360" w:lineRule="auto"/>
        <w:ind w:firstLine="700" w:firstLineChars="250"/>
        <w:rPr>
          <w:sz w:val="28"/>
          <w:szCs w:val="28"/>
        </w:rPr>
      </w:pPr>
      <w:r>
        <w:rPr>
          <w:rFonts w:hint="eastAsia"/>
          <w:sz w:val="28"/>
          <w:szCs w:val="28"/>
        </w:rPr>
        <w:t>5．</w:t>
      </w:r>
      <w:r>
        <w:rPr>
          <w:sz w:val="28"/>
          <w:szCs w:val="28"/>
        </w:rPr>
        <w:t>Jordan</w:t>
      </w:r>
      <w:r>
        <w:rPr>
          <w:rFonts w:hint="eastAsia"/>
          <w:sz w:val="28"/>
          <w:szCs w:val="28"/>
        </w:rPr>
        <w:t>标准形理论推导</w:t>
      </w:r>
    </w:p>
    <w:p>
      <w:pPr>
        <w:spacing w:before="156" w:beforeLines="50" w:line="360" w:lineRule="auto"/>
        <w:ind w:firstLine="280" w:firstLineChars="100"/>
        <w:rPr>
          <w:sz w:val="28"/>
          <w:szCs w:val="28"/>
        </w:rPr>
      </w:pPr>
      <w:r>
        <w:rPr>
          <w:rFonts w:hint="eastAsia"/>
          <w:sz w:val="28"/>
          <w:szCs w:val="28"/>
        </w:rPr>
        <w:t>（九）欧几里得空间</w:t>
      </w:r>
    </w:p>
    <w:p>
      <w:pPr>
        <w:spacing w:line="360" w:lineRule="auto"/>
        <w:ind w:firstLine="700" w:firstLineChars="250"/>
        <w:rPr>
          <w:sz w:val="28"/>
          <w:szCs w:val="28"/>
        </w:rPr>
      </w:pPr>
      <w:r>
        <w:rPr>
          <w:rFonts w:hint="eastAsia"/>
          <w:sz w:val="28"/>
          <w:szCs w:val="28"/>
        </w:rPr>
        <w:t>1．基本概念与性质、标准正交基</w:t>
      </w:r>
    </w:p>
    <w:p>
      <w:pPr>
        <w:spacing w:line="360" w:lineRule="auto"/>
        <w:ind w:firstLine="700" w:firstLineChars="250"/>
        <w:rPr>
          <w:sz w:val="28"/>
          <w:szCs w:val="28"/>
        </w:rPr>
      </w:pPr>
      <w:r>
        <w:rPr>
          <w:rFonts w:hint="eastAsia"/>
          <w:sz w:val="28"/>
          <w:szCs w:val="28"/>
        </w:rPr>
        <w:t>2．同构、正交变换、子空间</w:t>
      </w:r>
    </w:p>
    <w:p>
      <w:pPr>
        <w:spacing w:line="360" w:lineRule="auto"/>
        <w:ind w:firstLine="700" w:firstLineChars="250"/>
        <w:rPr>
          <w:sz w:val="28"/>
          <w:szCs w:val="28"/>
        </w:rPr>
      </w:pPr>
      <w:r>
        <w:rPr>
          <w:rFonts w:hint="eastAsia"/>
          <w:sz w:val="28"/>
          <w:szCs w:val="28"/>
        </w:rPr>
        <w:t>3．实对称矩阵的标准形</w:t>
      </w:r>
    </w:p>
    <w:p>
      <w:pPr>
        <w:spacing w:line="360" w:lineRule="auto"/>
        <w:ind w:firstLine="700" w:firstLineChars="250"/>
        <w:rPr>
          <w:sz w:val="28"/>
          <w:szCs w:val="28"/>
        </w:rPr>
      </w:pPr>
      <w:r>
        <w:rPr>
          <w:rFonts w:hint="eastAsia"/>
          <w:sz w:val="28"/>
          <w:szCs w:val="28"/>
        </w:rPr>
        <w:t>4．最小二乘法</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360" w:lineRule="auto"/>
        <w:ind w:firstLine="560" w:firstLineChars="200"/>
        <w:rPr>
          <w:sz w:val="28"/>
          <w:szCs w:val="28"/>
        </w:rPr>
      </w:pPr>
      <w:r>
        <w:rPr>
          <w:rFonts w:hint="eastAsia"/>
          <w:sz w:val="28"/>
          <w:szCs w:val="28"/>
        </w:rPr>
        <w:t>本科目无需使用计算器</w:t>
      </w:r>
    </w:p>
    <w:p>
      <w:pPr>
        <w:spacing w:line="360" w:lineRule="auto"/>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numPr>
          <w:ilvl w:val="0"/>
          <w:numId w:val="1"/>
        </w:numPr>
        <w:spacing w:line="360" w:lineRule="auto"/>
        <w:ind w:firstLine="560" w:firstLineChars="200"/>
        <w:rPr>
          <w:sz w:val="28"/>
          <w:szCs w:val="28"/>
        </w:rPr>
      </w:pPr>
      <w:r>
        <w:rPr>
          <w:rFonts w:hint="eastAsia"/>
          <w:sz w:val="28"/>
          <w:szCs w:val="28"/>
        </w:rPr>
        <w:t>计算题（共</w:t>
      </w:r>
      <w:r>
        <w:rPr>
          <w:sz w:val="28"/>
          <w:szCs w:val="28"/>
        </w:rPr>
        <w:t>90</w:t>
      </w:r>
      <w:r>
        <w:rPr>
          <w:rFonts w:hint="eastAsia"/>
          <w:sz w:val="28"/>
          <w:szCs w:val="28"/>
        </w:rPr>
        <w:t>分）</w:t>
      </w:r>
    </w:p>
    <w:p>
      <w:pPr>
        <w:numPr>
          <w:ilvl w:val="0"/>
          <w:numId w:val="1"/>
        </w:numPr>
        <w:spacing w:line="360" w:lineRule="auto"/>
        <w:ind w:firstLine="560" w:firstLineChars="200"/>
        <w:rPr>
          <w:sz w:val="28"/>
          <w:szCs w:val="28"/>
        </w:rPr>
      </w:pPr>
      <w:r>
        <w:rPr>
          <w:rFonts w:hint="eastAsia"/>
          <w:sz w:val="28"/>
          <w:szCs w:val="28"/>
        </w:rPr>
        <w:t>证明题（共</w:t>
      </w:r>
      <w:r>
        <w:rPr>
          <w:sz w:val="28"/>
          <w:szCs w:val="28"/>
        </w:rPr>
        <w:t>60</w:t>
      </w:r>
      <w:r>
        <w:rPr>
          <w:rFonts w:hint="eastAsia"/>
          <w:sz w:val="28"/>
          <w:szCs w:val="28"/>
        </w:rPr>
        <w:t>分）</w:t>
      </w:r>
    </w:p>
    <w:p>
      <w:pPr>
        <w:spacing w:line="360" w:lineRule="auto"/>
        <w:rPr>
          <w:sz w:val="28"/>
          <w:szCs w:val="28"/>
        </w:rPr>
      </w:pPr>
      <w:r>
        <w:rPr>
          <w:rFonts w:hint="eastAsia"/>
          <w:sz w:val="28"/>
          <w:szCs w:val="28"/>
        </w:rPr>
        <w:t xml:space="preserve">    注：试题导语信息最终以试题命制为准</w:t>
      </w:r>
    </w:p>
    <w:p>
      <w:pPr>
        <w:spacing w:line="360" w:lineRule="auto"/>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360" w:lineRule="auto"/>
        <w:ind w:left="210" w:leftChars="100" w:firstLine="280" w:firstLineChars="100"/>
        <w:rPr>
          <w:sz w:val="28"/>
          <w:szCs w:val="28"/>
        </w:rPr>
      </w:pPr>
      <w:r>
        <w:rPr>
          <w:rFonts w:hint="eastAsia"/>
          <w:sz w:val="28"/>
          <w:szCs w:val="28"/>
        </w:rPr>
        <w:t>北京大学数学系前代数小组编，王萼芳，石生明修订，高等代数（第五版），高等教育出版社，20</w:t>
      </w:r>
      <w:r>
        <w:rPr>
          <w:sz w:val="28"/>
          <w:szCs w:val="28"/>
        </w:rPr>
        <w:t>20</w:t>
      </w:r>
      <w:r>
        <w:rPr>
          <w:rFonts w:hint="eastAsia"/>
          <w:sz w:val="28"/>
          <w:szCs w:val="28"/>
        </w:rPr>
        <w:t>年</w:t>
      </w:r>
      <w:r>
        <w:rPr>
          <w:sz w:val="28"/>
          <w:szCs w:val="28"/>
        </w:rPr>
        <w:t>5</w:t>
      </w:r>
      <w:r>
        <w:rPr>
          <w:rFonts w:hint="eastAsia"/>
          <w:sz w:val="28"/>
          <w:szCs w:val="28"/>
        </w:rPr>
        <w:t>月。</w:t>
      </w:r>
    </w:p>
    <w:p>
      <w:pPr>
        <w:spacing w:line="360" w:lineRule="auto"/>
        <w:rPr>
          <w:sz w:val="28"/>
          <w:szCs w:val="28"/>
        </w:rPr>
      </w:pPr>
    </w:p>
    <w:p>
      <w:pPr>
        <w:spacing w:line="360" w:lineRule="auto"/>
        <w:jc w:val="center"/>
        <w:rPr>
          <w:rFonts w:ascii="黑体" w:hAnsi="黑体" w:eastAsia="黑体" w:cs="黑体"/>
          <w:sz w:val="32"/>
          <w:szCs w:val="32"/>
        </w:rPr>
      </w:pPr>
      <w:r>
        <w:rPr>
          <w:rFonts w:ascii="黑体" w:hAnsi="黑体" w:eastAsia="黑体" w:cs="黑体"/>
          <w:sz w:val="32"/>
          <w:szCs w:val="32"/>
        </w:rPr>
        <w:drawing>
          <wp:inline distT="0" distB="0" distL="0" distR="0">
            <wp:extent cx="3477895" cy="4584065"/>
            <wp:effectExtent l="0" t="0" r="8255" b="698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77895" cy="458406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both"/>
        <w:textAlignment w:val="auto"/>
        <w:rPr>
          <w:rFonts w:hint="eastAsia"/>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both"/>
        <w:textAlignment w:val="auto"/>
        <w:rPr>
          <w:rFonts w:hint="eastAsia"/>
          <w:b/>
          <w:bCs/>
          <w:sz w:val="28"/>
          <w:szCs w:val="28"/>
          <w:lang w:val="en-US" w:eastAsia="zh-CN"/>
        </w:rPr>
      </w:pPr>
      <w:r>
        <w:rPr>
          <w:rFonts w:hint="eastAsia"/>
          <w:b/>
          <w:bCs/>
          <w:sz w:val="28"/>
          <w:szCs w:val="28"/>
          <w:lang w:val="en-US" w:eastAsia="zh-CN"/>
        </w:rPr>
        <w:t>以上信息仅供参考</w:t>
      </w:r>
    </w:p>
    <w:p>
      <w:pPr>
        <w:rPr>
          <w:rFonts w:hint="eastAsia"/>
          <w:b/>
          <w:bCs/>
          <w:sz w:val="28"/>
          <w:szCs w:val="28"/>
          <w:lang w:val="en-US" w:eastAsia="zh-CN"/>
        </w:rPr>
      </w:pPr>
      <w:r>
        <w:rPr>
          <w:rFonts w:hint="eastAsia"/>
          <w:b/>
          <w:bCs/>
          <w:sz w:val="28"/>
          <w:szCs w:val="28"/>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东北大学2023年硕士研究生招生考试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817</w:t>
      </w:r>
      <w:r>
        <w:rPr>
          <w:rFonts w:hint="eastAsia" w:ascii="黑体" w:hAnsi="黑体" w:eastAsia="黑体" w:cs="黑体"/>
          <w:sz w:val="32"/>
          <w:szCs w:val="32"/>
        </w:rPr>
        <w:t>；  科目名称：</w:t>
      </w:r>
      <w:r>
        <w:rPr>
          <w:rFonts w:hint="eastAsia" w:ascii="黑体" w:hAnsi="黑体" w:eastAsia="黑体" w:cs="黑体"/>
          <w:sz w:val="32"/>
          <w:szCs w:val="32"/>
          <w:u w:val="thick"/>
        </w:rPr>
        <w:t>物理化学</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物理化学是化学专业硕士生入学考试的业务课。考试对象为参加化学专业2023年全国硕士研究生入学考试的准考考生。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firstLine="560" w:firstLineChars="200"/>
        <w:rPr>
          <w:sz w:val="28"/>
          <w:szCs w:val="28"/>
        </w:rPr>
      </w:pPr>
      <w:r>
        <w:rPr>
          <w:rFonts w:hint="eastAsia"/>
          <w:sz w:val="28"/>
          <w:szCs w:val="28"/>
        </w:rPr>
        <w:t>（一）热力学第一定律</w:t>
      </w:r>
    </w:p>
    <w:p>
      <w:pPr>
        <w:spacing w:line="360" w:lineRule="auto"/>
        <w:ind w:firstLine="560" w:firstLineChars="200"/>
        <w:rPr>
          <w:sz w:val="28"/>
          <w:szCs w:val="28"/>
        </w:rPr>
      </w:pPr>
      <w:r>
        <w:rPr>
          <w:rFonts w:hint="eastAsia"/>
          <w:sz w:val="28"/>
          <w:szCs w:val="28"/>
        </w:rPr>
        <w:t>1. 热力学基本概念</w:t>
      </w:r>
    </w:p>
    <w:p>
      <w:pPr>
        <w:spacing w:line="360" w:lineRule="auto"/>
        <w:ind w:firstLine="560" w:firstLineChars="200"/>
        <w:rPr>
          <w:sz w:val="28"/>
          <w:szCs w:val="28"/>
        </w:rPr>
      </w:pPr>
      <w:r>
        <w:rPr>
          <w:rFonts w:hint="eastAsia"/>
          <w:sz w:val="28"/>
          <w:szCs w:val="28"/>
        </w:rPr>
        <w:t>2. 热力学第一定律</w:t>
      </w:r>
    </w:p>
    <w:p>
      <w:pPr>
        <w:spacing w:line="360" w:lineRule="auto"/>
        <w:ind w:firstLine="560" w:firstLineChars="200"/>
        <w:rPr>
          <w:sz w:val="28"/>
          <w:szCs w:val="28"/>
        </w:rPr>
      </w:pPr>
      <w:r>
        <w:rPr>
          <w:rFonts w:hint="eastAsia"/>
          <w:sz w:val="28"/>
          <w:szCs w:val="28"/>
        </w:rPr>
        <w:t>3. 热力学第一定律对理想气体和实际气体的应用</w:t>
      </w:r>
    </w:p>
    <w:p>
      <w:pPr>
        <w:spacing w:line="360" w:lineRule="auto"/>
        <w:ind w:firstLine="560" w:firstLineChars="200"/>
        <w:rPr>
          <w:sz w:val="28"/>
          <w:szCs w:val="28"/>
        </w:rPr>
      </w:pPr>
      <w:r>
        <w:rPr>
          <w:rFonts w:hint="eastAsia"/>
          <w:sz w:val="28"/>
          <w:szCs w:val="28"/>
        </w:rPr>
        <w:t>4. 热化学</w:t>
      </w:r>
    </w:p>
    <w:p>
      <w:pPr>
        <w:spacing w:line="360" w:lineRule="auto"/>
        <w:ind w:firstLine="560" w:firstLineChars="200"/>
        <w:rPr>
          <w:sz w:val="28"/>
          <w:szCs w:val="28"/>
        </w:rPr>
      </w:pPr>
      <w:r>
        <w:rPr>
          <w:rFonts w:hint="eastAsia"/>
          <w:sz w:val="28"/>
          <w:szCs w:val="28"/>
        </w:rPr>
        <w:t>（二）热力学第二定律</w:t>
      </w:r>
    </w:p>
    <w:p>
      <w:pPr>
        <w:spacing w:line="360" w:lineRule="auto"/>
        <w:ind w:firstLine="560" w:firstLineChars="200"/>
        <w:rPr>
          <w:sz w:val="28"/>
          <w:szCs w:val="28"/>
        </w:rPr>
      </w:pPr>
      <w:r>
        <w:rPr>
          <w:rFonts w:hint="eastAsia"/>
          <w:sz w:val="28"/>
          <w:szCs w:val="28"/>
        </w:rPr>
        <w:t>1. 热力学第二定律及相关概念</w:t>
      </w:r>
    </w:p>
    <w:p>
      <w:pPr>
        <w:spacing w:line="360" w:lineRule="auto"/>
        <w:ind w:firstLine="560" w:firstLineChars="200"/>
        <w:rPr>
          <w:sz w:val="28"/>
          <w:szCs w:val="28"/>
        </w:rPr>
      </w:pPr>
      <w:r>
        <w:rPr>
          <w:rFonts w:hint="eastAsia"/>
          <w:sz w:val="28"/>
          <w:szCs w:val="28"/>
        </w:rPr>
        <w:t>2. 熵的概念及熵变计算</w:t>
      </w:r>
    </w:p>
    <w:p>
      <w:pPr>
        <w:spacing w:line="360" w:lineRule="auto"/>
        <w:ind w:firstLine="560" w:firstLineChars="200"/>
        <w:rPr>
          <w:sz w:val="28"/>
          <w:szCs w:val="28"/>
        </w:rPr>
      </w:pPr>
      <w:r>
        <w:rPr>
          <w:rFonts w:hint="eastAsia"/>
          <w:sz w:val="28"/>
          <w:szCs w:val="28"/>
        </w:rPr>
        <w:t>3. Gibbs自由能</w:t>
      </w:r>
    </w:p>
    <w:p>
      <w:pPr>
        <w:spacing w:line="360" w:lineRule="auto"/>
        <w:ind w:firstLine="560" w:firstLineChars="200"/>
        <w:rPr>
          <w:sz w:val="28"/>
          <w:szCs w:val="28"/>
        </w:rPr>
      </w:pPr>
      <w:r>
        <w:rPr>
          <w:rFonts w:hint="eastAsia"/>
          <w:sz w:val="28"/>
          <w:szCs w:val="28"/>
        </w:rPr>
        <w:t>4. 热力学函数间关系及相关计算</w:t>
      </w:r>
    </w:p>
    <w:p>
      <w:pPr>
        <w:spacing w:line="360" w:lineRule="auto"/>
        <w:ind w:firstLine="560" w:firstLineChars="200"/>
        <w:rPr>
          <w:sz w:val="28"/>
          <w:szCs w:val="28"/>
        </w:rPr>
      </w:pPr>
      <w:r>
        <w:rPr>
          <w:rFonts w:hint="eastAsia"/>
          <w:sz w:val="28"/>
          <w:szCs w:val="28"/>
        </w:rPr>
        <w:t>（三）多组分热力学</w:t>
      </w:r>
    </w:p>
    <w:p>
      <w:pPr>
        <w:spacing w:line="360" w:lineRule="auto"/>
        <w:ind w:firstLine="560" w:firstLineChars="200"/>
        <w:rPr>
          <w:sz w:val="28"/>
          <w:szCs w:val="28"/>
        </w:rPr>
      </w:pPr>
      <w:r>
        <w:rPr>
          <w:rFonts w:hint="eastAsia"/>
          <w:sz w:val="28"/>
          <w:szCs w:val="28"/>
        </w:rPr>
        <w:t>1. 偏摩尔量与化学势</w:t>
      </w:r>
    </w:p>
    <w:p>
      <w:pPr>
        <w:spacing w:line="360" w:lineRule="auto"/>
        <w:ind w:firstLine="560" w:firstLineChars="200"/>
        <w:rPr>
          <w:sz w:val="28"/>
          <w:szCs w:val="28"/>
        </w:rPr>
      </w:pPr>
      <w:r>
        <w:rPr>
          <w:rFonts w:hint="eastAsia"/>
          <w:sz w:val="28"/>
          <w:szCs w:val="28"/>
        </w:rPr>
        <w:t>2. 气体组分的化学势</w:t>
      </w:r>
    </w:p>
    <w:p>
      <w:pPr>
        <w:spacing w:line="360" w:lineRule="auto"/>
        <w:ind w:firstLine="560" w:firstLineChars="200"/>
        <w:rPr>
          <w:sz w:val="28"/>
          <w:szCs w:val="28"/>
        </w:rPr>
      </w:pPr>
      <w:r>
        <w:rPr>
          <w:rFonts w:hint="eastAsia"/>
          <w:sz w:val="28"/>
          <w:szCs w:val="28"/>
        </w:rPr>
        <w:t>3. 稀溶液经验规律、化学势及依数性</w:t>
      </w:r>
    </w:p>
    <w:p>
      <w:pPr>
        <w:spacing w:line="360" w:lineRule="auto"/>
        <w:ind w:firstLine="560" w:firstLineChars="200"/>
        <w:rPr>
          <w:sz w:val="28"/>
          <w:szCs w:val="28"/>
        </w:rPr>
      </w:pPr>
      <w:r>
        <w:rPr>
          <w:rFonts w:hint="eastAsia"/>
          <w:sz w:val="28"/>
          <w:szCs w:val="28"/>
        </w:rPr>
        <w:t>4. 理想液体混合物</w:t>
      </w:r>
    </w:p>
    <w:p>
      <w:pPr>
        <w:spacing w:line="360" w:lineRule="auto"/>
        <w:ind w:firstLine="560" w:firstLineChars="200"/>
        <w:rPr>
          <w:sz w:val="28"/>
          <w:szCs w:val="28"/>
        </w:rPr>
      </w:pPr>
      <w:r>
        <w:rPr>
          <w:rFonts w:hint="eastAsia"/>
          <w:sz w:val="28"/>
          <w:szCs w:val="28"/>
        </w:rPr>
        <w:t>5. 活度与活度因子</w:t>
      </w:r>
    </w:p>
    <w:p>
      <w:pPr>
        <w:spacing w:line="360" w:lineRule="auto"/>
        <w:ind w:firstLine="560" w:firstLineChars="200"/>
        <w:rPr>
          <w:sz w:val="28"/>
          <w:szCs w:val="28"/>
        </w:rPr>
      </w:pPr>
      <w:r>
        <w:rPr>
          <w:rFonts w:hint="eastAsia"/>
          <w:sz w:val="28"/>
          <w:szCs w:val="28"/>
        </w:rPr>
        <w:t>（四）相平衡</w:t>
      </w:r>
    </w:p>
    <w:p>
      <w:pPr>
        <w:spacing w:line="360" w:lineRule="auto"/>
        <w:ind w:firstLine="560" w:firstLineChars="200"/>
        <w:rPr>
          <w:sz w:val="28"/>
          <w:szCs w:val="28"/>
        </w:rPr>
      </w:pPr>
      <w:r>
        <w:rPr>
          <w:rFonts w:hint="eastAsia"/>
          <w:sz w:val="28"/>
          <w:szCs w:val="28"/>
        </w:rPr>
        <w:t>1. 相律</w:t>
      </w:r>
    </w:p>
    <w:p>
      <w:pPr>
        <w:spacing w:line="360" w:lineRule="auto"/>
        <w:ind w:firstLine="560" w:firstLineChars="200"/>
        <w:rPr>
          <w:sz w:val="28"/>
          <w:szCs w:val="28"/>
        </w:rPr>
      </w:pPr>
      <w:r>
        <w:rPr>
          <w:rFonts w:hint="eastAsia"/>
          <w:sz w:val="28"/>
          <w:szCs w:val="28"/>
        </w:rPr>
        <w:t>2. 单组分系统的相平衡</w:t>
      </w:r>
    </w:p>
    <w:p>
      <w:pPr>
        <w:spacing w:line="360" w:lineRule="auto"/>
        <w:ind w:firstLine="560" w:firstLineChars="200"/>
        <w:rPr>
          <w:sz w:val="28"/>
          <w:szCs w:val="28"/>
        </w:rPr>
      </w:pPr>
      <w:r>
        <w:rPr>
          <w:rFonts w:hint="eastAsia"/>
          <w:sz w:val="28"/>
          <w:szCs w:val="28"/>
        </w:rPr>
        <w:t>3. 二组分系统相图及应用</w:t>
      </w:r>
    </w:p>
    <w:p>
      <w:pPr>
        <w:spacing w:line="360" w:lineRule="auto"/>
        <w:ind w:firstLine="560" w:firstLineChars="200"/>
        <w:rPr>
          <w:sz w:val="28"/>
          <w:szCs w:val="28"/>
        </w:rPr>
      </w:pPr>
      <w:r>
        <w:rPr>
          <w:rFonts w:hint="eastAsia"/>
          <w:sz w:val="28"/>
          <w:szCs w:val="28"/>
        </w:rPr>
        <w:t>4. 三组分系统</w:t>
      </w:r>
    </w:p>
    <w:p>
      <w:pPr>
        <w:spacing w:line="360" w:lineRule="auto"/>
        <w:ind w:firstLine="560" w:firstLineChars="200"/>
        <w:rPr>
          <w:sz w:val="28"/>
          <w:szCs w:val="28"/>
        </w:rPr>
      </w:pPr>
      <w:r>
        <w:rPr>
          <w:rFonts w:hint="eastAsia"/>
          <w:sz w:val="28"/>
          <w:szCs w:val="28"/>
        </w:rPr>
        <w:t>（五）化学平衡</w:t>
      </w:r>
    </w:p>
    <w:p>
      <w:pPr>
        <w:spacing w:line="360" w:lineRule="auto"/>
        <w:ind w:firstLine="560" w:firstLineChars="200"/>
        <w:rPr>
          <w:sz w:val="28"/>
          <w:szCs w:val="28"/>
        </w:rPr>
      </w:pPr>
      <w:r>
        <w:rPr>
          <w:rFonts w:hint="eastAsia"/>
          <w:sz w:val="28"/>
          <w:szCs w:val="28"/>
        </w:rPr>
        <w:t>1. 化学反应的平衡条件及相关概念</w:t>
      </w:r>
    </w:p>
    <w:p>
      <w:pPr>
        <w:spacing w:line="360" w:lineRule="auto"/>
        <w:ind w:firstLine="560" w:firstLineChars="200"/>
        <w:rPr>
          <w:sz w:val="28"/>
          <w:szCs w:val="28"/>
        </w:rPr>
      </w:pPr>
      <w:r>
        <w:rPr>
          <w:rFonts w:hint="eastAsia"/>
          <w:sz w:val="28"/>
          <w:szCs w:val="28"/>
        </w:rPr>
        <w:t>2. 平衡常数</w:t>
      </w:r>
    </w:p>
    <w:p>
      <w:pPr>
        <w:spacing w:line="360" w:lineRule="auto"/>
        <w:ind w:firstLine="560" w:firstLineChars="200"/>
        <w:rPr>
          <w:sz w:val="28"/>
          <w:szCs w:val="28"/>
        </w:rPr>
      </w:pPr>
      <w:r>
        <w:rPr>
          <w:rFonts w:hint="eastAsia"/>
          <w:sz w:val="28"/>
          <w:szCs w:val="28"/>
        </w:rPr>
        <w:t>3. 各种因素对化学平衡的影响</w:t>
      </w:r>
    </w:p>
    <w:p>
      <w:pPr>
        <w:spacing w:line="360" w:lineRule="auto"/>
        <w:ind w:firstLine="560" w:firstLineChars="200"/>
        <w:rPr>
          <w:sz w:val="28"/>
          <w:szCs w:val="28"/>
        </w:rPr>
      </w:pPr>
      <w:r>
        <w:rPr>
          <w:rFonts w:hint="eastAsia"/>
          <w:sz w:val="28"/>
          <w:szCs w:val="28"/>
        </w:rPr>
        <w:t>（六）电化学</w:t>
      </w:r>
    </w:p>
    <w:p>
      <w:pPr>
        <w:spacing w:line="360" w:lineRule="auto"/>
        <w:ind w:firstLine="560" w:firstLineChars="200"/>
        <w:rPr>
          <w:sz w:val="28"/>
          <w:szCs w:val="28"/>
        </w:rPr>
      </w:pPr>
      <w:r>
        <w:rPr>
          <w:rFonts w:hint="eastAsia"/>
          <w:sz w:val="28"/>
          <w:szCs w:val="28"/>
        </w:rPr>
        <w:t>1. 电化学基本概念</w:t>
      </w:r>
    </w:p>
    <w:p>
      <w:pPr>
        <w:spacing w:line="360" w:lineRule="auto"/>
        <w:ind w:firstLine="560" w:firstLineChars="200"/>
        <w:rPr>
          <w:sz w:val="28"/>
          <w:szCs w:val="28"/>
        </w:rPr>
      </w:pPr>
      <w:r>
        <w:rPr>
          <w:rFonts w:hint="eastAsia"/>
          <w:sz w:val="28"/>
          <w:szCs w:val="28"/>
        </w:rPr>
        <w:t>2. 电解质溶液</w:t>
      </w:r>
    </w:p>
    <w:p>
      <w:pPr>
        <w:spacing w:line="360" w:lineRule="auto"/>
        <w:ind w:firstLine="560" w:firstLineChars="200"/>
        <w:rPr>
          <w:sz w:val="28"/>
          <w:szCs w:val="28"/>
        </w:rPr>
      </w:pPr>
      <w:r>
        <w:rPr>
          <w:rFonts w:hint="eastAsia"/>
          <w:sz w:val="28"/>
          <w:szCs w:val="28"/>
        </w:rPr>
        <w:t>3. 电池与电极</w:t>
      </w:r>
    </w:p>
    <w:p>
      <w:pPr>
        <w:spacing w:line="360" w:lineRule="auto"/>
        <w:ind w:firstLine="560" w:firstLineChars="200"/>
        <w:rPr>
          <w:sz w:val="28"/>
          <w:szCs w:val="28"/>
        </w:rPr>
      </w:pPr>
      <w:r>
        <w:rPr>
          <w:rFonts w:hint="eastAsia"/>
          <w:sz w:val="28"/>
          <w:szCs w:val="28"/>
        </w:rPr>
        <w:t>4. 电极电势、电动势及应用</w:t>
      </w:r>
    </w:p>
    <w:p>
      <w:pPr>
        <w:spacing w:line="360" w:lineRule="auto"/>
        <w:ind w:firstLine="560" w:firstLineChars="200"/>
        <w:rPr>
          <w:sz w:val="28"/>
          <w:szCs w:val="28"/>
        </w:rPr>
      </w:pPr>
      <w:r>
        <w:rPr>
          <w:rFonts w:hint="eastAsia"/>
          <w:sz w:val="28"/>
          <w:szCs w:val="28"/>
        </w:rPr>
        <w:t>5. 分解电压和极化作用</w:t>
      </w:r>
    </w:p>
    <w:p>
      <w:pPr>
        <w:spacing w:line="360" w:lineRule="auto"/>
        <w:ind w:firstLine="560" w:firstLineChars="200"/>
        <w:rPr>
          <w:sz w:val="28"/>
          <w:szCs w:val="28"/>
        </w:rPr>
      </w:pPr>
      <w:r>
        <w:rPr>
          <w:rFonts w:hint="eastAsia"/>
          <w:sz w:val="28"/>
          <w:szCs w:val="28"/>
        </w:rPr>
        <w:t>6. 电解、电化学腐蚀和化学电源</w:t>
      </w:r>
    </w:p>
    <w:p>
      <w:pPr>
        <w:spacing w:line="360" w:lineRule="auto"/>
        <w:ind w:firstLine="560" w:firstLineChars="200"/>
        <w:rPr>
          <w:sz w:val="28"/>
          <w:szCs w:val="28"/>
        </w:rPr>
      </w:pPr>
      <w:r>
        <w:rPr>
          <w:rFonts w:hint="eastAsia"/>
          <w:sz w:val="28"/>
          <w:szCs w:val="28"/>
        </w:rPr>
        <w:t>（七）化学动力学</w:t>
      </w:r>
    </w:p>
    <w:p>
      <w:pPr>
        <w:spacing w:line="360" w:lineRule="auto"/>
        <w:ind w:firstLine="560" w:firstLineChars="200"/>
        <w:rPr>
          <w:sz w:val="28"/>
          <w:szCs w:val="28"/>
        </w:rPr>
      </w:pPr>
      <w:r>
        <w:rPr>
          <w:rFonts w:hint="eastAsia"/>
          <w:sz w:val="28"/>
          <w:szCs w:val="28"/>
        </w:rPr>
        <w:t>1. 化学反应速率和速率方程</w:t>
      </w:r>
    </w:p>
    <w:p>
      <w:pPr>
        <w:spacing w:line="360" w:lineRule="auto"/>
        <w:ind w:firstLine="560" w:firstLineChars="200"/>
        <w:rPr>
          <w:sz w:val="28"/>
          <w:szCs w:val="28"/>
        </w:rPr>
      </w:pPr>
      <w:r>
        <w:rPr>
          <w:rFonts w:hint="eastAsia"/>
          <w:sz w:val="28"/>
          <w:szCs w:val="28"/>
        </w:rPr>
        <w:t>2. 简单级数反应</w:t>
      </w:r>
    </w:p>
    <w:p>
      <w:pPr>
        <w:spacing w:line="360" w:lineRule="auto"/>
        <w:ind w:firstLine="560" w:firstLineChars="200"/>
        <w:rPr>
          <w:sz w:val="28"/>
          <w:szCs w:val="28"/>
        </w:rPr>
      </w:pPr>
      <w:r>
        <w:rPr>
          <w:rFonts w:hint="eastAsia"/>
          <w:sz w:val="28"/>
          <w:szCs w:val="28"/>
        </w:rPr>
        <w:t>3. 典型复杂反应及近似处理方法</w:t>
      </w:r>
    </w:p>
    <w:p>
      <w:pPr>
        <w:spacing w:line="360" w:lineRule="auto"/>
        <w:ind w:firstLine="560" w:firstLineChars="200"/>
        <w:rPr>
          <w:sz w:val="28"/>
          <w:szCs w:val="28"/>
        </w:rPr>
      </w:pPr>
      <w:r>
        <w:rPr>
          <w:rFonts w:hint="eastAsia"/>
          <w:sz w:val="28"/>
          <w:szCs w:val="28"/>
        </w:rPr>
        <w:t>4. 温度对反应速率的影响</w:t>
      </w:r>
    </w:p>
    <w:p>
      <w:pPr>
        <w:spacing w:line="360" w:lineRule="auto"/>
        <w:ind w:firstLine="560" w:firstLineChars="200"/>
        <w:rPr>
          <w:sz w:val="28"/>
          <w:szCs w:val="28"/>
        </w:rPr>
      </w:pPr>
      <w:r>
        <w:rPr>
          <w:rFonts w:hint="eastAsia"/>
          <w:sz w:val="28"/>
          <w:szCs w:val="28"/>
        </w:rPr>
        <w:t>5. 反应速率理论</w:t>
      </w:r>
    </w:p>
    <w:p>
      <w:pPr>
        <w:spacing w:line="360" w:lineRule="auto"/>
        <w:ind w:firstLine="560" w:firstLineChars="200"/>
        <w:rPr>
          <w:sz w:val="28"/>
          <w:szCs w:val="28"/>
        </w:rPr>
      </w:pPr>
      <w:r>
        <w:rPr>
          <w:rFonts w:hint="eastAsia"/>
          <w:sz w:val="28"/>
          <w:szCs w:val="28"/>
        </w:rPr>
        <w:t>6. 溶液中化学反应及快速反应</w:t>
      </w:r>
    </w:p>
    <w:p>
      <w:pPr>
        <w:spacing w:line="360" w:lineRule="auto"/>
        <w:ind w:firstLine="560" w:firstLineChars="200"/>
        <w:rPr>
          <w:sz w:val="28"/>
          <w:szCs w:val="28"/>
        </w:rPr>
      </w:pPr>
      <w:r>
        <w:rPr>
          <w:rFonts w:hint="eastAsia"/>
          <w:sz w:val="28"/>
          <w:szCs w:val="28"/>
        </w:rPr>
        <w:t>7. 光化学反应</w:t>
      </w:r>
    </w:p>
    <w:p>
      <w:pPr>
        <w:spacing w:line="360" w:lineRule="auto"/>
        <w:ind w:firstLine="560" w:firstLineChars="200"/>
        <w:rPr>
          <w:sz w:val="28"/>
          <w:szCs w:val="28"/>
        </w:rPr>
      </w:pPr>
      <w:r>
        <w:rPr>
          <w:rFonts w:hint="eastAsia"/>
          <w:sz w:val="28"/>
          <w:szCs w:val="28"/>
        </w:rPr>
        <w:t>8. 催化反应</w:t>
      </w:r>
    </w:p>
    <w:p>
      <w:pPr>
        <w:spacing w:line="360" w:lineRule="auto"/>
        <w:ind w:firstLine="560" w:firstLineChars="200"/>
        <w:rPr>
          <w:sz w:val="28"/>
          <w:szCs w:val="28"/>
        </w:rPr>
      </w:pPr>
      <w:r>
        <w:rPr>
          <w:rFonts w:hint="eastAsia"/>
          <w:sz w:val="28"/>
          <w:szCs w:val="28"/>
        </w:rPr>
        <w:t>（八）表面与胶体化学</w:t>
      </w:r>
    </w:p>
    <w:p>
      <w:pPr>
        <w:spacing w:line="360" w:lineRule="auto"/>
        <w:ind w:firstLine="560" w:firstLineChars="200"/>
        <w:rPr>
          <w:sz w:val="28"/>
          <w:szCs w:val="28"/>
        </w:rPr>
      </w:pPr>
      <w:r>
        <w:rPr>
          <w:rFonts w:hint="eastAsia"/>
          <w:sz w:val="28"/>
          <w:szCs w:val="28"/>
        </w:rPr>
        <w:t>1. 表面张力及表面Gibbs自由能</w:t>
      </w:r>
    </w:p>
    <w:p>
      <w:pPr>
        <w:spacing w:line="360" w:lineRule="auto"/>
        <w:ind w:firstLine="560" w:firstLineChars="200"/>
        <w:rPr>
          <w:sz w:val="28"/>
          <w:szCs w:val="28"/>
        </w:rPr>
      </w:pPr>
      <w:r>
        <w:rPr>
          <w:rFonts w:hint="eastAsia"/>
          <w:sz w:val="28"/>
          <w:szCs w:val="28"/>
        </w:rPr>
        <w:t>2. 弯曲表面上的附加压力和蒸气压</w:t>
      </w:r>
    </w:p>
    <w:p>
      <w:pPr>
        <w:spacing w:line="360" w:lineRule="auto"/>
        <w:ind w:firstLine="560" w:firstLineChars="200"/>
        <w:rPr>
          <w:sz w:val="28"/>
          <w:szCs w:val="28"/>
        </w:rPr>
      </w:pPr>
      <w:r>
        <w:rPr>
          <w:rFonts w:hint="eastAsia"/>
          <w:sz w:val="28"/>
          <w:szCs w:val="28"/>
        </w:rPr>
        <w:t>3. 溶液的表面吸附</w:t>
      </w:r>
    </w:p>
    <w:p>
      <w:pPr>
        <w:spacing w:line="360" w:lineRule="auto"/>
        <w:ind w:firstLine="560" w:firstLineChars="200"/>
        <w:rPr>
          <w:sz w:val="28"/>
          <w:szCs w:val="28"/>
        </w:rPr>
      </w:pPr>
      <w:r>
        <w:rPr>
          <w:rFonts w:hint="eastAsia"/>
          <w:sz w:val="28"/>
          <w:szCs w:val="28"/>
        </w:rPr>
        <w:t>4. 液-液和液-固界面的性能</w:t>
      </w:r>
    </w:p>
    <w:p>
      <w:pPr>
        <w:spacing w:line="360" w:lineRule="auto"/>
        <w:ind w:firstLine="560" w:firstLineChars="200"/>
        <w:rPr>
          <w:sz w:val="28"/>
          <w:szCs w:val="28"/>
        </w:rPr>
      </w:pPr>
      <w:r>
        <w:rPr>
          <w:rFonts w:hint="eastAsia"/>
          <w:sz w:val="28"/>
          <w:szCs w:val="28"/>
        </w:rPr>
        <w:t>5. 表面活性剂</w:t>
      </w:r>
    </w:p>
    <w:p>
      <w:pPr>
        <w:spacing w:line="360" w:lineRule="auto"/>
        <w:ind w:firstLine="560" w:firstLineChars="200"/>
        <w:rPr>
          <w:sz w:val="28"/>
          <w:szCs w:val="28"/>
        </w:rPr>
      </w:pPr>
      <w:r>
        <w:rPr>
          <w:rFonts w:hint="eastAsia"/>
          <w:sz w:val="28"/>
          <w:szCs w:val="28"/>
        </w:rPr>
        <w:t>6. 固体表面的吸附和催化</w:t>
      </w:r>
    </w:p>
    <w:p>
      <w:pPr>
        <w:spacing w:line="360" w:lineRule="auto"/>
        <w:ind w:firstLine="560" w:firstLineChars="200"/>
        <w:rPr>
          <w:sz w:val="28"/>
          <w:szCs w:val="28"/>
        </w:rPr>
      </w:pPr>
      <w:r>
        <w:rPr>
          <w:rFonts w:hint="eastAsia"/>
          <w:sz w:val="28"/>
          <w:szCs w:val="28"/>
        </w:rPr>
        <w:t>7. 胶体、基本特性、制备和纯化</w:t>
      </w:r>
    </w:p>
    <w:p>
      <w:pPr>
        <w:spacing w:line="360" w:lineRule="auto"/>
        <w:ind w:firstLine="560" w:firstLineChars="200"/>
        <w:rPr>
          <w:sz w:val="28"/>
          <w:szCs w:val="28"/>
        </w:rPr>
      </w:pPr>
      <w:r>
        <w:rPr>
          <w:rFonts w:hint="eastAsia"/>
          <w:sz w:val="28"/>
          <w:szCs w:val="28"/>
        </w:rPr>
        <w:t>8. 胶体的主要性质</w:t>
      </w:r>
    </w:p>
    <w:p>
      <w:pPr>
        <w:spacing w:line="360" w:lineRule="auto"/>
        <w:ind w:firstLine="560" w:firstLineChars="200"/>
        <w:rPr>
          <w:sz w:val="28"/>
          <w:szCs w:val="28"/>
        </w:rPr>
      </w:pPr>
      <w:r>
        <w:rPr>
          <w:rFonts w:hint="eastAsia"/>
          <w:sz w:val="28"/>
          <w:szCs w:val="28"/>
        </w:rPr>
        <w:t>9. 乳状液和凝胶</w:t>
      </w:r>
    </w:p>
    <w:p>
      <w:pPr>
        <w:spacing w:line="360" w:lineRule="auto"/>
        <w:ind w:firstLine="560" w:firstLineChars="200"/>
        <w:rPr>
          <w:sz w:val="28"/>
          <w:szCs w:val="28"/>
        </w:rPr>
      </w:pPr>
      <w:r>
        <w:rPr>
          <w:rFonts w:hint="eastAsia"/>
          <w:sz w:val="28"/>
          <w:szCs w:val="28"/>
        </w:rPr>
        <w:t>10.</w:t>
      </w:r>
      <w:r>
        <w:rPr>
          <w:sz w:val="28"/>
          <w:szCs w:val="28"/>
        </w:rPr>
        <w:t xml:space="preserve"> </w:t>
      </w:r>
      <w:r>
        <w:rPr>
          <w:rFonts w:hint="eastAsia"/>
          <w:sz w:val="28"/>
          <w:szCs w:val="28"/>
        </w:rPr>
        <w:t>大分子溶液及聚</w:t>
      </w:r>
      <w:r>
        <w:rPr>
          <w:sz w:val="28"/>
          <w:szCs w:val="28"/>
        </w:rPr>
        <w:t>电解质溶液的渗透压</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sz w:val="28"/>
          <w:szCs w:val="28"/>
        </w:rPr>
      </w:pPr>
      <w:r>
        <w:rPr>
          <w:rFonts w:hint="eastAsia"/>
          <w:sz w:val="28"/>
          <w:szCs w:val="28"/>
        </w:rPr>
        <w:t>本科目需要使用计算器</w:t>
      </w:r>
    </w:p>
    <w:p>
      <w:pPr>
        <w:spacing w:line="360" w:lineRule="auto"/>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spacing w:line="360" w:lineRule="auto"/>
        <w:ind w:firstLine="560" w:firstLineChars="200"/>
        <w:rPr>
          <w:sz w:val="28"/>
          <w:szCs w:val="28"/>
        </w:rPr>
      </w:pPr>
      <w:r>
        <w:rPr>
          <w:rFonts w:hint="eastAsia"/>
          <w:sz w:val="28"/>
          <w:szCs w:val="28"/>
        </w:rPr>
        <w:t>一、选择题（共</w:t>
      </w:r>
      <w:r>
        <w:rPr>
          <w:sz w:val="28"/>
          <w:szCs w:val="28"/>
        </w:rPr>
        <w:t>30</w:t>
      </w:r>
      <w:r>
        <w:rPr>
          <w:rFonts w:hint="eastAsia"/>
          <w:sz w:val="28"/>
          <w:szCs w:val="28"/>
        </w:rPr>
        <w:t>分，</w:t>
      </w:r>
      <w:r>
        <w:rPr>
          <w:sz w:val="28"/>
          <w:szCs w:val="28"/>
        </w:rPr>
        <w:t>10</w:t>
      </w:r>
      <w:r>
        <w:rPr>
          <w:rFonts w:hint="eastAsia"/>
          <w:sz w:val="28"/>
          <w:szCs w:val="28"/>
        </w:rPr>
        <w:t>小题，每题</w:t>
      </w:r>
      <w:r>
        <w:rPr>
          <w:sz w:val="28"/>
          <w:szCs w:val="28"/>
        </w:rPr>
        <w:t>3</w:t>
      </w:r>
      <w:r>
        <w:rPr>
          <w:rFonts w:hint="eastAsia"/>
          <w:sz w:val="28"/>
          <w:szCs w:val="28"/>
        </w:rPr>
        <w:t>分）</w:t>
      </w:r>
    </w:p>
    <w:p>
      <w:pPr>
        <w:spacing w:line="360" w:lineRule="auto"/>
        <w:ind w:firstLine="560" w:firstLineChars="200"/>
        <w:rPr>
          <w:sz w:val="28"/>
          <w:szCs w:val="28"/>
        </w:rPr>
      </w:pPr>
      <w:r>
        <w:rPr>
          <w:rFonts w:hint="eastAsia"/>
          <w:sz w:val="28"/>
          <w:szCs w:val="28"/>
        </w:rPr>
        <w:t>二、简答题（共</w:t>
      </w:r>
      <w:r>
        <w:rPr>
          <w:sz w:val="28"/>
          <w:szCs w:val="28"/>
        </w:rPr>
        <w:t>30</w:t>
      </w:r>
      <w:r>
        <w:rPr>
          <w:rFonts w:hint="eastAsia"/>
          <w:sz w:val="28"/>
          <w:szCs w:val="28"/>
        </w:rPr>
        <w:t>分，</w:t>
      </w:r>
      <w:r>
        <w:rPr>
          <w:sz w:val="28"/>
          <w:szCs w:val="28"/>
        </w:rPr>
        <w:t>2</w:t>
      </w:r>
      <w:r>
        <w:rPr>
          <w:rFonts w:hint="eastAsia"/>
          <w:sz w:val="28"/>
          <w:szCs w:val="28"/>
        </w:rPr>
        <w:t>小题，每题</w:t>
      </w:r>
      <w:r>
        <w:rPr>
          <w:sz w:val="28"/>
          <w:szCs w:val="28"/>
        </w:rPr>
        <w:t>15</w:t>
      </w:r>
      <w:r>
        <w:rPr>
          <w:rFonts w:hint="eastAsia"/>
          <w:sz w:val="28"/>
          <w:szCs w:val="28"/>
        </w:rPr>
        <w:t>分）</w:t>
      </w:r>
    </w:p>
    <w:p>
      <w:pPr>
        <w:spacing w:line="360" w:lineRule="auto"/>
        <w:ind w:firstLine="560" w:firstLineChars="200"/>
        <w:rPr>
          <w:sz w:val="28"/>
          <w:szCs w:val="28"/>
        </w:rPr>
      </w:pPr>
      <w:r>
        <w:rPr>
          <w:rFonts w:hint="eastAsia"/>
          <w:sz w:val="28"/>
          <w:szCs w:val="28"/>
        </w:rPr>
        <w:t>三、计算题（共</w:t>
      </w:r>
      <w:r>
        <w:rPr>
          <w:sz w:val="28"/>
          <w:szCs w:val="28"/>
        </w:rPr>
        <w:t>90</w:t>
      </w:r>
      <w:r>
        <w:rPr>
          <w:rFonts w:hint="eastAsia"/>
          <w:sz w:val="28"/>
          <w:szCs w:val="28"/>
        </w:rPr>
        <w:t>分，</w:t>
      </w:r>
      <w:r>
        <w:rPr>
          <w:sz w:val="28"/>
          <w:szCs w:val="28"/>
        </w:rPr>
        <w:t>8</w:t>
      </w:r>
      <w:r>
        <w:rPr>
          <w:rFonts w:hint="eastAsia"/>
          <w:sz w:val="28"/>
          <w:szCs w:val="28"/>
        </w:rPr>
        <w:t>小题，每题8-1</w:t>
      </w:r>
      <w:r>
        <w:rPr>
          <w:sz w:val="28"/>
          <w:szCs w:val="28"/>
        </w:rPr>
        <w:t>5</w:t>
      </w:r>
      <w:r>
        <w:rPr>
          <w:rFonts w:hint="eastAsia"/>
          <w:sz w:val="28"/>
          <w:szCs w:val="28"/>
        </w:rPr>
        <w:t>分）</w:t>
      </w:r>
    </w:p>
    <w:p>
      <w:pPr>
        <w:spacing w:line="360" w:lineRule="auto"/>
        <w:rPr>
          <w:sz w:val="28"/>
          <w:szCs w:val="28"/>
        </w:rPr>
      </w:pPr>
      <w:r>
        <w:rPr>
          <w:rFonts w:hint="eastAsia"/>
          <w:sz w:val="28"/>
          <w:szCs w:val="28"/>
        </w:rPr>
        <w:t xml:space="preserve">    注：试题导语信息最终以试题命制为准</w:t>
      </w:r>
    </w:p>
    <w:p>
      <w:pPr>
        <w:spacing w:line="360" w:lineRule="auto"/>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360" w:lineRule="auto"/>
        <w:ind w:firstLine="560" w:firstLineChars="200"/>
        <w:rPr>
          <w:sz w:val="28"/>
          <w:szCs w:val="28"/>
        </w:rPr>
      </w:pPr>
      <w:r>
        <w:rPr>
          <w:rFonts w:hint="eastAsia"/>
          <w:sz w:val="28"/>
          <w:szCs w:val="28"/>
        </w:rPr>
        <w:t>傅献彩，沈文霞，姚天扬，侯文华 编，物理化学(第五版，上册)，高等教育出版社，2005</w:t>
      </w:r>
      <w:r>
        <w:rPr>
          <w:sz w:val="28"/>
          <w:szCs w:val="28"/>
        </w:rPr>
        <w:t>.</w:t>
      </w:r>
    </w:p>
    <w:p>
      <w:pPr>
        <w:spacing w:line="360" w:lineRule="auto"/>
        <w:ind w:firstLine="560" w:firstLineChars="200"/>
        <w:rPr>
          <w:rFonts w:hint="eastAsia"/>
          <w:sz w:val="28"/>
          <w:szCs w:val="28"/>
        </w:rPr>
      </w:pPr>
      <w:r>
        <w:rPr>
          <w:sz w:val="28"/>
          <w:szCs w:val="28"/>
        </w:rPr>
        <w:drawing>
          <wp:anchor distT="0" distB="0" distL="114300" distR="114300" simplePos="0" relativeHeight="251668480" behindDoc="0" locked="0" layoutInCell="1" allowOverlap="1">
            <wp:simplePos x="0" y="0"/>
            <wp:positionH relativeFrom="column">
              <wp:posOffset>95885</wp:posOffset>
            </wp:positionH>
            <wp:positionV relativeFrom="paragraph">
              <wp:posOffset>772160</wp:posOffset>
            </wp:positionV>
            <wp:extent cx="5219700" cy="3835400"/>
            <wp:effectExtent l="0" t="0" r="0" b="1270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219700" cy="3835400"/>
                    </a:xfrm>
                    <a:prstGeom prst="rect">
                      <a:avLst/>
                    </a:prstGeom>
                  </pic:spPr>
                </pic:pic>
              </a:graphicData>
            </a:graphic>
          </wp:anchor>
        </w:drawing>
      </w:r>
      <w:r>
        <w:rPr>
          <w:rFonts w:hint="eastAsia"/>
          <w:sz w:val="28"/>
          <w:szCs w:val="28"/>
        </w:rPr>
        <w:t>傅献彩，沈文霞，姚天扬，侯文华 编，物理化学(第五版，下册)，高等教育出版社，2006.</w:t>
      </w:r>
    </w:p>
    <w:p>
      <w:pPr>
        <w:spacing w:line="360" w:lineRule="auto"/>
        <w:ind w:firstLine="560" w:firstLineChars="200"/>
        <w:rPr>
          <w:rFonts w:hint="eastAsia"/>
          <w:sz w:val="28"/>
          <w:szCs w:val="28"/>
        </w:rPr>
      </w:pPr>
    </w:p>
    <w:p>
      <w:pPr>
        <w:spacing w:line="360" w:lineRule="auto"/>
        <w:ind w:firstLine="560" w:firstLineChars="200"/>
        <w:rPr>
          <w:rFonts w:hint="eastAsia"/>
          <w:sz w:val="28"/>
          <w:szCs w:val="28"/>
        </w:rPr>
      </w:pPr>
    </w:p>
    <w:p>
      <w:pPr>
        <w:spacing w:line="360" w:lineRule="auto"/>
        <w:ind w:firstLine="560" w:firstLineChars="200"/>
        <w:rPr>
          <w:rFonts w:hint="eastAsia"/>
          <w:sz w:val="28"/>
          <w:szCs w:val="28"/>
        </w:rPr>
      </w:pPr>
    </w:p>
    <w:p>
      <w:pPr>
        <w:spacing w:line="360" w:lineRule="auto"/>
        <w:ind w:firstLine="560" w:firstLineChars="200"/>
        <w:rPr>
          <w:rFonts w:hint="eastAsia"/>
          <w:sz w:val="28"/>
          <w:szCs w:val="28"/>
        </w:rPr>
      </w:pPr>
    </w:p>
    <w:p>
      <w:pPr>
        <w:spacing w:line="360" w:lineRule="auto"/>
        <w:ind w:firstLine="560" w:firstLineChars="200"/>
        <w:rPr>
          <w:rFonts w:hint="eastAsia"/>
          <w:sz w:val="28"/>
          <w:szCs w:val="28"/>
        </w:rPr>
      </w:pPr>
    </w:p>
    <w:p>
      <w:pPr>
        <w:spacing w:line="360" w:lineRule="auto"/>
        <w:ind w:firstLine="560" w:firstLineChars="200"/>
        <w:rPr>
          <w:rFonts w:hint="eastAsia"/>
          <w:sz w:val="28"/>
          <w:szCs w:val="28"/>
        </w:rPr>
      </w:pPr>
    </w:p>
    <w:p>
      <w:pPr>
        <w:spacing w:line="360" w:lineRule="auto"/>
        <w:ind w:firstLine="560" w:firstLineChars="200"/>
        <w:rPr>
          <w:rFonts w:hint="eastAsia"/>
          <w:sz w:val="28"/>
          <w:szCs w:val="28"/>
        </w:rPr>
      </w:pPr>
    </w:p>
    <w:p>
      <w:pPr>
        <w:spacing w:line="360" w:lineRule="auto"/>
        <w:ind w:firstLine="560" w:firstLineChars="200"/>
        <w:rPr>
          <w:rFonts w:hint="eastAsia"/>
          <w:sz w:val="28"/>
          <w:szCs w:val="28"/>
        </w:rPr>
      </w:pPr>
    </w:p>
    <w:p>
      <w:pPr>
        <w:spacing w:line="360" w:lineRule="auto"/>
        <w:ind w:firstLine="560" w:firstLineChars="200"/>
        <w:rPr>
          <w:rFonts w:hint="eastAsia"/>
          <w:sz w:val="28"/>
          <w:szCs w:val="28"/>
        </w:rPr>
      </w:pPr>
    </w:p>
    <w:p>
      <w:pPr>
        <w:spacing w:line="360" w:lineRule="auto"/>
        <w:ind w:firstLine="560" w:firstLineChars="200"/>
        <w:rPr>
          <w:rFonts w:hint="eastAsia"/>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both"/>
        <w:textAlignment w:val="auto"/>
        <w:rPr>
          <w:rFonts w:hint="eastAsia"/>
          <w:b/>
          <w:bCs/>
          <w:sz w:val="28"/>
          <w:szCs w:val="28"/>
          <w:lang w:val="en-US" w:eastAsia="zh-CN"/>
        </w:rPr>
      </w:pPr>
      <w:r>
        <w:rPr>
          <w:rFonts w:hint="eastAsia"/>
          <w:b/>
          <w:bCs/>
          <w:sz w:val="28"/>
          <w:szCs w:val="28"/>
          <w:lang w:val="en-US" w:eastAsia="zh-CN"/>
        </w:rPr>
        <w:t>以上信息仅供参考</w:t>
      </w:r>
    </w:p>
    <w:p>
      <w:pPr>
        <w:rPr>
          <w:rFonts w:hint="eastAsia"/>
          <w:b/>
          <w:bCs/>
          <w:sz w:val="28"/>
          <w:szCs w:val="28"/>
          <w:lang w:val="en-US" w:eastAsia="zh-CN"/>
        </w:rPr>
      </w:pPr>
      <w:r>
        <w:rPr>
          <w:rFonts w:hint="eastAsia"/>
          <w:b/>
          <w:bCs/>
          <w:sz w:val="28"/>
          <w:szCs w:val="28"/>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w:t>
      </w:r>
      <w:r>
        <w:rPr>
          <w:rFonts w:ascii="黑体" w:hAnsi="黑体" w:eastAsia="黑体" w:cs="黑体"/>
          <w:sz w:val="44"/>
          <w:szCs w:val="44"/>
        </w:rPr>
        <w:t>2023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816</w:t>
      </w:r>
      <w:r>
        <w:rPr>
          <w:rFonts w:hint="eastAsia" w:ascii="黑体" w:hAnsi="黑体" w:eastAsia="黑体" w:cs="黑体"/>
          <w:sz w:val="32"/>
          <w:szCs w:val="32"/>
        </w:rPr>
        <w:t>；  科目名称：</w:t>
      </w:r>
      <w:r>
        <w:rPr>
          <w:rFonts w:hint="eastAsia" w:ascii="黑体" w:hAnsi="黑体" w:eastAsia="黑体" w:cs="黑体"/>
          <w:sz w:val="32"/>
          <w:szCs w:val="32"/>
          <w:u w:val="thick"/>
        </w:rPr>
        <w:t>普通物理</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rFonts w:ascii="宋体" w:hAnsi="宋体" w:eastAsia="宋体"/>
          <w:sz w:val="28"/>
          <w:szCs w:val="28"/>
        </w:rPr>
      </w:pPr>
      <w:r>
        <w:rPr>
          <w:rFonts w:hint="eastAsia" w:ascii="宋体" w:hAnsi="宋体" w:eastAsia="宋体" w:cs="宋体"/>
          <w:sz w:val="28"/>
          <w:szCs w:val="28"/>
        </w:rPr>
        <w:t>普通物理是物理学专业硕士生入学考试的业务课。考试对象为参加物理学专业202</w:t>
      </w:r>
      <w:r>
        <w:rPr>
          <w:rFonts w:ascii="宋体" w:hAnsi="宋体" w:eastAsia="宋体" w:cs="宋体"/>
          <w:sz w:val="28"/>
          <w:szCs w:val="28"/>
        </w:rPr>
        <w:t>3</w:t>
      </w:r>
      <w:r>
        <w:rPr>
          <w:rFonts w:hint="eastAsia" w:ascii="宋体" w:hAnsi="宋体" w:eastAsia="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rFonts w:ascii="宋体" w:hAnsi="宋体" w:eastAsia="宋体"/>
          <w:sz w:val="28"/>
          <w:szCs w:val="28"/>
        </w:rPr>
      </w:pPr>
      <w:r>
        <w:rPr>
          <w:rFonts w:hint="eastAsia" w:ascii="宋体" w:hAnsi="宋体" w:eastAsia="宋体"/>
          <w:sz w:val="28"/>
          <w:szCs w:val="28"/>
        </w:rPr>
        <w:t>（一）考试形式：闭卷，笔试。</w:t>
      </w:r>
    </w:p>
    <w:p>
      <w:pPr>
        <w:spacing w:line="560" w:lineRule="exact"/>
        <w:ind w:firstLine="560" w:firstLineChars="200"/>
        <w:rPr>
          <w:rFonts w:ascii="宋体" w:hAnsi="宋体" w:eastAsia="宋体"/>
          <w:sz w:val="28"/>
          <w:szCs w:val="28"/>
        </w:rPr>
      </w:pPr>
      <w:r>
        <w:rPr>
          <w:rFonts w:hint="eastAsia" w:ascii="宋体" w:hAnsi="宋体" w:eastAsia="宋体"/>
          <w:sz w:val="28"/>
          <w:szCs w:val="28"/>
        </w:rPr>
        <w:t>（二）考试时间：</w:t>
      </w:r>
      <w:r>
        <w:rPr>
          <w:rFonts w:ascii="宋体" w:hAnsi="宋体" w:eastAsia="宋体"/>
          <w:sz w:val="28"/>
          <w:szCs w:val="28"/>
        </w:rPr>
        <w:t>180</w:t>
      </w:r>
      <w:r>
        <w:rPr>
          <w:rFonts w:hint="eastAsia" w:ascii="宋体" w:hAnsi="宋体" w:eastAsia="宋体"/>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numPr>
          <w:ilvl w:val="1"/>
          <w:numId w:val="2"/>
        </w:numPr>
        <w:spacing w:line="360" w:lineRule="auto"/>
        <w:rPr>
          <w:rFonts w:ascii="宋体" w:hAnsi="宋体" w:eastAsia="宋体"/>
          <w:sz w:val="28"/>
          <w:szCs w:val="28"/>
        </w:rPr>
      </w:pPr>
      <w:r>
        <w:rPr>
          <w:rFonts w:ascii="宋体" w:hAnsi="宋体" w:eastAsia="宋体"/>
          <w:sz w:val="28"/>
          <w:szCs w:val="28"/>
        </w:rPr>
        <w:t>基本概念和术语</w:t>
      </w:r>
    </w:p>
    <w:p>
      <w:pPr>
        <w:pStyle w:val="28"/>
        <w:spacing w:before="0" w:beforeAutospacing="0" w:after="0" w:afterAutospacing="0" w:line="360" w:lineRule="auto"/>
        <w:ind w:left="424" w:leftChars="202" w:firstLine="775" w:firstLineChars="277"/>
        <w:rPr>
          <w:rFonts w:ascii="宋体" w:hAnsi="宋体" w:eastAsia="宋体" w:cs="Times New Roman"/>
          <w:color w:val="auto"/>
          <w:sz w:val="28"/>
          <w:szCs w:val="28"/>
        </w:rPr>
      </w:pPr>
      <w:r>
        <w:rPr>
          <w:rFonts w:ascii="宋体" w:hAnsi="宋体" w:eastAsia="宋体" w:cs="Times New Roman"/>
          <w:color w:val="auto"/>
          <w:sz w:val="28"/>
          <w:szCs w:val="28"/>
        </w:rPr>
        <w:t>1．基本概念；2．基本定律；3．物理过程</w:t>
      </w:r>
    </w:p>
    <w:p>
      <w:pPr>
        <w:numPr>
          <w:ilvl w:val="1"/>
          <w:numId w:val="2"/>
        </w:numPr>
        <w:spacing w:line="360" w:lineRule="auto"/>
        <w:rPr>
          <w:rFonts w:ascii="宋体" w:hAnsi="宋体" w:eastAsia="宋体"/>
          <w:sz w:val="28"/>
          <w:szCs w:val="28"/>
        </w:rPr>
      </w:pPr>
      <w:r>
        <w:rPr>
          <w:rFonts w:hint="eastAsia" w:ascii="宋体" w:hAnsi="宋体" w:eastAsia="宋体"/>
          <w:color w:val="000000"/>
          <w:sz w:val="28"/>
          <w:szCs w:val="28"/>
        </w:rPr>
        <w:t>证明、</w:t>
      </w:r>
      <w:r>
        <w:rPr>
          <w:rFonts w:ascii="宋体" w:hAnsi="宋体" w:eastAsia="宋体"/>
          <w:color w:val="000000"/>
          <w:sz w:val="28"/>
          <w:szCs w:val="28"/>
        </w:rPr>
        <w:t>计算</w:t>
      </w:r>
    </w:p>
    <w:p>
      <w:pPr>
        <w:spacing w:line="360" w:lineRule="auto"/>
        <w:ind w:left="424" w:leftChars="202" w:firstLine="560" w:firstLineChars="200"/>
        <w:rPr>
          <w:rFonts w:ascii="宋体" w:hAnsi="宋体" w:eastAsia="宋体"/>
          <w:color w:val="000000"/>
          <w:sz w:val="28"/>
          <w:szCs w:val="28"/>
        </w:rPr>
      </w:pPr>
      <w:r>
        <w:rPr>
          <w:rFonts w:ascii="宋体" w:hAnsi="宋体" w:eastAsia="宋体"/>
          <w:color w:val="000000"/>
          <w:sz w:val="28"/>
          <w:szCs w:val="28"/>
        </w:rPr>
        <w:t>1．质点运动学</w:t>
      </w:r>
      <w:r>
        <w:rPr>
          <w:rFonts w:hint="eastAsia" w:ascii="宋体" w:hAnsi="宋体" w:eastAsia="宋体"/>
          <w:color w:val="000000"/>
          <w:sz w:val="28"/>
          <w:szCs w:val="28"/>
        </w:rPr>
        <w:t>：</w:t>
      </w:r>
      <w:r>
        <w:rPr>
          <w:rFonts w:hint="eastAsia" w:ascii="宋体" w:hAnsi="宋体" w:eastAsia="宋体"/>
          <w:color w:val="000000" w:themeColor="text1"/>
          <w:sz w:val="28"/>
          <w:szCs w:val="28"/>
          <w14:textFill>
            <w14:solidFill>
              <w14:schemeClr w14:val="tx1"/>
            </w14:solidFill>
          </w14:textFill>
        </w:rPr>
        <w:t>质点、参考系、坐标系；位置矢量、速度，加速度；曲线运动的描述，运动描述的相对性。</w:t>
      </w:r>
    </w:p>
    <w:p>
      <w:pPr>
        <w:spacing w:line="360" w:lineRule="auto"/>
        <w:ind w:left="424" w:leftChars="202" w:firstLine="560" w:firstLineChars="200"/>
        <w:rPr>
          <w:rFonts w:ascii="宋体" w:hAnsi="宋体" w:eastAsia="宋体"/>
          <w:color w:val="000000"/>
          <w:sz w:val="28"/>
          <w:szCs w:val="28"/>
        </w:rPr>
      </w:pPr>
      <w:r>
        <w:rPr>
          <w:rFonts w:ascii="宋体" w:hAnsi="宋体" w:eastAsia="宋体"/>
          <w:color w:val="000000"/>
          <w:sz w:val="28"/>
          <w:szCs w:val="28"/>
        </w:rPr>
        <w:t>2．质点动力学</w:t>
      </w:r>
      <w:r>
        <w:rPr>
          <w:rFonts w:hint="eastAsia" w:ascii="宋体" w:hAnsi="宋体" w:eastAsia="宋体"/>
          <w:color w:val="000000"/>
          <w:sz w:val="28"/>
          <w:szCs w:val="28"/>
        </w:rPr>
        <w:t>：</w:t>
      </w:r>
      <w:r>
        <w:rPr>
          <w:rFonts w:hint="eastAsia" w:ascii="宋体" w:hAnsi="宋体" w:eastAsia="宋体"/>
          <w:color w:val="000000" w:themeColor="text1"/>
          <w:sz w:val="28"/>
          <w:szCs w:val="28"/>
          <w14:textFill>
            <w14:solidFill>
              <w14:schemeClr w14:val="tx1"/>
            </w14:solidFill>
          </w14:textFill>
        </w:rPr>
        <w:t>牛顿三定律， 常见力和基本力， 牛顿第二定律的微分形式应用举例，非惯性系，惯性力；动量和冲量，质心和质心运动定理， 动量守恒定律；变力的功，功和动能；保守力，非保守力，势能， 功能原理，机械能守恒定律和能量守恒定律；碰撞问题。</w:t>
      </w:r>
    </w:p>
    <w:p>
      <w:pPr>
        <w:spacing w:line="360" w:lineRule="auto"/>
        <w:ind w:left="424" w:leftChars="202" w:firstLine="560" w:firstLineChars="200"/>
        <w:rPr>
          <w:rFonts w:ascii="宋体" w:hAnsi="宋体" w:eastAsia="宋体"/>
          <w:color w:val="000000"/>
          <w:sz w:val="28"/>
          <w:szCs w:val="28"/>
        </w:rPr>
      </w:pPr>
      <w:r>
        <w:rPr>
          <w:rFonts w:ascii="宋体" w:hAnsi="宋体" w:eastAsia="宋体"/>
          <w:color w:val="000000"/>
          <w:sz w:val="28"/>
          <w:szCs w:val="28"/>
        </w:rPr>
        <w:t>3.真空中的静电场</w:t>
      </w:r>
      <w:r>
        <w:rPr>
          <w:rFonts w:hint="eastAsia" w:ascii="宋体" w:hAnsi="宋体" w:eastAsia="宋体"/>
          <w:color w:val="000000"/>
          <w:sz w:val="28"/>
          <w:szCs w:val="28"/>
        </w:rPr>
        <w:t>：</w:t>
      </w:r>
      <w:r>
        <w:rPr>
          <w:rFonts w:hint="eastAsia" w:ascii="宋体" w:hAnsi="宋体" w:eastAsia="宋体"/>
          <w:color w:val="000000" w:themeColor="text1"/>
          <w:sz w:val="28"/>
          <w:szCs w:val="28"/>
          <w14:textFill>
            <w14:solidFill>
              <w14:schemeClr w14:val="tx1"/>
            </w14:solidFill>
          </w14:textFill>
        </w:rPr>
        <w:t>电荷量子化，电荷守恒定律，库仑定律；电场强度，场强叠加原理；电场强度通量、高斯定理； 静电场环路定理，电势能，电势；电势叠加原理；电场强度与电势梯度</w:t>
      </w:r>
    </w:p>
    <w:p>
      <w:pPr>
        <w:spacing w:line="360" w:lineRule="auto"/>
        <w:ind w:left="424" w:leftChars="202" w:firstLine="560" w:firstLineChars="200"/>
        <w:rPr>
          <w:rFonts w:ascii="宋体" w:hAnsi="宋体" w:eastAsia="宋体"/>
          <w:color w:val="000000"/>
          <w:sz w:val="28"/>
          <w:szCs w:val="28"/>
        </w:rPr>
      </w:pPr>
      <w:r>
        <w:rPr>
          <w:rFonts w:ascii="宋体" w:hAnsi="宋体" w:eastAsia="宋体"/>
          <w:color w:val="000000"/>
          <w:sz w:val="28"/>
          <w:szCs w:val="28"/>
        </w:rPr>
        <w:t>4．静电场中的导体和电介质</w:t>
      </w:r>
      <w:r>
        <w:rPr>
          <w:rFonts w:hint="eastAsia" w:ascii="宋体" w:hAnsi="宋体" w:eastAsia="宋体"/>
          <w:color w:val="000000"/>
          <w:sz w:val="28"/>
          <w:szCs w:val="28"/>
        </w:rPr>
        <w:t>：</w:t>
      </w:r>
      <w:r>
        <w:rPr>
          <w:rFonts w:hint="eastAsia" w:ascii="宋体" w:hAnsi="宋体" w:eastAsia="宋体"/>
          <w:sz w:val="28"/>
          <w:szCs w:val="28"/>
        </w:rPr>
        <w:t>静电场中的导体；静电场中的电介质；电位移，有介质时的高斯定理；电容，电容器；电场的能量；能量密度。</w:t>
      </w:r>
    </w:p>
    <w:p>
      <w:pPr>
        <w:spacing w:line="360" w:lineRule="auto"/>
        <w:ind w:left="424" w:leftChars="202" w:firstLine="560" w:firstLineChars="200"/>
        <w:rPr>
          <w:rFonts w:ascii="宋体" w:hAnsi="宋体" w:eastAsia="宋体"/>
          <w:color w:val="000000"/>
          <w:sz w:val="28"/>
          <w:szCs w:val="28"/>
        </w:rPr>
      </w:pPr>
      <w:r>
        <w:rPr>
          <w:rFonts w:ascii="宋体" w:hAnsi="宋体" w:eastAsia="宋体"/>
          <w:color w:val="000000"/>
          <w:sz w:val="28"/>
          <w:szCs w:val="28"/>
        </w:rPr>
        <w:t>5.恒定磁场</w:t>
      </w:r>
      <w:r>
        <w:rPr>
          <w:rFonts w:hint="eastAsia" w:ascii="宋体" w:hAnsi="宋体" w:eastAsia="宋体"/>
          <w:color w:val="000000"/>
          <w:sz w:val="28"/>
          <w:szCs w:val="28"/>
        </w:rPr>
        <w:t>：</w:t>
      </w:r>
      <w:r>
        <w:rPr>
          <w:rFonts w:hint="eastAsia" w:ascii="宋体" w:hAnsi="宋体" w:eastAsia="宋体"/>
          <w:sz w:val="28"/>
          <w:szCs w:val="28"/>
        </w:rPr>
        <w:t>恒定电流，磁场；毕奥-萨伐尔定律；磁场的高斯定理；安培环路定理；带电粒子在电场和磁场中的运动；载流导线在磁场中所受的力；磁介质及磁化微观机制；介质中的安培环路定理。</w:t>
      </w:r>
    </w:p>
    <w:p>
      <w:pPr>
        <w:spacing w:line="360" w:lineRule="auto"/>
        <w:ind w:left="424" w:leftChars="202" w:firstLine="560" w:firstLineChars="200"/>
        <w:rPr>
          <w:rFonts w:ascii="宋体" w:hAnsi="宋体" w:eastAsia="宋体"/>
          <w:color w:val="000000"/>
          <w:sz w:val="28"/>
          <w:szCs w:val="28"/>
        </w:rPr>
      </w:pPr>
      <w:r>
        <w:rPr>
          <w:rFonts w:ascii="宋体" w:hAnsi="宋体" w:eastAsia="宋体"/>
          <w:color w:val="000000"/>
          <w:sz w:val="28"/>
          <w:szCs w:val="28"/>
        </w:rPr>
        <w:t>6.电磁感应</w:t>
      </w:r>
      <w:r>
        <w:rPr>
          <w:rFonts w:hint="eastAsia" w:ascii="宋体" w:hAnsi="宋体" w:eastAsia="宋体"/>
          <w:color w:val="000000"/>
          <w:sz w:val="28"/>
          <w:szCs w:val="28"/>
        </w:rPr>
        <w:t>、</w:t>
      </w:r>
      <w:r>
        <w:rPr>
          <w:rFonts w:ascii="宋体" w:hAnsi="宋体" w:eastAsia="宋体"/>
          <w:color w:val="000000"/>
          <w:sz w:val="28"/>
          <w:szCs w:val="28"/>
        </w:rPr>
        <w:t>电磁场</w:t>
      </w:r>
      <w:r>
        <w:rPr>
          <w:rFonts w:hint="eastAsia" w:ascii="宋体" w:hAnsi="宋体" w:eastAsia="宋体"/>
          <w:color w:val="000000"/>
          <w:sz w:val="28"/>
          <w:szCs w:val="28"/>
        </w:rPr>
        <w:t>：</w:t>
      </w:r>
      <w:r>
        <w:rPr>
          <w:rFonts w:hint="eastAsia" w:ascii="宋体" w:hAnsi="宋体" w:eastAsia="宋体"/>
          <w:sz w:val="28"/>
          <w:szCs w:val="28"/>
        </w:rPr>
        <w:t>电磁感应定律；动生电动势和感生电动势；自感和互感；磁场的能量，磁场能量密度；位移电流，电磁场基本方程的积分形式。</w:t>
      </w:r>
    </w:p>
    <w:p>
      <w:pPr>
        <w:spacing w:line="360" w:lineRule="auto"/>
        <w:ind w:left="424" w:leftChars="202" w:firstLine="560" w:firstLineChars="200"/>
        <w:rPr>
          <w:rFonts w:ascii="宋体" w:hAnsi="宋体" w:eastAsia="宋体"/>
          <w:color w:val="000000"/>
          <w:sz w:val="28"/>
          <w:szCs w:val="28"/>
        </w:rPr>
      </w:pPr>
      <w:r>
        <w:rPr>
          <w:rFonts w:ascii="宋体" w:hAnsi="宋体" w:eastAsia="宋体"/>
          <w:color w:val="000000"/>
          <w:sz w:val="28"/>
          <w:szCs w:val="28"/>
        </w:rPr>
        <w:t>7.简谐振动</w:t>
      </w:r>
      <w:r>
        <w:rPr>
          <w:rFonts w:hint="eastAsia" w:ascii="宋体" w:hAnsi="宋体" w:eastAsia="宋体"/>
          <w:color w:val="000000"/>
          <w:sz w:val="28"/>
          <w:szCs w:val="28"/>
        </w:rPr>
        <w:t>：</w:t>
      </w:r>
      <w:r>
        <w:rPr>
          <w:rFonts w:hint="eastAsia" w:ascii="宋体" w:hAnsi="宋体" w:eastAsia="宋体"/>
          <w:color w:val="000000" w:themeColor="text1"/>
          <w:sz w:val="28"/>
          <w:szCs w:val="28"/>
          <w14:textFill>
            <w14:solidFill>
              <w14:schemeClr w14:val="tx1"/>
            </w14:solidFill>
          </w14:textFill>
        </w:rPr>
        <w:t>机械振动；简谐振动；单摆和复摆；简谐运动的能量；简谐运动的合成与</w:t>
      </w:r>
      <w:r>
        <w:rPr>
          <w:rFonts w:ascii="宋体" w:hAnsi="宋体" w:eastAsia="宋体"/>
          <w:color w:val="000000" w:themeColor="text1"/>
          <w:sz w:val="28"/>
          <w:szCs w:val="28"/>
          <w14:textFill>
            <w14:solidFill>
              <w14:schemeClr w14:val="tx1"/>
            </w14:solidFill>
          </w14:textFill>
        </w:rPr>
        <w:t>分解</w:t>
      </w:r>
      <w:r>
        <w:rPr>
          <w:rFonts w:hint="eastAsia" w:ascii="宋体" w:hAnsi="宋体" w:eastAsia="宋体"/>
          <w:color w:val="000000" w:themeColor="text1"/>
          <w:sz w:val="28"/>
          <w:szCs w:val="28"/>
          <w14:textFill>
            <w14:solidFill>
              <w14:schemeClr w14:val="tx1"/>
            </w14:solidFill>
          </w14:textFill>
        </w:rPr>
        <w:t>。</w:t>
      </w:r>
    </w:p>
    <w:p>
      <w:pPr>
        <w:spacing w:line="360" w:lineRule="auto"/>
        <w:ind w:left="424" w:leftChars="202" w:firstLine="560" w:firstLineChars="200"/>
        <w:rPr>
          <w:rFonts w:ascii="宋体" w:hAnsi="宋体" w:eastAsia="宋体"/>
          <w:color w:val="000000"/>
          <w:sz w:val="28"/>
          <w:szCs w:val="28"/>
        </w:rPr>
      </w:pPr>
      <w:r>
        <w:rPr>
          <w:rFonts w:ascii="宋体" w:hAnsi="宋体" w:eastAsia="宋体"/>
          <w:color w:val="000000"/>
          <w:sz w:val="28"/>
          <w:szCs w:val="28"/>
        </w:rPr>
        <w:t>8.机械波</w:t>
      </w:r>
      <w:r>
        <w:rPr>
          <w:rFonts w:hint="eastAsia" w:ascii="宋体" w:hAnsi="宋体" w:eastAsia="宋体"/>
          <w:color w:val="000000"/>
          <w:sz w:val="28"/>
          <w:szCs w:val="28"/>
        </w:rPr>
        <w:t>：</w:t>
      </w:r>
      <w:r>
        <w:rPr>
          <w:rFonts w:hint="eastAsia" w:ascii="宋体" w:hAnsi="宋体" w:eastAsia="宋体"/>
          <w:sz w:val="28"/>
          <w:szCs w:val="28"/>
        </w:rPr>
        <w:t>机械波的几个概念；平面简谐波的波函数；波动能量的传播；惠更斯原理；波的衍射、干涉；驻波；多普勒效应；平面电磁波。</w:t>
      </w:r>
    </w:p>
    <w:p>
      <w:pPr>
        <w:spacing w:line="360" w:lineRule="auto"/>
        <w:ind w:left="424" w:leftChars="202" w:firstLine="560" w:firstLineChars="200"/>
        <w:rPr>
          <w:rFonts w:ascii="宋体" w:hAnsi="宋体" w:eastAsia="宋体"/>
          <w:color w:val="000000"/>
          <w:sz w:val="28"/>
          <w:szCs w:val="28"/>
        </w:rPr>
      </w:pPr>
      <w:r>
        <w:rPr>
          <w:rFonts w:hint="eastAsia" w:ascii="宋体" w:hAnsi="宋体" w:eastAsia="宋体"/>
          <w:color w:val="000000"/>
          <w:sz w:val="28"/>
          <w:szCs w:val="28"/>
        </w:rPr>
        <w:t>9.</w:t>
      </w:r>
      <w:r>
        <w:rPr>
          <w:rFonts w:ascii="宋体" w:hAnsi="宋体" w:eastAsia="宋体"/>
          <w:color w:val="000000"/>
          <w:sz w:val="28"/>
          <w:szCs w:val="28"/>
        </w:rPr>
        <w:t>气体动理论</w:t>
      </w:r>
      <w:r>
        <w:rPr>
          <w:rFonts w:hint="eastAsia" w:ascii="宋体" w:hAnsi="宋体" w:eastAsia="宋体"/>
          <w:color w:val="000000"/>
          <w:sz w:val="28"/>
          <w:szCs w:val="28"/>
        </w:rPr>
        <w:t>：平衡态，理想气体物态方程；微观模型及统计规律；理想气体压强公式和温度公式；能量均分定理，理想气体内能；Maxwell气体分子速率分布率；分子平均碰撞次数和平均自由程。</w:t>
      </w:r>
    </w:p>
    <w:p>
      <w:pPr>
        <w:spacing w:line="360" w:lineRule="auto"/>
        <w:ind w:left="424" w:leftChars="202" w:firstLine="560" w:firstLineChars="200"/>
        <w:rPr>
          <w:rFonts w:ascii="宋体" w:hAnsi="宋体" w:eastAsia="宋体"/>
          <w:color w:val="000000"/>
          <w:sz w:val="28"/>
          <w:szCs w:val="28"/>
        </w:rPr>
      </w:pPr>
      <w:r>
        <w:rPr>
          <w:rFonts w:ascii="宋体" w:hAnsi="宋体" w:eastAsia="宋体"/>
          <w:color w:val="000000"/>
          <w:sz w:val="28"/>
          <w:szCs w:val="28"/>
        </w:rPr>
        <w:t>1</w:t>
      </w:r>
      <w:r>
        <w:rPr>
          <w:rFonts w:hint="eastAsia" w:ascii="宋体" w:hAnsi="宋体" w:eastAsia="宋体"/>
          <w:color w:val="000000"/>
          <w:sz w:val="28"/>
          <w:szCs w:val="28"/>
        </w:rPr>
        <w:t>0.</w:t>
      </w:r>
      <w:r>
        <w:rPr>
          <w:rFonts w:ascii="宋体" w:hAnsi="宋体" w:eastAsia="宋体"/>
          <w:color w:val="000000"/>
          <w:sz w:val="28"/>
          <w:szCs w:val="28"/>
        </w:rPr>
        <w:t>热力学基础</w:t>
      </w:r>
      <w:r>
        <w:rPr>
          <w:rFonts w:hint="eastAsia" w:ascii="宋体" w:hAnsi="宋体" w:eastAsia="宋体"/>
          <w:color w:val="000000"/>
          <w:sz w:val="28"/>
          <w:szCs w:val="28"/>
        </w:rPr>
        <w:t>：热力学第一定律；热力学第一定律在等值过程中应用；绝热过程；循环过程；热力学第二定律；克劳修斯熵和玻尔兹曼熵。</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rFonts w:ascii="宋体" w:hAnsi="宋体" w:eastAsia="宋体"/>
          <w:sz w:val="28"/>
          <w:szCs w:val="28"/>
        </w:rPr>
      </w:pPr>
      <w:r>
        <w:rPr>
          <w:rFonts w:hint="eastAsia" w:ascii="宋体" w:hAnsi="宋体" w:eastAsia="宋体" w:cs="黑体"/>
          <w:bCs/>
          <w:sz w:val="28"/>
          <w:szCs w:val="28"/>
        </w:rPr>
        <w:t>本科目无需使用计算器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pStyle w:val="27"/>
        <w:numPr>
          <w:ilvl w:val="0"/>
          <w:numId w:val="4"/>
        </w:numPr>
        <w:spacing w:line="360" w:lineRule="auto"/>
        <w:ind w:firstLineChars="0"/>
        <w:rPr>
          <w:rFonts w:ascii="宋体" w:hAnsi="宋体" w:eastAsia="宋体"/>
          <w:sz w:val="28"/>
          <w:szCs w:val="28"/>
        </w:rPr>
      </w:pPr>
      <w:r>
        <w:rPr>
          <w:rFonts w:hint="eastAsia" w:ascii="宋体" w:hAnsi="宋体" w:eastAsia="宋体"/>
          <w:sz w:val="28"/>
          <w:szCs w:val="28"/>
        </w:rPr>
        <w:t>计算题（共1</w:t>
      </w:r>
      <w:r>
        <w:rPr>
          <w:rFonts w:ascii="宋体" w:hAnsi="宋体" w:eastAsia="宋体"/>
          <w:sz w:val="28"/>
          <w:szCs w:val="28"/>
        </w:rPr>
        <w:t>10</w:t>
      </w:r>
      <w:r>
        <w:rPr>
          <w:rFonts w:hint="eastAsia" w:ascii="宋体" w:hAnsi="宋体" w:eastAsia="宋体"/>
          <w:sz w:val="28"/>
          <w:szCs w:val="28"/>
        </w:rPr>
        <w:t>分）</w:t>
      </w:r>
    </w:p>
    <w:p>
      <w:pPr>
        <w:pStyle w:val="27"/>
        <w:numPr>
          <w:ilvl w:val="0"/>
          <w:numId w:val="4"/>
        </w:numPr>
        <w:spacing w:line="360" w:lineRule="auto"/>
        <w:ind w:firstLineChars="0"/>
        <w:rPr>
          <w:rFonts w:ascii="宋体" w:hAnsi="宋体" w:eastAsia="宋体"/>
          <w:sz w:val="28"/>
          <w:szCs w:val="28"/>
        </w:rPr>
      </w:pPr>
      <w:r>
        <w:rPr>
          <w:rFonts w:hint="eastAsia" w:ascii="宋体" w:hAnsi="宋体" w:eastAsia="宋体"/>
          <w:sz w:val="28"/>
          <w:szCs w:val="28"/>
        </w:rPr>
        <w:t>证明题（共4</w:t>
      </w:r>
      <w:r>
        <w:rPr>
          <w:rFonts w:ascii="宋体" w:hAnsi="宋体" w:eastAsia="宋体"/>
          <w:sz w:val="28"/>
          <w:szCs w:val="28"/>
        </w:rPr>
        <w:t>0</w:t>
      </w:r>
      <w:r>
        <w:rPr>
          <w:rFonts w:hint="eastAsia" w:ascii="宋体" w:hAnsi="宋体" w:eastAsia="宋体"/>
          <w:sz w:val="28"/>
          <w:szCs w:val="28"/>
        </w:rPr>
        <w:t>分）</w:t>
      </w:r>
    </w:p>
    <w:p>
      <w:pPr>
        <w:pStyle w:val="27"/>
        <w:spacing w:line="360" w:lineRule="auto"/>
        <w:ind w:left="640" w:firstLine="0" w:firstLineChars="0"/>
        <w:rPr>
          <w:rFonts w:ascii="宋体" w:hAnsi="宋体" w:eastAsia="宋体"/>
          <w:sz w:val="28"/>
          <w:szCs w:val="28"/>
        </w:rPr>
      </w:pPr>
      <w:r>
        <w:rPr>
          <w:rFonts w:hint="eastAsia" w:ascii="宋体" w:hAnsi="宋体" w:eastAsia="宋体"/>
          <w:sz w:val="28"/>
          <w:szCs w:val="28"/>
        </w:rPr>
        <w:t>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pStyle w:val="27"/>
        <w:spacing w:line="360" w:lineRule="auto"/>
        <w:ind w:left="640" w:firstLine="0" w:firstLineChars="0"/>
        <w:rPr>
          <w:rFonts w:ascii="宋体" w:hAnsi="宋体" w:eastAsia="宋体"/>
          <w:sz w:val="28"/>
          <w:szCs w:val="28"/>
        </w:rPr>
      </w:pPr>
      <w:r>
        <w:rPr>
          <w:rFonts w:hint="eastAsia" w:ascii="宋体" w:hAnsi="宋体" w:eastAsia="宋体"/>
          <w:sz w:val="28"/>
          <w:szCs w:val="28"/>
        </w:rPr>
        <w:t>马文蔚 等. 物理学（第六版），高等教育出版社，2014年。</w:t>
      </w:r>
    </w:p>
    <w:p>
      <w:pPr>
        <w:pStyle w:val="27"/>
        <w:spacing w:line="360" w:lineRule="auto"/>
        <w:ind w:left="640" w:firstLine="0" w:firstLineChars="0"/>
        <w:rPr>
          <w:rFonts w:hint="eastAsia" w:ascii="宋体" w:hAnsi="宋体" w:eastAsia="宋体"/>
          <w:sz w:val="28"/>
          <w:szCs w:val="28"/>
        </w:rPr>
      </w:pPr>
      <w:r>
        <w:rPr>
          <w:rFonts w:hint="eastAsia" w:ascii="宋体" w:hAnsi="宋体" w:eastAsia="宋体"/>
          <w:sz w:val="28"/>
          <w:szCs w:val="28"/>
        </w:rPr>
        <w:drawing>
          <wp:anchor distT="0" distB="0" distL="114300" distR="114300" simplePos="0" relativeHeight="251669504" behindDoc="0" locked="0" layoutInCell="1" allowOverlap="1">
            <wp:simplePos x="0" y="0"/>
            <wp:positionH relativeFrom="column">
              <wp:posOffset>-139065</wp:posOffset>
            </wp:positionH>
            <wp:positionV relativeFrom="paragraph">
              <wp:posOffset>1016000</wp:posOffset>
            </wp:positionV>
            <wp:extent cx="3260725" cy="3599815"/>
            <wp:effectExtent l="0" t="0" r="15875" b="635"/>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3260725" cy="3599815"/>
                    </a:xfrm>
                    <a:prstGeom prst="rect">
                      <a:avLst/>
                    </a:prstGeom>
                  </pic:spPr>
                </pic:pic>
              </a:graphicData>
            </a:graphic>
          </wp:anchor>
        </w:drawing>
      </w:r>
      <w:r>
        <w:rPr>
          <w:rFonts w:hint="eastAsia" w:ascii="宋体" w:hAnsi="宋体" w:eastAsia="宋体"/>
          <w:sz w:val="28"/>
          <w:szCs w:val="28"/>
        </w:rPr>
        <w:drawing>
          <wp:anchor distT="0" distB="0" distL="114300" distR="114300" simplePos="0" relativeHeight="251670528" behindDoc="0" locked="0" layoutInCell="1" allowOverlap="1">
            <wp:simplePos x="0" y="0"/>
            <wp:positionH relativeFrom="column">
              <wp:posOffset>2934335</wp:posOffset>
            </wp:positionH>
            <wp:positionV relativeFrom="paragraph">
              <wp:posOffset>1097280</wp:posOffset>
            </wp:positionV>
            <wp:extent cx="2404110" cy="3420110"/>
            <wp:effectExtent l="0" t="0" r="15240" b="8890"/>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404110" cy="3420110"/>
                    </a:xfrm>
                    <a:prstGeom prst="rect">
                      <a:avLst/>
                    </a:prstGeom>
                  </pic:spPr>
                </pic:pic>
              </a:graphicData>
            </a:graphic>
          </wp:anchor>
        </w:drawing>
      </w:r>
      <w:r>
        <w:rPr>
          <w:rFonts w:hint="eastAsia" w:ascii="宋体" w:hAnsi="宋体" w:eastAsia="宋体"/>
          <w:sz w:val="28"/>
          <w:szCs w:val="28"/>
        </w:rPr>
        <w:t>练习册：吴天刚，杨桂娟. 新编基础物理学（第二版）习题分析与解答，科学出版社，2016年.</w:t>
      </w:r>
    </w:p>
    <w:p>
      <w:pPr>
        <w:pStyle w:val="27"/>
        <w:spacing w:line="360" w:lineRule="auto"/>
        <w:ind w:left="640" w:firstLine="0" w:firstLineChars="0"/>
        <w:rPr>
          <w:rFonts w:hint="eastAsia" w:ascii="宋体" w:hAnsi="宋体" w:eastAsia="宋体"/>
          <w:sz w:val="28"/>
          <w:szCs w:val="28"/>
        </w:rPr>
      </w:pPr>
    </w:p>
    <w:p>
      <w:pPr>
        <w:pStyle w:val="27"/>
        <w:spacing w:line="360" w:lineRule="auto"/>
        <w:ind w:left="640" w:firstLine="0" w:firstLineChars="0"/>
        <w:rPr>
          <w:rFonts w:hint="eastAsia" w:ascii="宋体" w:hAnsi="宋体" w:eastAsia="宋体"/>
          <w:sz w:val="28"/>
          <w:szCs w:val="28"/>
        </w:rPr>
      </w:pPr>
    </w:p>
    <w:p>
      <w:pPr>
        <w:pStyle w:val="27"/>
        <w:spacing w:line="360" w:lineRule="auto"/>
        <w:ind w:left="640" w:firstLine="0" w:firstLineChars="0"/>
        <w:rPr>
          <w:rFonts w:hint="eastAsia" w:ascii="宋体" w:hAnsi="宋体" w:eastAsia="宋体"/>
          <w:sz w:val="28"/>
          <w:szCs w:val="28"/>
        </w:rPr>
      </w:pPr>
    </w:p>
    <w:p>
      <w:pPr>
        <w:pStyle w:val="27"/>
        <w:spacing w:line="360" w:lineRule="auto"/>
        <w:ind w:left="640" w:firstLine="0" w:firstLineChars="0"/>
        <w:rPr>
          <w:rFonts w:hint="eastAsia" w:ascii="宋体" w:hAnsi="宋体" w:eastAsia="宋体"/>
          <w:sz w:val="28"/>
          <w:szCs w:val="28"/>
        </w:rPr>
      </w:pPr>
    </w:p>
    <w:p>
      <w:pPr>
        <w:pStyle w:val="27"/>
        <w:spacing w:line="360" w:lineRule="auto"/>
        <w:ind w:left="640" w:firstLine="0" w:firstLineChars="0"/>
        <w:rPr>
          <w:rFonts w:hint="eastAsia" w:ascii="宋体" w:hAnsi="宋体" w:eastAsia="宋体"/>
          <w:sz w:val="28"/>
          <w:szCs w:val="28"/>
        </w:rPr>
      </w:pPr>
    </w:p>
    <w:p>
      <w:pPr>
        <w:pStyle w:val="27"/>
        <w:spacing w:line="360" w:lineRule="auto"/>
        <w:ind w:left="640" w:firstLine="0" w:firstLineChars="0"/>
        <w:rPr>
          <w:rFonts w:hint="eastAsia" w:ascii="宋体" w:hAnsi="宋体" w:eastAsia="宋体"/>
          <w:sz w:val="28"/>
          <w:szCs w:val="28"/>
        </w:rPr>
      </w:pPr>
    </w:p>
    <w:p>
      <w:pPr>
        <w:pStyle w:val="27"/>
        <w:spacing w:line="360" w:lineRule="auto"/>
        <w:ind w:left="640" w:firstLine="0" w:firstLineChars="0"/>
        <w:rPr>
          <w:rFonts w:hint="eastAsia" w:ascii="宋体" w:hAnsi="宋体" w:eastAsia="宋体"/>
          <w:sz w:val="28"/>
          <w:szCs w:val="28"/>
        </w:rPr>
      </w:pPr>
    </w:p>
    <w:p>
      <w:pPr>
        <w:pStyle w:val="27"/>
        <w:spacing w:line="360" w:lineRule="auto"/>
        <w:ind w:left="640" w:firstLine="0" w:firstLineChars="0"/>
        <w:rPr>
          <w:rFonts w:hint="eastAsia" w:ascii="宋体" w:hAnsi="宋体" w:eastAsia="宋体"/>
          <w:sz w:val="28"/>
          <w:szCs w:val="28"/>
        </w:rPr>
      </w:pPr>
    </w:p>
    <w:p>
      <w:pPr>
        <w:pStyle w:val="27"/>
        <w:spacing w:line="360" w:lineRule="auto"/>
        <w:ind w:left="640" w:firstLine="0" w:firstLineChars="0"/>
        <w:rPr>
          <w:rFonts w:hint="eastAsia" w:ascii="宋体" w:hAnsi="宋体" w:eastAsia="宋体"/>
          <w:sz w:val="28"/>
          <w:szCs w:val="28"/>
        </w:rPr>
      </w:pPr>
    </w:p>
    <w:p>
      <w:pPr>
        <w:pStyle w:val="27"/>
        <w:spacing w:line="360" w:lineRule="auto"/>
        <w:ind w:left="640" w:firstLine="0" w:firstLineChars="0"/>
        <w:rPr>
          <w:rFonts w:hint="eastAsia" w:ascii="宋体" w:hAnsi="宋体" w:eastAsia="宋体"/>
          <w:sz w:val="28"/>
          <w:szCs w:val="28"/>
        </w:rPr>
      </w:pPr>
    </w:p>
    <w:p>
      <w:pPr>
        <w:pStyle w:val="27"/>
        <w:spacing w:line="360" w:lineRule="auto"/>
        <w:ind w:left="640" w:firstLine="0" w:firstLineChars="0"/>
        <w:rPr>
          <w:rFonts w:hint="eastAsia" w:ascii="宋体" w:hAnsi="宋体" w:eastAsia="宋体"/>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both"/>
        <w:textAlignment w:val="auto"/>
        <w:rPr>
          <w:rFonts w:hint="eastAsia"/>
          <w:b/>
          <w:bCs/>
          <w:sz w:val="28"/>
          <w:szCs w:val="28"/>
          <w:lang w:val="en-US" w:eastAsia="zh-CN"/>
        </w:rPr>
      </w:pPr>
      <w:r>
        <w:rPr>
          <w:rFonts w:hint="eastAsia"/>
          <w:b/>
          <w:bCs/>
          <w:sz w:val="28"/>
          <w:szCs w:val="28"/>
          <w:lang w:val="en-US" w:eastAsia="zh-CN"/>
        </w:rPr>
        <w:t>以上信息仅供参考</w:t>
      </w:r>
    </w:p>
    <w:p>
      <w:pPr>
        <w:rPr>
          <w:rFonts w:hint="eastAsia"/>
          <w:b/>
          <w:bCs/>
          <w:sz w:val="28"/>
          <w:szCs w:val="28"/>
          <w:lang w:val="en-US" w:eastAsia="zh-CN"/>
        </w:rPr>
      </w:pPr>
      <w:r>
        <w:rPr>
          <w:rFonts w:hint="eastAsia"/>
          <w:b/>
          <w:bCs/>
          <w:sz w:val="28"/>
          <w:szCs w:val="28"/>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东北大学2023年硕士研究生招生考试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821</w:t>
      </w:r>
      <w:r>
        <w:rPr>
          <w:rFonts w:hint="eastAsia" w:ascii="黑体" w:hAnsi="黑体" w:eastAsia="黑体" w:cs="黑体"/>
          <w:sz w:val="32"/>
          <w:szCs w:val="32"/>
        </w:rPr>
        <w:t>；  科目名称：</w:t>
      </w:r>
      <w:r>
        <w:rPr>
          <w:rFonts w:hint="eastAsia" w:ascii="黑体" w:hAnsi="黑体" w:eastAsia="黑体" w:cs="黑体"/>
          <w:sz w:val="32"/>
          <w:szCs w:val="32"/>
          <w:u w:val="thick"/>
        </w:rPr>
        <w:t>材料力学</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材料力学是力学、理学院动力工程、工程力学专业硕士生入学考试的业务课。考试对象为参加力学、理学院动力工程、工程力学专业2023年全国硕士研究生入学考试的准考考生。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left="720"/>
        <w:rPr>
          <w:sz w:val="28"/>
          <w:szCs w:val="28"/>
        </w:rPr>
      </w:pPr>
      <w:r>
        <w:rPr>
          <w:rFonts w:hint="eastAsia"/>
          <w:sz w:val="28"/>
          <w:szCs w:val="28"/>
        </w:rPr>
        <w:t>（一）绪论</w:t>
      </w:r>
    </w:p>
    <w:p>
      <w:pPr>
        <w:spacing w:line="360" w:lineRule="auto"/>
        <w:ind w:firstLine="478" w:firstLineChars="171"/>
        <w:rPr>
          <w:sz w:val="28"/>
          <w:szCs w:val="28"/>
        </w:rPr>
      </w:pPr>
      <w:r>
        <w:rPr>
          <w:rFonts w:hint="eastAsia"/>
          <w:sz w:val="28"/>
          <w:szCs w:val="28"/>
        </w:rPr>
        <w:t>材料力学的任务和研究对象；变形固体的基本假设；内力、应力和截面法的概念；变形与应变；杆件的基本变形形式。</w:t>
      </w:r>
    </w:p>
    <w:p>
      <w:pPr>
        <w:spacing w:line="360" w:lineRule="auto"/>
        <w:ind w:left="720"/>
        <w:rPr>
          <w:sz w:val="28"/>
          <w:szCs w:val="28"/>
        </w:rPr>
      </w:pPr>
      <w:r>
        <w:rPr>
          <w:rFonts w:hint="eastAsia"/>
          <w:sz w:val="28"/>
          <w:szCs w:val="28"/>
        </w:rPr>
        <w:t>（二）拉伸和压缩</w:t>
      </w:r>
    </w:p>
    <w:p>
      <w:pPr>
        <w:spacing w:line="360" w:lineRule="auto"/>
        <w:ind w:firstLine="478" w:firstLineChars="171"/>
        <w:rPr>
          <w:sz w:val="28"/>
          <w:szCs w:val="28"/>
        </w:rPr>
      </w:pPr>
      <w:r>
        <w:rPr>
          <w:rFonts w:hint="eastAsia"/>
          <w:sz w:val="28"/>
          <w:szCs w:val="28"/>
        </w:rPr>
        <w:t>轴向拉伸与压缩的概念；截面法、轴力和轴力图；直杆横截面和斜截面上的应力，最大剪应力。</w:t>
      </w:r>
    </w:p>
    <w:p>
      <w:pPr>
        <w:spacing w:line="360" w:lineRule="auto"/>
        <w:ind w:firstLine="478" w:firstLineChars="171"/>
        <w:rPr>
          <w:sz w:val="28"/>
          <w:szCs w:val="28"/>
        </w:rPr>
      </w:pPr>
      <w:r>
        <w:rPr>
          <w:rFonts w:hint="eastAsia"/>
          <w:sz w:val="28"/>
          <w:szCs w:val="28"/>
        </w:rPr>
        <w:t>低碳钢的拉伸实验，应力——应变曲线及其特点：比例极限，弹性极限、屈服极限、强度极限；屈服时试件表面的滑移线；延伸率、断面收缩率；冷作硬化。铸铁和其他材料的拉伸试验。压缩时材料的力学性能。</w:t>
      </w:r>
    </w:p>
    <w:p>
      <w:pPr>
        <w:spacing w:line="360" w:lineRule="auto"/>
        <w:ind w:firstLine="478" w:firstLineChars="171"/>
        <w:rPr>
          <w:sz w:val="28"/>
          <w:szCs w:val="28"/>
        </w:rPr>
      </w:pPr>
      <w:r>
        <w:rPr>
          <w:rFonts w:hint="eastAsia"/>
          <w:sz w:val="28"/>
          <w:szCs w:val="28"/>
        </w:rPr>
        <w:t>拉伸和压缩时的变形：纵向变形，线应变，胡克定律，弹性模量，抗拉（压）刚度，横向变形，泊松比。</w:t>
      </w:r>
    </w:p>
    <w:p>
      <w:pPr>
        <w:spacing w:line="360" w:lineRule="auto"/>
        <w:ind w:firstLine="478" w:firstLineChars="171"/>
        <w:rPr>
          <w:sz w:val="28"/>
          <w:szCs w:val="28"/>
        </w:rPr>
      </w:pPr>
      <w:r>
        <w:rPr>
          <w:rFonts w:hint="eastAsia"/>
          <w:sz w:val="28"/>
          <w:szCs w:val="28"/>
        </w:rPr>
        <w:t>安全系数的确定和许用应力，强度条件。拉伸、压缩时的变形能、比能。应力集中的概念。简单超静定问题、装配应力、温度应力。</w:t>
      </w:r>
    </w:p>
    <w:p>
      <w:pPr>
        <w:spacing w:line="360" w:lineRule="auto"/>
        <w:ind w:left="720"/>
        <w:rPr>
          <w:sz w:val="28"/>
          <w:szCs w:val="28"/>
        </w:rPr>
      </w:pPr>
      <w:r>
        <w:rPr>
          <w:rFonts w:hint="eastAsia"/>
          <w:sz w:val="28"/>
          <w:szCs w:val="28"/>
        </w:rPr>
        <w:t>（三）剪切</w:t>
      </w:r>
    </w:p>
    <w:p>
      <w:pPr>
        <w:spacing w:line="360" w:lineRule="auto"/>
        <w:ind w:firstLine="478" w:firstLineChars="171"/>
        <w:rPr>
          <w:sz w:val="28"/>
          <w:szCs w:val="28"/>
        </w:rPr>
      </w:pPr>
      <w:r>
        <w:rPr>
          <w:rFonts w:hint="eastAsia"/>
          <w:sz w:val="28"/>
          <w:szCs w:val="28"/>
        </w:rPr>
        <w:t>剪切的概念，剪切的实用计算；挤压的概念，挤压的实用计算。</w:t>
      </w:r>
    </w:p>
    <w:p>
      <w:pPr>
        <w:spacing w:line="360" w:lineRule="auto"/>
        <w:ind w:left="720"/>
        <w:rPr>
          <w:sz w:val="28"/>
          <w:szCs w:val="28"/>
        </w:rPr>
      </w:pPr>
      <w:r>
        <w:rPr>
          <w:rFonts w:hint="eastAsia"/>
          <w:sz w:val="28"/>
          <w:szCs w:val="28"/>
        </w:rPr>
        <w:t>（四）扭转</w:t>
      </w:r>
    </w:p>
    <w:p>
      <w:pPr>
        <w:spacing w:line="360" w:lineRule="auto"/>
        <w:ind w:firstLine="478" w:firstLineChars="171"/>
        <w:rPr>
          <w:sz w:val="28"/>
          <w:szCs w:val="28"/>
        </w:rPr>
      </w:pPr>
      <w:r>
        <w:rPr>
          <w:rFonts w:hint="eastAsia"/>
          <w:sz w:val="28"/>
          <w:szCs w:val="28"/>
        </w:rPr>
        <w:t>扭转的概念。扭矩和扭矩图。薄壁圆筒扭转时的应力。纯剪切的概念，剪应力互等定理，剪切胡克定律，剪切弹性模量。圆轴扭转时的应力和变形。极惯性矩、抗扭截面模量、抗扭刚度。强度条件和刚度条件。扭转时的变形能。简单扭转超静定问题求解。</w:t>
      </w:r>
    </w:p>
    <w:p>
      <w:pPr>
        <w:spacing w:line="360" w:lineRule="auto"/>
        <w:ind w:left="720"/>
        <w:rPr>
          <w:sz w:val="28"/>
          <w:szCs w:val="28"/>
        </w:rPr>
      </w:pPr>
      <w:r>
        <w:rPr>
          <w:rFonts w:hint="eastAsia"/>
          <w:sz w:val="28"/>
          <w:szCs w:val="28"/>
        </w:rPr>
        <w:t>（五）弯曲内力</w:t>
      </w:r>
    </w:p>
    <w:p>
      <w:pPr>
        <w:spacing w:line="360" w:lineRule="auto"/>
        <w:ind w:firstLine="478" w:firstLineChars="171"/>
        <w:rPr>
          <w:sz w:val="28"/>
          <w:szCs w:val="28"/>
        </w:rPr>
      </w:pPr>
      <w:r>
        <w:rPr>
          <w:rFonts w:hint="eastAsia"/>
          <w:sz w:val="28"/>
          <w:szCs w:val="28"/>
        </w:rPr>
        <w:t>平面弯曲的概念。剪力、弯矩及其方程。剪力图和弯矩图。</w:t>
      </w:r>
    </w:p>
    <w:p>
      <w:pPr>
        <w:spacing w:line="360" w:lineRule="auto"/>
        <w:ind w:firstLine="478" w:firstLineChars="171"/>
        <w:rPr>
          <w:sz w:val="28"/>
          <w:szCs w:val="28"/>
        </w:rPr>
      </w:pPr>
      <w:r>
        <w:rPr>
          <w:rFonts w:hint="eastAsia"/>
          <w:sz w:val="28"/>
          <w:szCs w:val="28"/>
        </w:rPr>
        <w:t>分布载荷集度、剪力、弯矩之间的微分关系。用叠加法作弯矩图。刚架、平面曲杆弯曲内力。</w:t>
      </w:r>
    </w:p>
    <w:p>
      <w:pPr>
        <w:spacing w:line="360" w:lineRule="auto"/>
        <w:ind w:left="720"/>
        <w:rPr>
          <w:sz w:val="28"/>
          <w:szCs w:val="28"/>
        </w:rPr>
      </w:pPr>
      <w:r>
        <w:rPr>
          <w:rFonts w:hint="eastAsia"/>
          <w:sz w:val="28"/>
          <w:szCs w:val="28"/>
        </w:rPr>
        <w:t>（六）平面图形的几何性质</w:t>
      </w:r>
    </w:p>
    <w:p>
      <w:pPr>
        <w:spacing w:line="360" w:lineRule="auto"/>
        <w:ind w:firstLine="478" w:firstLineChars="171"/>
        <w:rPr>
          <w:sz w:val="28"/>
          <w:szCs w:val="28"/>
        </w:rPr>
      </w:pPr>
      <w:r>
        <w:rPr>
          <w:rFonts w:hint="eastAsia"/>
          <w:sz w:val="28"/>
          <w:szCs w:val="28"/>
        </w:rPr>
        <w:t>静矩、惯性矩、惯性积、惯性半径。简单图形惯性矩的计算。平行移轴公式。转轴公式；组合图形惯性矩的计算，主形心轴和主形心惯性矩。</w:t>
      </w:r>
    </w:p>
    <w:p>
      <w:pPr>
        <w:spacing w:line="360" w:lineRule="auto"/>
        <w:ind w:left="720"/>
        <w:rPr>
          <w:sz w:val="28"/>
          <w:szCs w:val="28"/>
        </w:rPr>
      </w:pPr>
      <w:r>
        <w:rPr>
          <w:rFonts w:hint="eastAsia"/>
          <w:sz w:val="28"/>
          <w:szCs w:val="28"/>
        </w:rPr>
        <w:t>（七）弯曲应力</w:t>
      </w:r>
    </w:p>
    <w:p>
      <w:pPr>
        <w:spacing w:line="360" w:lineRule="auto"/>
        <w:ind w:firstLine="478" w:firstLineChars="171"/>
        <w:rPr>
          <w:sz w:val="28"/>
          <w:szCs w:val="28"/>
        </w:rPr>
      </w:pPr>
      <w:r>
        <w:rPr>
          <w:rFonts w:hint="eastAsia"/>
          <w:sz w:val="28"/>
          <w:szCs w:val="28"/>
        </w:rPr>
        <w:t>纯弯曲时的正应力公式。抗弯刚度、抗弯截面模量。纯弯曲理论的推广。梁的正应力强度计算。矩形截面梁的剪应力。剪应力的强度校核。提高弯曲强度的措施。</w:t>
      </w:r>
    </w:p>
    <w:p>
      <w:pPr>
        <w:spacing w:line="360" w:lineRule="auto"/>
        <w:ind w:left="720"/>
        <w:rPr>
          <w:sz w:val="28"/>
          <w:szCs w:val="28"/>
        </w:rPr>
      </w:pPr>
      <w:r>
        <w:rPr>
          <w:rFonts w:hint="eastAsia"/>
          <w:sz w:val="28"/>
          <w:szCs w:val="28"/>
        </w:rPr>
        <w:t>（八）弯曲变形</w:t>
      </w:r>
    </w:p>
    <w:p>
      <w:pPr>
        <w:spacing w:line="360" w:lineRule="auto"/>
        <w:ind w:firstLine="478" w:firstLineChars="171"/>
        <w:rPr>
          <w:sz w:val="28"/>
          <w:szCs w:val="28"/>
        </w:rPr>
      </w:pPr>
      <w:r>
        <w:rPr>
          <w:rFonts w:hint="eastAsia"/>
          <w:sz w:val="28"/>
          <w:szCs w:val="28"/>
        </w:rPr>
        <w:t>梁的变形，挠度与转角。梁的挠曲线及其近似微分方程。用积分法求梁的挠度与转角。根据叠加原理求梁的挠度与转角。梁的刚度校核。用变形比较法求解简单超静定梁，提高梁弯曲刚度的措施。</w:t>
      </w:r>
    </w:p>
    <w:p>
      <w:pPr>
        <w:spacing w:line="360" w:lineRule="auto"/>
        <w:ind w:left="720"/>
        <w:rPr>
          <w:sz w:val="28"/>
          <w:szCs w:val="28"/>
        </w:rPr>
      </w:pPr>
      <w:r>
        <w:rPr>
          <w:rFonts w:hint="eastAsia"/>
          <w:sz w:val="28"/>
          <w:szCs w:val="28"/>
        </w:rPr>
        <w:t>（九）应力状态及强度理论</w:t>
      </w:r>
    </w:p>
    <w:p>
      <w:pPr>
        <w:spacing w:line="360" w:lineRule="auto"/>
        <w:ind w:firstLine="478" w:firstLineChars="171"/>
        <w:rPr>
          <w:sz w:val="28"/>
          <w:szCs w:val="28"/>
        </w:rPr>
      </w:pPr>
      <w:r>
        <w:rPr>
          <w:rFonts w:hint="eastAsia"/>
          <w:sz w:val="28"/>
          <w:szCs w:val="28"/>
        </w:rPr>
        <w:t>应力状态的概念。主应力与主平面。平面应力状态下的分析——解析法与图解法。三向应力状态，最大剪应力。</w:t>
      </w:r>
    </w:p>
    <w:p>
      <w:pPr>
        <w:spacing w:line="360" w:lineRule="auto"/>
        <w:ind w:firstLine="478" w:firstLineChars="171"/>
        <w:rPr>
          <w:sz w:val="28"/>
          <w:szCs w:val="28"/>
        </w:rPr>
      </w:pPr>
      <w:r>
        <w:rPr>
          <w:rFonts w:hint="eastAsia"/>
          <w:sz w:val="28"/>
          <w:szCs w:val="28"/>
        </w:rPr>
        <w:t>广义胡克定律。各向同性材料弹性常数之间的关系。三向应力状态下的弹性比能，体积改变和形状改变比能。</w:t>
      </w:r>
    </w:p>
    <w:p>
      <w:pPr>
        <w:spacing w:line="360" w:lineRule="auto"/>
        <w:ind w:firstLine="478" w:firstLineChars="171"/>
        <w:rPr>
          <w:sz w:val="28"/>
          <w:szCs w:val="28"/>
        </w:rPr>
      </w:pPr>
      <w:r>
        <w:rPr>
          <w:rFonts w:hint="eastAsia"/>
          <w:sz w:val="28"/>
          <w:szCs w:val="28"/>
        </w:rPr>
        <w:t>强度理论的概念。破坏形式分析，脆性断裂和塑性流动。</w:t>
      </w:r>
    </w:p>
    <w:p>
      <w:pPr>
        <w:spacing w:line="360" w:lineRule="auto"/>
        <w:ind w:firstLine="478" w:firstLineChars="171"/>
        <w:rPr>
          <w:sz w:val="28"/>
          <w:szCs w:val="28"/>
        </w:rPr>
      </w:pPr>
      <w:r>
        <w:rPr>
          <w:rFonts w:hint="eastAsia"/>
          <w:sz w:val="28"/>
          <w:szCs w:val="28"/>
        </w:rPr>
        <w:t>最大拉应力理论，最大线应变理论，最大剪应力理论，形变改变比能理论。相当应力概念。</w:t>
      </w:r>
    </w:p>
    <w:p>
      <w:pPr>
        <w:spacing w:line="360" w:lineRule="auto"/>
        <w:ind w:left="720"/>
        <w:rPr>
          <w:sz w:val="28"/>
          <w:szCs w:val="28"/>
        </w:rPr>
      </w:pPr>
      <w:r>
        <w:rPr>
          <w:rFonts w:hint="eastAsia"/>
          <w:sz w:val="28"/>
          <w:szCs w:val="28"/>
        </w:rPr>
        <w:t>（十）组合变形</w:t>
      </w:r>
    </w:p>
    <w:p>
      <w:pPr>
        <w:spacing w:line="360" w:lineRule="auto"/>
        <w:ind w:firstLine="560" w:firstLineChars="200"/>
        <w:rPr>
          <w:sz w:val="28"/>
          <w:szCs w:val="28"/>
        </w:rPr>
      </w:pPr>
      <w:r>
        <w:rPr>
          <w:rFonts w:hint="eastAsia"/>
          <w:sz w:val="28"/>
          <w:szCs w:val="28"/>
        </w:rPr>
        <w:t>组合变形的概念。拉（压）与弯曲组合时的应力和强度计算。偏心拉伸（压缩）时的应力和强度计算。扭转与弯曲组合时的强度计算。斜弯曲。组合变形的普遍形式。</w:t>
      </w:r>
    </w:p>
    <w:p>
      <w:pPr>
        <w:spacing w:line="360" w:lineRule="auto"/>
        <w:ind w:left="720"/>
        <w:rPr>
          <w:sz w:val="28"/>
          <w:szCs w:val="28"/>
        </w:rPr>
      </w:pPr>
      <w:r>
        <w:rPr>
          <w:rFonts w:hint="eastAsia"/>
          <w:sz w:val="28"/>
          <w:szCs w:val="28"/>
        </w:rPr>
        <w:t>（十一）压杆稳定</w:t>
      </w:r>
    </w:p>
    <w:p>
      <w:pPr>
        <w:spacing w:line="360" w:lineRule="auto"/>
        <w:ind w:firstLine="560" w:firstLineChars="200"/>
        <w:rPr>
          <w:sz w:val="28"/>
          <w:szCs w:val="28"/>
        </w:rPr>
      </w:pPr>
      <w:r>
        <w:rPr>
          <w:rFonts w:hint="eastAsia"/>
          <w:sz w:val="28"/>
          <w:szCs w:val="28"/>
        </w:rPr>
        <w:t>压杆稳定概念。稳定平衡与不稳定平衡。细长压杆临界载荷欧拉公式。杆端不同约束的影响。长度系数、杆的柔度。欧拉公式适用范围。超过比例极限时压杆临界应力的经验公式，临界应力总图。压杆稳定计算。提高压杆稳定性的措施。</w:t>
      </w:r>
    </w:p>
    <w:p>
      <w:pPr>
        <w:spacing w:line="360" w:lineRule="auto"/>
        <w:ind w:left="720"/>
        <w:rPr>
          <w:sz w:val="28"/>
          <w:szCs w:val="28"/>
        </w:rPr>
      </w:pPr>
      <w:r>
        <w:rPr>
          <w:rFonts w:hint="eastAsia"/>
          <w:sz w:val="28"/>
          <w:szCs w:val="28"/>
        </w:rPr>
        <w:t>（十二）动载荷</w:t>
      </w:r>
    </w:p>
    <w:p>
      <w:pPr>
        <w:spacing w:line="360" w:lineRule="auto"/>
        <w:ind w:firstLine="560" w:firstLineChars="200"/>
        <w:rPr>
          <w:sz w:val="28"/>
          <w:szCs w:val="28"/>
        </w:rPr>
      </w:pPr>
      <w:r>
        <w:rPr>
          <w:rFonts w:hint="eastAsia"/>
          <w:sz w:val="28"/>
          <w:szCs w:val="28"/>
        </w:rPr>
        <w:t>动载荷、动响应、动荷系数概念。动静法应用。求解构件受到自由落体冲击或水平冲击等冲击载荷时的应力和变形。</w:t>
      </w:r>
    </w:p>
    <w:p>
      <w:pPr>
        <w:spacing w:line="360" w:lineRule="auto"/>
        <w:ind w:left="720"/>
        <w:rPr>
          <w:sz w:val="28"/>
          <w:szCs w:val="28"/>
        </w:rPr>
      </w:pPr>
      <w:r>
        <w:rPr>
          <w:rFonts w:hint="eastAsia"/>
          <w:sz w:val="28"/>
          <w:szCs w:val="28"/>
        </w:rPr>
        <w:t>（十三）能量方法</w:t>
      </w:r>
    </w:p>
    <w:p>
      <w:pPr>
        <w:spacing w:line="360" w:lineRule="auto"/>
        <w:ind w:firstLine="560" w:firstLineChars="200"/>
        <w:rPr>
          <w:sz w:val="28"/>
          <w:szCs w:val="28"/>
        </w:rPr>
      </w:pPr>
      <w:r>
        <w:rPr>
          <w:rFonts w:hint="eastAsia"/>
          <w:sz w:val="28"/>
          <w:szCs w:val="28"/>
        </w:rPr>
        <w:t>杆件应变能计算。互等定理、卡氏定理、莫尔定理（单位载荷法）应用。计算莫尔积分的图乘法应用。</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360" w:lineRule="auto"/>
        <w:ind w:firstLine="560" w:firstLineChars="200"/>
        <w:rPr>
          <w:sz w:val="28"/>
          <w:szCs w:val="28"/>
        </w:rPr>
      </w:pPr>
      <w:r>
        <w:rPr>
          <w:rFonts w:hint="eastAsia"/>
          <w:sz w:val="28"/>
          <w:szCs w:val="28"/>
        </w:rPr>
        <w:t>本科目需要使用计算器</w:t>
      </w:r>
    </w:p>
    <w:p>
      <w:pPr>
        <w:spacing w:line="360" w:lineRule="auto"/>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numPr>
          <w:ilvl w:val="0"/>
          <w:numId w:val="1"/>
        </w:num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简答题（共</w:t>
      </w:r>
      <w:r>
        <w:rPr>
          <w:color w:val="000000" w:themeColor="text1"/>
          <w:sz w:val="28"/>
          <w:szCs w:val="28"/>
          <w14:textFill>
            <w14:solidFill>
              <w14:schemeClr w14:val="tx1"/>
            </w14:solidFill>
          </w14:textFill>
        </w:rPr>
        <w:t>30</w:t>
      </w:r>
      <w:r>
        <w:rPr>
          <w:rFonts w:hint="eastAsia"/>
          <w:color w:val="000000" w:themeColor="text1"/>
          <w:sz w:val="28"/>
          <w:szCs w:val="28"/>
          <w14:textFill>
            <w14:solidFill>
              <w14:schemeClr w14:val="tx1"/>
            </w14:solidFill>
          </w14:textFill>
        </w:rPr>
        <w:t>分）</w:t>
      </w:r>
    </w:p>
    <w:p>
      <w:pPr>
        <w:numPr>
          <w:ilvl w:val="0"/>
          <w:numId w:val="1"/>
        </w:num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计算题（共</w:t>
      </w:r>
      <w:r>
        <w:rPr>
          <w:color w:val="000000" w:themeColor="text1"/>
          <w:sz w:val="28"/>
          <w:szCs w:val="28"/>
          <w14:textFill>
            <w14:solidFill>
              <w14:schemeClr w14:val="tx1"/>
            </w14:solidFill>
          </w14:textFill>
        </w:rPr>
        <w:t>120</w:t>
      </w:r>
      <w:r>
        <w:rPr>
          <w:rFonts w:hint="eastAsia"/>
          <w:color w:val="000000" w:themeColor="text1"/>
          <w:sz w:val="28"/>
          <w:szCs w:val="28"/>
          <w14:textFill>
            <w14:solidFill>
              <w14:schemeClr w14:val="tx1"/>
            </w14:solidFill>
          </w14:textFill>
        </w:rPr>
        <w:t>分）</w:t>
      </w:r>
    </w:p>
    <w:p>
      <w:pPr>
        <w:spacing w:line="360" w:lineRule="auto"/>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xml:space="preserve">    注：试题导语信息最终以试题命制为准</w:t>
      </w:r>
    </w:p>
    <w:p>
      <w:pPr>
        <w:spacing w:line="360" w:lineRule="auto"/>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刘鸿文等编著</w:t>
      </w:r>
      <w:r>
        <w:rPr>
          <w:color w:val="000000" w:themeColor="text1"/>
          <w:sz w:val="28"/>
          <w:szCs w:val="28"/>
          <w14:textFill>
            <w14:solidFill>
              <w14:schemeClr w14:val="tx1"/>
            </w14:solidFill>
          </w14:textFill>
        </w:rPr>
        <w:t>.</w:t>
      </w:r>
      <w:r>
        <w:rPr>
          <w:rFonts w:hint="eastAsia"/>
          <w:color w:val="000000" w:themeColor="text1"/>
          <w:sz w:val="28"/>
          <w:szCs w:val="28"/>
          <w14:textFill>
            <w14:solidFill>
              <w14:schemeClr w14:val="tx1"/>
            </w14:solidFill>
          </w14:textFill>
        </w:rPr>
        <w:t>《材料力学》上下册，高等教育出版社，</w:t>
      </w:r>
      <w:r>
        <w:rPr>
          <w:color w:val="000000" w:themeColor="text1"/>
          <w:sz w:val="28"/>
          <w:szCs w:val="28"/>
          <w14:textFill>
            <w14:solidFill>
              <w14:schemeClr w14:val="tx1"/>
            </w14:solidFill>
          </w14:textFill>
        </w:rPr>
        <w:t>2017</w:t>
      </w:r>
      <w:r>
        <w:rPr>
          <w:rFonts w:hint="eastAsia"/>
          <w:color w:val="000000" w:themeColor="text1"/>
          <w:sz w:val="28"/>
          <w:szCs w:val="28"/>
          <w14:textFill>
            <w14:solidFill>
              <w14:schemeClr w14:val="tx1"/>
            </w14:solidFill>
          </w14:textFill>
        </w:rPr>
        <w:t>.</w:t>
      </w:r>
    </w:p>
    <w:p>
      <w:p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孙训芳等编著</w:t>
      </w:r>
      <w:r>
        <w:rPr>
          <w:color w:val="000000" w:themeColor="text1"/>
          <w:sz w:val="28"/>
          <w:szCs w:val="28"/>
          <w14:textFill>
            <w14:solidFill>
              <w14:schemeClr w14:val="tx1"/>
            </w14:solidFill>
          </w14:textFill>
        </w:rPr>
        <w:t>.</w:t>
      </w:r>
      <w:r>
        <w:rPr>
          <w:rFonts w:hint="eastAsia"/>
          <w:color w:val="000000" w:themeColor="text1"/>
          <w:sz w:val="28"/>
          <w:szCs w:val="28"/>
          <w14:textFill>
            <w14:solidFill>
              <w14:schemeClr w14:val="tx1"/>
            </w14:solidFill>
          </w14:textFill>
        </w:rPr>
        <w:t>《材料力学》上下册，高等教育出版社，20</w:t>
      </w:r>
      <w:r>
        <w:rPr>
          <w:color w:val="000000" w:themeColor="text1"/>
          <w:sz w:val="28"/>
          <w:szCs w:val="28"/>
          <w14:textFill>
            <w14:solidFill>
              <w14:schemeClr w14:val="tx1"/>
            </w14:solidFill>
          </w14:textFill>
        </w:rPr>
        <w:t>19</w:t>
      </w:r>
      <w:r>
        <w:rPr>
          <w:rFonts w:hint="eastAsia"/>
          <w:color w:val="000000" w:themeColor="text1"/>
          <w:sz w:val="28"/>
          <w:szCs w:val="28"/>
          <w14:textFill>
            <w14:solidFill>
              <w14:schemeClr w14:val="tx1"/>
            </w14:solidFill>
          </w14:textFill>
        </w:rPr>
        <w:t>.</w:t>
      </w:r>
    </w:p>
    <w:p>
      <w:pPr>
        <w:spacing w:line="360" w:lineRule="auto"/>
        <w:ind w:firstLine="560" w:firstLineChars="200"/>
        <w:rPr>
          <w:color w:val="000000" w:themeColor="text1"/>
          <w:sz w:val="28"/>
          <w:szCs w:val="28"/>
          <w14:textFill>
            <w14:solidFill>
              <w14:schemeClr w14:val="tx1"/>
            </w14:solidFill>
          </w14:textFill>
        </w:rPr>
      </w:pPr>
    </w:p>
    <w:p>
      <w:pPr>
        <w:spacing w:line="360" w:lineRule="auto"/>
        <w:ind w:firstLine="420" w:firstLineChars="200"/>
        <w:rPr>
          <w:color w:val="000000" w:themeColor="text1"/>
          <w:sz w:val="28"/>
          <w:szCs w:val="28"/>
          <w14:textFill>
            <w14:solidFill>
              <w14:schemeClr w14:val="tx1"/>
            </w14:solidFill>
          </w14:textFill>
        </w:rPr>
      </w:pPr>
      <w:r>
        <w:drawing>
          <wp:anchor distT="0" distB="0" distL="0" distR="0" simplePos="0" relativeHeight="251674624" behindDoc="0" locked="0" layoutInCell="1" allowOverlap="1">
            <wp:simplePos x="0" y="0"/>
            <wp:positionH relativeFrom="column">
              <wp:posOffset>2830195</wp:posOffset>
            </wp:positionH>
            <wp:positionV relativeFrom="paragraph">
              <wp:posOffset>184150</wp:posOffset>
            </wp:positionV>
            <wp:extent cx="2160270" cy="2893060"/>
            <wp:effectExtent l="0" t="0" r="11430" b="254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0" cstate="print"/>
                    <a:stretch>
                      <a:fillRect/>
                    </a:stretch>
                  </pic:blipFill>
                  <pic:spPr>
                    <a:xfrm>
                      <a:off x="0" y="0"/>
                      <a:ext cx="2160270" cy="2893060"/>
                    </a:xfrm>
                    <a:prstGeom prst="rect">
                      <a:avLst/>
                    </a:prstGeom>
                  </pic:spPr>
                </pic:pic>
              </a:graphicData>
            </a:graphic>
          </wp:anchor>
        </w:drawing>
      </w:r>
      <w:r>
        <w:drawing>
          <wp:anchor distT="0" distB="0" distL="0" distR="0" simplePos="0" relativeHeight="251673600" behindDoc="0" locked="0" layoutInCell="1" allowOverlap="1">
            <wp:simplePos x="0" y="0"/>
            <wp:positionH relativeFrom="column">
              <wp:posOffset>348615</wp:posOffset>
            </wp:positionH>
            <wp:positionV relativeFrom="paragraph">
              <wp:posOffset>121285</wp:posOffset>
            </wp:positionV>
            <wp:extent cx="2160270" cy="2934970"/>
            <wp:effectExtent l="0" t="0" r="11430" b="1778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1" cstate="print"/>
                    <a:stretch>
                      <a:fillRect/>
                    </a:stretch>
                  </pic:blipFill>
                  <pic:spPr>
                    <a:xfrm>
                      <a:off x="0" y="0"/>
                      <a:ext cx="2160270" cy="2934970"/>
                    </a:xfrm>
                    <a:prstGeom prst="rect">
                      <a:avLst/>
                    </a:prstGeom>
                  </pic:spPr>
                </pic:pic>
              </a:graphicData>
            </a:graphic>
          </wp:anchor>
        </w:drawing>
      </w:r>
    </w:p>
    <w:p>
      <w:pPr>
        <w:spacing w:line="360" w:lineRule="auto"/>
        <w:ind w:firstLine="560" w:firstLineChars="200"/>
        <w:rPr>
          <w:color w:val="000000" w:themeColor="text1"/>
          <w:sz w:val="28"/>
          <w:szCs w:val="28"/>
          <w14:textFill>
            <w14:solidFill>
              <w14:schemeClr w14:val="tx1"/>
            </w14:solidFill>
          </w14:textFill>
        </w:rPr>
      </w:pPr>
    </w:p>
    <w:p>
      <w:pPr>
        <w:spacing w:line="360" w:lineRule="auto"/>
        <w:ind w:firstLine="560" w:firstLineChars="200"/>
        <w:rPr>
          <w:color w:val="000000" w:themeColor="text1"/>
          <w:sz w:val="28"/>
          <w:szCs w:val="28"/>
          <w14:textFill>
            <w14:solidFill>
              <w14:schemeClr w14:val="tx1"/>
            </w14:solidFill>
          </w14:textFill>
        </w:rPr>
      </w:pPr>
    </w:p>
    <w:p>
      <w:pPr>
        <w:spacing w:line="360" w:lineRule="auto"/>
        <w:ind w:firstLine="560" w:firstLineChars="200"/>
        <w:rPr>
          <w:color w:val="000000" w:themeColor="text1"/>
          <w:sz w:val="28"/>
          <w:szCs w:val="28"/>
          <w14:textFill>
            <w14:solidFill>
              <w14:schemeClr w14:val="tx1"/>
            </w14:solidFill>
          </w14:textFill>
        </w:rPr>
      </w:pPr>
    </w:p>
    <w:p>
      <w:pPr>
        <w:spacing w:line="360" w:lineRule="auto"/>
        <w:ind w:firstLine="560" w:firstLineChars="200"/>
        <w:rPr>
          <w:color w:val="000000" w:themeColor="text1"/>
          <w:sz w:val="28"/>
          <w:szCs w:val="28"/>
          <w14:textFill>
            <w14:solidFill>
              <w14:schemeClr w14:val="tx1"/>
            </w14:solidFill>
          </w14:textFill>
        </w:rPr>
      </w:pPr>
    </w:p>
    <w:p>
      <w:pPr>
        <w:spacing w:line="360" w:lineRule="auto"/>
        <w:ind w:firstLine="560" w:firstLineChars="200"/>
        <w:rPr>
          <w:color w:val="000000" w:themeColor="text1"/>
          <w:sz w:val="28"/>
          <w:szCs w:val="28"/>
          <w14:textFill>
            <w14:solidFill>
              <w14:schemeClr w14:val="tx1"/>
            </w14:solidFill>
          </w14:textFill>
        </w:rPr>
      </w:pPr>
    </w:p>
    <w:p>
      <w:pPr>
        <w:spacing w:line="360" w:lineRule="auto"/>
        <w:ind w:firstLine="560" w:firstLineChars="200"/>
        <w:rPr>
          <w:color w:val="000000" w:themeColor="text1"/>
          <w:sz w:val="28"/>
          <w:szCs w:val="28"/>
          <w14:textFill>
            <w14:solidFill>
              <w14:schemeClr w14:val="tx1"/>
            </w14:solidFill>
          </w14:textFill>
        </w:rPr>
      </w:pPr>
    </w:p>
    <w:p>
      <w:pPr>
        <w:spacing w:line="360" w:lineRule="auto"/>
        <w:ind w:firstLine="560" w:firstLineChars="200"/>
        <w:rPr>
          <w:color w:val="000000" w:themeColor="text1"/>
          <w:sz w:val="28"/>
          <w:szCs w:val="28"/>
          <w14:textFill>
            <w14:solidFill>
              <w14:schemeClr w14:val="tx1"/>
            </w14:solidFill>
          </w14:textFill>
        </w:rPr>
      </w:pPr>
    </w:p>
    <w:p>
      <w:pPr>
        <w:spacing w:line="360" w:lineRule="auto"/>
        <w:ind w:firstLine="420" w:firstLineChars="200"/>
        <w:rPr>
          <w:color w:val="000000" w:themeColor="text1"/>
          <w:sz w:val="28"/>
          <w:szCs w:val="28"/>
          <w14:textFill>
            <w14:solidFill>
              <w14:schemeClr w14:val="tx1"/>
            </w14:solidFill>
          </w14:textFill>
        </w:rPr>
      </w:pPr>
      <w:r>
        <w:drawing>
          <wp:anchor distT="0" distB="0" distL="114300" distR="114300" simplePos="0" relativeHeight="251671552" behindDoc="0" locked="0" layoutInCell="1" allowOverlap="1">
            <wp:simplePos x="0" y="0"/>
            <wp:positionH relativeFrom="column">
              <wp:posOffset>2641600</wp:posOffset>
            </wp:positionH>
            <wp:positionV relativeFrom="paragraph">
              <wp:posOffset>165100</wp:posOffset>
            </wp:positionV>
            <wp:extent cx="2520315" cy="2974340"/>
            <wp:effectExtent l="0" t="0" r="13335" b="16510"/>
            <wp:wrapThrough wrapText="bothSides">
              <wp:wrapPolygon>
                <wp:start x="0" y="0"/>
                <wp:lineTo x="0" y="21443"/>
                <wp:lineTo x="21388" y="21443"/>
                <wp:lineTo x="21388" y="0"/>
                <wp:lineTo x="0" y="0"/>
              </wp:wrapPolygon>
            </wp:wrapThrough>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20315" cy="2974340"/>
                    </a:xfrm>
                    <a:prstGeom prst="rect">
                      <a:avLst/>
                    </a:prstGeom>
                  </pic:spPr>
                </pic:pic>
              </a:graphicData>
            </a:graphic>
          </wp:anchor>
        </w:drawing>
      </w:r>
      <w:r>
        <w:drawing>
          <wp:anchor distT="0" distB="0" distL="114300" distR="114300" simplePos="0" relativeHeight="251672576" behindDoc="0" locked="0" layoutInCell="1" allowOverlap="1">
            <wp:simplePos x="0" y="0"/>
            <wp:positionH relativeFrom="column">
              <wp:posOffset>79375</wp:posOffset>
            </wp:positionH>
            <wp:positionV relativeFrom="paragraph">
              <wp:posOffset>69850</wp:posOffset>
            </wp:positionV>
            <wp:extent cx="2520315" cy="3014345"/>
            <wp:effectExtent l="0" t="0" r="13335" b="14605"/>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20315" cy="3014345"/>
                    </a:xfrm>
                    <a:prstGeom prst="rect">
                      <a:avLst/>
                    </a:prstGeom>
                  </pic:spPr>
                </pic:pic>
              </a:graphicData>
            </a:graphic>
          </wp:anchor>
        </w:drawing>
      </w:r>
    </w:p>
    <w:p>
      <w:pPr>
        <w:spacing w:line="360" w:lineRule="auto"/>
        <w:ind w:firstLine="560" w:firstLineChars="200"/>
        <w:rPr>
          <w:color w:val="000000" w:themeColor="text1"/>
          <w:sz w:val="28"/>
          <w:szCs w:val="28"/>
          <w14:textFill>
            <w14:solidFill>
              <w14:schemeClr w14:val="tx1"/>
            </w14:solidFill>
          </w14:textFill>
        </w:rPr>
      </w:pPr>
    </w:p>
    <w:p>
      <w:pPr>
        <w:spacing w:line="360" w:lineRule="auto"/>
        <w:ind w:firstLine="560" w:firstLineChars="200"/>
        <w:rPr>
          <w:color w:val="000000" w:themeColor="text1"/>
          <w:sz w:val="28"/>
          <w:szCs w:val="28"/>
          <w14:textFill>
            <w14:solidFill>
              <w14:schemeClr w14:val="tx1"/>
            </w14:solidFill>
          </w14:textFill>
        </w:rPr>
      </w:pPr>
    </w:p>
    <w:p>
      <w:pPr>
        <w:spacing w:line="360" w:lineRule="auto"/>
        <w:ind w:firstLine="560" w:firstLineChars="200"/>
        <w:rPr>
          <w:color w:val="000000" w:themeColor="text1"/>
          <w:sz w:val="28"/>
          <w:szCs w:val="28"/>
          <w14:textFill>
            <w14:solidFill>
              <w14:schemeClr w14:val="tx1"/>
            </w14:solidFill>
          </w14:textFill>
        </w:rPr>
      </w:pPr>
    </w:p>
    <w:p>
      <w:pPr>
        <w:spacing w:line="360" w:lineRule="auto"/>
        <w:ind w:firstLine="560" w:firstLineChars="200"/>
        <w:rPr>
          <w:color w:val="000000" w:themeColor="text1"/>
          <w:sz w:val="28"/>
          <w:szCs w:val="28"/>
          <w14:textFill>
            <w14:solidFill>
              <w14:schemeClr w14:val="tx1"/>
            </w14:solidFill>
          </w14:textFill>
        </w:rPr>
      </w:pPr>
    </w:p>
    <w:p>
      <w:pPr>
        <w:spacing w:line="360" w:lineRule="auto"/>
        <w:ind w:firstLine="560" w:firstLineChars="200"/>
        <w:rPr>
          <w:color w:val="000000" w:themeColor="text1"/>
          <w:sz w:val="28"/>
          <w:szCs w:val="28"/>
          <w14:textFill>
            <w14:solidFill>
              <w14:schemeClr w14:val="tx1"/>
            </w14:solidFill>
          </w14:textFill>
        </w:rPr>
      </w:pPr>
    </w:p>
    <w:p>
      <w:pPr>
        <w:spacing w:line="360" w:lineRule="auto"/>
        <w:ind w:firstLine="560" w:firstLineChars="200"/>
        <w:rPr>
          <w:color w:val="000000" w:themeColor="text1"/>
          <w:sz w:val="28"/>
          <w:szCs w:val="28"/>
          <w14:textFill>
            <w14:solidFill>
              <w14:schemeClr w14:val="tx1"/>
            </w14:solidFill>
          </w14:textFill>
        </w:rPr>
      </w:pPr>
    </w:p>
    <w:p>
      <w:pPr>
        <w:spacing w:line="360" w:lineRule="auto"/>
        <w:ind w:firstLine="560" w:firstLineChars="200"/>
        <w:rPr>
          <w:color w:val="000000" w:themeColor="text1"/>
          <w:sz w:val="28"/>
          <w:szCs w:val="28"/>
          <w14:textFill>
            <w14:solidFill>
              <w14:schemeClr w14:val="tx1"/>
            </w14:solidFill>
          </w14:textFill>
        </w:rPr>
      </w:pPr>
    </w:p>
    <w:p>
      <w:pPr>
        <w:spacing w:line="360" w:lineRule="auto"/>
        <w:ind w:firstLine="560" w:firstLineChars="200"/>
        <w:rPr>
          <w:color w:val="000000" w:themeColor="text1"/>
          <w:sz w:val="28"/>
          <w:szCs w:val="28"/>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both"/>
        <w:textAlignment w:val="auto"/>
        <w:rPr>
          <w:rFonts w:hint="eastAsia"/>
          <w:b/>
          <w:bCs/>
          <w:sz w:val="28"/>
          <w:szCs w:val="28"/>
          <w:lang w:val="en-US" w:eastAsia="zh-CN"/>
        </w:rPr>
      </w:pPr>
      <w:r>
        <w:rPr>
          <w:rFonts w:hint="eastAsia"/>
          <w:b/>
          <w:bCs/>
          <w:sz w:val="28"/>
          <w:szCs w:val="28"/>
          <w:lang w:val="en-US" w:eastAsia="zh-CN"/>
        </w:rPr>
        <w:t>以上信息仅供参考</w:t>
      </w:r>
    </w:p>
    <w:p>
      <w:pPr>
        <w:rPr>
          <w:rFonts w:hint="eastAsia"/>
          <w:b/>
          <w:bCs/>
          <w:sz w:val="28"/>
          <w:szCs w:val="28"/>
          <w:lang w:val="en-US" w:eastAsia="zh-CN"/>
        </w:rPr>
      </w:pPr>
      <w:r>
        <w:rPr>
          <w:rFonts w:hint="eastAsia"/>
          <w:b/>
          <w:bCs/>
          <w:sz w:val="28"/>
          <w:szCs w:val="28"/>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东北大学2023年硕士研究生招生考试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823</w:t>
      </w:r>
      <w:r>
        <w:rPr>
          <w:rFonts w:hint="eastAsia" w:ascii="黑体" w:hAnsi="黑体" w:eastAsia="黑体" w:cs="黑体"/>
          <w:sz w:val="32"/>
          <w:szCs w:val="32"/>
        </w:rPr>
        <w:t>；  科目名称：</w:t>
      </w:r>
      <w:r>
        <w:rPr>
          <w:rFonts w:hint="eastAsia" w:ascii="黑体" w:hAnsi="黑体" w:eastAsia="黑体" w:cs="黑体"/>
          <w:sz w:val="32"/>
          <w:szCs w:val="32"/>
          <w:u w:val="thick"/>
        </w:rPr>
        <w:t>无机化学</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无机化学是化学工程专业硕士生入学考试的业务课。考试对象为参加化学工程专业2023年全国硕士研究生入学考试的准考考生。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firstLine="560" w:firstLineChars="200"/>
        <w:rPr>
          <w:sz w:val="28"/>
          <w:szCs w:val="28"/>
        </w:rPr>
      </w:pPr>
      <w:r>
        <w:rPr>
          <w:rFonts w:hint="eastAsia"/>
          <w:sz w:val="28"/>
          <w:szCs w:val="28"/>
        </w:rPr>
        <w:t>（一）化学反应中的质量关系与能量关系</w:t>
      </w:r>
    </w:p>
    <w:p>
      <w:pPr>
        <w:spacing w:line="360" w:lineRule="auto"/>
        <w:ind w:firstLine="560" w:firstLineChars="200"/>
        <w:rPr>
          <w:sz w:val="28"/>
          <w:szCs w:val="28"/>
        </w:rPr>
      </w:pPr>
      <w:r>
        <w:rPr>
          <w:rFonts w:hint="eastAsia"/>
          <w:sz w:val="28"/>
          <w:szCs w:val="28"/>
        </w:rPr>
        <w:t>1. 理想气体状态方程式及其应用。</w:t>
      </w:r>
    </w:p>
    <w:p>
      <w:pPr>
        <w:spacing w:line="360" w:lineRule="auto"/>
        <w:ind w:firstLine="560" w:firstLineChars="200"/>
        <w:rPr>
          <w:sz w:val="28"/>
          <w:szCs w:val="28"/>
        </w:rPr>
      </w:pPr>
      <w:r>
        <w:rPr>
          <w:rFonts w:hint="eastAsia"/>
          <w:sz w:val="28"/>
          <w:szCs w:val="28"/>
        </w:rPr>
        <w:t>2. 混合气体的Dalton分压定律及计算。</w:t>
      </w:r>
    </w:p>
    <w:p>
      <w:pPr>
        <w:spacing w:line="360" w:lineRule="auto"/>
        <w:ind w:firstLine="560" w:firstLineChars="200"/>
        <w:rPr>
          <w:sz w:val="28"/>
          <w:szCs w:val="28"/>
        </w:rPr>
      </w:pPr>
      <w:r>
        <w:rPr>
          <w:rFonts w:hint="eastAsia"/>
          <w:sz w:val="28"/>
          <w:szCs w:val="28"/>
        </w:rPr>
        <w:t>3. 体系、环境、热、功、内能等热力学基本概念，热力学第一定律。</w:t>
      </w:r>
    </w:p>
    <w:p>
      <w:pPr>
        <w:spacing w:line="360" w:lineRule="auto"/>
        <w:ind w:firstLine="560" w:firstLineChars="200"/>
        <w:rPr>
          <w:sz w:val="28"/>
          <w:szCs w:val="28"/>
        </w:rPr>
      </w:pPr>
      <w:r>
        <w:rPr>
          <w:rFonts w:hint="eastAsia"/>
          <w:sz w:val="28"/>
          <w:szCs w:val="28"/>
        </w:rPr>
        <w:t>4. 焓（H）、标准摩尔生成焓（Δ</w:t>
      </w:r>
      <w:r>
        <w:rPr>
          <w:rFonts w:hint="eastAsia"/>
          <w:sz w:val="28"/>
          <w:szCs w:val="28"/>
          <w:vertAlign w:val="subscript"/>
        </w:rPr>
        <w:t>f</w:t>
      </w:r>
      <w:r>
        <w:rPr>
          <w:rFonts w:hint="eastAsia"/>
          <w:sz w:val="28"/>
          <w:szCs w:val="28"/>
        </w:rPr>
        <w:t>H</w:t>
      </w:r>
      <w:r>
        <w:rPr>
          <w:rFonts w:hint="eastAsia"/>
          <w:sz w:val="28"/>
          <w:szCs w:val="28"/>
          <w:vertAlign w:val="subscript"/>
        </w:rPr>
        <w:t>m</w:t>
      </w:r>
      <w:r>
        <w:rPr>
          <w:rFonts w:hint="eastAsia"/>
          <w:sz w:val="28"/>
          <w:szCs w:val="28"/>
          <w:vertAlign w:val="superscript"/>
        </w:rPr>
        <w:t>Ө</w:t>
      </w:r>
      <w:r>
        <w:rPr>
          <w:rFonts w:hint="eastAsia"/>
          <w:sz w:val="28"/>
          <w:szCs w:val="28"/>
        </w:rPr>
        <w:t>）的定义，热化学方程式，化学反应的标准摩尔反应焓变（Δ</w:t>
      </w:r>
      <w:r>
        <w:rPr>
          <w:rFonts w:hint="eastAsia"/>
          <w:sz w:val="28"/>
          <w:szCs w:val="28"/>
          <w:vertAlign w:val="subscript"/>
        </w:rPr>
        <w:t>r</w:t>
      </w:r>
      <w:r>
        <w:rPr>
          <w:rFonts w:hint="eastAsia"/>
          <w:sz w:val="28"/>
          <w:szCs w:val="28"/>
        </w:rPr>
        <w:t>H</w:t>
      </w:r>
      <w:r>
        <w:rPr>
          <w:rFonts w:hint="eastAsia"/>
          <w:sz w:val="28"/>
          <w:szCs w:val="28"/>
          <w:vertAlign w:val="subscript"/>
        </w:rPr>
        <w:t>m</w:t>
      </w:r>
      <w:r>
        <w:rPr>
          <w:rFonts w:hint="eastAsia"/>
          <w:sz w:val="28"/>
          <w:szCs w:val="28"/>
          <w:vertAlign w:val="superscript"/>
        </w:rPr>
        <w:t>Ө</w:t>
      </w:r>
      <w:r>
        <w:rPr>
          <w:rFonts w:hint="eastAsia"/>
          <w:sz w:val="28"/>
          <w:szCs w:val="28"/>
        </w:rPr>
        <w:t>）的计算，应用盖斯定律的相关计算。</w:t>
      </w:r>
    </w:p>
    <w:p>
      <w:pPr>
        <w:spacing w:line="360" w:lineRule="auto"/>
        <w:ind w:firstLine="560" w:firstLineChars="200"/>
        <w:rPr>
          <w:sz w:val="28"/>
          <w:szCs w:val="28"/>
        </w:rPr>
      </w:pPr>
      <w:r>
        <w:rPr>
          <w:rFonts w:hint="eastAsia"/>
          <w:sz w:val="28"/>
          <w:szCs w:val="28"/>
        </w:rPr>
        <w:t>（二）化学反应的方向、速率和限度</w:t>
      </w:r>
    </w:p>
    <w:p>
      <w:pPr>
        <w:spacing w:line="360" w:lineRule="auto"/>
        <w:ind w:firstLine="560" w:firstLineChars="200"/>
        <w:rPr>
          <w:sz w:val="28"/>
          <w:szCs w:val="28"/>
        </w:rPr>
      </w:pPr>
      <w:r>
        <w:rPr>
          <w:rFonts w:hint="eastAsia"/>
          <w:sz w:val="28"/>
          <w:szCs w:val="28"/>
        </w:rPr>
        <w:t>1. 自发过程、熵（S）和标准摩尔熵（S</w:t>
      </w:r>
      <w:r>
        <w:rPr>
          <w:rFonts w:hint="eastAsia"/>
          <w:sz w:val="28"/>
          <w:szCs w:val="28"/>
          <w:vertAlign w:val="subscript"/>
        </w:rPr>
        <w:t>m</w:t>
      </w:r>
      <w:r>
        <w:rPr>
          <w:rFonts w:hint="eastAsia"/>
          <w:sz w:val="28"/>
          <w:szCs w:val="28"/>
          <w:vertAlign w:val="superscript"/>
        </w:rPr>
        <w:t>Ө</w:t>
      </w:r>
      <w:r>
        <w:rPr>
          <w:rFonts w:hint="eastAsia"/>
          <w:sz w:val="28"/>
          <w:szCs w:val="28"/>
        </w:rPr>
        <w:t>）的定义，化学反应标准摩尔熵变（Δ</w:t>
      </w:r>
      <w:r>
        <w:rPr>
          <w:rFonts w:hint="eastAsia"/>
          <w:sz w:val="28"/>
          <w:szCs w:val="28"/>
          <w:vertAlign w:val="subscript"/>
        </w:rPr>
        <w:t>r</w:t>
      </w:r>
      <w:r>
        <w:rPr>
          <w:rFonts w:hint="eastAsia"/>
          <w:sz w:val="28"/>
          <w:szCs w:val="28"/>
        </w:rPr>
        <w:t>S</w:t>
      </w:r>
      <w:r>
        <w:rPr>
          <w:rFonts w:hint="eastAsia"/>
          <w:sz w:val="28"/>
          <w:szCs w:val="28"/>
          <w:vertAlign w:val="subscript"/>
        </w:rPr>
        <w:t>m</w:t>
      </w:r>
      <w:r>
        <w:rPr>
          <w:rFonts w:hint="eastAsia"/>
          <w:sz w:val="28"/>
          <w:szCs w:val="28"/>
          <w:vertAlign w:val="superscript"/>
        </w:rPr>
        <w:t>Ө</w:t>
      </w:r>
      <w:r>
        <w:rPr>
          <w:rFonts w:hint="eastAsia"/>
          <w:sz w:val="28"/>
          <w:szCs w:val="28"/>
        </w:rPr>
        <w:t>）的计算。</w:t>
      </w:r>
    </w:p>
    <w:p>
      <w:pPr>
        <w:spacing w:line="360" w:lineRule="auto"/>
        <w:ind w:firstLine="560" w:firstLineChars="200"/>
        <w:rPr>
          <w:sz w:val="28"/>
          <w:szCs w:val="28"/>
        </w:rPr>
      </w:pPr>
      <w:r>
        <w:rPr>
          <w:rFonts w:hint="eastAsia"/>
          <w:sz w:val="28"/>
          <w:szCs w:val="28"/>
        </w:rPr>
        <w:t>2. 标准摩尔生成Gibbs函数（Δ</w:t>
      </w:r>
      <w:r>
        <w:rPr>
          <w:rFonts w:hint="eastAsia"/>
          <w:sz w:val="28"/>
          <w:szCs w:val="28"/>
          <w:vertAlign w:val="subscript"/>
        </w:rPr>
        <w:t>f</w:t>
      </w:r>
      <w:r>
        <w:rPr>
          <w:rFonts w:hint="eastAsia"/>
          <w:sz w:val="28"/>
          <w:szCs w:val="28"/>
        </w:rPr>
        <w:t>G</w:t>
      </w:r>
      <w:r>
        <w:rPr>
          <w:rFonts w:hint="eastAsia"/>
          <w:sz w:val="28"/>
          <w:szCs w:val="28"/>
          <w:vertAlign w:val="subscript"/>
        </w:rPr>
        <w:t>m</w:t>
      </w:r>
      <w:r>
        <w:rPr>
          <w:rFonts w:hint="eastAsia"/>
          <w:sz w:val="28"/>
          <w:szCs w:val="28"/>
          <w:vertAlign w:val="superscript"/>
        </w:rPr>
        <w:t>Ө</w:t>
      </w:r>
      <w:r>
        <w:rPr>
          <w:rFonts w:hint="eastAsia"/>
          <w:sz w:val="28"/>
          <w:szCs w:val="28"/>
        </w:rPr>
        <w:t>）的概念，化学反应标准摩尔Gibbs函数变（Δ</w:t>
      </w:r>
      <w:r>
        <w:rPr>
          <w:rFonts w:hint="eastAsia"/>
          <w:sz w:val="28"/>
          <w:szCs w:val="28"/>
          <w:vertAlign w:val="subscript"/>
        </w:rPr>
        <w:t>r</w:t>
      </w:r>
      <w:r>
        <w:rPr>
          <w:rFonts w:hint="eastAsia"/>
          <w:sz w:val="28"/>
          <w:szCs w:val="28"/>
        </w:rPr>
        <w:t>G</w:t>
      </w:r>
      <w:r>
        <w:rPr>
          <w:rFonts w:hint="eastAsia"/>
          <w:sz w:val="28"/>
          <w:szCs w:val="28"/>
          <w:vertAlign w:val="subscript"/>
        </w:rPr>
        <w:t>m</w:t>
      </w:r>
      <w:r>
        <w:rPr>
          <w:rFonts w:hint="eastAsia"/>
          <w:sz w:val="28"/>
          <w:szCs w:val="28"/>
          <w:vertAlign w:val="superscript"/>
        </w:rPr>
        <w:t>Ө</w:t>
      </w:r>
      <w:r>
        <w:rPr>
          <w:rFonts w:hint="eastAsia"/>
          <w:sz w:val="28"/>
          <w:szCs w:val="28"/>
        </w:rPr>
        <w:t>）的计算，Δ</w:t>
      </w:r>
      <w:r>
        <w:rPr>
          <w:rFonts w:hint="eastAsia"/>
          <w:sz w:val="28"/>
          <w:szCs w:val="28"/>
          <w:vertAlign w:val="subscript"/>
        </w:rPr>
        <w:t>r</w:t>
      </w:r>
      <w:r>
        <w:rPr>
          <w:rFonts w:hint="eastAsia"/>
          <w:sz w:val="28"/>
          <w:szCs w:val="28"/>
        </w:rPr>
        <w:t>G</w:t>
      </w:r>
      <w:r>
        <w:rPr>
          <w:rFonts w:hint="eastAsia"/>
          <w:sz w:val="28"/>
          <w:szCs w:val="28"/>
          <w:vertAlign w:val="subscript"/>
        </w:rPr>
        <w:t>m</w:t>
      </w:r>
      <w:r>
        <w:rPr>
          <w:rFonts w:hint="eastAsia"/>
          <w:sz w:val="28"/>
          <w:szCs w:val="28"/>
          <w:vertAlign w:val="superscript"/>
        </w:rPr>
        <w:t>Ө</w:t>
      </w:r>
      <w:r>
        <w:rPr>
          <w:rFonts w:hint="eastAsia"/>
          <w:sz w:val="28"/>
          <w:szCs w:val="28"/>
        </w:rPr>
        <w:t>与Δ</w:t>
      </w:r>
      <w:r>
        <w:rPr>
          <w:rFonts w:hint="eastAsia"/>
          <w:sz w:val="28"/>
          <w:szCs w:val="28"/>
          <w:vertAlign w:val="subscript"/>
        </w:rPr>
        <w:t>r</w:t>
      </w:r>
      <w:r>
        <w:rPr>
          <w:rFonts w:hint="eastAsia"/>
          <w:sz w:val="28"/>
          <w:szCs w:val="28"/>
        </w:rPr>
        <w:t>H</w:t>
      </w:r>
      <w:r>
        <w:rPr>
          <w:rFonts w:hint="eastAsia"/>
          <w:sz w:val="28"/>
          <w:szCs w:val="28"/>
          <w:vertAlign w:val="subscript"/>
        </w:rPr>
        <w:t>m</w:t>
      </w:r>
      <w:r>
        <w:rPr>
          <w:rFonts w:hint="eastAsia"/>
          <w:sz w:val="28"/>
          <w:szCs w:val="28"/>
          <w:vertAlign w:val="superscript"/>
        </w:rPr>
        <w:t>Ө</w:t>
      </w:r>
      <w:r>
        <w:rPr>
          <w:rFonts w:hint="eastAsia"/>
          <w:sz w:val="28"/>
          <w:szCs w:val="28"/>
        </w:rPr>
        <w:t>和Δ</w:t>
      </w:r>
      <w:r>
        <w:rPr>
          <w:rFonts w:hint="eastAsia"/>
          <w:sz w:val="28"/>
          <w:szCs w:val="28"/>
          <w:vertAlign w:val="subscript"/>
        </w:rPr>
        <w:t>r</w:t>
      </w:r>
      <w:r>
        <w:rPr>
          <w:rFonts w:hint="eastAsia"/>
          <w:sz w:val="28"/>
          <w:szCs w:val="28"/>
        </w:rPr>
        <w:t>S</w:t>
      </w:r>
      <w:r>
        <w:rPr>
          <w:rFonts w:hint="eastAsia"/>
          <w:sz w:val="28"/>
          <w:szCs w:val="28"/>
          <w:vertAlign w:val="subscript"/>
        </w:rPr>
        <w:t>m</w:t>
      </w:r>
      <w:r>
        <w:rPr>
          <w:rFonts w:hint="eastAsia"/>
          <w:sz w:val="28"/>
          <w:szCs w:val="28"/>
          <w:vertAlign w:val="superscript"/>
        </w:rPr>
        <w:t>Ө</w:t>
      </w:r>
      <w:r>
        <w:rPr>
          <w:rFonts w:hint="eastAsia"/>
          <w:sz w:val="28"/>
          <w:szCs w:val="28"/>
        </w:rPr>
        <w:t>的关系，会用Δ</w:t>
      </w:r>
      <w:r>
        <w:rPr>
          <w:rFonts w:hint="eastAsia"/>
          <w:sz w:val="28"/>
          <w:szCs w:val="28"/>
          <w:vertAlign w:val="subscript"/>
        </w:rPr>
        <w:t>r</w:t>
      </w:r>
      <w:r>
        <w:rPr>
          <w:rFonts w:hint="eastAsia"/>
          <w:sz w:val="28"/>
          <w:szCs w:val="28"/>
        </w:rPr>
        <w:t>G</w:t>
      </w:r>
      <w:r>
        <w:rPr>
          <w:rFonts w:hint="eastAsia"/>
          <w:sz w:val="28"/>
          <w:szCs w:val="28"/>
          <w:vertAlign w:val="subscript"/>
        </w:rPr>
        <w:t>m</w:t>
      </w:r>
      <w:r>
        <w:rPr>
          <w:rFonts w:hint="eastAsia"/>
          <w:sz w:val="28"/>
          <w:szCs w:val="28"/>
        </w:rPr>
        <w:t>和Δ</w:t>
      </w:r>
      <w:r>
        <w:rPr>
          <w:rFonts w:hint="eastAsia"/>
          <w:sz w:val="28"/>
          <w:szCs w:val="28"/>
          <w:vertAlign w:val="subscript"/>
        </w:rPr>
        <w:t>r</w:t>
      </w:r>
      <w:r>
        <w:rPr>
          <w:rFonts w:hint="eastAsia"/>
          <w:sz w:val="28"/>
          <w:szCs w:val="28"/>
        </w:rPr>
        <w:t>G</w:t>
      </w:r>
      <w:r>
        <w:rPr>
          <w:rFonts w:hint="eastAsia"/>
          <w:sz w:val="28"/>
          <w:szCs w:val="28"/>
          <w:vertAlign w:val="subscript"/>
        </w:rPr>
        <w:t>m</w:t>
      </w:r>
      <w:r>
        <w:rPr>
          <w:rFonts w:hint="eastAsia"/>
          <w:sz w:val="28"/>
          <w:szCs w:val="28"/>
          <w:vertAlign w:val="superscript"/>
        </w:rPr>
        <w:t>Ө</w:t>
      </w:r>
      <w:r>
        <w:rPr>
          <w:rFonts w:hint="eastAsia"/>
          <w:sz w:val="28"/>
          <w:szCs w:val="28"/>
        </w:rPr>
        <w:t>判断化学反应进行的方向。</w:t>
      </w:r>
    </w:p>
    <w:p>
      <w:pPr>
        <w:spacing w:line="360" w:lineRule="auto"/>
        <w:ind w:firstLine="560" w:firstLineChars="200"/>
        <w:rPr>
          <w:sz w:val="28"/>
          <w:szCs w:val="28"/>
        </w:rPr>
      </w:pPr>
      <w:r>
        <w:rPr>
          <w:rFonts w:hint="eastAsia"/>
          <w:sz w:val="28"/>
          <w:szCs w:val="28"/>
        </w:rPr>
        <w:t>3. 化学反应速率表示方法，基元反应、反应级数、速率常数等概念。影响化学反应速率因素，根据质量作用定律写出速率方程，应用Arrenius方程式计算不同温度下的速率常数。两种反应速率理论。</w:t>
      </w:r>
    </w:p>
    <w:p>
      <w:pPr>
        <w:spacing w:line="360" w:lineRule="auto"/>
        <w:ind w:firstLine="560" w:firstLineChars="200"/>
        <w:rPr>
          <w:sz w:val="28"/>
          <w:szCs w:val="28"/>
        </w:rPr>
      </w:pPr>
      <w:r>
        <w:rPr>
          <w:rFonts w:hint="eastAsia"/>
          <w:sz w:val="28"/>
          <w:szCs w:val="28"/>
        </w:rPr>
        <w:t>4. 化学平衡的概念、标准平衡常数、平衡组成计算和多重平衡规则。</w:t>
      </w:r>
    </w:p>
    <w:p>
      <w:pPr>
        <w:spacing w:line="360" w:lineRule="auto"/>
        <w:ind w:firstLine="560" w:firstLineChars="200"/>
        <w:rPr>
          <w:sz w:val="28"/>
          <w:szCs w:val="28"/>
        </w:rPr>
      </w:pPr>
      <w:r>
        <w:rPr>
          <w:rFonts w:hint="eastAsia"/>
          <w:sz w:val="28"/>
          <w:szCs w:val="28"/>
        </w:rPr>
        <w:t>（三）酸碱反应和沉淀反应</w:t>
      </w:r>
    </w:p>
    <w:p>
      <w:pPr>
        <w:spacing w:line="360" w:lineRule="auto"/>
        <w:ind w:firstLine="560" w:firstLineChars="200"/>
        <w:rPr>
          <w:sz w:val="28"/>
          <w:szCs w:val="28"/>
        </w:rPr>
      </w:pPr>
      <w:r>
        <w:rPr>
          <w:rFonts w:hint="eastAsia"/>
          <w:sz w:val="28"/>
          <w:szCs w:val="28"/>
        </w:rPr>
        <w:t>1.水、一元弱酸弱碱、多元弱酸溶液的解离平衡常数，平衡组成及pH值计算。</w:t>
      </w:r>
    </w:p>
    <w:p>
      <w:pPr>
        <w:spacing w:line="360" w:lineRule="auto"/>
        <w:ind w:firstLine="560" w:firstLineChars="200"/>
        <w:rPr>
          <w:sz w:val="28"/>
          <w:szCs w:val="28"/>
        </w:rPr>
      </w:pPr>
      <w:r>
        <w:rPr>
          <w:rFonts w:hint="eastAsia"/>
          <w:sz w:val="28"/>
          <w:szCs w:val="28"/>
        </w:rPr>
        <w:t>2.一元弱酸强碱盐、一元弱碱强酸盐及酸式盐的水解平衡常数，平衡组成及pH值计算。多元弱酸强碱盐的分步水解规律及平衡组成计算。弱酸弱碱盐溶液pH值的近似计算公式。</w:t>
      </w:r>
    </w:p>
    <w:p>
      <w:pPr>
        <w:spacing w:line="360" w:lineRule="auto"/>
        <w:ind w:firstLine="560" w:firstLineChars="200"/>
        <w:rPr>
          <w:sz w:val="28"/>
          <w:szCs w:val="28"/>
        </w:rPr>
      </w:pPr>
      <w:r>
        <w:rPr>
          <w:rFonts w:hint="eastAsia"/>
          <w:sz w:val="28"/>
          <w:szCs w:val="28"/>
        </w:rPr>
        <w:t>3.同离子效应与盐效应作用规律，缓冲溶液概念及pH值计算。</w:t>
      </w:r>
    </w:p>
    <w:p>
      <w:pPr>
        <w:spacing w:line="360" w:lineRule="auto"/>
        <w:ind w:firstLine="560" w:firstLineChars="200"/>
        <w:rPr>
          <w:sz w:val="28"/>
          <w:szCs w:val="28"/>
        </w:rPr>
      </w:pPr>
      <w:r>
        <w:rPr>
          <w:rFonts w:hint="eastAsia"/>
          <w:sz w:val="28"/>
          <w:szCs w:val="28"/>
        </w:rPr>
        <w:t>4. 难溶电解质的沉淀-溶解平衡，溶解度与溶度积常数之间的换算关系。</w:t>
      </w:r>
    </w:p>
    <w:p>
      <w:pPr>
        <w:spacing w:line="360" w:lineRule="auto"/>
        <w:ind w:firstLine="560" w:firstLineChars="200"/>
        <w:rPr>
          <w:sz w:val="28"/>
          <w:szCs w:val="28"/>
        </w:rPr>
      </w:pPr>
      <w:r>
        <w:rPr>
          <w:rFonts w:hint="eastAsia"/>
          <w:sz w:val="28"/>
          <w:szCs w:val="28"/>
        </w:rPr>
        <w:t>5. 应用溶度积规则，会判断沉淀的生成和溶解，熟悉pH值对难溶金属硫化物和难溶金属氢氧化物沉淀-溶解平衡的影响规律，了解沉淀的配位溶解。</w:t>
      </w:r>
    </w:p>
    <w:p>
      <w:pPr>
        <w:spacing w:line="360" w:lineRule="auto"/>
        <w:ind w:firstLine="560" w:firstLineChars="200"/>
        <w:rPr>
          <w:sz w:val="28"/>
          <w:szCs w:val="28"/>
        </w:rPr>
      </w:pPr>
      <w:r>
        <w:rPr>
          <w:rFonts w:hint="eastAsia"/>
          <w:sz w:val="28"/>
          <w:szCs w:val="28"/>
        </w:rPr>
        <w:t>6. 分步沉淀规律，及沉淀之间的转化相关计算。</w:t>
      </w:r>
    </w:p>
    <w:p>
      <w:pPr>
        <w:spacing w:line="360" w:lineRule="auto"/>
        <w:ind w:firstLine="560" w:firstLineChars="200"/>
        <w:rPr>
          <w:sz w:val="28"/>
          <w:szCs w:val="28"/>
        </w:rPr>
      </w:pPr>
      <w:r>
        <w:rPr>
          <w:rFonts w:hint="eastAsia"/>
          <w:sz w:val="28"/>
          <w:szCs w:val="28"/>
        </w:rPr>
        <w:t>（四）氧化还原反应</w:t>
      </w:r>
    </w:p>
    <w:p>
      <w:pPr>
        <w:spacing w:line="360" w:lineRule="auto"/>
        <w:ind w:firstLine="560" w:firstLineChars="200"/>
        <w:rPr>
          <w:sz w:val="28"/>
          <w:szCs w:val="28"/>
        </w:rPr>
      </w:pPr>
      <w:r>
        <w:rPr>
          <w:rFonts w:hint="eastAsia"/>
          <w:sz w:val="28"/>
          <w:szCs w:val="28"/>
        </w:rPr>
        <w:t>1. 氧化还原反应的概念，反应方程式配平方法，原电池的结构，原电池的工作原理及电动势。</w:t>
      </w:r>
    </w:p>
    <w:p>
      <w:pPr>
        <w:spacing w:line="360" w:lineRule="auto"/>
        <w:ind w:firstLine="560" w:firstLineChars="200"/>
        <w:rPr>
          <w:sz w:val="28"/>
          <w:szCs w:val="28"/>
        </w:rPr>
      </w:pPr>
      <w:r>
        <w:rPr>
          <w:rFonts w:hint="eastAsia"/>
          <w:sz w:val="28"/>
          <w:szCs w:val="28"/>
        </w:rPr>
        <w:t>2. 电极电势、标准电极电势的概念及影响规律，应用Nernst方程进行有关计算。电极电势的应用。</w:t>
      </w:r>
    </w:p>
    <w:p>
      <w:pPr>
        <w:spacing w:line="360" w:lineRule="auto"/>
        <w:ind w:firstLine="560" w:firstLineChars="200"/>
        <w:rPr>
          <w:sz w:val="28"/>
          <w:szCs w:val="28"/>
        </w:rPr>
      </w:pPr>
      <w:r>
        <w:rPr>
          <w:rFonts w:hint="eastAsia"/>
          <w:sz w:val="28"/>
          <w:szCs w:val="28"/>
        </w:rPr>
        <w:t>3. 元素电势图及其应用。</w:t>
      </w:r>
    </w:p>
    <w:p>
      <w:pPr>
        <w:spacing w:line="360" w:lineRule="auto"/>
        <w:ind w:firstLine="560" w:firstLineChars="200"/>
        <w:rPr>
          <w:sz w:val="28"/>
          <w:szCs w:val="28"/>
        </w:rPr>
      </w:pPr>
      <w:r>
        <w:rPr>
          <w:rFonts w:hint="eastAsia"/>
          <w:sz w:val="28"/>
          <w:szCs w:val="28"/>
        </w:rPr>
        <w:t>（五）原子结构与元素周期性</w:t>
      </w:r>
    </w:p>
    <w:p>
      <w:pPr>
        <w:spacing w:line="360" w:lineRule="auto"/>
        <w:ind w:firstLine="560" w:firstLineChars="200"/>
        <w:rPr>
          <w:sz w:val="28"/>
          <w:szCs w:val="28"/>
        </w:rPr>
      </w:pPr>
      <w:r>
        <w:rPr>
          <w:rFonts w:hint="eastAsia"/>
          <w:sz w:val="28"/>
          <w:szCs w:val="28"/>
        </w:rPr>
        <w:t>1. 原子结构的近代概念，理解粒子的波粒两象性和测不准原理。</w:t>
      </w:r>
    </w:p>
    <w:p>
      <w:pPr>
        <w:spacing w:line="360" w:lineRule="auto"/>
        <w:ind w:firstLine="560" w:firstLineChars="200"/>
        <w:rPr>
          <w:sz w:val="28"/>
          <w:szCs w:val="28"/>
        </w:rPr>
      </w:pPr>
      <w:r>
        <w:rPr>
          <w:rFonts w:hint="eastAsia"/>
          <w:sz w:val="28"/>
          <w:szCs w:val="28"/>
        </w:rPr>
        <w:t>2. 掌握四个量子数的取值及意义，熟悉s，p，d原子轨道与电子云的角度分布图，了解径向分布图。</w:t>
      </w:r>
    </w:p>
    <w:p>
      <w:pPr>
        <w:spacing w:line="360" w:lineRule="auto"/>
        <w:ind w:firstLine="560" w:firstLineChars="200"/>
        <w:rPr>
          <w:sz w:val="28"/>
          <w:szCs w:val="28"/>
        </w:rPr>
      </w:pPr>
      <w:r>
        <w:rPr>
          <w:rFonts w:hint="eastAsia"/>
          <w:sz w:val="28"/>
          <w:szCs w:val="28"/>
        </w:rPr>
        <w:t>3.多电子原子轨道能级顺序，核外电子排布规律。原子核外电子排布与元素周期表的关系，元素性质的周期性。</w:t>
      </w:r>
    </w:p>
    <w:p>
      <w:pPr>
        <w:spacing w:line="360" w:lineRule="auto"/>
        <w:ind w:firstLine="560" w:firstLineChars="200"/>
        <w:rPr>
          <w:sz w:val="28"/>
          <w:szCs w:val="28"/>
        </w:rPr>
      </w:pPr>
      <w:r>
        <w:rPr>
          <w:rFonts w:hint="eastAsia"/>
          <w:sz w:val="28"/>
          <w:szCs w:val="28"/>
        </w:rPr>
        <w:t>（六）分子的结构与性质</w:t>
      </w:r>
    </w:p>
    <w:p>
      <w:pPr>
        <w:spacing w:line="360" w:lineRule="auto"/>
        <w:ind w:firstLine="560" w:firstLineChars="200"/>
        <w:rPr>
          <w:sz w:val="28"/>
          <w:szCs w:val="28"/>
        </w:rPr>
      </w:pPr>
      <w:r>
        <w:rPr>
          <w:rFonts w:hint="eastAsia"/>
          <w:sz w:val="28"/>
          <w:szCs w:val="28"/>
        </w:rPr>
        <w:t>1. 化学键的分类，表征化学键的物理的量。</w:t>
      </w:r>
    </w:p>
    <w:p>
      <w:pPr>
        <w:spacing w:line="360" w:lineRule="auto"/>
        <w:ind w:firstLine="560" w:firstLineChars="200"/>
        <w:rPr>
          <w:sz w:val="28"/>
          <w:szCs w:val="28"/>
        </w:rPr>
      </w:pPr>
      <w:r>
        <w:rPr>
          <w:rFonts w:hint="eastAsia"/>
          <w:sz w:val="28"/>
          <w:szCs w:val="28"/>
        </w:rPr>
        <w:t>2. 共价键理论的基本要点。</w:t>
      </w:r>
    </w:p>
    <w:p>
      <w:pPr>
        <w:spacing w:line="360" w:lineRule="auto"/>
        <w:ind w:firstLine="560" w:firstLineChars="200"/>
        <w:rPr>
          <w:sz w:val="28"/>
          <w:szCs w:val="28"/>
        </w:rPr>
      </w:pPr>
      <w:r>
        <w:rPr>
          <w:rFonts w:hint="eastAsia"/>
          <w:sz w:val="28"/>
          <w:szCs w:val="28"/>
        </w:rPr>
        <w:t>3. 杂化轨道理论要点，会判断简单分子的杂化轨道与分子空间构型。价层电子对互斥理论及分子轨道理论及应用。</w:t>
      </w:r>
    </w:p>
    <w:p>
      <w:pPr>
        <w:spacing w:line="360" w:lineRule="auto"/>
        <w:ind w:firstLine="560" w:firstLineChars="200"/>
        <w:rPr>
          <w:sz w:val="28"/>
          <w:szCs w:val="28"/>
        </w:rPr>
      </w:pPr>
      <w:r>
        <w:rPr>
          <w:rFonts w:hint="eastAsia"/>
          <w:sz w:val="28"/>
          <w:szCs w:val="28"/>
        </w:rPr>
        <w:t>4. 分子间力和氢键及其对分子物理性质的作用。</w:t>
      </w:r>
    </w:p>
    <w:p>
      <w:pPr>
        <w:spacing w:line="360" w:lineRule="auto"/>
        <w:ind w:firstLine="560" w:firstLineChars="200"/>
        <w:rPr>
          <w:sz w:val="28"/>
          <w:szCs w:val="28"/>
        </w:rPr>
      </w:pPr>
      <w:r>
        <w:rPr>
          <w:rFonts w:hint="eastAsia"/>
          <w:sz w:val="28"/>
          <w:szCs w:val="28"/>
        </w:rPr>
        <w:t>（七）固体的结构与性质</w:t>
      </w:r>
    </w:p>
    <w:p>
      <w:pPr>
        <w:spacing w:line="360" w:lineRule="auto"/>
        <w:ind w:firstLine="560" w:firstLineChars="200"/>
        <w:rPr>
          <w:sz w:val="28"/>
          <w:szCs w:val="28"/>
        </w:rPr>
      </w:pPr>
      <w:r>
        <w:rPr>
          <w:rFonts w:hint="eastAsia"/>
          <w:sz w:val="28"/>
          <w:szCs w:val="28"/>
        </w:rPr>
        <w:t>1. 原子晶体、离子晶体、分子晶体、金属晶体及混合晶体类型及特点。</w:t>
      </w:r>
    </w:p>
    <w:p>
      <w:pPr>
        <w:spacing w:line="360" w:lineRule="auto"/>
        <w:ind w:firstLine="560" w:firstLineChars="200"/>
        <w:rPr>
          <w:sz w:val="28"/>
          <w:szCs w:val="28"/>
        </w:rPr>
      </w:pPr>
      <w:r>
        <w:rPr>
          <w:rFonts w:hint="eastAsia"/>
          <w:sz w:val="28"/>
          <w:szCs w:val="28"/>
        </w:rPr>
        <w:t xml:space="preserve">2. 离子极化对晶体结构和性质的影响；晶格能的概念、计算和影响因素。  </w:t>
      </w:r>
    </w:p>
    <w:p>
      <w:pPr>
        <w:spacing w:line="360" w:lineRule="auto"/>
        <w:ind w:firstLine="560" w:firstLineChars="200"/>
        <w:rPr>
          <w:sz w:val="28"/>
          <w:szCs w:val="28"/>
        </w:rPr>
      </w:pPr>
      <w:r>
        <w:rPr>
          <w:rFonts w:hint="eastAsia"/>
          <w:sz w:val="28"/>
          <w:szCs w:val="28"/>
        </w:rPr>
        <w:t>（八）配位化合物</w:t>
      </w:r>
    </w:p>
    <w:p>
      <w:pPr>
        <w:spacing w:line="360" w:lineRule="auto"/>
        <w:ind w:firstLine="560" w:firstLineChars="200"/>
        <w:rPr>
          <w:sz w:val="28"/>
          <w:szCs w:val="28"/>
        </w:rPr>
      </w:pPr>
      <w:r>
        <w:rPr>
          <w:rFonts w:hint="eastAsia"/>
          <w:sz w:val="28"/>
          <w:szCs w:val="28"/>
        </w:rPr>
        <w:t>1. 配合物概念、组成及命名，配合平衡及配合物稳定常数。</w:t>
      </w:r>
    </w:p>
    <w:p>
      <w:pPr>
        <w:spacing w:line="360" w:lineRule="auto"/>
        <w:ind w:firstLine="560" w:firstLineChars="200"/>
        <w:rPr>
          <w:sz w:val="28"/>
          <w:szCs w:val="28"/>
        </w:rPr>
      </w:pPr>
      <w:r>
        <w:rPr>
          <w:rFonts w:hint="eastAsia"/>
          <w:sz w:val="28"/>
          <w:szCs w:val="28"/>
        </w:rPr>
        <w:t>2. 配合平衡与酸碱平衡、多相离子平衡和氧化还原平衡的关系，平衡的移动及影响因素。</w:t>
      </w:r>
    </w:p>
    <w:p>
      <w:pPr>
        <w:spacing w:line="360" w:lineRule="auto"/>
        <w:ind w:firstLine="560" w:firstLineChars="200"/>
        <w:rPr>
          <w:sz w:val="28"/>
          <w:szCs w:val="28"/>
        </w:rPr>
      </w:pPr>
      <w:r>
        <w:rPr>
          <w:rFonts w:hint="eastAsia"/>
          <w:sz w:val="28"/>
          <w:szCs w:val="28"/>
        </w:rPr>
        <w:t>3. 理解配合物的价键理论及对配合物性质的解释。</w:t>
      </w:r>
    </w:p>
    <w:p>
      <w:pPr>
        <w:spacing w:line="360" w:lineRule="auto"/>
        <w:ind w:firstLine="560" w:firstLineChars="200"/>
        <w:rPr>
          <w:sz w:val="28"/>
          <w:szCs w:val="28"/>
        </w:rPr>
      </w:pPr>
      <w:r>
        <w:rPr>
          <w:rFonts w:hint="eastAsia"/>
          <w:sz w:val="28"/>
          <w:szCs w:val="28"/>
        </w:rPr>
        <w:t>4. 晶体场理论在解释配合物几何构型中的应用。</w:t>
      </w:r>
    </w:p>
    <w:p>
      <w:pPr>
        <w:spacing w:line="360" w:lineRule="auto"/>
        <w:ind w:firstLine="560" w:firstLineChars="200"/>
        <w:rPr>
          <w:sz w:val="28"/>
          <w:szCs w:val="28"/>
        </w:rPr>
      </w:pPr>
      <w:r>
        <w:rPr>
          <w:rFonts w:hint="eastAsia"/>
          <w:sz w:val="28"/>
          <w:szCs w:val="28"/>
        </w:rPr>
        <w:t>（九）元素部分</w:t>
      </w:r>
    </w:p>
    <w:p>
      <w:pPr>
        <w:spacing w:line="360" w:lineRule="auto"/>
        <w:ind w:firstLine="560" w:firstLineChars="200"/>
        <w:rPr>
          <w:sz w:val="28"/>
          <w:szCs w:val="28"/>
        </w:rPr>
      </w:pPr>
      <w:r>
        <w:rPr>
          <w:rFonts w:hint="eastAsia"/>
          <w:sz w:val="28"/>
          <w:szCs w:val="28"/>
        </w:rPr>
        <w:t>1.铁、钴、镍元素及化合物性质，掌握氧化还原性的递变规律。</w:t>
      </w:r>
    </w:p>
    <w:p>
      <w:pPr>
        <w:spacing w:line="360" w:lineRule="auto"/>
        <w:ind w:firstLine="560" w:firstLineChars="200"/>
        <w:rPr>
          <w:sz w:val="28"/>
          <w:szCs w:val="28"/>
        </w:rPr>
      </w:pPr>
      <w:r>
        <w:rPr>
          <w:rFonts w:hint="eastAsia"/>
          <w:sz w:val="28"/>
          <w:szCs w:val="28"/>
        </w:rPr>
        <w:t>2.  Cu（I）和Cu（II），Hg（I）和Hg（II）之间的相互转化规律。</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360" w:lineRule="auto"/>
        <w:ind w:firstLine="560" w:firstLineChars="200"/>
        <w:rPr>
          <w:sz w:val="28"/>
          <w:szCs w:val="28"/>
        </w:rPr>
      </w:pPr>
      <w:r>
        <w:rPr>
          <w:rFonts w:hint="eastAsia"/>
          <w:sz w:val="28"/>
          <w:szCs w:val="28"/>
        </w:rPr>
        <w:t>本科目需要使用计算器</w:t>
      </w:r>
    </w:p>
    <w:p>
      <w:pPr>
        <w:spacing w:line="360" w:lineRule="auto"/>
        <w:ind w:firstLine="560" w:firstLineChars="200"/>
        <w:rPr>
          <w:rFonts w:ascii="黑体" w:hAnsi="黑体" w:eastAsia="黑体"/>
          <w:sz w:val="28"/>
          <w:szCs w:val="28"/>
        </w:rPr>
      </w:pPr>
      <w:r>
        <w:rPr>
          <w:rFonts w:hint="eastAsia" w:ascii="黑体" w:hAnsi="黑体" w:eastAsia="黑体"/>
          <w:sz w:val="28"/>
          <w:szCs w:val="28"/>
        </w:rPr>
        <w:t>附件1：试题导语参考</w:t>
      </w:r>
    </w:p>
    <w:p>
      <w:pPr>
        <w:numPr>
          <w:ilvl w:val="0"/>
          <w:numId w:val="5"/>
        </w:numPr>
        <w:spacing w:line="360" w:lineRule="auto"/>
        <w:ind w:firstLine="560" w:firstLineChars="200"/>
        <w:rPr>
          <w:sz w:val="28"/>
          <w:szCs w:val="28"/>
        </w:rPr>
      </w:pPr>
      <w:r>
        <w:rPr>
          <w:rFonts w:hint="eastAsia" w:ascii="宋体" w:hAnsi="宋体"/>
          <w:sz w:val="28"/>
          <w:szCs w:val="28"/>
        </w:rPr>
        <w:t>选择题（共</w:t>
      </w:r>
      <w:r>
        <w:rPr>
          <w:rFonts w:hint="eastAsia"/>
          <w:sz w:val="28"/>
          <w:szCs w:val="28"/>
        </w:rPr>
        <w:t>90</w:t>
      </w:r>
      <w:r>
        <w:rPr>
          <w:rFonts w:hint="eastAsia" w:ascii="宋体" w:hAnsi="宋体"/>
          <w:sz w:val="28"/>
          <w:szCs w:val="28"/>
        </w:rPr>
        <w:t>分，</w:t>
      </w:r>
      <w:r>
        <w:rPr>
          <w:rFonts w:hint="eastAsia"/>
          <w:sz w:val="28"/>
          <w:szCs w:val="28"/>
        </w:rPr>
        <w:t>30</w:t>
      </w:r>
      <w:r>
        <w:rPr>
          <w:rFonts w:hint="eastAsia" w:ascii="宋体" w:hAnsi="宋体"/>
          <w:sz w:val="28"/>
          <w:szCs w:val="28"/>
        </w:rPr>
        <w:t>小题，每题</w:t>
      </w:r>
      <w:r>
        <w:rPr>
          <w:rFonts w:hint="eastAsia"/>
          <w:sz w:val="28"/>
          <w:szCs w:val="28"/>
        </w:rPr>
        <w:t>3</w:t>
      </w:r>
      <w:r>
        <w:rPr>
          <w:rFonts w:hint="eastAsia" w:ascii="宋体" w:hAnsi="宋体"/>
          <w:sz w:val="28"/>
          <w:szCs w:val="28"/>
        </w:rPr>
        <w:t>分）</w:t>
      </w:r>
    </w:p>
    <w:p>
      <w:pPr>
        <w:numPr>
          <w:ilvl w:val="0"/>
          <w:numId w:val="5"/>
        </w:numPr>
        <w:spacing w:line="360" w:lineRule="auto"/>
        <w:ind w:firstLine="560" w:firstLineChars="200"/>
        <w:rPr>
          <w:sz w:val="28"/>
          <w:szCs w:val="28"/>
        </w:rPr>
      </w:pPr>
      <w:r>
        <w:rPr>
          <w:rFonts w:hint="eastAsia" w:ascii="宋体" w:hAnsi="宋体"/>
          <w:sz w:val="28"/>
          <w:szCs w:val="28"/>
        </w:rPr>
        <w:t>简答题（共</w:t>
      </w:r>
      <w:r>
        <w:rPr>
          <w:rFonts w:hint="eastAsia"/>
          <w:sz w:val="28"/>
          <w:szCs w:val="28"/>
        </w:rPr>
        <w:t>30</w:t>
      </w:r>
      <w:r>
        <w:rPr>
          <w:rFonts w:hint="eastAsia" w:ascii="宋体" w:hAnsi="宋体"/>
          <w:sz w:val="28"/>
          <w:szCs w:val="28"/>
        </w:rPr>
        <w:t>分，</w:t>
      </w:r>
      <w:r>
        <w:rPr>
          <w:rFonts w:hint="eastAsia"/>
          <w:sz w:val="28"/>
          <w:szCs w:val="28"/>
        </w:rPr>
        <w:t>3</w:t>
      </w:r>
      <w:r>
        <w:rPr>
          <w:rFonts w:hint="eastAsia" w:ascii="宋体" w:hAnsi="宋体"/>
          <w:sz w:val="28"/>
          <w:szCs w:val="28"/>
        </w:rPr>
        <w:t>小题，每题</w:t>
      </w:r>
      <w:r>
        <w:rPr>
          <w:rFonts w:hint="eastAsia"/>
          <w:sz w:val="28"/>
          <w:szCs w:val="28"/>
        </w:rPr>
        <w:t>10</w:t>
      </w:r>
      <w:r>
        <w:rPr>
          <w:rFonts w:hint="eastAsia" w:ascii="宋体" w:hAnsi="宋体"/>
          <w:sz w:val="28"/>
          <w:szCs w:val="28"/>
        </w:rPr>
        <w:t>分）</w:t>
      </w:r>
    </w:p>
    <w:p>
      <w:pPr>
        <w:numPr>
          <w:ilvl w:val="0"/>
          <w:numId w:val="5"/>
        </w:numPr>
        <w:spacing w:line="360" w:lineRule="auto"/>
        <w:ind w:firstLine="560" w:firstLineChars="200"/>
        <w:rPr>
          <w:sz w:val="28"/>
          <w:szCs w:val="28"/>
        </w:rPr>
      </w:pPr>
      <w:r>
        <w:rPr>
          <w:rFonts w:hint="eastAsia" w:ascii="宋体" w:hAnsi="宋体"/>
          <w:sz w:val="28"/>
          <w:szCs w:val="28"/>
        </w:rPr>
        <w:t>计算题（共</w:t>
      </w:r>
      <w:r>
        <w:rPr>
          <w:rFonts w:hint="eastAsia"/>
          <w:sz w:val="28"/>
          <w:szCs w:val="28"/>
        </w:rPr>
        <w:t>30</w:t>
      </w:r>
      <w:r>
        <w:rPr>
          <w:rFonts w:hint="eastAsia" w:ascii="宋体" w:hAnsi="宋体"/>
          <w:sz w:val="28"/>
          <w:szCs w:val="28"/>
        </w:rPr>
        <w:t>分，</w:t>
      </w:r>
      <w:r>
        <w:rPr>
          <w:rFonts w:hint="eastAsia"/>
          <w:sz w:val="28"/>
          <w:szCs w:val="28"/>
        </w:rPr>
        <w:t>3</w:t>
      </w:r>
      <w:r>
        <w:rPr>
          <w:rFonts w:hint="eastAsia" w:ascii="宋体" w:hAnsi="宋体"/>
          <w:sz w:val="28"/>
          <w:szCs w:val="28"/>
        </w:rPr>
        <w:t>小题，每题</w:t>
      </w:r>
      <w:r>
        <w:rPr>
          <w:rFonts w:hint="eastAsia"/>
          <w:sz w:val="28"/>
          <w:szCs w:val="28"/>
        </w:rPr>
        <w:t>10</w:t>
      </w:r>
      <w:r>
        <w:rPr>
          <w:rFonts w:hint="eastAsia" w:ascii="宋体" w:hAnsi="宋体"/>
          <w:sz w:val="28"/>
          <w:szCs w:val="28"/>
        </w:rPr>
        <w:t>分）</w:t>
      </w:r>
    </w:p>
    <w:p>
      <w:pPr>
        <w:spacing w:line="360" w:lineRule="auto"/>
        <w:ind w:firstLine="560" w:firstLineChars="200"/>
        <w:rPr>
          <w:sz w:val="28"/>
          <w:szCs w:val="28"/>
        </w:rPr>
      </w:pPr>
      <w:r>
        <w:rPr>
          <w:rFonts w:hint="eastAsia" w:ascii="宋体" w:hAnsi="宋体"/>
          <w:sz w:val="28"/>
          <w:szCs w:val="28"/>
        </w:rPr>
        <w:t>注：试题导语信息最终以试题命制为准</w:t>
      </w:r>
    </w:p>
    <w:p>
      <w:pPr>
        <w:spacing w:line="360" w:lineRule="auto"/>
        <w:ind w:firstLine="560" w:firstLineChars="200"/>
        <w:rPr>
          <w:rFonts w:ascii="黑体" w:hAnsi="黑体" w:eastAsia="黑体"/>
          <w:sz w:val="28"/>
          <w:szCs w:val="28"/>
        </w:rPr>
      </w:pPr>
      <w:r>
        <w:rPr>
          <w:rFonts w:hint="eastAsia" w:ascii="黑体" w:hAnsi="黑体" w:eastAsia="黑体"/>
          <w:sz w:val="28"/>
          <w:szCs w:val="28"/>
        </w:rPr>
        <w:t>附件2：参考书目信息</w:t>
      </w:r>
    </w:p>
    <w:p>
      <w:pPr>
        <w:spacing w:line="360" w:lineRule="auto"/>
        <w:ind w:firstLine="560" w:firstLineChars="200"/>
        <w:rPr>
          <w:rFonts w:hint="eastAsia" w:ascii="宋体" w:hAnsi="宋体"/>
          <w:sz w:val="28"/>
          <w:szCs w:val="28"/>
        </w:rPr>
      </w:pPr>
      <w:r>
        <w:rPr>
          <w:rFonts w:hint="eastAsia" w:ascii="宋体" w:hAnsi="宋体"/>
          <w:sz w:val="28"/>
          <w:szCs w:val="28"/>
        </w:rPr>
        <w:t>《无机化学》（第2版），张霞 孙挺主编，冶金工业出版社，2015年8月。</w:t>
      </w:r>
    </w:p>
    <w:p>
      <w:pPr>
        <w:spacing w:line="360" w:lineRule="auto"/>
        <w:ind w:firstLine="560" w:firstLineChars="200"/>
        <w:rPr>
          <w:rFonts w:hint="eastAsia" w:ascii="宋体" w:hAnsi="宋体"/>
          <w:sz w:val="28"/>
          <w:szCs w:val="28"/>
        </w:rPr>
      </w:pPr>
    </w:p>
    <w:p>
      <w:pPr>
        <w:spacing w:line="360" w:lineRule="auto"/>
        <w:ind w:firstLine="560" w:firstLineChars="200"/>
        <w:rPr>
          <w:rFonts w:hint="eastAsia" w:ascii="宋体" w:hAnsi="宋体"/>
          <w:sz w:val="28"/>
          <w:szCs w:val="28"/>
        </w:rPr>
      </w:pPr>
    </w:p>
    <w:p>
      <w:pPr>
        <w:spacing w:line="360" w:lineRule="auto"/>
        <w:ind w:firstLine="560" w:firstLineChars="200"/>
        <w:rPr>
          <w:rFonts w:hint="eastAsia" w:ascii="宋体" w:hAnsi="宋体"/>
          <w:sz w:val="28"/>
          <w:szCs w:val="28"/>
        </w:rPr>
      </w:pPr>
    </w:p>
    <w:p>
      <w:pPr>
        <w:spacing w:line="360" w:lineRule="auto"/>
        <w:ind w:firstLine="560" w:firstLineChars="200"/>
        <w:rPr>
          <w:rFonts w:hint="eastAsia" w:ascii="宋体" w:hAnsi="宋体"/>
          <w:sz w:val="28"/>
          <w:szCs w:val="28"/>
        </w:rPr>
      </w:pPr>
    </w:p>
    <w:p>
      <w:pPr>
        <w:spacing w:line="360" w:lineRule="auto"/>
        <w:ind w:firstLine="560" w:firstLineChars="200"/>
        <w:rPr>
          <w:rFonts w:hint="eastAsia" w:ascii="宋体" w:hAnsi="宋体"/>
          <w:sz w:val="28"/>
          <w:szCs w:val="28"/>
        </w:rPr>
      </w:pPr>
    </w:p>
    <w:p>
      <w:pPr>
        <w:spacing w:line="360" w:lineRule="auto"/>
        <w:ind w:firstLine="560" w:firstLineChars="200"/>
        <w:rPr>
          <w:rFonts w:hint="eastAsia" w:ascii="宋体" w:hAnsi="宋体"/>
          <w:sz w:val="28"/>
          <w:szCs w:val="28"/>
        </w:rPr>
      </w:pPr>
      <w:r>
        <w:rPr>
          <w:rFonts w:hint="eastAsia"/>
          <w:sz w:val="28"/>
          <w:szCs w:val="28"/>
        </w:rPr>
        <w:drawing>
          <wp:anchor distT="0" distB="0" distL="114300" distR="114300" simplePos="0" relativeHeight="251675648" behindDoc="0" locked="0" layoutInCell="1" allowOverlap="1">
            <wp:simplePos x="0" y="0"/>
            <wp:positionH relativeFrom="column">
              <wp:posOffset>224155</wp:posOffset>
            </wp:positionH>
            <wp:positionV relativeFrom="paragraph">
              <wp:posOffset>179705</wp:posOffset>
            </wp:positionV>
            <wp:extent cx="5039995" cy="5935980"/>
            <wp:effectExtent l="0" t="0" r="8255" b="7620"/>
            <wp:wrapThrough wrapText="bothSides">
              <wp:wrapPolygon>
                <wp:start x="0" y="0"/>
                <wp:lineTo x="0" y="21558"/>
                <wp:lineTo x="21554" y="21558"/>
                <wp:lineTo x="21554" y="0"/>
                <wp:lineTo x="0" y="0"/>
              </wp:wrapPolygon>
            </wp:wrapThrough>
            <wp:docPr id="19" name="图片 19" descr="未标题-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未标题-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039995" cy="593598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both"/>
        <w:textAlignment w:val="auto"/>
        <w:rPr>
          <w:rFonts w:hint="eastAsia"/>
          <w:b/>
          <w:bCs/>
          <w:sz w:val="28"/>
          <w:szCs w:val="28"/>
          <w:lang w:val="en-US" w:eastAsia="zh-CN"/>
        </w:rPr>
      </w:pPr>
      <w:r>
        <w:rPr>
          <w:rFonts w:hint="eastAsia"/>
          <w:b/>
          <w:bCs/>
          <w:sz w:val="28"/>
          <w:szCs w:val="28"/>
          <w:lang w:val="en-US" w:eastAsia="zh-CN"/>
        </w:rPr>
        <w:t>以上信息仅供参考</w:t>
      </w:r>
    </w:p>
    <w:p>
      <w:pPr>
        <w:rPr>
          <w:rFonts w:hint="eastAsia"/>
          <w:b/>
          <w:bCs/>
          <w:sz w:val="28"/>
          <w:szCs w:val="28"/>
          <w:lang w:val="en-US" w:eastAsia="zh-CN"/>
        </w:rPr>
      </w:pPr>
      <w:r>
        <w:rPr>
          <w:rFonts w:hint="eastAsia"/>
          <w:b/>
          <w:bCs/>
          <w:sz w:val="28"/>
          <w:szCs w:val="28"/>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2023年硕士研究生招生考试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hint="eastAsia" w:ascii="黑体" w:hAnsi="黑体" w:eastAsia="黑体" w:cs="黑体"/>
          <w:sz w:val="32"/>
          <w:szCs w:val="32"/>
          <w:u w:val="thick"/>
        </w:rPr>
        <w:t>824</w:t>
      </w:r>
      <w:r>
        <w:rPr>
          <w:rFonts w:hint="eastAsia" w:ascii="黑体" w:hAnsi="黑体" w:eastAsia="黑体" w:cs="黑体"/>
          <w:sz w:val="32"/>
          <w:szCs w:val="32"/>
        </w:rPr>
        <w:t>；  科目名称：</w:t>
      </w:r>
      <w:r>
        <w:rPr>
          <w:rFonts w:hint="eastAsia" w:ascii="黑体" w:hAnsi="黑体" w:eastAsia="黑体" w:cs="黑体"/>
          <w:sz w:val="32"/>
          <w:szCs w:val="32"/>
          <w:u w:val="thick"/>
        </w:rPr>
        <w:t>机械工程理论基础（含机械原理和机械设计)</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机械工程理论基础（含机械原理和机械设计)是机械工程专业硕士生入学考试的业务课。考试对象为参加机械工程专业2023年全国硕士研究生入学考试的准考考生</w:t>
      </w:r>
      <w:r>
        <w:rPr>
          <w:rFonts w:hint="eastAsia"/>
          <w:sz w:val="28"/>
          <w:szCs w:val="28"/>
        </w:rPr>
        <w:t>。</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420" w:lineRule="exact"/>
        <w:ind w:firstLine="482" w:firstLineChars="200"/>
        <w:rPr>
          <w:rFonts w:ascii="宋体" w:hAnsi="宋体"/>
          <w:b/>
          <w:sz w:val="24"/>
        </w:rPr>
      </w:pPr>
      <w:r>
        <w:rPr>
          <w:rFonts w:hint="eastAsia"/>
          <w:b/>
          <w:sz w:val="24"/>
        </w:rPr>
        <w:t>《</w:t>
      </w:r>
      <w:r>
        <w:rPr>
          <w:rFonts w:hint="eastAsia" w:ascii="宋体" w:hAnsi="宋体"/>
          <w:b/>
          <w:sz w:val="24"/>
        </w:rPr>
        <w:t>机械原理</w:t>
      </w:r>
      <w:r>
        <w:rPr>
          <w:rFonts w:hint="eastAsia"/>
          <w:b/>
          <w:sz w:val="24"/>
        </w:rPr>
        <w:t>》</w:t>
      </w:r>
      <w:r>
        <w:rPr>
          <w:rFonts w:hint="eastAsia" w:ascii="宋体" w:hAnsi="宋体"/>
          <w:b/>
          <w:sz w:val="24"/>
        </w:rPr>
        <w:t>部分：</w:t>
      </w:r>
    </w:p>
    <w:p>
      <w:pPr>
        <w:spacing w:line="420" w:lineRule="exact"/>
        <w:ind w:firstLine="600" w:firstLineChars="250"/>
        <w:rPr>
          <w:rFonts w:ascii="宋体" w:hAnsi="宋体"/>
          <w:sz w:val="24"/>
        </w:rPr>
      </w:pPr>
      <w:r>
        <w:rPr>
          <w:rFonts w:hint="eastAsia" w:ascii="宋体" w:hAnsi="宋体"/>
          <w:sz w:val="24"/>
        </w:rPr>
        <w:t>（一）机构的组成原理及结构分析</w:t>
      </w:r>
    </w:p>
    <w:p>
      <w:pPr>
        <w:spacing w:line="420" w:lineRule="exact"/>
        <w:ind w:left="540" w:leftChars="257" w:firstLine="240" w:firstLineChars="100"/>
        <w:rPr>
          <w:rFonts w:ascii="宋体" w:hAnsi="宋体"/>
          <w:sz w:val="24"/>
        </w:rPr>
      </w:pPr>
      <w:r>
        <w:rPr>
          <w:rFonts w:hint="eastAsia" w:ascii="宋体" w:hAnsi="宋体"/>
          <w:sz w:val="24"/>
        </w:rPr>
        <w:t>1.机构的组成</w:t>
      </w:r>
    </w:p>
    <w:p>
      <w:pPr>
        <w:spacing w:line="420" w:lineRule="exact"/>
        <w:ind w:left="540" w:leftChars="257" w:firstLine="240" w:firstLineChars="100"/>
        <w:rPr>
          <w:rFonts w:ascii="宋体" w:hAnsi="宋体"/>
          <w:sz w:val="24"/>
        </w:rPr>
      </w:pPr>
      <w:r>
        <w:rPr>
          <w:rFonts w:hint="eastAsia" w:ascii="宋体" w:hAnsi="宋体"/>
          <w:sz w:val="24"/>
        </w:rPr>
        <w:t>2.平面机构运动简图的绘制</w:t>
      </w:r>
    </w:p>
    <w:p>
      <w:pPr>
        <w:spacing w:line="420" w:lineRule="exact"/>
        <w:ind w:left="540" w:leftChars="257" w:firstLine="240" w:firstLineChars="100"/>
        <w:rPr>
          <w:rFonts w:ascii="宋体" w:hAnsi="宋体"/>
          <w:sz w:val="24"/>
        </w:rPr>
      </w:pPr>
      <w:r>
        <w:rPr>
          <w:rFonts w:hint="eastAsia" w:ascii="宋体" w:hAnsi="宋体"/>
          <w:sz w:val="24"/>
        </w:rPr>
        <w:t>3.平面机构的自由度计算</w:t>
      </w:r>
    </w:p>
    <w:p>
      <w:pPr>
        <w:spacing w:line="420" w:lineRule="exact"/>
        <w:ind w:left="540" w:leftChars="257" w:firstLine="240" w:firstLineChars="100"/>
        <w:rPr>
          <w:rFonts w:ascii="宋体" w:hAnsi="宋体"/>
          <w:sz w:val="24"/>
        </w:rPr>
      </w:pPr>
      <w:r>
        <w:rPr>
          <w:rFonts w:hint="eastAsia" w:ascii="宋体" w:hAnsi="宋体"/>
          <w:sz w:val="24"/>
        </w:rPr>
        <w:t>4.机构具有确定运动的条件</w:t>
      </w:r>
    </w:p>
    <w:p>
      <w:pPr>
        <w:spacing w:line="420" w:lineRule="exact"/>
        <w:ind w:left="540" w:leftChars="257" w:firstLine="240" w:firstLineChars="100"/>
        <w:rPr>
          <w:rFonts w:ascii="宋体" w:hAnsi="宋体"/>
          <w:sz w:val="24"/>
        </w:rPr>
      </w:pPr>
      <w:r>
        <w:rPr>
          <w:rFonts w:hint="eastAsia" w:ascii="宋体" w:hAnsi="宋体"/>
          <w:sz w:val="24"/>
        </w:rPr>
        <w:t>5.平面机构的组成原理与结构分析</w:t>
      </w:r>
    </w:p>
    <w:p>
      <w:pPr>
        <w:spacing w:line="420" w:lineRule="exact"/>
        <w:ind w:firstLine="600" w:firstLineChars="250"/>
        <w:rPr>
          <w:rFonts w:ascii="宋体" w:hAnsi="宋体"/>
          <w:sz w:val="24"/>
        </w:rPr>
      </w:pPr>
      <w:r>
        <w:rPr>
          <w:rFonts w:hint="eastAsia" w:ascii="宋体" w:hAnsi="宋体"/>
          <w:sz w:val="24"/>
        </w:rPr>
        <w:t>（二）平面机构的运动分析</w:t>
      </w:r>
    </w:p>
    <w:p>
      <w:pPr>
        <w:spacing w:line="420" w:lineRule="exact"/>
        <w:ind w:left="540" w:leftChars="257" w:firstLine="240" w:firstLineChars="100"/>
        <w:rPr>
          <w:rFonts w:ascii="宋体" w:hAnsi="宋体"/>
          <w:sz w:val="24"/>
        </w:rPr>
      </w:pPr>
      <w:r>
        <w:rPr>
          <w:rFonts w:hint="eastAsia" w:ascii="宋体" w:hAnsi="宋体"/>
          <w:sz w:val="24"/>
        </w:rPr>
        <w:t>1.速度瞬心的概念</w:t>
      </w:r>
    </w:p>
    <w:p>
      <w:pPr>
        <w:spacing w:line="420" w:lineRule="exact"/>
        <w:ind w:left="540" w:leftChars="257" w:firstLine="240" w:firstLineChars="100"/>
        <w:rPr>
          <w:rFonts w:ascii="宋体" w:hAnsi="宋体"/>
          <w:sz w:val="24"/>
        </w:rPr>
      </w:pPr>
      <w:r>
        <w:rPr>
          <w:rFonts w:hint="eastAsia" w:ascii="宋体" w:hAnsi="宋体"/>
          <w:sz w:val="24"/>
        </w:rPr>
        <w:t>2.用速度瞬心法求解平面机构速度问题</w:t>
      </w:r>
    </w:p>
    <w:p>
      <w:pPr>
        <w:spacing w:line="420" w:lineRule="exact"/>
        <w:ind w:firstLine="600" w:firstLineChars="250"/>
        <w:rPr>
          <w:rFonts w:ascii="宋体" w:hAnsi="宋体"/>
          <w:sz w:val="24"/>
        </w:rPr>
      </w:pPr>
      <w:r>
        <w:rPr>
          <w:rFonts w:hint="eastAsia" w:ascii="宋体" w:hAnsi="宋体"/>
          <w:sz w:val="24"/>
        </w:rPr>
        <w:t>（三）平面连杆机构及其设计</w:t>
      </w:r>
    </w:p>
    <w:p>
      <w:pPr>
        <w:spacing w:line="420" w:lineRule="exact"/>
        <w:ind w:left="540" w:leftChars="257" w:firstLine="240" w:firstLineChars="100"/>
        <w:rPr>
          <w:rFonts w:ascii="宋体" w:hAnsi="宋体"/>
          <w:sz w:val="24"/>
        </w:rPr>
      </w:pPr>
      <w:r>
        <w:rPr>
          <w:rFonts w:hint="eastAsia" w:ascii="宋体" w:hAnsi="宋体"/>
          <w:sz w:val="24"/>
        </w:rPr>
        <w:t>1.平面连杆机构的特点及类型</w:t>
      </w:r>
    </w:p>
    <w:p>
      <w:pPr>
        <w:spacing w:line="420" w:lineRule="exact"/>
        <w:ind w:left="540" w:leftChars="257" w:firstLine="240" w:firstLineChars="100"/>
        <w:rPr>
          <w:rFonts w:ascii="宋体" w:hAnsi="宋体"/>
          <w:sz w:val="24"/>
        </w:rPr>
      </w:pPr>
      <w:r>
        <w:rPr>
          <w:rFonts w:hint="eastAsia" w:ascii="宋体" w:hAnsi="宋体"/>
          <w:sz w:val="24"/>
        </w:rPr>
        <w:t>2.平面四杆机构的设计基础</w:t>
      </w:r>
    </w:p>
    <w:p>
      <w:pPr>
        <w:spacing w:line="420" w:lineRule="exact"/>
        <w:ind w:left="540" w:leftChars="257" w:firstLine="240" w:firstLineChars="100"/>
        <w:rPr>
          <w:rFonts w:ascii="宋体" w:hAnsi="宋体"/>
          <w:sz w:val="24"/>
        </w:rPr>
      </w:pPr>
      <w:r>
        <w:rPr>
          <w:rFonts w:hint="eastAsia" w:ascii="宋体" w:hAnsi="宋体"/>
          <w:sz w:val="24"/>
        </w:rPr>
        <w:t>3.用图解法设计平面连杆机构</w:t>
      </w:r>
    </w:p>
    <w:p>
      <w:pPr>
        <w:spacing w:line="420" w:lineRule="exact"/>
        <w:ind w:firstLine="600" w:firstLineChars="250"/>
        <w:rPr>
          <w:rFonts w:ascii="宋体" w:hAnsi="宋体"/>
          <w:sz w:val="24"/>
        </w:rPr>
      </w:pPr>
      <w:r>
        <w:rPr>
          <w:rFonts w:hint="eastAsia" w:ascii="宋体" w:hAnsi="宋体"/>
          <w:sz w:val="24"/>
        </w:rPr>
        <w:t>（四）凸轮机构及其设计</w:t>
      </w:r>
    </w:p>
    <w:p>
      <w:pPr>
        <w:spacing w:line="420" w:lineRule="exact"/>
        <w:ind w:left="540" w:leftChars="257" w:firstLine="240" w:firstLineChars="100"/>
        <w:rPr>
          <w:rFonts w:ascii="宋体" w:hAnsi="宋体"/>
          <w:sz w:val="24"/>
        </w:rPr>
      </w:pPr>
      <w:r>
        <w:rPr>
          <w:rFonts w:hint="eastAsia" w:ascii="宋体" w:hAnsi="宋体"/>
          <w:sz w:val="24"/>
        </w:rPr>
        <w:t>1.凸轮机构的类型及基本名词术语</w:t>
      </w:r>
    </w:p>
    <w:p>
      <w:pPr>
        <w:spacing w:line="420" w:lineRule="exact"/>
        <w:ind w:left="540" w:leftChars="257" w:firstLine="240" w:firstLineChars="100"/>
        <w:rPr>
          <w:rFonts w:ascii="宋体" w:hAnsi="宋体"/>
          <w:sz w:val="24"/>
        </w:rPr>
      </w:pPr>
      <w:r>
        <w:rPr>
          <w:rFonts w:hint="eastAsia" w:ascii="宋体" w:hAnsi="宋体"/>
          <w:sz w:val="24"/>
        </w:rPr>
        <w:t>2.从动件的运动规律</w:t>
      </w:r>
    </w:p>
    <w:p>
      <w:pPr>
        <w:spacing w:line="420" w:lineRule="exact"/>
        <w:ind w:left="540" w:leftChars="257" w:firstLine="240" w:firstLineChars="100"/>
        <w:rPr>
          <w:rFonts w:ascii="宋体" w:hAnsi="宋体"/>
          <w:sz w:val="24"/>
        </w:rPr>
      </w:pPr>
      <w:r>
        <w:rPr>
          <w:rFonts w:hint="eastAsia" w:ascii="宋体" w:hAnsi="宋体"/>
          <w:sz w:val="24"/>
        </w:rPr>
        <w:t>3.凸轮轮廓曲线的设计</w:t>
      </w:r>
    </w:p>
    <w:p>
      <w:pPr>
        <w:spacing w:line="420" w:lineRule="exact"/>
        <w:ind w:left="540" w:leftChars="257" w:firstLine="240" w:firstLineChars="100"/>
        <w:rPr>
          <w:rFonts w:ascii="宋体" w:hAnsi="宋体"/>
          <w:sz w:val="24"/>
        </w:rPr>
      </w:pPr>
      <w:r>
        <w:rPr>
          <w:rFonts w:hint="eastAsia" w:ascii="宋体" w:hAnsi="宋体"/>
          <w:sz w:val="24"/>
        </w:rPr>
        <w:t>4.凸轮机构基本参数的确定</w:t>
      </w:r>
    </w:p>
    <w:p>
      <w:pPr>
        <w:spacing w:line="420" w:lineRule="exact"/>
        <w:ind w:firstLine="600" w:firstLineChars="250"/>
        <w:rPr>
          <w:rFonts w:ascii="宋体" w:hAnsi="宋体"/>
          <w:sz w:val="24"/>
        </w:rPr>
      </w:pPr>
      <w:r>
        <w:rPr>
          <w:rFonts w:hint="eastAsia" w:ascii="宋体" w:hAnsi="宋体"/>
          <w:sz w:val="24"/>
        </w:rPr>
        <w:t>（五）齿轮机构及其设计</w:t>
      </w:r>
    </w:p>
    <w:p>
      <w:pPr>
        <w:spacing w:line="420" w:lineRule="exact"/>
        <w:ind w:left="540" w:leftChars="257" w:firstLine="240" w:firstLineChars="100"/>
        <w:rPr>
          <w:rFonts w:ascii="宋体" w:hAnsi="宋体"/>
          <w:sz w:val="24"/>
        </w:rPr>
      </w:pPr>
      <w:r>
        <w:rPr>
          <w:rFonts w:hint="eastAsia" w:ascii="宋体" w:hAnsi="宋体"/>
          <w:sz w:val="24"/>
        </w:rPr>
        <w:t>1.齿轮机构的应用和分类</w:t>
      </w:r>
    </w:p>
    <w:p>
      <w:pPr>
        <w:spacing w:line="420" w:lineRule="exact"/>
        <w:ind w:left="540" w:leftChars="257" w:firstLine="240" w:firstLineChars="100"/>
        <w:rPr>
          <w:rFonts w:ascii="宋体" w:hAnsi="宋体"/>
          <w:sz w:val="24"/>
        </w:rPr>
      </w:pPr>
      <w:r>
        <w:rPr>
          <w:rFonts w:hint="eastAsia" w:ascii="宋体" w:hAnsi="宋体"/>
          <w:sz w:val="24"/>
        </w:rPr>
        <w:t>2.齿廓啮合基本定律的基本概念</w:t>
      </w:r>
    </w:p>
    <w:p>
      <w:pPr>
        <w:spacing w:line="420" w:lineRule="exact"/>
        <w:ind w:left="540" w:leftChars="257" w:firstLine="240" w:firstLineChars="100"/>
        <w:rPr>
          <w:rFonts w:ascii="宋体" w:hAnsi="宋体"/>
          <w:sz w:val="24"/>
        </w:rPr>
      </w:pPr>
      <w:r>
        <w:rPr>
          <w:rFonts w:hint="eastAsia" w:ascii="宋体" w:hAnsi="宋体"/>
          <w:sz w:val="24"/>
        </w:rPr>
        <w:t>3.渐开线直齿圆柱齿轮基本参数及几何尺寸计算</w:t>
      </w:r>
    </w:p>
    <w:p>
      <w:pPr>
        <w:spacing w:line="420" w:lineRule="exact"/>
        <w:ind w:left="540" w:leftChars="257" w:firstLine="240" w:firstLineChars="100"/>
        <w:rPr>
          <w:rFonts w:ascii="宋体" w:hAnsi="宋体"/>
          <w:sz w:val="24"/>
        </w:rPr>
      </w:pPr>
      <w:r>
        <w:rPr>
          <w:rFonts w:hint="eastAsia" w:ascii="宋体" w:hAnsi="宋体"/>
          <w:sz w:val="24"/>
        </w:rPr>
        <w:t>4.渐开线齿轮的啮合传动原理</w:t>
      </w:r>
    </w:p>
    <w:p>
      <w:pPr>
        <w:spacing w:line="420" w:lineRule="exact"/>
        <w:ind w:left="540" w:leftChars="257" w:firstLine="240" w:firstLineChars="100"/>
        <w:rPr>
          <w:sz w:val="24"/>
        </w:rPr>
      </w:pPr>
      <w:r>
        <w:rPr>
          <w:sz w:val="24"/>
        </w:rPr>
        <w:t>5.渐开线齿轮齿廓的切制原理及变位原理</w:t>
      </w:r>
    </w:p>
    <w:p>
      <w:pPr>
        <w:spacing w:line="420" w:lineRule="exact"/>
        <w:ind w:left="540" w:leftChars="257" w:firstLine="240" w:firstLineChars="100"/>
        <w:rPr>
          <w:sz w:val="24"/>
        </w:rPr>
      </w:pPr>
      <w:r>
        <w:rPr>
          <w:sz w:val="24"/>
        </w:rPr>
        <w:t>6.斜齿圆柱齿轮的基本参数与几何尺寸的计算</w:t>
      </w:r>
    </w:p>
    <w:p>
      <w:pPr>
        <w:spacing w:line="420" w:lineRule="exact"/>
        <w:ind w:firstLine="600" w:firstLineChars="250"/>
        <w:rPr>
          <w:sz w:val="24"/>
        </w:rPr>
      </w:pPr>
      <w:r>
        <w:rPr>
          <w:sz w:val="24"/>
        </w:rPr>
        <w:t>（六）轮系及其设计</w:t>
      </w:r>
    </w:p>
    <w:p>
      <w:pPr>
        <w:spacing w:line="420" w:lineRule="exact"/>
        <w:ind w:left="540" w:leftChars="257" w:firstLine="240" w:firstLineChars="100"/>
        <w:rPr>
          <w:sz w:val="24"/>
        </w:rPr>
      </w:pPr>
      <w:r>
        <w:rPr>
          <w:sz w:val="24"/>
        </w:rPr>
        <w:t>1.轮系的分类</w:t>
      </w:r>
    </w:p>
    <w:p>
      <w:pPr>
        <w:spacing w:line="420" w:lineRule="exact"/>
        <w:ind w:left="540" w:leftChars="257" w:firstLine="240" w:firstLineChars="100"/>
        <w:rPr>
          <w:sz w:val="24"/>
        </w:rPr>
      </w:pPr>
      <w:r>
        <w:rPr>
          <w:sz w:val="24"/>
        </w:rPr>
        <w:t>2.定轴轮系的传动比计算</w:t>
      </w:r>
    </w:p>
    <w:p>
      <w:pPr>
        <w:spacing w:line="420" w:lineRule="exact"/>
        <w:ind w:left="540" w:leftChars="257" w:firstLine="240" w:firstLineChars="100"/>
        <w:rPr>
          <w:sz w:val="24"/>
        </w:rPr>
      </w:pPr>
      <w:r>
        <w:rPr>
          <w:sz w:val="24"/>
        </w:rPr>
        <w:t>3.周转轮系的传动比计算</w:t>
      </w:r>
    </w:p>
    <w:p>
      <w:pPr>
        <w:spacing w:line="420" w:lineRule="exact"/>
        <w:ind w:left="540" w:leftChars="257" w:firstLine="240" w:firstLineChars="100"/>
        <w:rPr>
          <w:sz w:val="24"/>
        </w:rPr>
      </w:pPr>
      <w:r>
        <w:rPr>
          <w:sz w:val="24"/>
        </w:rPr>
        <w:t>4.复合轮系的传动比计算</w:t>
      </w:r>
    </w:p>
    <w:p>
      <w:pPr>
        <w:spacing w:line="420" w:lineRule="exact"/>
        <w:ind w:left="540" w:leftChars="257" w:firstLine="240" w:firstLineChars="100"/>
        <w:rPr>
          <w:sz w:val="24"/>
        </w:rPr>
      </w:pPr>
      <w:r>
        <w:rPr>
          <w:sz w:val="24"/>
        </w:rPr>
        <w:t>5.行星轮系各轮齿数和行星轮数的选择</w:t>
      </w:r>
    </w:p>
    <w:p>
      <w:pPr>
        <w:spacing w:line="420" w:lineRule="exact"/>
        <w:ind w:firstLine="600" w:firstLineChars="250"/>
        <w:rPr>
          <w:sz w:val="24"/>
        </w:rPr>
      </w:pPr>
      <w:r>
        <w:rPr>
          <w:sz w:val="24"/>
        </w:rPr>
        <w:t>（七）其它常用机构</w:t>
      </w:r>
    </w:p>
    <w:p>
      <w:pPr>
        <w:spacing w:line="420" w:lineRule="exact"/>
        <w:ind w:left="540" w:leftChars="257" w:firstLine="240" w:firstLineChars="100"/>
        <w:rPr>
          <w:sz w:val="24"/>
        </w:rPr>
      </w:pPr>
      <w:r>
        <w:rPr>
          <w:sz w:val="24"/>
        </w:rPr>
        <w:t>1.万向联轴节</w:t>
      </w:r>
    </w:p>
    <w:p>
      <w:pPr>
        <w:spacing w:line="420" w:lineRule="exact"/>
        <w:ind w:left="540" w:leftChars="257" w:firstLine="240" w:firstLineChars="100"/>
        <w:rPr>
          <w:sz w:val="24"/>
        </w:rPr>
      </w:pPr>
      <w:r>
        <w:rPr>
          <w:sz w:val="24"/>
        </w:rPr>
        <w:t>2.间歇运动机构</w:t>
      </w:r>
    </w:p>
    <w:p>
      <w:pPr>
        <w:spacing w:line="420" w:lineRule="exact"/>
        <w:ind w:firstLine="600" w:firstLineChars="250"/>
        <w:rPr>
          <w:sz w:val="24"/>
        </w:rPr>
      </w:pPr>
      <w:r>
        <w:rPr>
          <w:sz w:val="24"/>
        </w:rPr>
        <w:t>（八）平衡</w:t>
      </w:r>
    </w:p>
    <w:p>
      <w:pPr>
        <w:spacing w:line="420" w:lineRule="exact"/>
        <w:ind w:left="540" w:leftChars="257" w:firstLine="240" w:firstLineChars="100"/>
        <w:rPr>
          <w:sz w:val="24"/>
        </w:rPr>
      </w:pPr>
      <w:r>
        <w:rPr>
          <w:sz w:val="24"/>
        </w:rPr>
        <w:t>1.刚性转子静平衡和动平衡的基本概念和平衡原理</w:t>
      </w:r>
    </w:p>
    <w:p>
      <w:pPr>
        <w:spacing w:line="420" w:lineRule="exact"/>
        <w:ind w:left="540" w:leftChars="257" w:firstLine="240" w:firstLineChars="100"/>
        <w:rPr>
          <w:sz w:val="24"/>
        </w:rPr>
      </w:pPr>
      <w:r>
        <w:rPr>
          <w:sz w:val="24"/>
        </w:rPr>
        <w:t>2.平面机构的平衡原理</w:t>
      </w:r>
    </w:p>
    <w:p>
      <w:pPr>
        <w:spacing w:line="420" w:lineRule="exact"/>
        <w:ind w:firstLine="600" w:firstLineChars="250"/>
        <w:rPr>
          <w:sz w:val="24"/>
        </w:rPr>
      </w:pPr>
      <w:r>
        <w:rPr>
          <w:sz w:val="24"/>
        </w:rPr>
        <w:t>（九）机械的运转及其速度波动的调节</w:t>
      </w:r>
    </w:p>
    <w:p>
      <w:pPr>
        <w:spacing w:line="420" w:lineRule="exact"/>
        <w:ind w:left="540" w:leftChars="257" w:firstLine="240" w:firstLineChars="100"/>
        <w:rPr>
          <w:sz w:val="24"/>
        </w:rPr>
      </w:pPr>
      <w:r>
        <w:rPr>
          <w:sz w:val="24"/>
        </w:rPr>
        <w:t>1.机械系统的等效动力学模型的建立</w:t>
      </w:r>
    </w:p>
    <w:p>
      <w:pPr>
        <w:spacing w:line="420" w:lineRule="exact"/>
        <w:ind w:left="540" w:leftChars="257" w:firstLine="240" w:firstLineChars="100"/>
        <w:rPr>
          <w:sz w:val="24"/>
        </w:rPr>
      </w:pPr>
      <w:r>
        <w:rPr>
          <w:sz w:val="24"/>
        </w:rPr>
        <w:t>2.机械系统运动方程式求解</w:t>
      </w:r>
    </w:p>
    <w:p>
      <w:pPr>
        <w:spacing w:line="420" w:lineRule="exact"/>
        <w:ind w:left="540" w:leftChars="257" w:firstLine="240" w:firstLineChars="100"/>
        <w:rPr>
          <w:sz w:val="24"/>
        </w:rPr>
      </w:pPr>
      <w:r>
        <w:rPr>
          <w:sz w:val="24"/>
        </w:rPr>
        <w:t>3.稳定运转状态下机械的周期性速度波动及其调节方法</w:t>
      </w:r>
    </w:p>
    <w:p>
      <w:pPr>
        <w:spacing w:line="420" w:lineRule="exact"/>
        <w:ind w:firstLine="600" w:firstLineChars="250"/>
        <w:rPr>
          <w:sz w:val="24"/>
        </w:rPr>
      </w:pPr>
      <w:r>
        <w:rPr>
          <w:sz w:val="24"/>
        </w:rPr>
        <w:t>（十）机械中的摩擦和机械效率</w:t>
      </w:r>
    </w:p>
    <w:p>
      <w:pPr>
        <w:spacing w:line="420" w:lineRule="exact"/>
        <w:ind w:left="540" w:leftChars="257" w:firstLine="240" w:firstLineChars="100"/>
        <w:rPr>
          <w:sz w:val="24"/>
        </w:rPr>
      </w:pPr>
      <w:r>
        <w:rPr>
          <w:sz w:val="24"/>
        </w:rPr>
        <w:t>1.移动副中的摩擦分析及自锁</w:t>
      </w:r>
    </w:p>
    <w:p>
      <w:pPr>
        <w:spacing w:line="420" w:lineRule="exact"/>
        <w:ind w:left="540" w:leftChars="257" w:firstLine="240" w:firstLineChars="100"/>
        <w:rPr>
          <w:sz w:val="24"/>
        </w:rPr>
      </w:pPr>
      <w:r>
        <w:rPr>
          <w:sz w:val="24"/>
        </w:rPr>
        <w:t>2.转动副中的摩擦分析及自锁</w:t>
      </w:r>
    </w:p>
    <w:p>
      <w:pPr>
        <w:spacing w:line="420" w:lineRule="exact"/>
        <w:ind w:left="540" w:leftChars="257" w:firstLine="240" w:firstLineChars="100"/>
        <w:rPr>
          <w:sz w:val="24"/>
        </w:rPr>
      </w:pPr>
      <w:r>
        <w:rPr>
          <w:sz w:val="24"/>
        </w:rPr>
        <w:t>3.考虑摩擦时机构的力分析</w:t>
      </w:r>
    </w:p>
    <w:p>
      <w:pPr>
        <w:spacing w:line="420" w:lineRule="exact"/>
        <w:ind w:left="540" w:leftChars="257" w:firstLine="240" w:firstLineChars="100"/>
        <w:rPr>
          <w:sz w:val="24"/>
        </w:rPr>
      </w:pPr>
      <w:r>
        <w:rPr>
          <w:sz w:val="24"/>
        </w:rPr>
        <w:t>4.机械的效率</w:t>
      </w:r>
    </w:p>
    <w:p>
      <w:pPr>
        <w:spacing w:line="420" w:lineRule="exact"/>
        <w:ind w:firstLine="361" w:firstLineChars="150"/>
        <w:rPr>
          <w:b/>
          <w:sz w:val="24"/>
        </w:rPr>
      </w:pPr>
      <w:r>
        <w:rPr>
          <w:b/>
          <w:sz w:val="24"/>
        </w:rPr>
        <w:t>《机械设计》部分：</w:t>
      </w:r>
    </w:p>
    <w:p>
      <w:pPr>
        <w:spacing w:line="420" w:lineRule="exact"/>
        <w:ind w:firstLine="600" w:firstLineChars="250"/>
        <w:rPr>
          <w:sz w:val="24"/>
        </w:rPr>
      </w:pPr>
      <w:r>
        <w:rPr>
          <w:sz w:val="24"/>
        </w:rPr>
        <w:t>（一）机械零件设计的基础知识</w:t>
      </w:r>
    </w:p>
    <w:p>
      <w:pPr>
        <w:spacing w:line="420" w:lineRule="exact"/>
        <w:ind w:left="540" w:leftChars="257" w:firstLine="240" w:firstLineChars="100"/>
        <w:rPr>
          <w:sz w:val="24"/>
        </w:rPr>
      </w:pPr>
      <w:r>
        <w:rPr>
          <w:sz w:val="24"/>
        </w:rPr>
        <w:t>1．机械零件失效、载荷、应力的概念</w:t>
      </w:r>
    </w:p>
    <w:p>
      <w:pPr>
        <w:spacing w:line="420" w:lineRule="exact"/>
        <w:ind w:left="540" w:leftChars="257" w:firstLine="240" w:firstLineChars="100"/>
        <w:rPr>
          <w:sz w:val="24"/>
        </w:rPr>
      </w:pPr>
      <w:r>
        <w:rPr>
          <w:sz w:val="24"/>
        </w:rPr>
        <w:t>2．静应力、变应力时机械零件的强度计算</w:t>
      </w:r>
    </w:p>
    <w:p>
      <w:pPr>
        <w:spacing w:line="420" w:lineRule="exact"/>
        <w:ind w:left="540" w:leftChars="257" w:firstLine="240" w:firstLineChars="100"/>
        <w:rPr>
          <w:sz w:val="24"/>
        </w:rPr>
      </w:pPr>
      <w:r>
        <w:rPr>
          <w:sz w:val="24"/>
        </w:rPr>
        <w:t>3．机械零件的常用材料及选择</w:t>
      </w:r>
    </w:p>
    <w:p>
      <w:pPr>
        <w:spacing w:line="420" w:lineRule="exact"/>
        <w:ind w:left="540" w:leftChars="257" w:firstLine="240" w:firstLineChars="100"/>
        <w:rPr>
          <w:sz w:val="24"/>
        </w:rPr>
      </w:pPr>
      <w:r>
        <w:rPr>
          <w:sz w:val="24"/>
        </w:rPr>
        <w:t>4．机械零件的工艺性和设计的标准化</w:t>
      </w:r>
    </w:p>
    <w:p>
      <w:pPr>
        <w:spacing w:line="420" w:lineRule="exact"/>
        <w:ind w:firstLine="600" w:firstLineChars="250"/>
        <w:rPr>
          <w:sz w:val="24"/>
        </w:rPr>
      </w:pPr>
      <w:r>
        <w:rPr>
          <w:sz w:val="24"/>
        </w:rPr>
        <w:t>（二）螺纹连接</w:t>
      </w:r>
    </w:p>
    <w:p>
      <w:pPr>
        <w:spacing w:line="420" w:lineRule="exact"/>
        <w:ind w:left="540" w:leftChars="257" w:firstLine="240" w:firstLineChars="100"/>
        <w:rPr>
          <w:sz w:val="24"/>
        </w:rPr>
      </w:pPr>
      <w:r>
        <w:rPr>
          <w:sz w:val="24"/>
        </w:rPr>
        <w:t>1．螺纹连接的基础知识</w:t>
      </w:r>
    </w:p>
    <w:p>
      <w:pPr>
        <w:spacing w:line="420" w:lineRule="exact"/>
        <w:ind w:left="540" w:leftChars="257" w:firstLine="240" w:firstLineChars="100"/>
        <w:rPr>
          <w:sz w:val="24"/>
        </w:rPr>
      </w:pPr>
      <w:r>
        <w:rPr>
          <w:sz w:val="24"/>
        </w:rPr>
        <w:t>2．螺纹连接的预紧和放松</w:t>
      </w:r>
    </w:p>
    <w:p>
      <w:pPr>
        <w:spacing w:line="420" w:lineRule="exact"/>
        <w:ind w:left="540" w:leftChars="257" w:firstLine="240" w:firstLineChars="100"/>
        <w:rPr>
          <w:sz w:val="24"/>
        </w:rPr>
      </w:pPr>
      <w:r>
        <w:rPr>
          <w:sz w:val="24"/>
        </w:rPr>
        <w:t>3．螺纹连接的结构、强度计算与分析</w:t>
      </w:r>
    </w:p>
    <w:p>
      <w:pPr>
        <w:spacing w:line="420" w:lineRule="exact"/>
        <w:ind w:firstLine="600" w:firstLineChars="250"/>
        <w:rPr>
          <w:sz w:val="24"/>
        </w:rPr>
      </w:pPr>
      <w:r>
        <w:rPr>
          <w:sz w:val="24"/>
        </w:rPr>
        <w:t>（三）轴毂连接</w:t>
      </w:r>
    </w:p>
    <w:p>
      <w:pPr>
        <w:spacing w:line="420" w:lineRule="exact"/>
        <w:ind w:left="540" w:leftChars="257" w:firstLine="240" w:firstLineChars="100"/>
        <w:rPr>
          <w:sz w:val="24"/>
        </w:rPr>
      </w:pPr>
      <w:r>
        <w:rPr>
          <w:sz w:val="24"/>
        </w:rPr>
        <w:t>1．键连接</w:t>
      </w:r>
    </w:p>
    <w:p>
      <w:pPr>
        <w:spacing w:line="420" w:lineRule="exact"/>
        <w:ind w:left="540" w:leftChars="257" w:firstLine="240" w:firstLineChars="100"/>
        <w:rPr>
          <w:sz w:val="24"/>
        </w:rPr>
      </w:pPr>
      <w:r>
        <w:rPr>
          <w:sz w:val="24"/>
        </w:rPr>
        <w:t>2．花键连接</w:t>
      </w:r>
    </w:p>
    <w:p>
      <w:pPr>
        <w:spacing w:line="420" w:lineRule="exact"/>
        <w:ind w:firstLine="600" w:firstLineChars="250"/>
        <w:rPr>
          <w:sz w:val="24"/>
        </w:rPr>
      </w:pPr>
      <w:r>
        <w:rPr>
          <w:sz w:val="24"/>
        </w:rPr>
        <w:t>（四）挠性件传动</w:t>
      </w:r>
    </w:p>
    <w:p>
      <w:pPr>
        <w:spacing w:line="420" w:lineRule="exact"/>
        <w:ind w:left="540" w:leftChars="257" w:firstLine="240" w:firstLineChars="100"/>
        <w:rPr>
          <w:sz w:val="24"/>
        </w:rPr>
      </w:pPr>
      <w:r>
        <w:rPr>
          <w:sz w:val="24"/>
        </w:rPr>
        <w:t>1．V带传动的工作情况分析</w:t>
      </w:r>
    </w:p>
    <w:p>
      <w:pPr>
        <w:spacing w:line="420" w:lineRule="exact"/>
        <w:ind w:left="540" w:leftChars="257" w:firstLine="240" w:firstLineChars="100"/>
        <w:rPr>
          <w:sz w:val="24"/>
        </w:rPr>
      </w:pPr>
      <w:r>
        <w:rPr>
          <w:sz w:val="24"/>
        </w:rPr>
        <w:t>2．V带传动的设计准则及单根V带能传递的功率</w:t>
      </w:r>
    </w:p>
    <w:p>
      <w:pPr>
        <w:spacing w:line="420" w:lineRule="exact"/>
        <w:ind w:left="540" w:leftChars="257" w:firstLine="240" w:firstLineChars="100"/>
        <w:rPr>
          <w:sz w:val="24"/>
        </w:rPr>
      </w:pPr>
      <w:r>
        <w:rPr>
          <w:sz w:val="24"/>
        </w:rPr>
        <w:t>3. V带传动的设计及设计参数的选择</w:t>
      </w:r>
    </w:p>
    <w:p>
      <w:pPr>
        <w:spacing w:line="420" w:lineRule="exact"/>
        <w:ind w:left="540" w:leftChars="257" w:firstLine="240" w:firstLineChars="100"/>
        <w:rPr>
          <w:sz w:val="24"/>
        </w:rPr>
      </w:pPr>
      <w:r>
        <w:rPr>
          <w:sz w:val="24"/>
        </w:rPr>
        <w:t>4．链传动的特点、类型及滚子链与链轮的结构</w:t>
      </w:r>
    </w:p>
    <w:p>
      <w:pPr>
        <w:spacing w:line="420" w:lineRule="exact"/>
        <w:ind w:left="540" w:leftChars="257" w:firstLine="240" w:firstLineChars="100"/>
        <w:rPr>
          <w:sz w:val="24"/>
        </w:rPr>
      </w:pPr>
      <w:r>
        <w:rPr>
          <w:sz w:val="24"/>
        </w:rPr>
        <w:t>5. 链传动的运动特性分析</w:t>
      </w:r>
    </w:p>
    <w:p>
      <w:pPr>
        <w:spacing w:line="420" w:lineRule="exact"/>
        <w:ind w:left="540" w:leftChars="257" w:firstLine="240" w:firstLineChars="100"/>
        <w:rPr>
          <w:sz w:val="24"/>
        </w:rPr>
      </w:pPr>
      <w:r>
        <w:rPr>
          <w:sz w:val="24"/>
        </w:rPr>
        <w:t>6. 链传动的失效形式及设计</w:t>
      </w:r>
    </w:p>
    <w:p>
      <w:pPr>
        <w:spacing w:line="420" w:lineRule="exact"/>
        <w:ind w:firstLine="600" w:firstLineChars="250"/>
        <w:rPr>
          <w:sz w:val="24"/>
        </w:rPr>
      </w:pPr>
      <w:r>
        <w:rPr>
          <w:sz w:val="24"/>
        </w:rPr>
        <w:t>（五）齿轮传动</w:t>
      </w:r>
    </w:p>
    <w:p>
      <w:pPr>
        <w:spacing w:line="420" w:lineRule="exact"/>
        <w:ind w:left="540" w:leftChars="257" w:firstLine="240" w:firstLineChars="100"/>
        <w:rPr>
          <w:sz w:val="24"/>
        </w:rPr>
      </w:pPr>
      <w:r>
        <w:rPr>
          <w:sz w:val="24"/>
        </w:rPr>
        <w:t>1．齿轮传动的失效形式、常用材料与计算准则</w:t>
      </w:r>
    </w:p>
    <w:p>
      <w:pPr>
        <w:spacing w:line="420" w:lineRule="exact"/>
        <w:ind w:left="540" w:leftChars="257" w:firstLine="240" w:firstLineChars="100"/>
        <w:rPr>
          <w:sz w:val="24"/>
        </w:rPr>
      </w:pPr>
      <w:r>
        <w:rPr>
          <w:sz w:val="24"/>
        </w:rPr>
        <w:t>2．齿轮传动的受力分析及载荷计算</w:t>
      </w:r>
    </w:p>
    <w:p>
      <w:pPr>
        <w:spacing w:line="420" w:lineRule="exact"/>
        <w:ind w:left="540" w:leftChars="257" w:firstLine="240" w:firstLineChars="100"/>
        <w:rPr>
          <w:sz w:val="24"/>
        </w:rPr>
      </w:pPr>
      <w:r>
        <w:rPr>
          <w:sz w:val="24"/>
        </w:rPr>
        <w:t>3．齿轮传动设计与分析</w:t>
      </w:r>
    </w:p>
    <w:p>
      <w:pPr>
        <w:spacing w:line="420" w:lineRule="exact"/>
        <w:ind w:left="540" w:leftChars="257" w:firstLine="240" w:firstLineChars="100"/>
        <w:rPr>
          <w:sz w:val="24"/>
        </w:rPr>
      </w:pPr>
      <w:r>
        <w:rPr>
          <w:sz w:val="24"/>
        </w:rPr>
        <w:t>4．齿轮传动的润滑</w:t>
      </w:r>
    </w:p>
    <w:p>
      <w:pPr>
        <w:spacing w:line="420" w:lineRule="exact"/>
        <w:ind w:firstLine="600" w:firstLineChars="250"/>
        <w:rPr>
          <w:sz w:val="24"/>
        </w:rPr>
      </w:pPr>
      <w:r>
        <w:rPr>
          <w:sz w:val="24"/>
        </w:rPr>
        <w:t>（六）蜗杆传动</w:t>
      </w:r>
    </w:p>
    <w:p>
      <w:pPr>
        <w:spacing w:line="420" w:lineRule="exact"/>
        <w:ind w:left="540" w:leftChars="257" w:firstLine="240" w:firstLineChars="100"/>
        <w:rPr>
          <w:sz w:val="24"/>
        </w:rPr>
      </w:pPr>
      <w:r>
        <w:rPr>
          <w:sz w:val="24"/>
        </w:rPr>
        <w:t>1．蜗杆传动的主要参数与几何尺寸计算</w:t>
      </w:r>
    </w:p>
    <w:p>
      <w:pPr>
        <w:spacing w:line="420" w:lineRule="exact"/>
        <w:ind w:left="540" w:leftChars="257" w:firstLine="240" w:firstLineChars="100"/>
        <w:rPr>
          <w:sz w:val="24"/>
        </w:rPr>
      </w:pPr>
      <w:r>
        <w:rPr>
          <w:sz w:val="24"/>
        </w:rPr>
        <w:t xml:space="preserve">2．蜗杆传动的失效形式、常用材料与计算准则 </w:t>
      </w:r>
    </w:p>
    <w:p>
      <w:pPr>
        <w:spacing w:line="420" w:lineRule="exact"/>
        <w:ind w:left="540" w:leftChars="257" w:firstLine="240" w:firstLineChars="100"/>
        <w:rPr>
          <w:sz w:val="24"/>
        </w:rPr>
      </w:pPr>
      <w:r>
        <w:rPr>
          <w:sz w:val="24"/>
        </w:rPr>
        <w:t>3．蜗杆传动的受力分析和承载能力计算</w:t>
      </w:r>
    </w:p>
    <w:p>
      <w:pPr>
        <w:spacing w:line="420" w:lineRule="exact"/>
        <w:ind w:left="540" w:leftChars="257" w:firstLine="240" w:firstLineChars="100"/>
        <w:rPr>
          <w:sz w:val="24"/>
        </w:rPr>
      </w:pPr>
      <w:r>
        <w:rPr>
          <w:sz w:val="24"/>
        </w:rPr>
        <w:t>4．蜗杆传动的效率、润滑及热平衡计算</w:t>
      </w:r>
    </w:p>
    <w:p>
      <w:pPr>
        <w:spacing w:line="420" w:lineRule="exact"/>
        <w:ind w:firstLine="600" w:firstLineChars="250"/>
        <w:rPr>
          <w:sz w:val="24"/>
        </w:rPr>
      </w:pPr>
      <w:r>
        <w:rPr>
          <w:sz w:val="24"/>
        </w:rPr>
        <w:t>（七）轴</w:t>
      </w:r>
    </w:p>
    <w:p>
      <w:pPr>
        <w:spacing w:line="420" w:lineRule="exact"/>
        <w:ind w:left="540" w:leftChars="257" w:firstLine="240" w:firstLineChars="100"/>
        <w:rPr>
          <w:sz w:val="24"/>
        </w:rPr>
      </w:pPr>
      <w:r>
        <w:rPr>
          <w:sz w:val="24"/>
        </w:rPr>
        <w:t>1．轴的材料及结构设计</w:t>
      </w:r>
    </w:p>
    <w:p>
      <w:pPr>
        <w:spacing w:line="420" w:lineRule="exact"/>
        <w:ind w:left="540" w:leftChars="257" w:firstLine="240" w:firstLineChars="100"/>
        <w:rPr>
          <w:sz w:val="24"/>
        </w:rPr>
      </w:pPr>
      <w:r>
        <w:rPr>
          <w:sz w:val="24"/>
        </w:rPr>
        <w:t>2．轴的强度计算</w:t>
      </w:r>
    </w:p>
    <w:p>
      <w:pPr>
        <w:spacing w:line="420" w:lineRule="exact"/>
        <w:ind w:left="540" w:leftChars="257" w:firstLine="240" w:firstLineChars="100"/>
        <w:rPr>
          <w:sz w:val="24"/>
        </w:rPr>
      </w:pPr>
      <w:r>
        <w:rPr>
          <w:sz w:val="24"/>
        </w:rPr>
        <w:t>3．轴的刚度计算</w:t>
      </w:r>
    </w:p>
    <w:p>
      <w:pPr>
        <w:spacing w:line="420" w:lineRule="exact"/>
        <w:ind w:left="540" w:leftChars="257" w:firstLine="240" w:firstLineChars="100"/>
        <w:rPr>
          <w:sz w:val="24"/>
        </w:rPr>
      </w:pPr>
      <w:r>
        <w:rPr>
          <w:sz w:val="24"/>
        </w:rPr>
        <w:t>4．轴的共振和临界转速的基本概念</w:t>
      </w:r>
    </w:p>
    <w:p>
      <w:pPr>
        <w:spacing w:line="420" w:lineRule="exact"/>
        <w:ind w:firstLine="600" w:firstLineChars="250"/>
        <w:rPr>
          <w:sz w:val="24"/>
        </w:rPr>
      </w:pPr>
      <w:r>
        <w:rPr>
          <w:sz w:val="24"/>
        </w:rPr>
        <w:t>（八）滚动轴承</w:t>
      </w:r>
    </w:p>
    <w:p>
      <w:pPr>
        <w:spacing w:line="420" w:lineRule="exact"/>
        <w:ind w:left="540" w:leftChars="257" w:firstLine="240" w:firstLineChars="100"/>
        <w:rPr>
          <w:sz w:val="24"/>
        </w:rPr>
      </w:pPr>
      <w:r>
        <w:rPr>
          <w:sz w:val="24"/>
        </w:rPr>
        <w:t>1．滚动轴承的类型、特点、代号及选择</w:t>
      </w:r>
    </w:p>
    <w:p>
      <w:pPr>
        <w:spacing w:line="420" w:lineRule="exact"/>
        <w:ind w:left="540" w:leftChars="257" w:firstLine="240" w:firstLineChars="100"/>
        <w:rPr>
          <w:sz w:val="24"/>
        </w:rPr>
      </w:pPr>
      <w:r>
        <w:rPr>
          <w:sz w:val="24"/>
        </w:rPr>
        <w:t>2．滚动轴承载荷分布及失效分析</w:t>
      </w:r>
    </w:p>
    <w:p>
      <w:pPr>
        <w:spacing w:line="420" w:lineRule="exact"/>
        <w:ind w:left="540" w:leftChars="257" w:firstLine="240" w:firstLineChars="100"/>
        <w:rPr>
          <w:sz w:val="24"/>
        </w:rPr>
      </w:pPr>
      <w:r>
        <w:rPr>
          <w:sz w:val="24"/>
        </w:rPr>
        <w:t>3．滚动轴承寿命计算</w:t>
      </w:r>
    </w:p>
    <w:p>
      <w:pPr>
        <w:spacing w:line="420" w:lineRule="exact"/>
        <w:ind w:left="540" w:leftChars="257" w:firstLine="240" w:firstLineChars="100"/>
        <w:rPr>
          <w:sz w:val="24"/>
        </w:rPr>
      </w:pPr>
      <w:r>
        <w:rPr>
          <w:sz w:val="24"/>
        </w:rPr>
        <w:t>4．滚动轴承静强度计算</w:t>
      </w:r>
    </w:p>
    <w:p>
      <w:pPr>
        <w:spacing w:line="420" w:lineRule="exact"/>
        <w:ind w:left="540" w:leftChars="257" w:firstLine="240" w:firstLineChars="100"/>
        <w:rPr>
          <w:sz w:val="24"/>
        </w:rPr>
      </w:pPr>
      <w:r>
        <w:rPr>
          <w:sz w:val="24"/>
        </w:rPr>
        <w:t>5．滚动轴承的组合设计</w:t>
      </w:r>
    </w:p>
    <w:p>
      <w:pPr>
        <w:spacing w:line="420" w:lineRule="exact"/>
        <w:ind w:firstLine="600" w:firstLineChars="250"/>
        <w:rPr>
          <w:sz w:val="24"/>
        </w:rPr>
      </w:pPr>
      <w:r>
        <w:rPr>
          <w:sz w:val="24"/>
        </w:rPr>
        <w:t>（九）滑动轴承</w:t>
      </w:r>
    </w:p>
    <w:p>
      <w:pPr>
        <w:spacing w:line="420" w:lineRule="exact"/>
        <w:ind w:left="540" w:leftChars="257" w:firstLine="240" w:firstLineChars="100"/>
        <w:rPr>
          <w:sz w:val="24"/>
        </w:rPr>
      </w:pPr>
      <w:r>
        <w:rPr>
          <w:sz w:val="24"/>
        </w:rPr>
        <w:t>1．液体动压滑动轴承基本原理及基础知识</w:t>
      </w:r>
    </w:p>
    <w:p>
      <w:pPr>
        <w:spacing w:line="420" w:lineRule="exact"/>
        <w:ind w:left="540" w:leftChars="257" w:firstLine="240" w:firstLineChars="100"/>
        <w:rPr>
          <w:sz w:val="24"/>
        </w:rPr>
      </w:pPr>
      <w:r>
        <w:rPr>
          <w:sz w:val="24"/>
        </w:rPr>
        <w:t>2．非液体摩擦滑动轴承的失效形式与计算准则</w:t>
      </w:r>
    </w:p>
    <w:p>
      <w:pPr>
        <w:spacing w:line="420" w:lineRule="exact"/>
        <w:ind w:left="540" w:leftChars="257" w:firstLine="240" w:firstLineChars="100"/>
        <w:rPr>
          <w:sz w:val="24"/>
        </w:rPr>
      </w:pPr>
      <w:r>
        <w:rPr>
          <w:sz w:val="24"/>
        </w:rPr>
        <w:t>3．滑动轴承设计参数选择</w:t>
      </w:r>
    </w:p>
    <w:p>
      <w:pPr>
        <w:spacing w:line="420" w:lineRule="exact"/>
        <w:ind w:left="540" w:leftChars="257" w:firstLine="240" w:firstLineChars="100"/>
        <w:rPr>
          <w:sz w:val="24"/>
        </w:rPr>
      </w:pPr>
      <w:r>
        <w:rPr>
          <w:sz w:val="24"/>
        </w:rPr>
        <w:t>4．滑动轴承的结构类型、材料、特点、应用及润滑</w:t>
      </w:r>
    </w:p>
    <w:p>
      <w:pPr>
        <w:spacing w:line="420" w:lineRule="exact"/>
        <w:ind w:firstLine="600" w:firstLineChars="250"/>
        <w:rPr>
          <w:sz w:val="24"/>
        </w:rPr>
      </w:pPr>
      <w:r>
        <w:rPr>
          <w:sz w:val="24"/>
        </w:rPr>
        <w:t>（十）联轴器、离合器和制动器的类型、特点与应用</w:t>
      </w:r>
    </w:p>
    <w:p>
      <w:pPr>
        <w:spacing w:line="560" w:lineRule="exact"/>
        <w:ind w:firstLine="560" w:firstLineChars="200"/>
        <w:rPr>
          <w:rFonts w:eastAsia="黑体"/>
          <w:bCs/>
          <w:sz w:val="28"/>
          <w:szCs w:val="28"/>
        </w:rPr>
      </w:pPr>
      <w:r>
        <w:rPr>
          <w:rFonts w:eastAsia="黑体"/>
          <w:bCs/>
          <w:sz w:val="28"/>
          <w:szCs w:val="28"/>
        </w:rPr>
        <w:t>四、计算器等工具使用要求</w:t>
      </w:r>
    </w:p>
    <w:p>
      <w:pPr>
        <w:spacing w:line="560" w:lineRule="exact"/>
        <w:ind w:firstLine="560" w:firstLineChars="200"/>
        <w:rPr>
          <w:sz w:val="28"/>
          <w:szCs w:val="28"/>
        </w:rPr>
      </w:pPr>
      <w:r>
        <w:rPr>
          <w:sz w:val="28"/>
          <w:szCs w:val="28"/>
        </w:rPr>
        <w:t>本科目需要使用计算器、三角板、量角器、圆规、2B铅笔、橡皮</w:t>
      </w:r>
    </w:p>
    <w:p>
      <w:pPr>
        <w:spacing w:line="560" w:lineRule="exact"/>
        <w:ind w:firstLine="560" w:firstLineChars="200"/>
        <w:rPr>
          <w:rFonts w:eastAsia="黑体"/>
          <w:sz w:val="28"/>
          <w:szCs w:val="28"/>
        </w:rPr>
      </w:pPr>
      <w:r>
        <w:rPr>
          <w:rFonts w:eastAsia="黑体"/>
          <w:sz w:val="28"/>
          <w:szCs w:val="28"/>
        </w:rPr>
        <w:t>附件1：试题导语参考</w:t>
      </w:r>
    </w:p>
    <w:p>
      <w:pPr>
        <w:numPr>
          <w:ilvl w:val="0"/>
          <w:numId w:val="6"/>
        </w:numPr>
        <w:spacing w:line="560" w:lineRule="exact"/>
        <w:ind w:firstLine="560" w:firstLineChars="200"/>
        <w:rPr>
          <w:sz w:val="28"/>
          <w:szCs w:val="28"/>
        </w:rPr>
      </w:pPr>
      <w:r>
        <w:rPr>
          <w:sz w:val="28"/>
          <w:szCs w:val="28"/>
        </w:rPr>
        <w:t>简答题（</w:t>
      </w:r>
      <w:r>
        <w:rPr>
          <w:rFonts w:hint="eastAsia"/>
          <w:sz w:val="28"/>
          <w:szCs w:val="28"/>
        </w:rPr>
        <w:t>6小题，共</w:t>
      </w:r>
      <w:r>
        <w:rPr>
          <w:sz w:val="28"/>
          <w:szCs w:val="28"/>
        </w:rPr>
        <w:t>30分）</w:t>
      </w:r>
    </w:p>
    <w:p>
      <w:pPr>
        <w:numPr>
          <w:ilvl w:val="0"/>
          <w:numId w:val="6"/>
        </w:numPr>
        <w:spacing w:line="560" w:lineRule="exact"/>
        <w:ind w:firstLine="560" w:firstLineChars="200"/>
        <w:rPr>
          <w:sz w:val="28"/>
          <w:szCs w:val="28"/>
        </w:rPr>
      </w:pPr>
      <w:r>
        <w:rPr>
          <w:rFonts w:hint="eastAsia"/>
          <w:sz w:val="28"/>
          <w:szCs w:val="28"/>
        </w:rPr>
        <w:t>综合题一（2小题，共3</w:t>
      </w:r>
      <w:r>
        <w:rPr>
          <w:sz w:val="28"/>
          <w:szCs w:val="28"/>
        </w:rPr>
        <w:t>0</w:t>
      </w:r>
      <w:r>
        <w:rPr>
          <w:rFonts w:hint="eastAsia"/>
          <w:sz w:val="28"/>
          <w:szCs w:val="28"/>
        </w:rPr>
        <w:t>分）</w:t>
      </w:r>
    </w:p>
    <w:p>
      <w:pPr>
        <w:numPr>
          <w:ilvl w:val="0"/>
          <w:numId w:val="6"/>
        </w:numPr>
        <w:spacing w:line="560" w:lineRule="exact"/>
        <w:ind w:firstLine="560" w:firstLineChars="200"/>
        <w:rPr>
          <w:sz w:val="28"/>
          <w:szCs w:val="28"/>
        </w:rPr>
      </w:pPr>
      <w:r>
        <w:rPr>
          <w:rFonts w:hint="eastAsia"/>
          <w:sz w:val="28"/>
          <w:szCs w:val="28"/>
        </w:rPr>
        <w:t>综合题二（2小题，共40分）</w:t>
      </w:r>
    </w:p>
    <w:p>
      <w:pPr>
        <w:numPr>
          <w:ilvl w:val="0"/>
          <w:numId w:val="6"/>
        </w:numPr>
        <w:spacing w:line="560" w:lineRule="exact"/>
        <w:ind w:firstLine="560" w:firstLineChars="200"/>
        <w:rPr>
          <w:sz w:val="28"/>
          <w:szCs w:val="28"/>
        </w:rPr>
      </w:pPr>
      <w:r>
        <w:rPr>
          <w:rFonts w:hint="eastAsia"/>
          <w:sz w:val="28"/>
          <w:szCs w:val="28"/>
        </w:rPr>
        <w:t>综合题三</w:t>
      </w:r>
      <w:r>
        <w:rPr>
          <w:sz w:val="28"/>
          <w:szCs w:val="28"/>
        </w:rPr>
        <w:t>（</w:t>
      </w:r>
      <w:r>
        <w:rPr>
          <w:rFonts w:hint="eastAsia"/>
          <w:sz w:val="28"/>
          <w:szCs w:val="28"/>
        </w:rPr>
        <w:t>2小题，共5</w:t>
      </w:r>
      <w:r>
        <w:rPr>
          <w:sz w:val="28"/>
          <w:szCs w:val="28"/>
        </w:rPr>
        <w:t>0分）</w:t>
      </w:r>
    </w:p>
    <w:p>
      <w:pPr>
        <w:spacing w:line="560" w:lineRule="exact"/>
        <w:rPr>
          <w:sz w:val="28"/>
          <w:szCs w:val="28"/>
        </w:rPr>
      </w:pPr>
      <w:r>
        <w:rPr>
          <w:sz w:val="28"/>
          <w:szCs w:val="28"/>
        </w:rPr>
        <w:t xml:space="preserve">    注：试题导语信息最终以试题命制为准</w:t>
      </w:r>
    </w:p>
    <w:p>
      <w:pPr>
        <w:spacing w:line="560" w:lineRule="exact"/>
        <w:ind w:firstLine="560" w:firstLineChars="200"/>
        <w:rPr>
          <w:rFonts w:eastAsia="黑体"/>
          <w:sz w:val="28"/>
          <w:szCs w:val="28"/>
        </w:rPr>
      </w:pPr>
      <w:r>
        <w:rPr>
          <w:rFonts w:eastAsia="黑体"/>
          <w:sz w:val="28"/>
          <w:szCs w:val="28"/>
        </w:rPr>
        <w:t>附件2：参考书目信息</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sz w:val="28"/>
          <w:szCs w:val="28"/>
        </w:rPr>
      </w:pPr>
      <w:r>
        <w:rPr>
          <w:sz w:val="28"/>
          <w:szCs w:val="28"/>
        </w:rPr>
        <w:t>1.李树军, 机械原理. 北京: 科学出版社. 2009</w:t>
      </w:r>
      <w:r>
        <w:rPr>
          <w:rFonts w:hint="eastAsia"/>
          <w:sz w:val="28"/>
          <w:szCs w:val="28"/>
          <w:lang w:val="en-US" w:eastAsia="zh-CN"/>
        </w:rPr>
        <w:t>年.</w:t>
      </w:r>
      <w:r>
        <w:rPr>
          <w:rFonts w:hint="eastAsia"/>
          <w:sz w:val="28"/>
          <w:szCs w:val="28"/>
        </w:rPr>
        <w:t>.</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sz w:val="28"/>
          <w:szCs w:val="28"/>
        </w:rPr>
      </w:pPr>
      <w:r>
        <w:rPr>
          <w:sz w:val="28"/>
          <w:szCs w:val="28"/>
        </w:rPr>
        <w:t>2.王丹, 等. 机械原理学习指导与习题解答. 北京: 科学出版社. 2009</w:t>
      </w:r>
      <w:r>
        <w:rPr>
          <w:rFonts w:hint="eastAsia"/>
          <w:sz w:val="28"/>
          <w:szCs w:val="28"/>
          <w:lang w:val="en-US" w:eastAsia="zh-CN"/>
        </w:rPr>
        <w:t>年</w:t>
      </w:r>
      <w:r>
        <w:rPr>
          <w:rFonts w:hint="eastAsia"/>
          <w:sz w:val="28"/>
          <w:szCs w:val="28"/>
        </w:rPr>
        <w:t>.</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sz w:val="28"/>
          <w:szCs w:val="28"/>
        </w:rPr>
      </w:pPr>
      <w:r>
        <w:rPr>
          <w:sz w:val="28"/>
          <w:szCs w:val="28"/>
        </w:rPr>
        <w:t>3.孙志礼, 等. 机械设计</w:t>
      </w:r>
      <w:r>
        <w:rPr>
          <w:rFonts w:hint="eastAsia"/>
          <w:sz w:val="28"/>
          <w:szCs w:val="28"/>
          <w:lang w:eastAsia="zh-CN"/>
        </w:rPr>
        <w:t>（</w:t>
      </w:r>
      <w:r>
        <w:rPr>
          <w:sz w:val="28"/>
          <w:szCs w:val="28"/>
        </w:rPr>
        <w:t>第二版</w:t>
      </w:r>
      <w:r>
        <w:rPr>
          <w:rFonts w:hint="eastAsia"/>
          <w:sz w:val="28"/>
          <w:szCs w:val="28"/>
          <w:lang w:eastAsia="zh-CN"/>
        </w:rPr>
        <w:t>）</w:t>
      </w:r>
      <w:r>
        <w:rPr>
          <w:sz w:val="28"/>
          <w:szCs w:val="28"/>
        </w:rPr>
        <w:t>, 北京: 科学出版社，2015年</w:t>
      </w:r>
      <w:r>
        <w:rPr>
          <w:rFonts w:hint="eastAsia"/>
          <w:sz w:val="28"/>
          <w:szCs w:val="28"/>
        </w:rPr>
        <w:t>.</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color w:val="000000"/>
          <w:sz w:val="24"/>
        </w:rPr>
      </w:pPr>
      <w:r>
        <w:rPr>
          <w:sz w:val="28"/>
          <w:szCs w:val="28"/>
        </w:rPr>
        <w:t>4.修世超, 等. 机械设计习题与解析(第二版), 北京: 科学出版社, 2015年</w:t>
      </w:r>
      <w:r>
        <w:rPr>
          <w:rFonts w:hint="eastAsia"/>
          <w:sz w:val="28"/>
          <w:szCs w:val="28"/>
        </w:rPr>
        <w:t>.</w:t>
      </w:r>
    </w:p>
    <w:p>
      <w:pPr>
        <w:spacing w:line="420" w:lineRule="exact"/>
        <w:ind w:left="540" w:leftChars="257" w:firstLine="480" w:firstLineChars="200"/>
        <w:rPr>
          <w:color w:val="000000"/>
          <w:sz w:val="24"/>
        </w:rPr>
      </w:pPr>
      <w:r>
        <w:rPr>
          <w:color w:val="000000"/>
          <w:sz w:val="24"/>
        </w:rPr>
        <w:drawing>
          <wp:anchor distT="0" distB="0" distL="114300" distR="114300" simplePos="0" relativeHeight="251677696" behindDoc="0" locked="0" layoutInCell="1" allowOverlap="1">
            <wp:simplePos x="0" y="0"/>
            <wp:positionH relativeFrom="column">
              <wp:posOffset>2764790</wp:posOffset>
            </wp:positionH>
            <wp:positionV relativeFrom="paragraph">
              <wp:posOffset>118110</wp:posOffset>
            </wp:positionV>
            <wp:extent cx="1979930" cy="2705735"/>
            <wp:effectExtent l="0" t="0" r="1270" b="18415"/>
            <wp:wrapNone/>
            <wp:docPr id="20" name="图片 20" descr="84cb3be896ba244857d509ad970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84cb3be896ba244857d509ad9701841"/>
                    <pic:cNvPicPr>
                      <a:picLocks noChangeAspect="1"/>
                    </pic:cNvPicPr>
                  </pic:nvPicPr>
                  <pic:blipFill>
                    <a:blip r:embed="rId25"/>
                    <a:stretch>
                      <a:fillRect/>
                    </a:stretch>
                  </pic:blipFill>
                  <pic:spPr>
                    <a:xfrm>
                      <a:off x="0" y="0"/>
                      <a:ext cx="1979930" cy="2705735"/>
                    </a:xfrm>
                    <a:prstGeom prst="rect">
                      <a:avLst/>
                    </a:prstGeom>
                  </pic:spPr>
                </pic:pic>
              </a:graphicData>
            </a:graphic>
          </wp:anchor>
        </w:drawing>
      </w:r>
      <w:r>
        <w:rPr>
          <w:color w:val="000000"/>
          <w:sz w:val="24"/>
        </w:rPr>
        <w:drawing>
          <wp:anchor distT="0" distB="0" distL="114300" distR="114300" simplePos="0" relativeHeight="251676672" behindDoc="0" locked="0" layoutInCell="1" allowOverlap="1">
            <wp:simplePos x="0" y="0"/>
            <wp:positionH relativeFrom="column">
              <wp:posOffset>666750</wp:posOffset>
            </wp:positionH>
            <wp:positionV relativeFrom="paragraph">
              <wp:posOffset>120650</wp:posOffset>
            </wp:positionV>
            <wp:extent cx="1979930" cy="2707005"/>
            <wp:effectExtent l="0" t="0" r="1270" b="17145"/>
            <wp:wrapNone/>
            <wp:docPr id="21" name="图片 21" descr="11216ad5c15639fc5dac116dd9a7e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1216ad5c15639fc5dac116dd9a7ec8"/>
                    <pic:cNvPicPr>
                      <a:picLocks noChangeAspect="1"/>
                    </pic:cNvPicPr>
                  </pic:nvPicPr>
                  <pic:blipFill>
                    <a:blip r:embed="rId26"/>
                    <a:stretch>
                      <a:fillRect/>
                    </a:stretch>
                  </pic:blipFill>
                  <pic:spPr>
                    <a:xfrm>
                      <a:off x="0" y="0"/>
                      <a:ext cx="1979930" cy="2707005"/>
                    </a:xfrm>
                    <a:prstGeom prst="rect">
                      <a:avLst/>
                    </a:prstGeom>
                  </pic:spPr>
                </pic:pic>
              </a:graphicData>
            </a:graphic>
          </wp:anchor>
        </w:drawing>
      </w:r>
    </w:p>
    <w:p>
      <w:pPr>
        <w:spacing w:line="420" w:lineRule="exact"/>
        <w:ind w:left="540" w:leftChars="257" w:firstLine="480" w:firstLineChars="200"/>
        <w:rPr>
          <w:color w:val="000000"/>
          <w:sz w:val="24"/>
        </w:rPr>
      </w:pPr>
    </w:p>
    <w:p>
      <w:pPr>
        <w:spacing w:line="420" w:lineRule="exact"/>
        <w:ind w:left="540" w:leftChars="257" w:firstLine="480" w:firstLineChars="200"/>
        <w:rPr>
          <w:color w:val="000000"/>
          <w:sz w:val="24"/>
        </w:rPr>
      </w:pPr>
    </w:p>
    <w:p>
      <w:pPr>
        <w:spacing w:line="420" w:lineRule="exact"/>
        <w:ind w:left="540" w:leftChars="257" w:firstLine="480" w:firstLineChars="200"/>
        <w:rPr>
          <w:color w:val="000000"/>
          <w:sz w:val="24"/>
        </w:rPr>
      </w:pPr>
    </w:p>
    <w:p>
      <w:pPr>
        <w:spacing w:line="420" w:lineRule="exact"/>
        <w:ind w:left="540" w:leftChars="257" w:firstLine="480" w:firstLineChars="200"/>
        <w:rPr>
          <w:color w:val="000000"/>
          <w:sz w:val="24"/>
        </w:rPr>
      </w:pPr>
    </w:p>
    <w:p>
      <w:pPr>
        <w:spacing w:line="420" w:lineRule="exact"/>
        <w:ind w:left="540" w:leftChars="257" w:firstLine="480" w:firstLineChars="200"/>
        <w:rPr>
          <w:color w:val="000000"/>
          <w:sz w:val="24"/>
        </w:rPr>
      </w:pPr>
    </w:p>
    <w:p>
      <w:pPr>
        <w:spacing w:line="420" w:lineRule="exact"/>
        <w:ind w:left="540" w:leftChars="257" w:firstLine="480" w:firstLineChars="200"/>
        <w:rPr>
          <w:color w:val="000000"/>
          <w:sz w:val="24"/>
        </w:rPr>
      </w:pPr>
    </w:p>
    <w:p>
      <w:pPr>
        <w:spacing w:line="420" w:lineRule="exact"/>
        <w:ind w:left="540" w:leftChars="257" w:firstLine="480" w:firstLineChars="200"/>
        <w:rPr>
          <w:color w:val="000000"/>
          <w:sz w:val="24"/>
        </w:rPr>
      </w:pPr>
    </w:p>
    <w:p>
      <w:pPr>
        <w:spacing w:line="420" w:lineRule="exact"/>
        <w:ind w:left="540" w:leftChars="257" w:firstLine="480" w:firstLineChars="200"/>
        <w:rPr>
          <w:color w:val="000000"/>
          <w:sz w:val="24"/>
        </w:rPr>
      </w:pPr>
    </w:p>
    <w:p>
      <w:pPr>
        <w:spacing w:line="420" w:lineRule="exact"/>
        <w:ind w:left="540" w:leftChars="257" w:firstLine="480" w:firstLineChars="200"/>
        <w:rPr>
          <w:color w:val="000000"/>
          <w:sz w:val="24"/>
        </w:rPr>
      </w:pPr>
    </w:p>
    <w:p>
      <w:pPr>
        <w:spacing w:line="420" w:lineRule="exact"/>
        <w:ind w:left="540" w:leftChars="257" w:firstLine="480" w:firstLineChars="200"/>
        <w:rPr>
          <w:color w:val="000000"/>
          <w:sz w:val="24"/>
        </w:rPr>
      </w:pPr>
      <w:r>
        <w:rPr>
          <w:color w:val="000000"/>
          <w:sz w:val="24"/>
        </w:rPr>
        <w:drawing>
          <wp:anchor distT="0" distB="0" distL="114300" distR="114300" simplePos="0" relativeHeight="251679744" behindDoc="0" locked="0" layoutInCell="1" allowOverlap="1">
            <wp:simplePos x="0" y="0"/>
            <wp:positionH relativeFrom="column">
              <wp:posOffset>2750185</wp:posOffset>
            </wp:positionH>
            <wp:positionV relativeFrom="paragraph">
              <wp:posOffset>195580</wp:posOffset>
            </wp:positionV>
            <wp:extent cx="2023745" cy="2836545"/>
            <wp:effectExtent l="0" t="0" r="14605" b="1905"/>
            <wp:wrapNone/>
            <wp:docPr id="22" name="图片 22" descr="b4d4dbbfcd7cac5373f93c6c37101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b4d4dbbfcd7cac5373f93c6c371011a"/>
                    <pic:cNvPicPr>
                      <a:picLocks noChangeAspect="1"/>
                    </pic:cNvPicPr>
                  </pic:nvPicPr>
                  <pic:blipFill>
                    <a:blip r:embed="rId27"/>
                    <a:stretch>
                      <a:fillRect/>
                    </a:stretch>
                  </pic:blipFill>
                  <pic:spPr>
                    <a:xfrm>
                      <a:off x="0" y="0"/>
                      <a:ext cx="2024060" cy="2836800"/>
                    </a:xfrm>
                    <a:prstGeom prst="rect">
                      <a:avLst/>
                    </a:prstGeom>
                  </pic:spPr>
                </pic:pic>
              </a:graphicData>
            </a:graphic>
          </wp:anchor>
        </w:drawing>
      </w:r>
      <w:r>
        <w:rPr>
          <w:color w:val="000000"/>
          <w:sz w:val="24"/>
        </w:rPr>
        <w:drawing>
          <wp:anchor distT="0" distB="0" distL="114300" distR="114300" simplePos="0" relativeHeight="251678720" behindDoc="0" locked="0" layoutInCell="1" allowOverlap="1">
            <wp:simplePos x="0" y="0"/>
            <wp:positionH relativeFrom="column">
              <wp:posOffset>672465</wp:posOffset>
            </wp:positionH>
            <wp:positionV relativeFrom="paragraph">
              <wp:posOffset>194310</wp:posOffset>
            </wp:positionV>
            <wp:extent cx="1979930" cy="2835910"/>
            <wp:effectExtent l="0" t="0" r="1270" b="2540"/>
            <wp:wrapNone/>
            <wp:docPr id="23" name="图片 23" descr="6fd591dac2abaa6a5d2615c88ac6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6fd591dac2abaa6a5d2615c88ac6e37"/>
                    <pic:cNvPicPr>
                      <a:picLocks noChangeAspect="1"/>
                    </pic:cNvPicPr>
                  </pic:nvPicPr>
                  <pic:blipFill>
                    <a:blip r:embed="rId28"/>
                    <a:stretch>
                      <a:fillRect/>
                    </a:stretch>
                  </pic:blipFill>
                  <pic:spPr>
                    <a:xfrm>
                      <a:off x="0" y="0"/>
                      <a:ext cx="1979930" cy="2835910"/>
                    </a:xfrm>
                    <a:prstGeom prst="rect">
                      <a:avLst/>
                    </a:prstGeom>
                  </pic:spPr>
                </pic:pic>
              </a:graphicData>
            </a:graphic>
          </wp:anchor>
        </w:drawing>
      </w:r>
    </w:p>
    <w:p>
      <w:pPr>
        <w:spacing w:line="420" w:lineRule="exact"/>
        <w:ind w:left="540" w:leftChars="257" w:firstLine="480" w:firstLineChars="200"/>
        <w:rPr>
          <w:color w:val="000000"/>
          <w:sz w:val="24"/>
        </w:rPr>
      </w:pPr>
    </w:p>
    <w:p>
      <w:pPr>
        <w:spacing w:line="420" w:lineRule="exact"/>
        <w:ind w:left="540" w:leftChars="257" w:firstLine="480" w:firstLineChars="200"/>
        <w:rPr>
          <w:color w:val="000000"/>
          <w:sz w:val="24"/>
        </w:rPr>
      </w:pPr>
    </w:p>
    <w:p>
      <w:pPr>
        <w:spacing w:line="420" w:lineRule="exact"/>
        <w:ind w:left="540" w:leftChars="257" w:firstLine="480" w:firstLineChars="200"/>
        <w:rPr>
          <w:color w:val="000000"/>
          <w:sz w:val="24"/>
        </w:rPr>
      </w:pPr>
    </w:p>
    <w:p>
      <w:pPr>
        <w:spacing w:line="420" w:lineRule="exact"/>
        <w:ind w:left="540" w:leftChars="257" w:firstLine="480" w:firstLineChars="200"/>
        <w:rPr>
          <w:color w:val="000000"/>
          <w:sz w:val="24"/>
        </w:rPr>
      </w:pPr>
    </w:p>
    <w:p>
      <w:pPr>
        <w:spacing w:line="420" w:lineRule="exact"/>
        <w:ind w:left="540" w:leftChars="257" w:firstLine="480" w:firstLineChars="200"/>
        <w:rPr>
          <w:color w:val="000000"/>
          <w:sz w:val="24"/>
        </w:rPr>
      </w:pPr>
    </w:p>
    <w:p>
      <w:pPr>
        <w:spacing w:line="420" w:lineRule="exact"/>
        <w:ind w:left="540" w:leftChars="257" w:firstLine="480" w:firstLineChars="200"/>
        <w:rPr>
          <w:color w:val="000000"/>
          <w:sz w:val="24"/>
        </w:rPr>
      </w:pPr>
    </w:p>
    <w:p>
      <w:pPr>
        <w:spacing w:line="420" w:lineRule="exact"/>
        <w:ind w:left="540" w:leftChars="257" w:firstLine="480" w:firstLineChars="200"/>
        <w:rPr>
          <w:color w:val="000000"/>
          <w:sz w:val="24"/>
        </w:rPr>
      </w:pPr>
    </w:p>
    <w:p>
      <w:pPr>
        <w:spacing w:line="420" w:lineRule="exact"/>
        <w:ind w:left="540" w:leftChars="257" w:firstLine="480" w:firstLineChars="200"/>
        <w:rPr>
          <w:color w:val="000000"/>
          <w:sz w:val="24"/>
        </w:rPr>
      </w:pPr>
    </w:p>
    <w:p>
      <w:pPr>
        <w:spacing w:line="420" w:lineRule="exact"/>
        <w:ind w:left="540" w:leftChars="257" w:firstLine="480" w:firstLineChars="200"/>
        <w:rPr>
          <w:color w:val="000000"/>
          <w:sz w:val="24"/>
        </w:rPr>
      </w:pPr>
    </w:p>
    <w:p>
      <w:pPr>
        <w:spacing w:line="420" w:lineRule="exact"/>
        <w:ind w:left="540" w:leftChars="257" w:firstLine="480" w:firstLineChars="200"/>
        <w:rPr>
          <w:color w:val="000000"/>
          <w:sz w:val="24"/>
        </w:rPr>
      </w:pPr>
    </w:p>
    <w:p>
      <w:pPr>
        <w:spacing w:line="420" w:lineRule="exact"/>
        <w:ind w:left="540" w:leftChars="257" w:firstLine="480" w:firstLineChars="200"/>
        <w:rPr>
          <w:color w:val="000000"/>
          <w:sz w:val="24"/>
        </w:rPr>
      </w:pPr>
    </w:p>
    <w:p>
      <w:pPr>
        <w:spacing w:line="420" w:lineRule="exact"/>
        <w:ind w:left="540" w:leftChars="257" w:firstLine="480" w:firstLineChars="200"/>
        <w:rPr>
          <w:color w:val="000000"/>
          <w:sz w:val="24"/>
        </w:rPr>
      </w:pPr>
    </w:p>
    <w:p>
      <w:pPr>
        <w:keepNext w:val="0"/>
        <w:keepLines w:val="0"/>
        <w:pageBreakBefore w:val="0"/>
        <w:widowControl w:val="0"/>
        <w:kinsoku/>
        <w:wordWrap/>
        <w:overflowPunct/>
        <w:topLinePunct w:val="0"/>
        <w:autoSpaceDE/>
        <w:autoSpaceDN/>
        <w:bidi w:val="0"/>
        <w:adjustRightInd/>
        <w:snapToGrid/>
        <w:spacing w:line="420" w:lineRule="exact"/>
        <w:ind w:firstLine="482" w:firstLineChars="200"/>
        <w:textAlignment w:val="auto"/>
        <w:rPr>
          <w:rFonts w:hint="eastAsia"/>
          <w:b/>
          <w:bCs/>
          <w:color w:val="000000"/>
          <w:sz w:val="24"/>
          <w:lang w:val="en-US" w:eastAsia="zh-CN"/>
        </w:rPr>
      </w:pPr>
      <w:r>
        <w:rPr>
          <w:rFonts w:hint="eastAsia"/>
          <w:b/>
          <w:bCs/>
          <w:color w:val="000000"/>
          <w:sz w:val="24"/>
          <w:lang w:val="en-US" w:eastAsia="zh-CN"/>
        </w:rPr>
        <w:t>以上信息仅供参考</w:t>
      </w:r>
    </w:p>
    <w:p>
      <w:pPr>
        <w:rPr>
          <w:rFonts w:hint="eastAsia"/>
          <w:b/>
          <w:bCs/>
          <w:color w:val="000000"/>
          <w:sz w:val="24"/>
          <w:lang w:val="en-US" w:eastAsia="zh-CN"/>
        </w:rPr>
      </w:pPr>
      <w:r>
        <w:rPr>
          <w:rFonts w:hint="eastAsia"/>
          <w:b/>
          <w:bCs/>
          <w:color w:val="000000"/>
          <w:sz w:val="24"/>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东北大学2023年硕士研究生招生考试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826</w:t>
      </w:r>
      <w:r>
        <w:rPr>
          <w:rFonts w:hint="eastAsia" w:ascii="黑体" w:hAnsi="黑体" w:eastAsia="黑体" w:cs="黑体"/>
          <w:sz w:val="32"/>
          <w:szCs w:val="32"/>
        </w:rPr>
        <w:t>；  科目名称：</w:t>
      </w:r>
      <w:r>
        <w:rPr>
          <w:rFonts w:hint="eastAsia" w:ascii="黑体" w:hAnsi="黑体" w:eastAsia="黑体" w:cs="黑体"/>
          <w:sz w:val="32"/>
          <w:szCs w:val="32"/>
          <w:u w:val="thick"/>
        </w:rPr>
        <w:t>热工学</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热工学是机械工程与自动化学院动力工程及工程热物理、动力工程专业硕士生入学考试的业务课。考试对象为参加机械工程与自动化学院动力工程及工程热物理、动力工程专业2023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rFonts w:ascii="宋体" w:hAnsi="宋体" w:cs="宋体"/>
          <w:sz w:val="28"/>
          <w:szCs w:val="28"/>
        </w:rPr>
      </w:pPr>
      <w:r>
        <w:rPr>
          <w:rFonts w:hint="eastAsia" w:ascii="宋体" w:hAnsi="宋体" w:cs="宋体"/>
          <w:sz w:val="28"/>
          <w:szCs w:val="28"/>
        </w:rPr>
        <w:t>（一）工程热力学基本概念及定义</w:t>
      </w:r>
    </w:p>
    <w:p>
      <w:pPr>
        <w:spacing w:line="560" w:lineRule="exact"/>
        <w:ind w:firstLine="560" w:firstLineChars="200"/>
        <w:rPr>
          <w:rFonts w:ascii="宋体" w:hAnsi="宋体" w:cs="宋体"/>
          <w:sz w:val="28"/>
          <w:szCs w:val="28"/>
        </w:rPr>
      </w:pPr>
      <w:r>
        <w:rPr>
          <w:rFonts w:hint="eastAsia" w:ascii="宋体" w:hAnsi="宋体" w:cs="宋体"/>
          <w:sz w:val="28"/>
          <w:szCs w:val="28"/>
        </w:rPr>
        <w:t>工程热力学的研究对象与方法、工质与系统、状态与平衡、基本状态参数、状态参数坐标图、功和热量、热力过程、膨胀功和压容图、熵和温熵图。</w:t>
      </w:r>
    </w:p>
    <w:p>
      <w:pPr>
        <w:spacing w:line="560" w:lineRule="exact"/>
        <w:ind w:firstLine="560" w:firstLineChars="200"/>
        <w:rPr>
          <w:rFonts w:ascii="宋体" w:hAnsi="宋体" w:cs="宋体"/>
          <w:sz w:val="28"/>
          <w:szCs w:val="28"/>
        </w:rPr>
      </w:pPr>
      <w:r>
        <w:rPr>
          <w:rFonts w:hint="eastAsia" w:ascii="宋体" w:hAnsi="宋体" w:cs="宋体"/>
          <w:sz w:val="28"/>
          <w:szCs w:val="28"/>
        </w:rPr>
        <w:t>（二）热力学第一定律</w:t>
      </w:r>
    </w:p>
    <w:p>
      <w:pPr>
        <w:spacing w:line="560" w:lineRule="exact"/>
        <w:ind w:firstLine="560" w:firstLineChars="200"/>
        <w:rPr>
          <w:rFonts w:ascii="宋体" w:hAnsi="宋体" w:cs="宋体"/>
          <w:sz w:val="28"/>
          <w:szCs w:val="28"/>
        </w:rPr>
      </w:pPr>
      <w:r>
        <w:rPr>
          <w:rFonts w:hint="eastAsia" w:ascii="宋体" w:hAnsi="宋体" w:cs="宋体"/>
          <w:sz w:val="28"/>
          <w:szCs w:val="28"/>
        </w:rPr>
        <w:t>热力学第一定律、热力学能、闭口系统能量方程、稳定流动能量方程、焓、稳定流动能量方程应用。</w:t>
      </w:r>
    </w:p>
    <w:p>
      <w:pPr>
        <w:spacing w:line="560" w:lineRule="exact"/>
        <w:ind w:firstLine="560" w:firstLineChars="200"/>
        <w:rPr>
          <w:rFonts w:ascii="宋体" w:hAnsi="宋体" w:cs="宋体"/>
          <w:sz w:val="28"/>
          <w:szCs w:val="28"/>
        </w:rPr>
      </w:pPr>
      <w:r>
        <w:rPr>
          <w:rFonts w:hint="eastAsia" w:ascii="宋体" w:hAnsi="宋体" w:cs="宋体"/>
          <w:sz w:val="28"/>
          <w:szCs w:val="28"/>
        </w:rPr>
        <w:t>（三）理想气体的热力性质与热力过程</w:t>
      </w:r>
    </w:p>
    <w:p>
      <w:pPr>
        <w:spacing w:line="560" w:lineRule="exact"/>
        <w:ind w:firstLine="560" w:firstLineChars="200"/>
        <w:rPr>
          <w:rFonts w:ascii="宋体" w:hAnsi="宋体" w:cs="宋体"/>
          <w:sz w:val="28"/>
          <w:szCs w:val="28"/>
        </w:rPr>
      </w:pPr>
      <w:r>
        <w:rPr>
          <w:rFonts w:hint="eastAsia" w:ascii="宋体" w:hAnsi="宋体" w:cs="宋体"/>
          <w:sz w:val="28"/>
          <w:szCs w:val="28"/>
        </w:rPr>
        <w:t>理想气体及其状态方程，比热容，理想气体的能、焓、熵，理想气体的基本热力过程，多变过程。</w:t>
      </w:r>
    </w:p>
    <w:p>
      <w:pPr>
        <w:spacing w:line="560" w:lineRule="exact"/>
        <w:ind w:firstLine="560" w:firstLineChars="200"/>
        <w:rPr>
          <w:rFonts w:ascii="宋体" w:hAnsi="宋体" w:cs="宋体"/>
          <w:sz w:val="28"/>
          <w:szCs w:val="28"/>
        </w:rPr>
      </w:pPr>
      <w:r>
        <w:rPr>
          <w:rFonts w:hint="eastAsia" w:ascii="宋体" w:hAnsi="宋体" w:cs="宋体"/>
          <w:sz w:val="28"/>
          <w:szCs w:val="28"/>
        </w:rPr>
        <w:t>（四）热力学第二定律</w:t>
      </w:r>
    </w:p>
    <w:p>
      <w:pPr>
        <w:spacing w:line="560" w:lineRule="exact"/>
        <w:ind w:firstLine="560" w:firstLineChars="200"/>
        <w:rPr>
          <w:rFonts w:ascii="宋体" w:hAnsi="宋体" w:cs="宋体"/>
          <w:sz w:val="28"/>
          <w:szCs w:val="28"/>
        </w:rPr>
      </w:pPr>
      <w:r>
        <w:rPr>
          <w:rFonts w:hint="eastAsia" w:ascii="宋体" w:hAnsi="宋体" w:cs="宋体"/>
          <w:sz w:val="28"/>
          <w:szCs w:val="28"/>
        </w:rPr>
        <w:t>热力循环和热效率、热力学第二定律、卡诺循环与卡诺定理。</w:t>
      </w:r>
    </w:p>
    <w:p>
      <w:pPr>
        <w:spacing w:line="560" w:lineRule="exact"/>
        <w:ind w:firstLine="560" w:firstLineChars="200"/>
        <w:rPr>
          <w:rFonts w:ascii="宋体" w:hAnsi="宋体" w:cs="宋体"/>
          <w:sz w:val="28"/>
          <w:szCs w:val="28"/>
        </w:rPr>
      </w:pPr>
      <w:r>
        <w:rPr>
          <w:rFonts w:hint="eastAsia" w:ascii="宋体" w:hAnsi="宋体" w:cs="宋体"/>
          <w:sz w:val="28"/>
          <w:szCs w:val="28"/>
        </w:rPr>
        <w:t>（五）传热学概述</w:t>
      </w:r>
    </w:p>
    <w:p>
      <w:pPr>
        <w:spacing w:line="560" w:lineRule="exact"/>
        <w:ind w:firstLine="560" w:firstLineChars="200"/>
        <w:rPr>
          <w:rFonts w:ascii="宋体" w:hAnsi="宋体" w:cs="宋体"/>
          <w:sz w:val="28"/>
          <w:szCs w:val="28"/>
        </w:rPr>
      </w:pPr>
      <w:r>
        <w:rPr>
          <w:rFonts w:hint="eastAsia" w:ascii="宋体" w:hAnsi="宋体" w:cs="宋体"/>
          <w:sz w:val="28"/>
          <w:szCs w:val="28"/>
        </w:rPr>
        <w:t>导热、对流换热、辐射换热的基本概念，传热过程，热阻叠加原理。</w:t>
      </w:r>
    </w:p>
    <w:p>
      <w:pPr>
        <w:spacing w:line="560" w:lineRule="exact"/>
        <w:ind w:firstLine="560" w:firstLineChars="200"/>
        <w:rPr>
          <w:rFonts w:ascii="宋体" w:hAnsi="宋体" w:cs="宋体"/>
          <w:sz w:val="28"/>
          <w:szCs w:val="28"/>
        </w:rPr>
      </w:pPr>
      <w:r>
        <w:rPr>
          <w:rFonts w:hint="eastAsia" w:ascii="宋体" w:hAnsi="宋体" w:cs="宋体"/>
          <w:sz w:val="28"/>
          <w:szCs w:val="28"/>
        </w:rPr>
        <w:t>（六）导热</w:t>
      </w:r>
    </w:p>
    <w:p>
      <w:pPr>
        <w:spacing w:line="560" w:lineRule="exact"/>
        <w:ind w:firstLine="560" w:firstLineChars="200"/>
        <w:rPr>
          <w:rFonts w:ascii="宋体" w:hAnsi="宋体" w:cs="宋体"/>
          <w:sz w:val="28"/>
          <w:szCs w:val="28"/>
        </w:rPr>
      </w:pPr>
      <w:r>
        <w:rPr>
          <w:rFonts w:hint="eastAsia" w:ascii="宋体" w:hAnsi="宋体" w:cs="宋体"/>
          <w:sz w:val="28"/>
          <w:szCs w:val="28"/>
        </w:rPr>
        <w:t>导热的相关概念、傅立叶定律、热传导微分方程及单值性条件、一维稳态导热。</w:t>
      </w:r>
    </w:p>
    <w:p>
      <w:pPr>
        <w:spacing w:line="560" w:lineRule="exact"/>
        <w:ind w:firstLine="560" w:firstLineChars="200"/>
        <w:rPr>
          <w:rFonts w:ascii="宋体" w:hAnsi="宋体" w:cs="宋体"/>
          <w:sz w:val="28"/>
          <w:szCs w:val="28"/>
        </w:rPr>
      </w:pPr>
      <w:r>
        <w:rPr>
          <w:rFonts w:hint="eastAsia" w:ascii="宋体" w:hAnsi="宋体" w:cs="宋体"/>
          <w:sz w:val="28"/>
          <w:szCs w:val="28"/>
        </w:rPr>
        <w:t>（七）对流换热</w:t>
      </w:r>
    </w:p>
    <w:p>
      <w:pPr>
        <w:spacing w:line="560" w:lineRule="exact"/>
        <w:ind w:firstLine="560" w:firstLineChars="200"/>
        <w:rPr>
          <w:rFonts w:ascii="宋体" w:hAnsi="宋体" w:cs="宋体"/>
          <w:sz w:val="28"/>
          <w:szCs w:val="28"/>
        </w:rPr>
      </w:pPr>
      <w:r>
        <w:rPr>
          <w:rFonts w:hint="eastAsia" w:ascii="宋体" w:hAnsi="宋体" w:cs="宋体"/>
          <w:sz w:val="28"/>
          <w:szCs w:val="28"/>
        </w:rPr>
        <w:t>对流换热的相关概念、边界层理论、影响对流换热的因素、努塞尔数、特征数方程、对流换热问题的求解。</w:t>
      </w:r>
    </w:p>
    <w:p>
      <w:pPr>
        <w:spacing w:line="560" w:lineRule="exact"/>
        <w:ind w:firstLine="560" w:firstLineChars="200"/>
        <w:rPr>
          <w:rFonts w:ascii="宋体" w:hAnsi="宋体" w:cs="宋体"/>
          <w:sz w:val="28"/>
          <w:szCs w:val="28"/>
        </w:rPr>
      </w:pPr>
      <w:r>
        <w:rPr>
          <w:rFonts w:hint="eastAsia" w:ascii="宋体" w:hAnsi="宋体" w:cs="宋体"/>
          <w:sz w:val="28"/>
          <w:szCs w:val="28"/>
        </w:rPr>
        <w:t>（八）辐射换热</w:t>
      </w:r>
    </w:p>
    <w:p>
      <w:pPr>
        <w:spacing w:line="560" w:lineRule="exact"/>
        <w:ind w:firstLine="560" w:firstLineChars="200"/>
        <w:rPr>
          <w:rFonts w:ascii="宋体" w:hAnsi="宋体" w:cs="宋体"/>
          <w:sz w:val="28"/>
          <w:szCs w:val="28"/>
        </w:rPr>
      </w:pPr>
      <w:r>
        <w:rPr>
          <w:rFonts w:hint="eastAsia" w:ascii="宋体" w:hAnsi="宋体" w:cs="宋体"/>
          <w:sz w:val="28"/>
          <w:szCs w:val="28"/>
        </w:rPr>
        <w:t>热辐射的基本概念、基本定律，辐射换热网络法，黑体间和灰体间辐射换热问题的求解。</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rFonts w:ascii="宋体" w:hAnsi="宋体" w:cs="宋体"/>
          <w:sz w:val="28"/>
          <w:szCs w:val="28"/>
        </w:rPr>
      </w:pPr>
      <w:r>
        <w:rPr>
          <w:rFonts w:hint="eastAsia" w:ascii="宋体" w:hAnsi="宋体" w:cs="宋体"/>
          <w:sz w:val="28"/>
          <w:szCs w:val="28"/>
        </w:rPr>
        <w:t>本科目需要使用计算器。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spacing w:line="560" w:lineRule="exact"/>
        <w:ind w:firstLine="560" w:firstLineChars="200"/>
        <w:rPr>
          <w:rFonts w:ascii="宋体" w:hAnsi="宋体" w:cs="宋体"/>
          <w:sz w:val="28"/>
          <w:szCs w:val="28"/>
        </w:rPr>
      </w:pPr>
      <w:r>
        <w:rPr>
          <w:rFonts w:hint="eastAsia" w:ascii="宋体" w:hAnsi="宋体" w:cs="宋体"/>
          <w:sz w:val="28"/>
          <w:szCs w:val="28"/>
        </w:rPr>
        <w:t>一、选择题（每小题2分，共10小题，共20分）</w:t>
      </w:r>
    </w:p>
    <w:p>
      <w:pPr>
        <w:spacing w:line="560" w:lineRule="exact"/>
        <w:ind w:firstLine="560" w:firstLineChars="200"/>
        <w:rPr>
          <w:rFonts w:ascii="宋体" w:hAnsi="宋体" w:cs="宋体"/>
          <w:sz w:val="28"/>
          <w:szCs w:val="28"/>
        </w:rPr>
      </w:pPr>
      <w:r>
        <w:rPr>
          <w:rFonts w:hint="eastAsia" w:ascii="宋体" w:hAnsi="宋体" w:cs="宋体"/>
          <w:sz w:val="28"/>
          <w:szCs w:val="28"/>
        </w:rPr>
        <w:t>二、填表绘图题（每空</w:t>
      </w:r>
      <w:r>
        <w:rPr>
          <w:rFonts w:ascii="宋体" w:hAnsi="宋体" w:cs="宋体"/>
          <w:sz w:val="28"/>
          <w:szCs w:val="28"/>
        </w:rPr>
        <w:t>2</w:t>
      </w:r>
      <w:r>
        <w:rPr>
          <w:rFonts w:hint="eastAsia" w:ascii="宋体" w:hAnsi="宋体" w:cs="宋体"/>
          <w:sz w:val="28"/>
          <w:szCs w:val="28"/>
        </w:rPr>
        <w:t>分，共6空，</w:t>
      </w:r>
      <w:r>
        <w:rPr>
          <w:rFonts w:ascii="宋体" w:hAnsi="宋体" w:cs="宋体"/>
          <w:sz w:val="28"/>
          <w:szCs w:val="28"/>
        </w:rPr>
        <w:t>每条曲线</w:t>
      </w:r>
      <w:r>
        <w:rPr>
          <w:rFonts w:hint="eastAsia" w:ascii="宋体" w:hAnsi="宋体" w:cs="宋体"/>
          <w:sz w:val="28"/>
          <w:szCs w:val="28"/>
        </w:rPr>
        <w:t>3分，共6条曲线，共30分）</w:t>
      </w:r>
    </w:p>
    <w:p>
      <w:pPr>
        <w:spacing w:line="560" w:lineRule="exact"/>
        <w:ind w:firstLine="560" w:firstLineChars="200"/>
        <w:rPr>
          <w:rFonts w:ascii="宋体" w:hAnsi="宋体" w:cs="宋体"/>
          <w:sz w:val="28"/>
          <w:szCs w:val="28"/>
        </w:rPr>
      </w:pPr>
      <w:r>
        <w:rPr>
          <w:rFonts w:hint="eastAsia" w:ascii="宋体" w:hAnsi="宋体" w:cs="宋体"/>
          <w:sz w:val="28"/>
          <w:szCs w:val="28"/>
        </w:rPr>
        <w:t>三、计算题（每小题20分，共5小题，共100分）</w:t>
      </w:r>
    </w:p>
    <w:p>
      <w:pPr>
        <w:spacing w:line="560" w:lineRule="exact"/>
        <w:rPr>
          <w:rFonts w:ascii="宋体" w:hAnsi="宋体" w:cs="宋体"/>
          <w:sz w:val="28"/>
          <w:szCs w:val="28"/>
        </w:rPr>
      </w:pPr>
      <w:r>
        <w:rPr>
          <w:rFonts w:hint="eastAsia"/>
          <w:sz w:val="28"/>
          <w:szCs w:val="28"/>
        </w:rPr>
        <w:t xml:space="preserve">    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rFonts w:ascii="宋体" w:hAnsi="宋体" w:cs="宋体"/>
          <w:sz w:val="28"/>
          <w:szCs w:val="28"/>
        </w:rPr>
      </w:pPr>
      <w:r>
        <w:rPr>
          <w:rFonts w:hint="eastAsia" w:ascii="宋体" w:hAnsi="宋体" w:cs="宋体"/>
          <w:sz w:val="28"/>
          <w:szCs w:val="28"/>
        </w:rPr>
        <w:t>陈黟、吴味隆等，热工学(第三版)（第一篇 热工理论基础），高等教育出版社</w:t>
      </w:r>
      <w:r>
        <w:rPr>
          <w:rFonts w:ascii="宋体" w:hAnsi="宋体" w:cs="宋体"/>
          <w:sz w:val="28"/>
          <w:szCs w:val="28"/>
        </w:rPr>
        <w:t>，</w:t>
      </w:r>
      <w:r>
        <w:rPr>
          <w:rFonts w:hint="eastAsia" w:ascii="宋体" w:hAnsi="宋体" w:cs="宋体"/>
          <w:sz w:val="28"/>
          <w:szCs w:val="28"/>
        </w:rPr>
        <w:t>2004年11月。</w:t>
      </w:r>
    </w:p>
    <w:p>
      <w:pPr>
        <w:spacing w:line="360" w:lineRule="auto"/>
        <w:jc w:val="center"/>
      </w:pPr>
      <w:r>
        <w:drawing>
          <wp:inline distT="0" distB="0" distL="0" distR="0">
            <wp:extent cx="4319905" cy="5760085"/>
            <wp:effectExtent l="0" t="0" r="4445" b="12065"/>
            <wp:docPr id="24" name="图片 24" descr="C:\Users\ADMINI~1\AppData\Local\Temp\WeChat Files\3cb616c34ca7fb3a2d4f507c3a6f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ADMINI~1\AppData\Local\Temp\WeChat Files\3cb616c34ca7fb3a2d4f507c3a6f97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4319905" cy="57600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东北大学2023年硕士研究生招生考试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822</w:t>
      </w:r>
      <w:r>
        <w:rPr>
          <w:rFonts w:hint="eastAsia" w:ascii="黑体" w:hAnsi="黑体" w:eastAsia="黑体" w:cs="黑体"/>
          <w:sz w:val="32"/>
          <w:szCs w:val="32"/>
        </w:rPr>
        <w:t>；  科目名称：</w:t>
      </w:r>
      <w:r>
        <w:rPr>
          <w:rFonts w:hint="eastAsia" w:ascii="黑体" w:hAnsi="黑体" w:eastAsia="黑体" w:cs="黑体"/>
          <w:sz w:val="32"/>
          <w:szCs w:val="32"/>
          <w:u w:val="thick"/>
        </w:rPr>
        <w:t>材料科学基础</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材料科学基础是材料科学与工程</w:t>
      </w:r>
      <w:r>
        <w:rPr>
          <w:rFonts w:hint="eastAsia" w:ascii="宋体" w:hAnsi="宋体" w:cs="宋体"/>
          <w:sz w:val="28"/>
          <w:szCs w:val="28"/>
          <w:lang w:val="en-US" w:eastAsia="zh-CN"/>
        </w:rPr>
        <w:t>专业</w:t>
      </w:r>
      <w:r>
        <w:rPr>
          <w:rFonts w:hint="eastAsia" w:ascii="宋体" w:hAnsi="宋体" w:cs="宋体"/>
          <w:sz w:val="28"/>
          <w:szCs w:val="28"/>
        </w:rPr>
        <w:t>硕士生入学考试的业务课。考试对象为参加材料科学与工程</w:t>
      </w:r>
      <w:r>
        <w:rPr>
          <w:rFonts w:hint="eastAsia" w:ascii="宋体" w:hAnsi="宋体" w:cs="宋体"/>
          <w:sz w:val="28"/>
          <w:szCs w:val="28"/>
          <w:lang w:val="en-US" w:eastAsia="zh-CN"/>
        </w:rPr>
        <w:t>专业</w:t>
      </w:r>
      <w:r>
        <w:rPr>
          <w:rFonts w:hint="eastAsia" w:ascii="宋体" w:hAnsi="宋体" w:cs="宋体"/>
          <w:sz w:val="28"/>
          <w:szCs w:val="28"/>
        </w:rPr>
        <w:t>2023年全国硕士研究生入学考试的准考考生。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pStyle w:val="10"/>
        <w:spacing w:line="360" w:lineRule="auto"/>
        <w:ind w:left="640"/>
        <w:rPr>
          <w:sz w:val="28"/>
          <w:szCs w:val="28"/>
        </w:rPr>
      </w:pPr>
      <w:r>
        <w:rPr>
          <w:rFonts w:hint="eastAsia"/>
          <w:b/>
          <w:bCs/>
          <w:sz w:val="28"/>
          <w:szCs w:val="28"/>
        </w:rPr>
        <w:t>（一）晶体结构</w:t>
      </w:r>
    </w:p>
    <w:p>
      <w:pPr>
        <w:pStyle w:val="10"/>
        <w:spacing w:line="300" w:lineRule="auto"/>
        <w:ind w:firstLine="394" w:firstLineChars="141"/>
        <w:rPr>
          <w:rFonts w:cs="宋体"/>
          <w:sz w:val="28"/>
          <w:szCs w:val="28"/>
        </w:rPr>
      </w:pPr>
      <w:r>
        <w:rPr>
          <w:rFonts w:hint="eastAsia" w:cs="宋体"/>
          <w:sz w:val="28"/>
          <w:szCs w:val="28"/>
        </w:rPr>
        <w:t>1. 晶体学</w:t>
      </w:r>
      <w:r>
        <w:rPr>
          <w:rFonts w:hint="eastAsia" w:cs="宋体"/>
          <w:iCs w:val="0"/>
          <w:sz w:val="28"/>
          <w:szCs w:val="28"/>
        </w:rPr>
        <w:t>基础</w:t>
      </w:r>
      <w:r>
        <w:rPr>
          <w:rFonts w:hint="eastAsia" w:cs="宋体"/>
          <w:sz w:val="28"/>
          <w:szCs w:val="28"/>
        </w:rPr>
        <w:t>：</w:t>
      </w:r>
      <w:r>
        <w:rPr>
          <w:kern w:val="0"/>
          <w:sz w:val="28"/>
          <w:szCs w:val="28"/>
        </w:rPr>
        <w:t>空间点阵，晶向</w:t>
      </w:r>
      <w:r>
        <w:rPr>
          <w:rFonts w:hint="eastAsia"/>
          <w:kern w:val="0"/>
          <w:sz w:val="28"/>
          <w:szCs w:val="28"/>
        </w:rPr>
        <w:t>与</w:t>
      </w:r>
      <w:r>
        <w:rPr>
          <w:kern w:val="0"/>
          <w:sz w:val="28"/>
          <w:szCs w:val="28"/>
        </w:rPr>
        <w:t>晶面</w:t>
      </w:r>
      <w:r>
        <w:rPr>
          <w:rFonts w:hint="eastAsia"/>
          <w:kern w:val="0"/>
          <w:sz w:val="28"/>
          <w:szCs w:val="28"/>
        </w:rPr>
        <w:t>，晶体的对称性</w:t>
      </w:r>
    </w:p>
    <w:p>
      <w:pPr>
        <w:pStyle w:val="10"/>
        <w:spacing w:line="300" w:lineRule="auto"/>
        <w:ind w:firstLine="394" w:firstLineChars="141"/>
        <w:rPr>
          <w:rFonts w:cs="宋体"/>
          <w:sz w:val="28"/>
          <w:szCs w:val="28"/>
        </w:rPr>
      </w:pPr>
      <w:r>
        <w:rPr>
          <w:rFonts w:hint="eastAsia"/>
          <w:kern w:val="0"/>
          <w:sz w:val="28"/>
          <w:szCs w:val="28"/>
        </w:rPr>
        <w:t>2. 金属</w:t>
      </w:r>
      <w:r>
        <w:rPr>
          <w:kern w:val="0"/>
          <w:sz w:val="28"/>
          <w:szCs w:val="28"/>
        </w:rPr>
        <w:t>晶体结构</w:t>
      </w:r>
      <w:r>
        <w:rPr>
          <w:rFonts w:hint="eastAsia"/>
          <w:kern w:val="0"/>
          <w:sz w:val="28"/>
          <w:szCs w:val="28"/>
        </w:rPr>
        <w:t>：典型晶体结构，原子堆垛方式和间隙</w:t>
      </w:r>
    </w:p>
    <w:p>
      <w:pPr>
        <w:pStyle w:val="10"/>
        <w:spacing w:line="300" w:lineRule="auto"/>
        <w:ind w:firstLine="394" w:firstLineChars="141"/>
        <w:rPr>
          <w:rFonts w:cs="宋体"/>
          <w:sz w:val="28"/>
          <w:szCs w:val="28"/>
        </w:rPr>
      </w:pPr>
      <w:r>
        <w:rPr>
          <w:rFonts w:hint="eastAsia" w:cs="宋体"/>
          <w:sz w:val="28"/>
          <w:szCs w:val="28"/>
        </w:rPr>
        <w:t>3. 合金相结构：固溶体，中间相</w:t>
      </w:r>
    </w:p>
    <w:p>
      <w:pPr>
        <w:pStyle w:val="10"/>
        <w:spacing w:line="300" w:lineRule="auto"/>
        <w:ind w:left="640"/>
        <w:rPr>
          <w:rFonts w:cs="宋体"/>
          <w:b/>
          <w:bCs/>
          <w:sz w:val="28"/>
          <w:szCs w:val="28"/>
        </w:rPr>
      </w:pPr>
      <w:r>
        <w:rPr>
          <w:rFonts w:hint="eastAsia" w:cs="宋体"/>
          <w:b/>
          <w:bCs/>
          <w:sz w:val="28"/>
          <w:szCs w:val="28"/>
        </w:rPr>
        <w:t>（二）</w:t>
      </w:r>
      <w:r>
        <w:rPr>
          <w:rFonts w:cs="宋体"/>
          <w:b/>
          <w:bCs/>
          <w:sz w:val="28"/>
          <w:szCs w:val="28"/>
        </w:rPr>
        <w:t>晶体缺陷</w:t>
      </w:r>
    </w:p>
    <w:p>
      <w:pPr>
        <w:pStyle w:val="10"/>
        <w:spacing w:line="300" w:lineRule="auto"/>
        <w:ind w:firstLine="394" w:firstLineChars="141"/>
        <w:rPr>
          <w:sz w:val="28"/>
          <w:szCs w:val="28"/>
        </w:rPr>
      </w:pPr>
      <w:r>
        <w:rPr>
          <w:rFonts w:hint="eastAsia"/>
          <w:sz w:val="28"/>
          <w:szCs w:val="28"/>
        </w:rPr>
        <w:t xml:space="preserve">1. </w:t>
      </w:r>
      <w:r>
        <w:rPr>
          <w:sz w:val="28"/>
          <w:szCs w:val="28"/>
        </w:rPr>
        <w:t>点缺陷</w:t>
      </w:r>
      <w:r>
        <w:rPr>
          <w:rFonts w:hint="eastAsia"/>
          <w:sz w:val="28"/>
          <w:szCs w:val="28"/>
        </w:rPr>
        <w:t>类型和特征</w:t>
      </w:r>
    </w:p>
    <w:p>
      <w:pPr>
        <w:pStyle w:val="10"/>
        <w:spacing w:line="300" w:lineRule="auto"/>
        <w:ind w:firstLine="394" w:firstLineChars="141"/>
        <w:rPr>
          <w:rFonts w:cs="宋体"/>
          <w:sz w:val="28"/>
          <w:szCs w:val="28"/>
        </w:rPr>
      </w:pPr>
      <w:r>
        <w:rPr>
          <w:rFonts w:hint="eastAsia"/>
          <w:sz w:val="28"/>
          <w:szCs w:val="28"/>
        </w:rPr>
        <w:t>2. 线缺陷：</w:t>
      </w:r>
      <w:r>
        <w:rPr>
          <w:sz w:val="28"/>
          <w:szCs w:val="28"/>
        </w:rPr>
        <w:t>位错的基本结构</w:t>
      </w:r>
      <w:r>
        <w:rPr>
          <w:rFonts w:hint="eastAsia"/>
          <w:sz w:val="28"/>
          <w:szCs w:val="28"/>
        </w:rPr>
        <w:t>，位错的</w:t>
      </w:r>
      <w:r>
        <w:rPr>
          <w:rFonts w:cs="宋体"/>
          <w:sz w:val="28"/>
          <w:szCs w:val="28"/>
        </w:rPr>
        <w:t>运动</w:t>
      </w:r>
      <w:r>
        <w:rPr>
          <w:rFonts w:hint="eastAsia" w:cs="宋体"/>
          <w:sz w:val="28"/>
          <w:szCs w:val="28"/>
        </w:rPr>
        <w:t>及</w:t>
      </w:r>
      <w:r>
        <w:rPr>
          <w:rFonts w:cs="宋体"/>
          <w:sz w:val="28"/>
          <w:szCs w:val="28"/>
        </w:rPr>
        <w:t>交互作用</w:t>
      </w:r>
      <w:r>
        <w:rPr>
          <w:rFonts w:hint="eastAsia" w:cs="宋体"/>
          <w:sz w:val="28"/>
          <w:szCs w:val="28"/>
        </w:rPr>
        <w:t>，</w:t>
      </w:r>
      <w:r>
        <w:rPr>
          <w:sz w:val="28"/>
          <w:szCs w:val="28"/>
        </w:rPr>
        <w:t>实际晶体中的位错</w:t>
      </w:r>
    </w:p>
    <w:p>
      <w:pPr>
        <w:pStyle w:val="10"/>
        <w:spacing w:line="300" w:lineRule="auto"/>
        <w:ind w:firstLine="394" w:firstLineChars="141"/>
        <w:rPr>
          <w:sz w:val="28"/>
          <w:szCs w:val="28"/>
        </w:rPr>
      </w:pPr>
      <w:r>
        <w:rPr>
          <w:rFonts w:hint="eastAsia"/>
          <w:sz w:val="28"/>
          <w:szCs w:val="28"/>
        </w:rPr>
        <w:t>3. 面缺陷：</w:t>
      </w:r>
      <w:r>
        <w:rPr>
          <w:sz w:val="28"/>
          <w:szCs w:val="28"/>
        </w:rPr>
        <w:t>晶界</w:t>
      </w:r>
      <w:r>
        <w:rPr>
          <w:rFonts w:hint="eastAsia"/>
          <w:sz w:val="28"/>
          <w:szCs w:val="28"/>
        </w:rPr>
        <w:t>，</w:t>
      </w:r>
      <w:r>
        <w:rPr>
          <w:sz w:val="28"/>
          <w:szCs w:val="28"/>
        </w:rPr>
        <w:t>相界，表面</w:t>
      </w:r>
    </w:p>
    <w:p>
      <w:pPr>
        <w:pStyle w:val="10"/>
        <w:spacing w:line="300" w:lineRule="auto"/>
        <w:ind w:left="640"/>
        <w:rPr>
          <w:b/>
          <w:bCs/>
          <w:sz w:val="28"/>
          <w:szCs w:val="28"/>
        </w:rPr>
      </w:pPr>
      <w:r>
        <w:rPr>
          <w:rFonts w:hint="eastAsia"/>
          <w:b/>
          <w:bCs/>
          <w:kern w:val="0"/>
          <w:sz w:val="28"/>
          <w:szCs w:val="28"/>
        </w:rPr>
        <w:t>（三）</w:t>
      </w:r>
      <w:r>
        <w:rPr>
          <w:b/>
          <w:bCs/>
          <w:sz w:val="28"/>
          <w:szCs w:val="28"/>
        </w:rPr>
        <w:t>相图</w:t>
      </w:r>
    </w:p>
    <w:p>
      <w:pPr>
        <w:pStyle w:val="10"/>
        <w:spacing w:line="300" w:lineRule="auto"/>
        <w:ind w:firstLine="394" w:firstLineChars="141"/>
        <w:rPr>
          <w:sz w:val="28"/>
          <w:szCs w:val="28"/>
        </w:rPr>
      </w:pPr>
      <w:r>
        <w:rPr>
          <w:rFonts w:hint="eastAsia"/>
          <w:sz w:val="28"/>
          <w:szCs w:val="28"/>
        </w:rPr>
        <w:t>1. 相图的热力学基础</w:t>
      </w:r>
    </w:p>
    <w:p>
      <w:pPr>
        <w:pStyle w:val="10"/>
        <w:spacing w:line="300" w:lineRule="auto"/>
        <w:ind w:firstLine="394" w:firstLineChars="141"/>
        <w:rPr>
          <w:sz w:val="28"/>
          <w:szCs w:val="28"/>
        </w:rPr>
      </w:pPr>
      <w:r>
        <w:rPr>
          <w:rFonts w:hint="eastAsia"/>
          <w:sz w:val="28"/>
          <w:szCs w:val="28"/>
        </w:rPr>
        <w:t>2. 二元相图：匀晶、共晶、包晶及其它类型二元相图，铁碳相图</w:t>
      </w:r>
    </w:p>
    <w:p>
      <w:pPr>
        <w:pStyle w:val="10"/>
        <w:spacing w:line="300" w:lineRule="auto"/>
        <w:ind w:firstLine="394" w:firstLineChars="141"/>
        <w:rPr>
          <w:sz w:val="28"/>
          <w:szCs w:val="28"/>
        </w:rPr>
      </w:pPr>
      <w:r>
        <w:rPr>
          <w:rFonts w:hint="eastAsia"/>
          <w:sz w:val="28"/>
          <w:szCs w:val="28"/>
        </w:rPr>
        <w:t>3. 三元相图：三元相图的成分表示及其性质，三元匀晶相图，三元共晶相图</w:t>
      </w:r>
    </w:p>
    <w:p>
      <w:pPr>
        <w:pStyle w:val="10"/>
        <w:spacing w:line="300" w:lineRule="auto"/>
        <w:ind w:left="640"/>
        <w:rPr>
          <w:b/>
          <w:bCs/>
          <w:sz w:val="28"/>
          <w:szCs w:val="28"/>
        </w:rPr>
      </w:pPr>
      <w:r>
        <w:rPr>
          <w:rFonts w:hint="eastAsia"/>
          <w:b/>
          <w:bCs/>
          <w:sz w:val="28"/>
          <w:szCs w:val="28"/>
        </w:rPr>
        <w:t>（四）扩散</w:t>
      </w:r>
    </w:p>
    <w:p>
      <w:pPr>
        <w:pStyle w:val="10"/>
        <w:spacing w:line="300" w:lineRule="auto"/>
        <w:ind w:firstLine="394" w:firstLineChars="141"/>
        <w:rPr>
          <w:sz w:val="28"/>
          <w:szCs w:val="28"/>
        </w:rPr>
      </w:pPr>
      <w:r>
        <w:rPr>
          <w:rFonts w:hint="eastAsia"/>
          <w:sz w:val="28"/>
          <w:szCs w:val="28"/>
        </w:rPr>
        <w:t>1. 扩散的基本规律及其应用</w:t>
      </w:r>
    </w:p>
    <w:p>
      <w:pPr>
        <w:pStyle w:val="10"/>
        <w:spacing w:line="300" w:lineRule="auto"/>
        <w:ind w:firstLine="394" w:firstLineChars="141"/>
        <w:rPr>
          <w:sz w:val="28"/>
          <w:szCs w:val="28"/>
        </w:rPr>
      </w:pPr>
      <w:r>
        <w:rPr>
          <w:rFonts w:hint="eastAsia"/>
          <w:sz w:val="28"/>
          <w:szCs w:val="28"/>
        </w:rPr>
        <w:t>2. 扩散的微观机制</w:t>
      </w:r>
    </w:p>
    <w:p>
      <w:pPr>
        <w:pStyle w:val="10"/>
        <w:spacing w:line="300" w:lineRule="auto"/>
        <w:ind w:firstLine="394" w:firstLineChars="141"/>
        <w:rPr>
          <w:sz w:val="28"/>
          <w:szCs w:val="28"/>
        </w:rPr>
      </w:pPr>
      <w:r>
        <w:rPr>
          <w:rFonts w:hint="eastAsia"/>
          <w:sz w:val="28"/>
          <w:szCs w:val="28"/>
        </w:rPr>
        <w:t>3. 扩散的驱动力</w:t>
      </w:r>
    </w:p>
    <w:p>
      <w:pPr>
        <w:pStyle w:val="10"/>
        <w:spacing w:line="300" w:lineRule="auto"/>
        <w:ind w:firstLine="394" w:firstLineChars="141"/>
        <w:rPr>
          <w:sz w:val="28"/>
          <w:szCs w:val="28"/>
        </w:rPr>
      </w:pPr>
      <w:r>
        <w:rPr>
          <w:rFonts w:hint="eastAsia"/>
          <w:sz w:val="28"/>
          <w:szCs w:val="28"/>
        </w:rPr>
        <w:t>4. 扩散的影响因素</w:t>
      </w:r>
    </w:p>
    <w:p>
      <w:pPr>
        <w:pStyle w:val="10"/>
        <w:spacing w:line="300" w:lineRule="auto"/>
        <w:ind w:left="640"/>
        <w:rPr>
          <w:kern w:val="0"/>
          <w:sz w:val="28"/>
          <w:szCs w:val="28"/>
        </w:rPr>
      </w:pPr>
      <w:r>
        <w:rPr>
          <w:rFonts w:hint="eastAsia"/>
          <w:b/>
          <w:bCs/>
          <w:sz w:val="28"/>
          <w:szCs w:val="28"/>
        </w:rPr>
        <w:t>（五）</w:t>
      </w:r>
      <w:r>
        <w:rPr>
          <w:b/>
          <w:bCs/>
          <w:kern w:val="0"/>
          <w:sz w:val="28"/>
          <w:szCs w:val="28"/>
        </w:rPr>
        <w:t>凝固</w:t>
      </w:r>
      <w:r>
        <w:rPr>
          <w:kern w:val="0"/>
          <w:sz w:val="28"/>
          <w:szCs w:val="28"/>
        </w:rPr>
        <w:t xml:space="preserve"> </w:t>
      </w:r>
    </w:p>
    <w:p>
      <w:pPr>
        <w:pStyle w:val="10"/>
        <w:spacing w:line="300" w:lineRule="auto"/>
        <w:ind w:firstLine="394" w:firstLineChars="141"/>
        <w:rPr>
          <w:sz w:val="28"/>
          <w:szCs w:val="28"/>
        </w:rPr>
      </w:pPr>
      <w:r>
        <w:rPr>
          <w:rFonts w:hint="eastAsia"/>
          <w:sz w:val="28"/>
          <w:szCs w:val="28"/>
        </w:rPr>
        <w:t>1. 凝固的基本条件</w:t>
      </w:r>
    </w:p>
    <w:p>
      <w:pPr>
        <w:pStyle w:val="10"/>
        <w:spacing w:line="300" w:lineRule="auto"/>
        <w:ind w:firstLine="394" w:firstLineChars="141"/>
        <w:rPr>
          <w:sz w:val="28"/>
          <w:szCs w:val="28"/>
        </w:rPr>
      </w:pPr>
      <w:r>
        <w:rPr>
          <w:rFonts w:hint="eastAsia"/>
          <w:sz w:val="28"/>
          <w:szCs w:val="28"/>
        </w:rPr>
        <w:t>2. 晶核形成：临界晶核，形核功，形核率</w:t>
      </w:r>
    </w:p>
    <w:p>
      <w:pPr>
        <w:pStyle w:val="10"/>
        <w:spacing w:line="300" w:lineRule="auto"/>
        <w:ind w:firstLine="394" w:firstLineChars="141"/>
        <w:rPr>
          <w:sz w:val="28"/>
          <w:szCs w:val="28"/>
        </w:rPr>
      </w:pPr>
      <w:r>
        <w:rPr>
          <w:rFonts w:hint="eastAsia"/>
          <w:sz w:val="28"/>
          <w:szCs w:val="28"/>
        </w:rPr>
        <w:t>3. 晶体长大：长大条件，液固界面结构，长大机制</w:t>
      </w:r>
    </w:p>
    <w:p>
      <w:pPr>
        <w:pStyle w:val="10"/>
        <w:spacing w:line="300" w:lineRule="auto"/>
        <w:ind w:firstLine="394" w:firstLineChars="141"/>
        <w:rPr>
          <w:sz w:val="28"/>
          <w:szCs w:val="28"/>
        </w:rPr>
      </w:pPr>
      <w:r>
        <w:rPr>
          <w:rFonts w:hint="eastAsia"/>
          <w:sz w:val="28"/>
          <w:szCs w:val="28"/>
        </w:rPr>
        <w:t>4. 合金凝固：溶质的再分配，温度梯度，成分过冷，晶体形态</w:t>
      </w:r>
    </w:p>
    <w:p>
      <w:pPr>
        <w:pStyle w:val="10"/>
        <w:spacing w:line="300" w:lineRule="auto"/>
        <w:ind w:firstLine="394" w:firstLineChars="141"/>
        <w:rPr>
          <w:sz w:val="28"/>
          <w:szCs w:val="28"/>
        </w:rPr>
      </w:pPr>
      <w:r>
        <w:rPr>
          <w:rFonts w:hint="eastAsia"/>
          <w:sz w:val="28"/>
          <w:szCs w:val="28"/>
        </w:rPr>
        <w:t>5. 凝固理论的应用</w:t>
      </w:r>
    </w:p>
    <w:p>
      <w:pPr>
        <w:pStyle w:val="10"/>
        <w:spacing w:line="300" w:lineRule="auto"/>
        <w:ind w:left="640"/>
        <w:rPr>
          <w:b/>
          <w:bCs/>
          <w:sz w:val="28"/>
          <w:szCs w:val="28"/>
        </w:rPr>
      </w:pPr>
      <w:r>
        <w:rPr>
          <w:rFonts w:hint="eastAsia"/>
          <w:b/>
          <w:bCs/>
          <w:sz w:val="28"/>
          <w:szCs w:val="28"/>
        </w:rPr>
        <w:t>（六）固态相变</w:t>
      </w:r>
    </w:p>
    <w:p>
      <w:pPr>
        <w:pStyle w:val="10"/>
        <w:spacing w:line="300" w:lineRule="auto"/>
        <w:ind w:firstLine="394" w:firstLineChars="141"/>
        <w:rPr>
          <w:sz w:val="28"/>
          <w:szCs w:val="28"/>
        </w:rPr>
      </w:pPr>
      <w:r>
        <w:rPr>
          <w:rFonts w:hint="eastAsia"/>
          <w:sz w:val="28"/>
          <w:szCs w:val="28"/>
        </w:rPr>
        <w:t>1. 固态相变的类型及特点</w:t>
      </w:r>
    </w:p>
    <w:p>
      <w:pPr>
        <w:pStyle w:val="10"/>
        <w:spacing w:line="300" w:lineRule="auto"/>
        <w:ind w:firstLine="394" w:firstLineChars="141"/>
        <w:rPr>
          <w:sz w:val="28"/>
          <w:szCs w:val="28"/>
        </w:rPr>
      </w:pPr>
      <w:r>
        <w:rPr>
          <w:rFonts w:hint="eastAsia"/>
          <w:sz w:val="28"/>
          <w:szCs w:val="28"/>
        </w:rPr>
        <w:t>2. 相变的形核、长大及其热力学和动力学</w:t>
      </w:r>
    </w:p>
    <w:p>
      <w:pPr>
        <w:pStyle w:val="10"/>
        <w:spacing w:line="300" w:lineRule="auto"/>
        <w:ind w:firstLine="394" w:firstLineChars="141"/>
        <w:rPr>
          <w:sz w:val="28"/>
          <w:szCs w:val="28"/>
        </w:rPr>
      </w:pPr>
      <w:r>
        <w:rPr>
          <w:rFonts w:hint="eastAsia"/>
          <w:sz w:val="28"/>
          <w:szCs w:val="28"/>
        </w:rPr>
        <w:t>3. 过饱和固溶体分解转变</w:t>
      </w:r>
    </w:p>
    <w:p>
      <w:pPr>
        <w:pStyle w:val="10"/>
        <w:spacing w:line="300" w:lineRule="auto"/>
        <w:ind w:firstLine="394" w:firstLineChars="141"/>
        <w:rPr>
          <w:sz w:val="28"/>
          <w:szCs w:val="28"/>
        </w:rPr>
      </w:pPr>
      <w:r>
        <w:rPr>
          <w:rFonts w:hint="eastAsia"/>
          <w:sz w:val="28"/>
          <w:szCs w:val="28"/>
        </w:rPr>
        <w:t>4. 第二相粗化</w:t>
      </w:r>
    </w:p>
    <w:p>
      <w:pPr>
        <w:pStyle w:val="10"/>
        <w:spacing w:line="300" w:lineRule="auto"/>
        <w:ind w:firstLine="394" w:firstLineChars="141"/>
        <w:rPr>
          <w:sz w:val="28"/>
          <w:szCs w:val="28"/>
        </w:rPr>
      </w:pPr>
      <w:r>
        <w:rPr>
          <w:rFonts w:hint="eastAsia"/>
          <w:sz w:val="28"/>
          <w:szCs w:val="28"/>
        </w:rPr>
        <w:t>5. 钢中固态相变：共析转变，马氏体转变，贝氏体转变</w:t>
      </w:r>
    </w:p>
    <w:p>
      <w:pPr>
        <w:pStyle w:val="10"/>
        <w:spacing w:line="300" w:lineRule="auto"/>
        <w:ind w:left="640"/>
        <w:rPr>
          <w:b/>
          <w:bCs/>
          <w:sz w:val="28"/>
          <w:szCs w:val="28"/>
        </w:rPr>
      </w:pPr>
      <w:r>
        <w:rPr>
          <w:rFonts w:hint="eastAsia"/>
          <w:b/>
          <w:bCs/>
          <w:sz w:val="28"/>
          <w:szCs w:val="28"/>
        </w:rPr>
        <w:t>（七）</w:t>
      </w:r>
      <w:r>
        <w:rPr>
          <w:b/>
          <w:bCs/>
          <w:sz w:val="28"/>
          <w:szCs w:val="28"/>
        </w:rPr>
        <w:t>形变与再结晶</w:t>
      </w:r>
    </w:p>
    <w:p>
      <w:pPr>
        <w:pStyle w:val="10"/>
        <w:spacing w:line="300" w:lineRule="auto"/>
        <w:ind w:firstLine="394" w:firstLineChars="141"/>
        <w:rPr>
          <w:sz w:val="28"/>
          <w:szCs w:val="28"/>
        </w:rPr>
      </w:pPr>
      <w:r>
        <w:rPr>
          <w:rFonts w:hint="eastAsia"/>
          <w:sz w:val="28"/>
          <w:szCs w:val="28"/>
        </w:rPr>
        <w:t>1. 晶体塑性变形：微观机制，单晶体、多晶体及合金塑性变形的特点</w:t>
      </w:r>
    </w:p>
    <w:p>
      <w:pPr>
        <w:pStyle w:val="10"/>
        <w:spacing w:line="300" w:lineRule="auto"/>
        <w:ind w:firstLine="394" w:firstLineChars="141"/>
        <w:rPr>
          <w:sz w:val="28"/>
          <w:szCs w:val="28"/>
        </w:rPr>
      </w:pPr>
      <w:r>
        <w:rPr>
          <w:rFonts w:hint="eastAsia"/>
          <w:sz w:val="28"/>
          <w:szCs w:val="28"/>
        </w:rPr>
        <w:t>2. 塑性变形对组织和性能的影响</w:t>
      </w:r>
    </w:p>
    <w:p>
      <w:pPr>
        <w:pStyle w:val="10"/>
        <w:spacing w:line="300" w:lineRule="auto"/>
        <w:ind w:firstLine="394" w:firstLineChars="141"/>
        <w:rPr>
          <w:sz w:val="28"/>
          <w:szCs w:val="28"/>
        </w:rPr>
      </w:pPr>
      <w:r>
        <w:rPr>
          <w:rFonts w:hint="eastAsia"/>
          <w:sz w:val="28"/>
          <w:szCs w:val="28"/>
        </w:rPr>
        <w:t>3. 回复和再结晶：冷变形金属加热时组织、结构与性能的变化，回复、再结晶与晶粒长大的机制、动力学及影响因素</w:t>
      </w:r>
    </w:p>
    <w:p>
      <w:pPr>
        <w:pStyle w:val="10"/>
        <w:spacing w:line="300" w:lineRule="auto"/>
        <w:ind w:firstLine="394" w:firstLineChars="141"/>
        <w:rPr>
          <w:sz w:val="28"/>
          <w:szCs w:val="28"/>
        </w:rPr>
      </w:pPr>
      <w:r>
        <w:rPr>
          <w:rFonts w:hint="eastAsia"/>
          <w:sz w:val="28"/>
          <w:szCs w:val="28"/>
        </w:rPr>
        <w:t xml:space="preserve">4. 动态回复与动态再结晶的基本规律 </w:t>
      </w:r>
    </w:p>
    <w:p>
      <w:pPr>
        <w:pStyle w:val="10"/>
        <w:spacing w:line="300" w:lineRule="auto"/>
        <w:ind w:left="640"/>
        <w:rPr>
          <w:sz w:val="28"/>
          <w:szCs w:val="28"/>
        </w:rPr>
      </w:pPr>
      <w:r>
        <w:rPr>
          <w:rFonts w:hint="eastAsia"/>
          <w:b/>
          <w:bCs/>
          <w:sz w:val="28"/>
          <w:szCs w:val="28"/>
        </w:rPr>
        <w:t>（八）强化和失效</w:t>
      </w:r>
    </w:p>
    <w:p>
      <w:pPr>
        <w:pStyle w:val="10"/>
        <w:spacing w:line="300" w:lineRule="auto"/>
        <w:ind w:firstLine="560" w:firstLineChars="200"/>
        <w:rPr>
          <w:sz w:val="28"/>
          <w:szCs w:val="28"/>
        </w:rPr>
      </w:pPr>
      <w:r>
        <w:rPr>
          <w:rFonts w:hint="eastAsia"/>
          <w:sz w:val="28"/>
          <w:szCs w:val="28"/>
        </w:rPr>
        <w:t>1. 材料强化的常用方法及原理</w:t>
      </w:r>
    </w:p>
    <w:p>
      <w:pPr>
        <w:pStyle w:val="10"/>
        <w:spacing w:line="300" w:lineRule="auto"/>
        <w:ind w:firstLine="560" w:firstLineChars="200"/>
        <w:rPr>
          <w:sz w:val="28"/>
          <w:szCs w:val="28"/>
        </w:rPr>
      </w:pPr>
      <w:r>
        <w:rPr>
          <w:rFonts w:hint="eastAsia"/>
          <w:sz w:val="28"/>
          <w:szCs w:val="28"/>
        </w:rPr>
        <w:t>2. 材料蠕变、疲劳、断裂的基本原理</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ascii="黑体" w:hAnsi="黑体" w:eastAsia="黑体" w:cs="黑体"/>
          <w:bCs/>
          <w:sz w:val="28"/>
          <w:szCs w:val="28"/>
        </w:rPr>
      </w:pPr>
      <w:r>
        <w:rPr>
          <w:rFonts w:hint="eastAsia" w:ascii="黑体" w:hAnsi="黑体" w:eastAsia="黑体" w:cs="黑体"/>
          <w:bCs/>
          <w:sz w:val="28"/>
          <w:szCs w:val="28"/>
        </w:rPr>
        <w:t>四、计算器使用要求</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1058" w:firstLineChars="378"/>
        <w:textAlignment w:val="auto"/>
        <w:rPr>
          <w:rFonts w:ascii="宋体" w:hAnsi="宋体" w:cs="宋体"/>
          <w:sz w:val="28"/>
          <w:szCs w:val="28"/>
        </w:rPr>
      </w:pPr>
      <w:r>
        <w:rPr>
          <w:rFonts w:hint="eastAsia" w:ascii="宋体" w:hAnsi="宋体" w:cs="宋体"/>
          <w:sz w:val="28"/>
          <w:szCs w:val="28"/>
        </w:rPr>
        <w:t>本科目需使用计算器、直尺。</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ascii="黑体" w:hAnsi="黑体" w:eastAsia="黑体" w:cs="黑体"/>
          <w:sz w:val="28"/>
          <w:szCs w:val="28"/>
        </w:rPr>
      </w:pPr>
      <w:r>
        <w:rPr>
          <w:rFonts w:hint="eastAsia" w:ascii="黑体" w:hAnsi="黑体" w:eastAsia="黑体" w:cs="黑体"/>
          <w:sz w:val="28"/>
          <w:szCs w:val="28"/>
        </w:rPr>
        <w:t>附件1：试题导语参考</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1058" w:firstLineChars="378"/>
        <w:textAlignment w:val="auto"/>
        <w:rPr>
          <w:rFonts w:ascii="宋体" w:hAnsi="宋体" w:cs="宋体"/>
          <w:sz w:val="28"/>
          <w:szCs w:val="28"/>
        </w:rPr>
      </w:pPr>
      <w:r>
        <w:rPr>
          <w:rFonts w:hint="eastAsia" w:ascii="宋体" w:hAnsi="宋体" w:cs="宋体"/>
          <w:sz w:val="28"/>
          <w:szCs w:val="28"/>
        </w:rPr>
        <w:t>一、简答题（共80分，8题，每题10分）</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1058" w:firstLineChars="378"/>
        <w:textAlignment w:val="auto"/>
        <w:rPr>
          <w:rFonts w:ascii="宋体" w:hAnsi="宋体" w:cs="宋体"/>
          <w:sz w:val="28"/>
          <w:szCs w:val="28"/>
        </w:rPr>
      </w:pPr>
      <w:r>
        <w:rPr>
          <w:rFonts w:hint="eastAsia" w:ascii="宋体" w:hAnsi="宋体" w:cs="宋体"/>
          <w:sz w:val="28"/>
          <w:szCs w:val="28"/>
        </w:rPr>
        <w:t>二、计算题（共30分，2题，每题15分）</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1058" w:firstLineChars="378"/>
        <w:textAlignment w:val="auto"/>
        <w:rPr>
          <w:rFonts w:ascii="宋体" w:hAnsi="宋体" w:cs="宋体"/>
          <w:sz w:val="28"/>
          <w:szCs w:val="28"/>
        </w:rPr>
      </w:pPr>
      <w:r>
        <w:rPr>
          <w:rFonts w:hint="eastAsia" w:ascii="宋体" w:hAnsi="宋体" w:cs="宋体"/>
          <w:sz w:val="28"/>
          <w:szCs w:val="28"/>
        </w:rPr>
        <w:t>三、论述题（共40分，2题，每题20分）</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ascii="黑体" w:hAnsi="黑体" w:eastAsia="黑体" w:cs="黑体"/>
          <w:sz w:val="28"/>
          <w:szCs w:val="28"/>
        </w:rPr>
      </w:pPr>
      <w:r>
        <w:rPr>
          <w:rFonts w:hint="eastAsia" w:ascii="黑体" w:hAnsi="黑体" w:eastAsia="黑体" w:cs="黑体"/>
          <w:sz w:val="28"/>
          <w:szCs w:val="28"/>
        </w:rPr>
        <w:t>附件2：参考书目信息（含参考书目封面）</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firstLine="560" w:firstLineChars="200"/>
        <w:jc w:val="left"/>
        <w:textAlignment w:val="auto"/>
        <w:rPr>
          <w:rFonts w:cs="宋体"/>
          <w:sz w:val="28"/>
          <w:szCs w:val="28"/>
        </w:rPr>
      </w:pPr>
      <w:r>
        <w:rPr>
          <w:rFonts w:hint="eastAsia" w:cs="宋体"/>
          <w:sz w:val="28"/>
          <w:szCs w:val="28"/>
        </w:rPr>
        <w:t>一、胡赓祥、蔡珣、戎咏华，材料科学基础（第三版），上海交通大学出版社，2010</w:t>
      </w:r>
      <w:r>
        <w:rPr>
          <w:rFonts w:hint="eastAsia" w:cs="宋体"/>
          <w:sz w:val="28"/>
          <w:szCs w:val="28"/>
          <w:lang w:val="en-US" w:eastAsia="zh-CN"/>
        </w:rPr>
        <w:t>年</w:t>
      </w:r>
      <w:r>
        <w:rPr>
          <w:rFonts w:hint="eastAsia" w:cs="宋体"/>
          <w:sz w:val="28"/>
          <w:szCs w:val="28"/>
        </w:rPr>
        <w:t>。</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firstLine="560" w:firstLineChars="200"/>
        <w:jc w:val="left"/>
        <w:textAlignment w:val="auto"/>
        <w:rPr>
          <w:szCs w:val="24"/>
        </w:rPr>
      </w:pPr>
      <w:r>
        <w:rPr>
          <w:rFonts w:hint="eastAsia" w:cs="宋体"/>
          <w:sz w:val="28"/>
          <w:szCs w:val="28"/>
        </w:rPr>
        <w:t>二、李见，材料科学基础，冶金工业出版社，2000年。</w:t>
      </w:r>
      <w:r>
        <w:drawing>
          <wp:inline distT="0" distB="0" distL="114300" distR="114300">
            <wp:extent cx="2582545" cy="3592195"/>
            <wp:effectExtent l="0" t="0" r="8255" b="825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0" cstate="print"/>
                    <a:stretch>
                      <a:fillRect/>
                    </a:stretch>
                  </pic:blipFill>
                  <pic:spPr>
                    <a:xfrm>
                      <a:off x="0" y="0"/>
                      <a:ext cx="2582545" cy="3592195"/>
                    </a:xfrm>
                    <a:prstGeom prst="rect">
                      <a:avLst/>
                    </a:prstGeom>
                    <a:noFill/>
                    <a:ln>
                      <a:noFill/>
                    </a:ln>
                  </pic:spPr>
                </pic:pic>
              </a:graphicData>
            </a:graphic>
          </wp:inline>
        </w:drawing>
      </w:r>
      <w:r>
        <w:drawing>
          <wp:inline distT="0" distB="0" distL="114300" distR="114300">
            <wp:extent cx="2503170" cy="3573145"/>
            <wp:effectExtent l="0" t="0" r="11430" b="825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1" cstate="print"/>
                    <a:stretch>
                      <a:fillRect/>
                    </a:stretch>
                  </pic:blipFill>
                  <pic:spPr>
                    <a:xfrm>
                      <a:off x="0" y="0"/>
                      <a:ext cx="2503170" cy="3573145"/>
                    </a:xfrm>
                    <a:prstGeom prst="rect">
                      <a:avLst/>
                    </a:prstGeom>
                    <a:noFill/>
                    <a:ln>
                      <a:noFill/>
                    </a:ln>
                  </pic:spPr>
                </pic:pic>
              </a:graphicData>
            </a:graphic>
          </wp:inline>
        </w:drawing>
      </w:r>
    </w:p>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东北大学2023年硕士研究生招生考试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835</w:t>
      </w:r>
      <w:r>
        <w:rPr>
          <w:rFonts w:hint="eastAsia" w:ascii="黑体" w:hAnsi="黑体" w:eastAsia="黑体" w:cs="黑体"/>
          <w:sz w:val="32"/>
          <w:szCs w:val="32"/>
        </w:rPr>
        <w:t>；  科目名称：</w:t>
      </w:r>
      <w:r>
        <w:rPr>
          <w:rFonts w:hint="eastAsia" w:ascii="黑体" w:hAnsi="黑体" w:eastAsia="黑体" w:cs="黑体"/>
          <w:sz w:val="32"/>
          <w:szCs w:val="32"/>
          <w:u w:val="thick"/>
        </w:rPr>
        <w:t>金属学与热处理</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金属学与热处理是材料工程专业硕士生入学考试的业务课。考试对象为参加材料工程</w:t>
      </w:r>
      <w:r>
        <w:rPr>
          <w:rFonts w:hint="eastAsia" w:ascii="宋体" w:hAnsi="宋体" w:cs="宋体"/>
          <w:sz w:val="28"/>
          <w:szCs w:val="28"/>
          <w:lang w:val="en-US" w:eastAsia="zh-CN"/>
        </w:rPr>
        <w:t>专业</w:t>
      </w:r>
      <w:r>
        <w:rPr>
          <w:rFonts w:hint="eastAsia" w:ascii="宋体" w:hAnsi="宋体" w:cs="宋体"/>
          <w:sz w:val="28"/>
          <w:szCs w:val="28"/>
        </w:rPr>
        <w:t>2023年全国硕士研究生入学考试的准考考生。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sz w:val="28"/>
          <w:szCs w:val="28"/>
        </w:rPr>
      </w:pPr>
      <w:r>
        <w:rPr>
          <w:rFonts w:hint="eastAsia"/>
          <w:sz w:val="28"/>
          <w:szCs w:val="28"/>
        </w:rPr>
        <w:t>（一）</w:t>
      </w:r>
      <w:r>
        <w:rPr>
          <w:sz w:val="28"/>
          <w:szCs w:val="28"/>
        </w:rPr>
        <w:t>金属与合金的晶体结构</w:t>
      </w:r>
    </w:p>
    <w:p>
      <w:pPr>
        <w:pStyle w:val="27"/>
        <w:numPr>
          <w:ilvl w:val="0"/>
          <w:numId w:val="7"/>
        </w:numPr>
        <w:spacing w:line="560" w:lineRule="exact"/>
        <w:ind w:firstLineChars="0"/>
        <w:rPr>
          <w:sz w:val="28"/>
          <w:szCs w:val="28"/>
        </w:rPr>
      </w:pPr>
      <w:r>
        <w:rPr>
          <w:sz w:val="28"/>
          <w:szCs w:val="28"/>
        </w:rPr>
        <w:t xml:space="preserve">晶体、非晶体；晶胞、晶系、晶面指数与晶向指数； </w:t>
      </w:r>
    </w:p>
    <w:p>
      <w:pPr>
        <w:pStyle w:val="27"/>
        <w:numPr>
          <w:ilvl w:val="0"/>
          <w:numId w:val="7"/>
        </w:numPr>
        <w:spacing w:line="560" w:lineRule="exact"/>
        <w:ind w:firstLineChars="0"/>
        <w:rPr>
          <w:sz w:val="28"/>
          <w:szCs w:val="28"/>
        </w:rPr>
      </w:pPr>
      <w:r>
        <w:rPr>
          <w:sz w:val="28"/>
          <w:szCs w:val="28"/>
        </w:rPr>
        <w:t>三种典型金属晶体的原子排列方式、晶胞原子数、配位数、致密度、密排晶向与密排晶面、多晶型性；</w:t>
      </w:r>
    </w:p>
    <w:p>
      <w:pPr>
        <w:pStyle w:val="27"/>
        <w:numPr>
          <w:ilvl w:val="0"/>
          <w:numId w:val="7"/>
        </w:numPr>
        <w:spacing w:line="560" w:lineRule="exact"/>
        <w:ind w:firstLineChars="0"/>
        <w:rPr>
          <w:sz w:val="28"/>
          <w:szCs w:val="28"/>
        </w:rPr>
      </w:pPr>
      <w:r>
        <w:rPr>
          <w:sz w:val="28"/>
          <w:szCs w:val="28"/>
        </w:rPr>
        <w:t>合金中的相及其结构：固溶体、化合物；</w:t>
      </w:r>
    </w:p>
    <w:p>
      <w:pPr>
        <w:pStyle w:val="27"/>
        <w:numPr>
          <w:ilvl w:val="0"/>
          <w:numId w:val="7"/>
        </w:numPr>
        <w:spacing w:line="560" w:lineRule="exact"/>
        <w:ind w:firstLineChars="0"/>
        <w:rPr>
          <w:sz w:val="28"/>
          <w:szCs w:val="28"/>
        </w:rPr>
      </w:pPr>
      <w:r>
        <w:rPr>
          <w:sz w:val="28"/>
          <w:szCs w:val="28"/>
        </w:rPr>
        <w:t>点缺陷、位错</w:t>
      </w:r>
      <w:r>
        <w:rPr>
          <w:rFonts w:hint="eastAsia"/>
          <w:sz w:val="28"/>
          <w:szCs w:val="28"/>
        </w:rPr>
        <w:t>和</w:t>
      </w:r>
      <w:r>
        <w:rPr>
          <w:sz w:val="28"/>
          <w:szCs w:val="28"/>
        </w:rPr>
        <w:t xml:space="preserve">界面。 </w:t>
      </w:r>
    </w:p>
    <w:p>
      <w:pPr>
        <w:spacing w:line="560" w:lineRule="exact"/>
        <w:ind w:firstLine="560" w:firstLineChars="200"/>
        <w:rPr>
          <w:sz w:val="28"/>
          <w:szCs w:val="28"/>
        </w:rPr>
      </w:pPr>
      <w:r>
        <w:rPr>
          <w:rFonts w:hint="eastAsia"/>
          <w:sz w:val="28"/>
          <w:szCs w:val="28"/>
        </w:rPr>
        <w:t>（二）</w:t>
      </w:r>
      <w:r>
        <w:rPr>
          <w:sz w:val="28"/>
          <w:szCs w:val="28"/>
        </w:rPr>
        <w:t>纯金属的结晶</w:t>
      </w:r>
    </w:p>
    <w:p>
      <w:pPr>
        <w:pStyle w:val="27"/>
        <w:numPr>
          <w:ilvl w:val="0"/>
          <w:numId w:val="8"/>
        </w:numPr>
        <w:spacing w:line="560" w:lineRule="exact"/>
        <w:ind w:firstLineChars="0"/>
        <w:rPr>
          <w:sz w:val="28"/>
          <w:szCs w:val="28"/>
        </w:rPr>
      </w:pPr>
      <w:r>
        <w:rPr>
          <w:sz w:val="28"/>
          <w:szCs w:val="28"/>
        </w:rPr>
        <w:t>纯金属结晶规律、结晶条件、结晶过程中的形核、长大过程与晶粒尺寸控制；</w:t>
      </w:r>
    </w:p>
    <w:p>
      <w:pPr>
        <w:pStyle w:val="27"/>
        <w:numPr>
          <w:ilvl w:val="0"/>
          <w:numId w:val="8"/>
        </w:numPr>
        <w:spacing w:line="560" w:lineRule="exact"/>
        <w:ind w:firstLineChars="0"/>
        <w:rPr>
          <w:sz w:val="28"/>
          <w:szCs w:val="28"/>
        </w:rPr>
      </w:pPr>
      <w:r>
        <w:rPr>
          <w:sz w:val="28"/>
          <w:szCs w:val="28"/>
        </w:rPr>
        <w:t>过冷度在结晶过程中的作用，临界晶核半径、临界形核功与过冷度之间的关系，细化晶粒的方法。</w:t>
      </w:r>
    </w:p>
    <w:p>
      <w:pPr>
        <w:spacing w:line="560" w:lineRule="exact"/>
        <w:ind w:firstLine="560" w:firstLineChars="200"/>
        <w:rPr>
          <w:sz w:val="28"/>
          <w:szCs w:val="28"/>
        </w:rPr>
      </w:pPr>
      <w:r>
        <w:rPr>
          <w:rFonts w:hint="eastAsia"/>
          <w:sz w:val="28"/>
          <w:szCs w:val="28"/>
        </w:rPr>
        <w:t>（三）</w:t>
      </w:r>
      <w:r>
        <w:rPr>
          <w:sz w:val="28"/>
          <w:szCs w:val="28"/>
        </w:rPr>
        <w:t>二元合金相图和合金的凝固</w:t>
      </w:r>
    </w:p>
    <w:p>
      <w:pPr>
        <w:pStyle w:val="27"/>
        <w:numPr>
          <w:ilvl w:val="0"/>
          <w:numId w:val="9"/>
        </w:numPr>
        <w:spacing w:line="560" w:lineRule="exact"/>
        <w:ind w:firstLineChars="0"/>
        <w:rPr>
          <w:sz w:val="28"/>
          <w:szCs w:val="28"/>
        </w:rPr>
      </w:pPr>
      <w:r>
        <w:rPr>
          <w:sz w:val="28"/>
          <w:szCs w:val="28"/>
        </w:rPr>
        <w:t>二元合金相图建立与杠杆定律，二元相图的分析和使用；</w:t>
      </w:r>
    </w:p>
    <w:p>
      <w:pPr>
        <w:pStyle w:val="27"/>
        <w:numPr>
          <w:ilvl w:val="0"/>
          <w:numId w:val="9"/>
        </w:numPr>
        <w:spacing w:line="560" w:lineRule="exact"/>
        <w:ind w:firstLineChars="0"/>
        <w:rPr>
          <w:sz w:val="28"/>
          <w:szCs w:val="28"/>
        </w:rPr>
      </w:pPr>
      <w:r>
        <w:rPr>
          <w:sz w:val="28"/>
          <w:szCs w:val="28"/>
        </w:rPr>
        <w:t>二元合金凝固过程及组织形貌分析、平衡相、平衡组织计算；非平衡凝固过程及其组织分析、固溶体合金的结晶特点；</w:t>
      </w:r>
    </w:p>
    <w:p>
      <w:pPr>
        <w:pStyle w:val="27"/>
        <w:numPr>
          <w:ilvl w:val="0"/>
          <w:numId w:val="9"/>
        </w:numPr>
        <w:spacing w:line="560" w:lineRule="exact"/>
        <w:ind w:firstLineChars="0"/>
        <w:rPr>
          <w:sz w:val="28"/>
          <w:szCs w:val="28"/>
        </w:rPr>
      </w:pPr>
      <w:r>
        <w:rPr>
          <w:sz w:val="28"/>
          <w:szCs w:val="28"/>
        </w:rPr>
        <w:t>伪共晶、离异共晶、枝晶偏析</w:t>
      </w:r>
      <w:r>
        <w:rPr>
          <w:rFonts w:hint="eastAsia"/>
          <w:sz w:val="28"/>
          <w:szCs w:val="28"/>
        </w:rPr>
        <w:t>和</w:t>
      </w:r>
      <w:r>
        <w:rPr>
          <w:sz w:val="28"/>
          <w:szCs w:val="28"/>
        </w:rPr>
        <w:t>成分过冷；</w:t>
      </w:r>
    </w:p>
    <w:p>
      <w:pPr>
        <w:pStyle w:val="27"/>
        <w:numPr>
          <w:ilvl w:val="0"/>
          <w:numId w:val="9"/>
        </w:numPr>
        <w:spacing w:line="560" w:lineRule="exact"/>
        <w:ind w:firstLineChars="0"/>
        <w:rPr>
          <w:sz w:val="28"/>
          <w:szCs w:val="28"/>
        </w:rPr>
      </w:pPr>
      <w:r>
        <w:rPr>
          <w:sz w:val="28"/>
          <w:szCs w:val="28"/>
        </w:rPr>
        <w:t>金属铸锭的组织与缺陷。</w:t>
      </w:r>
    </w:p>
    <w:p>
      <w:pPr>
        <w:spacing w:line="560" w:lineRule="exact"/>
        <w:ind w:firstLine="560" w:firstLineChars="200"/>
        <w:rPr>
          <w:sz w:val="28"/>
          <w:szCs w:val="28"/>
        </w:rPr>
      </w:pPr>
      <w:r>
        <w:rPr>
          <w:rFonts w:hint="eastAsia"/>
          <w:sz w:val="28"/>
          <w:szCs w:val="28"/>
        </w:rPr>
        <w:t>（四）</w:t>
      </w:r>
      <w:r>
        <w:rPr>
          <w:sz w:val="28"/>
          <w:szCs w:val="28"/>
        </w:rPr>
        <w:t>铁碳合金</w:t>
      </w:r>
    </w:p>
    <w:p>
      <w:pPr>
        <w:pStyle w:val="27"/>
        <w:numPr>
          <w:ilvl w:val="0"/>
          <w:numId w:val="10"/>
        </w:numPr>
        <w:spacing w:line="560" w:lineRule="exact"/>
        <w:ind w:firstLineChars="0"/>
        <w:rPr>
          <w:sz w:val="28"/>
          <w:szCs w:val="28"/>
        </w:rPr>
      </w:pPr>
      <w:r>
        <w:rPr>
          <w:sz w:val="28"/>
          <w:szCs w:val="28"/>
        </w:rPr>
        <w:t>Fe-Fe</w:t>
      </w:r>
      <w:r>
        <w:rPr>
          <w:sz w:val="28"/>
          <w:szCs w:val="28"/>
          <w:vertAlign w:val="subscript"/>
        </w:rPr>
        <w:t>3</w:t>
      </w:r>
      <w:r>
        <w:rPr>
          <w:sz w:val="28"/>
          <w:szCs w:val="28"/>
        </w:rPr>
        <w:t>C相图的特征温度、碳含量、转变线、各区域的组成相、相图中的重要点（B包晶点、C共晶点、S共析点、E奥氏体最大含碳量、P铁素体最大含碳量等）、线（BHJ包晶转变线、ECF共晶转变线、PSK共析转变线、GS线、ES线等）、相（铁素体、奥氏体、渗碳体）；</w:t>
      </w:r>
    </w:p>
    <w:p>
      <w:pPr>
        <w:pStyle w:val="27"/>
        <w:numPr>
          <w:ilvl w:val="0"/>
          <w:numId w:val="10"/>
        </w:numPr>
        <w:spacing w:line="560" w:lineRule="exact"/>
        <w:ind w:firstLineChars="0"/>
        <w:rPr>
          <w:sz w:val="28"/>
          <w:szCs w:val="28"/>
        </w:rPr>
      </w:pPr>
      <w:r>
        <w:rPr>
          <w:sz w:val="28"/>
          <w:szCs w:val="28"/>
        </w:rPr>
        <w:t>各种成分合金</w:t>
      </w:r>
      <w:r>
        <w:rPr>
          <w:rFonts w:hint="eastAsia"/>
          <w:sz w:val="28"/>
          <w:szCs w:val="28"/>
        </w:rPr>
        <w:t>的</w:t>
      </w:r>
      <w:r>
        <w:rPr>
          <w:sz w:val="28"/>
          <w:szCs w:val="28"/>
        </w:rPr>
        <w:t>结晶过程分析、室温下的显微组织、相组成物、组织组成物相对量的计算</w:t>
      </w:r>
      <w:r>
        <w:rPr>
          <w:rFonts w:hint="eastAsia"/>
          <w:sz w:val="28"/>
          <w:szCs w:val="28"/>
        </w:rPr>
        <w:t>，</w:t>
      </w:r>
      <w:r>
        <w:rPr>
          <w:sz w:val="28"/>
          <w:szCs w:val="28"/>
        </w:rPr>
        <w:t>五种渗碳体的来源、形态及相对量的计算；</w:t>
      </w:r>
    </w:p>
    <w:p>
      <w:pPr>
        <w:pStyle w:val="27"/>
        <w:numPr>
          <w:ilvl w:val="0"/>
          <w:numId w:val="10"/>
        </w:numPr>
        <w:spacing w:line="560" w:lineRule="exact"/>
        <w:ind w:firstLineChars="0"/>
        <w:rPr>
          <w:sz w:val="28"/>
          <w:szCs w:val="28"/>
        </w:rPr>
      </w:pPr>
      <w:r>
        <w:rPr>
          <w:sz w:val="28"/>
          <w:szCs w:val="28"/>
        </w:rPr>
        <w:t>含碳量对钢的平衡组织及性能的影响</w:t>
      </w:r>
      <w:r>
        <w:rPr>
          <w:rFonts w:hint="eastAsia"/>
          <w:sz w:val="28"/>
          <w:szCs w:val="28"/>
        </w:rPr>
        <w:t>，</w:t>
      </w:r>
      <w:r>
        <w:rPr>
          <w:sz w:val="28"/>
          <w:szCs w:val="28"/>
        </w:rPr>
        <w:t>室温下碳钢及白口铁的显微组织及含碳量范围。</w:t>
      </w:r>
    </w:p>
    <w:p>
      <w:pPr>
        <w:spacing w:line="560" w:lineRule="exact"/>
        <w:ind w:firstLine="560" w:firstLineChars="200"/>
        <w:rPr>
          <w:sz w:val="28"/>
          <w:szCs w:val="28"/>
        </w:rPr>
      </w:pPr>
      <w:r>
        <w:rPr>
          <w:rFonts w:hint="eastAsia"/>
          <w:sz w:val="28"/>
          <w:szCs w:val="28"/>
        </w:rPr>
        <w:t>（五）</w:t>
      </w:r>
      <w:r>
        <w:rPr>
          <w:sz w:val="28"/>
          <w:szCs w:val="28"/>
        </w:rPr>
        <w:t>金属的塑性变形和再结晶</w:t>
      </w:r>
    </w:p>
    <w:p>
      <w:pPr>
        <w:pStyle w:val="27"/>
        <w:numPr>
          <w:ilvl w:val="0"/>
          <w:numId w:val="11"/>
        </w:numPr>
        <w:spacing w:line="560" w:lineRule="exact"/>
        <w:ind w:firstLineChars="0"/>
        <w:rPr>
          <w:sz w:val="28"/>
          <w:szCs w:val="28"/>
        </w:rPr>
      </w:pPr>
      <w:r>
        <w:rPr>
          <w:sz w:val="28"/>
          <w:szCs w:val="28"/>
        </w:rPr>
        <w:t>金属塑性变形的方式：滑移、孪生；</w:t>
      </w:r>
    </w:p>
    <w:p>
      <w:pPr>
        <w:pStyle w:val="27"/>
        <w:numPr>
          <w:ilvl w:val="0"/>
          <w:numId w:val="11"/>
        </w:numPr>
        <w:spacing w:line="560" w:lineRule="exact"/>
        <w:ind w:firstLineChars="0"/>
        <w:rPr>
          <w:sz w:val="28"/>
          <w:szCs w:val="28"/>
        </w:rPr>
      </w:pPr>
      <w:r>
        <w:rPr>
          <w:sz w:val="28"/>
          <w:szCs w:val="28"/>
        </w:rPr>
        <w:t>晶体滑移的位错机制、滑移带、滑移线</w:t>
      </w:r>
      <w:r>
        <w:rPr>
          <w:rFonts w:hint="eastAsia"/>
          <w:sz w:val="28"/>
          <w:szCs w:val="28"/>
        </w:rPr>
        <w:t>，</w:t>
      </w:r>
      <w:r>
        <w:rPr>
          <w:sz w:val="28"/>
          <w:szCs w:val="28"/>
        </w:rPr>
        <w:t xml:space="preserve">滑移的临界分切应力、滑移面、滑移方向、滑移系； </w:t>
      </w:r>
    </w:p>
    <w:p>
      <w:pPr>
        <w:pStyle w:val="27"/>
        <w:numPr>
          <w:ilvl w:val="0"/>
          <w:numId w:val="11"/>
        </w:numPr>
        <w:spacing w:line="560" w:lineRule="exact"/>
        <w:ind w:firstLineChars="0"/>
        <w:rPr>
          <w:sz w:val="28"/>
          <w:szCs w:val="28"/>
        </w:rPr>
      </w:pPr>
      <w:r>
        <w:rPr>
          <w:sz w:val="28"/>
          <w:szCs w:val="28"/>
        </w:rPr>
        <w:t>塑性变形对金属组织与性能的影响，位错强化机制、细晶强化机制；</w:t>
      </w:r>
    </w:p>
    <w:p>
      <w:pPr>
        <w:pStyle w:val="27"/>
        <w:numPr>
          <w:ilvl w:val="0"/>
          <w:numId w:val="11"/>
        </w:numPr>
        <w:spacing w:line="560" w:lineRule="exact"/>
        <w:ind w:firstLineChars="0"/>
        <w:rPr>
          <w:sz w:val="28"/>
          <w:szCs w:val="28"/>
        </w:rPr>
      </w:pPr>
      <w:r>
        <w:rPr>
          <w:sz w:val="28"/>
          <w:szCs w:val="28"/>
        </w:rPr>
        <w:t>冷变形金属在加热过程中的组织与性能变化，回复与再结晶；</w:t>
      </w:r>
    </w:p>
    <w:p>
      <w:pPr>
        <w:pStyle w:val="27"/>
        <w:numPr>
          <w:ilvl w:val="0"/>
          <w:numId w:val="11"/>
        </w:numPr>
        <w:spacing w:line="560" w:lineRule="exact"/>
        <w:ind w:firstLineChars="0"/>
        <w:rPr>
          <w:sz w:val="28"/>
          <w:szCs w:val="28"/>
        </w:rPr>
      </w:pPr>
      <w:r>
        <w:rPr>
          <w:sz w:val="28"/>
          <w:szCs w:val="28"/>
        </w:rPr>
        <w:t>再结晶后的晶粒尺寸</w:t>
      </w:r>
      <w:r>
        <w:rPr>
          <w:rFonts w:hint="eastAsia"/>
          <w:sz w:val="28"/>
          <w:szCs w:val="28"/>
        </w:rPr>
        <w:t>，</w:t>
      </w:r>
      <w:r>
        <w:rPr>
          <w:sz w:val="28"/>
          <w:szCs w:val="28"/>
        </w:rPr>
        <w:t>影响再结晶晶粒尺寸和温度的主要因素</w:t>
      </w:r>
      <w:r>
        <w:rPr>
          <w:rFonts w:hint="eastAsia"/>
          <w:sz w:val="28"/>
          <w:szCs w:val="28"/>
        </w:rPr>
        <w:t>，</w:t>
      </w:r>
      <w:r>
        <w:rPr>
          <w:sz w:val="28"/>
          <w:szCs w:val="28"/>
        </w:rPr>
        <w:t>金属热加工的目的。</w:t>
      </w:r>
    </w:p>
    <w:p>
      <w:pPr>
        <w:spacing w:line="560" w:lineRule="exact"/>
        <w:ind w:firstLine="560" w:firstLineChars="200"/>
        <w:rPr>
          <w:sz w:val="28"/>
          <w:szCs w:val="28"/>
        </w:rPr>
      </w:pPr>
      <w:r>
        <w:rPr>
          <w:rFonts w:hint="eastAsia"/>
          <w:sz w:val="28"/>
          <w:szCs w:val="28"/>
        </w:rPr>
        <w:t>（六）</w:t>
      </w:r>
      <w:r>
        <w:rPr>
          <w:sz w:val="28"/>
          <w:szCs w:val="28"/>
        </w:rPr>
        <w:t>钢在加热和冷却时的转变</w:t>
      </w:r>
    </w:p>
    <w:p>
      <w:pPr>
        <w:pStyle w:val="27"/>
        <w:numPr>
          <w:ilvl w:val="0"/>
          <w:numId w:val="12"/>
        </w:numPr>
        <w:spacing w:line="560" w:lineRule="exact"/>
        <w:ind w:firstLineChars="0"/>
        <w:rPr>
          <w:sz w:val="28"/>
          <w:szCs w:val="28"/>
        </w:rPr>
      </w:pPr>
      <w:r>
        <w:rPr>
          <w:sz w:val="28"/>
          <w:szCs w:val="28"/>
        </w:rPr>
        <w:t>了解热处理的作用、热处理与相图之间的关系、固态相变的特点；</w:t>
      </w:r>
    </w:p>
    <w:p>
      <w:pPr>
        <w:pStyle w:val="27"/>
        <w:numPr>
          <w:ilvl w:val="0"/>
          <w:numId w:val="12"/>
        </w:numPr>
        <w:spacing w:line="560" w:lineRule="exact"/>
        <w:ind w:firstLineChars="0"/>
        <w:rPr>
          <w:sz w:val="28"/>
          <w:szCs w:val="28"/>
        </w:rPr>
      </w:pPr>
      <w:r>
        <w:rPr>
          <w:sz w:val="28"/>
          <w:szCs w:val="28"/>
        </w:rPr>
        <w:t>钢的奥氏体化过程、奥氏体晶粒度及控制；</w:t>
      </w:r>
    </w:p>
    <w:p>
      <w:pPr>
        <w:pStyle w:val="27"/>
        <w:numPr>
          <w:ilvl w:val="0"/>
          <w:numId w:val="12"/>
        </w:numPr>
        <w:spacing w:line="560" w:lineRule="exact"/>
        <w:ind w:firstLineChars="0"/>
        <w:rPr>
          <w:sz w:val="28"/>
          <w:szCs w:val="28"/>
        </w:rPr>
      </w:pPr>
      <w:r>
        <w:rPr>
          <w:sz w:val="28"/>
          <w:szCs w:val="28"/>
        </w:rPr>
        <w:t>钢在冷却时的转变</w:t>
      </w:r>
      <w:r>
        <w:rPr>
          <w:rFonts w:hint="eastAsia"/>
          <w:sz w:val="28"/>
          <w:szCs w:val="28"/>
        </w:rPr>
        <w:t>，</w:t>
      </w:r>
      <w:r>
        <w:rPr>
          <w:sz w:val="28"/>
          <w:szCs w:val="28"/>
        </w:rPr>
        <w:t>珠光体、贝氏体、马氏体转变特征，各自的组织特征及性能特点；等温转变（TTT）与连续转变（CCT）曲线。</w:t>
      </w:r>
    </w:p>
    <w:p>
      <w:pPr>
        <w:spacing w:line="560" w:lineRule="exact"/>
        <w:ind w:firstLine="560" w:firstLineChars="200"/>
        <w:rPr>
          <w:sz w:val="28"/>
          <w:szCs w:val="28"/>
        </w:rPr>
      </w:pPr>
      <w:r>
        <w:rPr>
          <w:rFonts w:hint="eastAsia"/>
          <w:sz w:val="28"/>
          <w:szCs w:val="28"/>
        </w:rPr>
        <w:t>（七）</w:t>
      </w:r>
      <w:r>
        <w:rPr>
          <w:sz w:val="28"/>
          <w:szCs w:val="28"/>
        </w:rPr>
        <w:t>钢的回火转变及合金时效</w:t>
      </w:r>
    </w:p>
    <w:p>
      <w:pPr>
        <w:pStyle w:val="27"/>
        <w:numPr>
          <w:ilvl w:val="0"/>
          <w:numId w:val="13"/>
        </w:numPr>
        <w:spacing w:line="560" w:lineRule="exact"/>
        <w:ind w:firstLineChars="0"/>
        <w:rPr>
          <w:sz w:val="28"/>
          <w:szCs w:val="28"/>
        </w:rPr>
      </w:pPr>
      <w:r>
        <w:rPr>
          <w:sz w:val="28"/>
          <w:szCs w:val="28"/>
        </w:rPr>
        <w:t>钢在回火时的组织转变过程，不同温度回火后的组织及性能；</w:t>
      </w:r>
    </w:p>
    <w:p>
      <w:pPr>
        <w:pStyle w:val="27"/>
        <w:numPr>
          <w:ilvl w:val="0"/>
          <w:numId w:val="13"/>
        </w:numPr>
        <w:spacing w:line="560" w:lineRule="exact"/>
        <w:ind w:firstLineChars="0"/>
        <w:rPr>
          <w:sz w:val="28"/>
          <w:szCs w:val="28"/>
        </w:rPr>
      </w:pPr>
      <w:r>
        <w:rPr>
          <w:sz w:val="28"/>
          <w:szCs w:val="28"/>
        </w:rPr>
        <w:t>回火脆性及消除方法。</w:t>
      </w:r>
    </w:p>
    <w:p>
      <w:pPr>
        <w:spacing w:line="560" w:lineRule="exact"/>
        <w:ind w:firstLine="560" w:firstLineChars="200"/>
        <w:rPr>
          <w:sz w:val="28"/>
          <w:szCs w:val="28"/>
        </w:rPr>
      </w:pPr>
      <w:r>
        <w:rPr>
          <w:rFonts w:hint="eastAsia"/>
          <w:sz w:val="28"/>
          <w:szCs w:val="28"/>
        </w:rPr>
        <w:t>（八）</w:t>
      </w:r>
      <w:r>
        <w:rPr>
          <w:sz w:val="28"/>
          <w:szCs w:val="28"/>
        </w:rPr>
        <w:t>钢的热处理工艺。</w:t>
      </w:r>
    </w:p>
    <w:p>
      <w:pPr>
        <w:pStyle w:val="27"/>
        <w:numPr>
          <w:ilvl w:val="0"/>
          <w:numId w:val="14"/>
        </w:numPr>
        <w:spacing w:line="560" w:lineRule="exact"/>
        <w:ind w:firstLineChars="0"/>
        <w:rPr>
          <w:sz w:val="28"/>
          <w:szCs w:val="28"/>
        </w:rPr>
      </w:pPr>
      <w:r>
        <w:rPr>
          <w:sz w:val="28"/>
          <w:szCs w:val="28"/>
        </w:rPr>
        <w:t>退火、正火、淬火、回火的目的、组织与应用；加热温度、保温时间和冷却速度的选择；</w:t>
      </w:r>
    </w:p>
    <w:p>
      <w:pPr>
        <w:pStyle w:val="27"/>
        <w:numPr>
          <w:ilvl w:val="0"/>
          <w:numId w:val="14"/>
        </w:numPr>
        <w:spacing w:line="560" w:lineRule="exact"/>
        <w:ind w:firstLineChars="0"/>
        <w:rPr>
          <w:sz w:val="28"/>
          <w:szCs w:val="28"/>
        </w:rPr>
      </w:pPr>
      <w:r>
        <w:rPr>
          <w:sz w:val="28"/>
          <w:szCs w:val="28"/>
        </w:rPr>
        <w:t>淬透性、淬硬性的意义；</w:t>
      </w:r>
    </w:p>
    <w:p>
      <w:pPr>
        <w:pStyle w:val="27"/>
        <w:numPr>
          <w:ilvl w:val="0"/>
          <w:numId w:val="14"/>
        </w:numPr>
        <w:spacing w:line="560" w:lineRule="exact"/>
        <w:ind w:firstLineChars="0"/>
        <w:rPr>
          <w:sz w:val="28"/>
          <w:szCs w:val="28"/>
        </w:rPr>
      </w:pPr>
      <w:r>
        <w:rPr>
          <w:sz w:val="28"/>
          <w:szCs w:val="28"/>
        </w:rPr>
        <w:t>常用钢的热处理规范</w:t>
      </w:r>
      <w:r>
        <w:rPr>
          <w:rFonts w:hint="eastAsia"/>
          <w:sz w:val="28"/>
          <w:szCs w:val="28"/>
        </w:rPr>
        <w:t>，</w:t>
      </w:r>
      <w:r>
        <w:rPr>
          <w:sz w:val="28"/>
          <w:szCs w:val="28"/>
        </w:rPr>
        <w:t>综合分析机械制造工艺流程中各热处理工序的目的、工艺参数制定、组织形貌及性能特点等。</w:t>
      </w:r>
    </w:p>
    <w:p>
      <w:pPr>
        <w:spacing w:line="560" w:lineRule="exact"/>
        <w:ind w:firstLine="560" w:firstLineChars="200"/>
        <w:rPr>
          <w:sz w:val="28"/>
          <w:szCs w:val="28"/>
        </w:rPr>
      </w:pPr>
      <w:r>
        <w:rPr>
          <w:rFonts w:hint="eastAsia" w:ascii="黑体" w:hAnsi="黑体" w:eastAsia="黑体" w:cs="黑体"/>
          <w:bCs/>
          <w:sz w:val="28"/>
          <w:szCs w:val="28"/>
        </w:rPr>
        <w:t>四、计算器使用要求</w:t>
      </w:r>
    </w:p>
    <w:p>
      <w:pPr>
        <w:spacing w:line="560" w:lineRule="exact"/>
        <w:ind w:firstLine="560" w:firstLineChars="200"/>
        <w:rPr>
          <w:rFonts w:ascii="黑体" w:hAnsi="黑体" w:eastAsia="黑体" w:cs="黑体"/>
          <w:sz w:val="28"/>
          <w:szCs w:val="28"/>
        </w:rPr>
      </w:pPr>
      <w:r>
        <w:rPr>
          <w:rFonts w:hint="eastAsia" w:ascii="宋体" w:hAnsi="宋体" w:cs="宋体"/>
          <w:sz w:val="28"/>
          <w:szCs w:val="28"/>
        </w:rPr>
        <w:t>本科目需使用计算器、直尺。</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spacing w:line="560" w:lineRule="exact"/>
        <w:ind w:firstLine="560" w:firstLineChars="200"/>
        <w:rPr>
          <w:rFonts w:ascii="宋体" w:hAnsi="宋体" w:cs="宋体"/>
          <w:sz w:val="28"/>
          <w:szCs w:val="28"/>
        </w:rPr>
      </w:pPr>
      <w:r>
        <w:rPr>
          <w:rFonts w:hint="eastAsia" w:ascii="宋体" w:hAnsi="宋体" w:cs="宋体"/>
          <w:sz w:val="28"/>
          <w:szCs w:val="28"/>
        </w:rPr>
        <w:t>一、简答题 （共8</w:t>
      </w:r>
      <w:r>
        <w:rPr>
          <w:rFonts w:ascii="宋体" w:hAnsi="宋体" w:cs="宋体"/>
          <w:sz w:val="28"/>
          <w:szCs w:val="28"/>
        </w:rPr>
        <w:t>0</w:t>
      </w:r>
      <w:r>
        <w:rPr>
          <w:rFonts w:hint="eastAsia" w:ascii="宋体" w:hAnsi="宋体" w:cs="宋体"/>
          <w:sz w:val="28"/>
          <w:szCs w:val="28"/>
        </w:rPr>
        <w:t>分，8题，每题</w:t>
      </w:r>
      <w:r>
        <w:rPr>
          <w:rFonts w:ascii="宋体" w:hAnsi="宋体" w:cs="宋体"/>
          <w:sz w:val="28"/>
          <w:szCs w:val="28"/>
        </w:rPr>
        <w:t>10</w:t>
      </w:r>
      <w:r>
        <w:rPr>
          <w:rFonts w:hint="eastAsia" w:ascii="宋体" w:hAnsi="宋体" w:cs="宋体"/>
          <w:sz w:val="28"/>
          <w:szCs w:val="28"/>
        </w:rPr>
        <w:t>分）</w:t>
      </w:r>
    </w:p>
    <w:p>
      <w:pPr>
        <w:spacing w:line="560" w:lineRule="exact"/>
        <w:ind w:firstLine="560" w:firstLineChars="200"/>
        <w:rPr>
          <w:rFonts w:ascii="黑体" w:hAnsi="黑体" w:eastAsia="黑体" w:cs="黑体"/>
          <w:sz w:val="28"/>
          <w:szCs w:val="28"/>
        </w:rPr>
      </w:pPr>
      <w:r>
        <w:rPr>
          <w:rFonts w:hint="eastAsia" w:ascii="宋体" w:hAnsi="宋体" w:cs="宋体"/>
          <w:sz w:val="28"/>
          <w:szCs w:val="28"/>
        </w:rPr>
        <w:t>二、</w:t>
      </w:r>
      <w:r>
        <w:rPr>
          <w:rFonts w:ascii="宋体" w:hAnsi="宋体" w:cs="宋体"/>
          <w:sz w:val="28"/>
          <w:szCs w:val="28"/>
        </w:rPr>
        <w:t>综合论述题</w:t>
      </w:r>
      <w:r>
        <w:rPr>
          <w:rFonts w:hint="eastAsia" w:ascii="宋体" w:hAnsi="宋体" w:cs="宋体"/>
          <w:sz w:val="28"/>
          <w:szCs w:val="28"/>
        </w:rPr>
        <w:t xml:space="preserve"> （共</w:t>
      </w:r>
      <w:r>
        <w:rPr>
          <w:rFonts w:ascii="宋体" w:hAnsi="宋体" w:cs="宋体"/>
          <w:sz w:val="28"/>
          <w:szCs w:val="28"/>
        </w:rPr>
        <w:t>70</w:t>
      </w:r>
      <w:r>
        <w:rPr>
          <w:rFonts w:hint="eastAsia" w:ascii="宋体" w:hAnsi="宋体" w:cs="宋体"/>
          <w:sz w:val="28"/>
          <w:szCs w:val="28"/>
        </w:rPr>
        <w:t>分，其中第</w:t>
      </w:r>
      <w:r>
        <w:rPr>
          <w:rFonts w:ascii="宋体" w:hAnsi="宋体" w:cs="宋体"/>
          <w:sz w:val="28"/>
          <w:szCs w:val="28"/>
        </w:rPr>
        <w:t>1题20分，第2题25分，第3</w:t>
      </w:r>
      <w:r>
        <w:rPr>
          <w:rFonts w:hint="eastAsia" w:ascii="宋体" w:hAnsi="宋体" w:cs="宋体"/>
          <w:sz w:val="28"/>
          <w:szCs w:val="28"/>
        </w:rPr>
        <w:t>题2</w:t>
      </w:r>
      <w:r>
        <w:rPr>
          <w:rFonts w:ascii="宋体" w:hAnsi="宋体" w:cs="宋体"/>
          <w:sz w:val="28"/>
          <w:szCs w:val="28"/>
        </w:rPr>
        <w:t>5分</w:t>
      </w:r>
      <w:r>
        <w:rPr>
          <w:rFonts w:hint="eastAsia" w:ascii="宋体" w:hAnsi="宋体" w:cs="宋体"/>
          <w:sz w:val="28"/>
          <w:szCs w:val="28"/>
        </w:rPr>
        <w:t>）</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rFonts w:hint="eastAsia" w:ascii="宋体" w:hAnsi="宋体" w:cs="宋体" w:eastAsiaTheme="minorEastAsia"/>
          <w:sz w:val="28"/>
          <w:szCs w:val="28"/>
          <w:lang w:val="en-US" w:eastAsia="zh-CN"/>
        </w:rPr>
      </w:pPr>
      <w:r>
        <w:rPr>
          <w:rFonts w:hint="eastAsia" w:ascii="宋体" w:hAnsi="宋体" w:cs="宋体"/>
          <w:sz w:val="28"/>
          <w:szCs w:val="28"/>
        </w:rPr>
        <w:drawing>
          <wp:anchor distT="0" distB="0" distL="114300" distR="114300" simplePos="0" relativeHeight="251680768" behindDoc="0" locked="0" layoutInCell="1" allowOverlap="1">
            <wp:simplePos x="0" y="0"/>
            <wp:positionH relativeFrom="column">
              <wp:posOffset>2113915</wp:posOffset>
            </wp:positionH>
            <wp:positionV relativeFrom="paragraph">
              <wp:posOffset>897255</wp:posOffset>
            </wp:positionV>
            <wp:extent cx="2413635" cy="3183890"/>
            <wp:effectExtent l="0" t="0" r="5715" b="16510"/>
            <wp:wrapTopAndBottom/>
            <wp:docPr id="27" name="图片 2" descr="图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descr="图片1.jpg"/>
                    <pic:cNvPicPr>
                      <a:picLocks noChangeAspect="1"/>
                    </pic:cNvPicPr>
                  </pic:nvPicPr>
                  <pic:blipFill>
                    <a:blip r:embed="rId32" cstate="print"/>
                    <a:srcRect r="46050"/>
                    <a:stretch>
                      <a:fillRect/>
                    </a:stretch>
                  </pic:blipFill>
                  <pic:spPr>
                    <a:xfrm>
                      <a:off x="0" y="0"/>
                      <a:ext cx="2413635" cy="3183890"/>
                    </a:xfrm>
                    <a:prstGeom prst="rect">
                      <a:avLst/>
                    </a:prstGeom>
                  </pic:spPr>
                </pic:pic>
              </a:graphicData>
            </a:graphic>
          </wp:anchor>
        </w:drawing>
      </w:r>
      <w:r>
        <w:rPr>
          <w:rFonts w:hint="eastAsia" w:ascii="宋体" w:hAnsi="宋体" w:cs="宋体"/>
          <w:sz w:val="28"/>
          <w:szCs w:val="28"/>
        </w:rPr>
        <w:t>《金属学与热处理原理（第3版）》，崔忠圻，刘北兴编，哈尔滨工业大学出版社，2017</w:t>
      </w:r>
      <w:r>
        <w:rPr>
          <w:rFonts w:hint="eastAsia" w:ascii="宋体" w:hAnsi="宋体" w:cs="宋体"/>
          <w:sz w:val="28"/>
          <w:szCs w:val="28"/>
          <w:lang w:val="en-US" w:eastAsia="zh-CN"/>
        </w:rPr>
        <w:t>年</w:t>
      </w:r>
    </w:p>
    <w:p>
      <w:pPr>
        <w:spacing w:line="560" w:lineRule="exact"/>
        <w:rPr>
          <w:rFonts w:hint="eastAsia" w:ascii="宋体" w:hAnsi="宋体" w:cs="宋体" w:eastAsiaTheme="minorEastAsia"/>
          <w:sz w:val="28"/>
          <w:szCs w:val="28"/>
          <w:lang w:eastAsia="zh-CN"/>
        </w:rPr>
      </w:pP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ascii="宋体" w:hAnsi="宋体" w:cs="宋体"/>
          <w:b/>
          <w:bCs/>
          <w:sz w:val="28"/>
          <w:szCs w:val="28"/>
          <w:lang w:val="en-US" w:eastAsia="zh-CN"/>
        </w:rPr>
      </w:pPr>
      <w:r>
        <w:rPr>
          <w:rFonts w:hint="eastAsia" w:ascii="宋体" w:hAnsi="宋体" w:cs="宋体"/>
          <w:b/>
          <w:bCs/>
          <w:sz w:val="28"/>
          <w:szCs w:val="28"/>
          <w:lang w:val="en-US" w:eastAsia="zh-CN"/>
        </w:rPr>
        <w:t>以上信息仅供参考</w:t>
      </w:r>
    </w:p>
    <w:p>
      <w:pPr>
        <w:rPr>
          <w:rFonts w:hint="eastAsia" w:ascii="宋体" w:hAnsi="宋体" w:cs="宋体"/>
          <w:b/>
          <w:bCs/>
          <w:sz w:val="28"/>
          <w:szCs w:val="28"/>
          <w:lang w:val="en-US" w:eastAsia="zh-CN"/>
        </w:rPr>
      </w:pPr>
      <w:r>
        <w:rPr>
          <w:rFonts w:hint="eastAsia" w:ascii="宋体" w:hAnsi="宋体" w:cs="宋体"/>
          <w:b/>
          <w:bCs/>
          <w:sz w:val="28"/>
          <w:szCs w:val="28"/>
          <w:lang w:val="en-US" w:eastAsia="zh-CN"/>
        </w:rPr>
        <w:br w:type="page"/>
      </w:r>
    </w:p>
    <w:p>
      <w:pPr>
        <w:spacing w:line="360" w:lineRule="auto"/>
        <w:jc w:val="center"/>
        <w:rPr>
          <w:rFonts w:eastAsia="黑体"/>
          <w:sz w:val="44"/>
          <w:szCs w:val="44"/>
        </w:rPr>
      </w:pPr>
      <w:r>
        <w:rPr>
          <w:rFonts w:eastAsia="黑体"/>
          <w:sz w:val="44"/>
          <w:szCs w:val="44"/>
        </w:rPr>
        <w:t>东北大学</w:t>
      </w:r>
      <w:r>
        <w:rPr>
          <w:rFonts w:ascii="黑体" w:hAnsi="黑体" w:eastAsia="黑体"/>
          <w:sz w:val="44"/>
          <w:szCs w:val="44"/>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ascii="黑体" w:hAnsi="黑体" w:eastAsia="黑体"/>
          <w:sz w:val="44"/>
          <w:szCs w:val="44"/>
        </w:rPr>
        <w:instrText xml:space="preserve">ADDIN CNKISM.UserStyle</w:instrText>
      </w:r>
      <w:r>
        <w:rPr>
          <w:rFonts w:ascii="黑体" w:hAnsi="黑体" w:eastAsia="黑体"/>
          <w:sz w:val="44"/>
          <w:szCs w:val="44"/>
        </w:rPr>
        <w:fldChar w:fldCharType="end"/>
      </w:r>
      <w:r>
        <w:rPr>
          <w:rFonts w:ascii="黑体" w:hAnsi="黑体" w:eastAsia="黑体"/>
          <w:sz w:val="44"/>
          <w:szCs w:val="44"/>
        </w:rPr>
        <w:t>2023</w:t>
      </w:r>
      <w:r>
        <w:rPr>
          <w:rFonts w:eastAsia="黑体"/>
          <w:sz w:val="44"/>
          <w:szCs w:val="44"/>
        </w:rPr>
        <w:t>年硕士研究生招生考试</w:t>
      </w:r>
    </w:p>
    <w:p>
      <w:pPr>
        <w:spacing w:line="360" w:lineRule="auto"/>
        <w:jc w:val="center"/>
        <w:rPr>
          <w:rFonts w:eastAsia="黑体"/>
          <w:sz w:val="44"/>
          <w:szCs w:val="44"/>
        </w:rPr>
      </w:pPr>
      <w:r>
        <w:rPr>
          <w:rFonts w:eastAsia="黑体"/>
          <w:sz w:val="44"/>
          <w:szCs w:val="44"/>
        </w:rPr>
        <w:t>考试大纲</w:t>
      </w:r>
    </w:p>
    <w:p>
      <w:pPr>
        <w:spacing w:before="156" w:beforeLines="50" w:line="360" w:lineRule="auto"/>
        <w:jc w:val="center"/>
        <w:rPr>
          <w:rFonts w:eastAsia="黑体"/>
          <w:sz w:val="32"/>
          <w:szCs w:val="32"/>
        </w:rPr>
      </w:pPr>
      <w:r>
        <w:rPr>
          <w:rFonts w:eastAsia="黑体"/>
          <w:sz w:val="32"/>
          <w:szCs w:val="32"/>
        </w:rPr>
        <w:t>科目代码：</w:t>
      </w:r>
      <w:r>
        <w:rPr>
          <w:rFonts w:ascii="黑体" w:hAnsi="黑体" w:eastAsia="黑体"/>
          <w:sz w:val="32"/>
          <w:szCs w:val="32"/>
          <w:u w:val="thick"/>
        </w:rPr>
        <w:t>838</w:t>
      </w:r>
      <w:r>
        <w:rPr>
          <w:rFonts w:eastAsia="黑体"/>
          <w:sz w:val="32"/>
          <w:szCs w:val="32"/>
        </w:rPr>
        <w:t>；</w:t>
      </w:r>
      <w:r>
        <w:rPr>
          <w:rFonts w:hint="eastAsia" w:eastAsia="黑体"/>
          <w:sz w:val="32"/>
          <w:szCs w:val="32"/>
        </w:rPr>
        <w:t xml:space="preserve">  </w:t>
      </w:r>
      <w:r>
        <w:rPr>
          <w:rFonts w:eastAsia="黑体"/>
          <w:sz w:val="32"/>
          <w:szCs w:val="32"/>
        </w:rPr>
        <w:t>科目名称：</w:t>
      </w:r>
      <w:r>
        <w:rPr>
          <w:rFonts w:eastAsia="黑体"/>
          <w:sz w:val="32"/>
          <w:szCs w:val="32"/>
          <w:u w:val="thick"/>
        </w:rPr>
        <w:t>电路原理</w:t>
      </w:r>
    </w:p>
    <w:p>
      <w:pPr>
        <w:spacing w:line="360" w:lineRule="auto"/>
        <w:rPr>
          <w:rFonts w:eastAsia="黑体"/>
          <w:bCs/>
          <w:sz w:val="28"/>
          <w:szCs w:val="28"/>
        </w:rPr>
      </w:pPr>
      <w:r>
        <w:rPr>
          <w:rFonts w:eastAsia="黑体"/>
          <w:bCs/>
          <w:sz w:val="28"/>
          <w:szCs w:val="28"/>
        </w:rPr>
        <w:t>一、考试性质</w:t>
      </w:r>
    </w:p>
    <w:p>
      <w:pPr>
        <w:spacing w:line="360" w:lineRule="auto"/>
        <w:ind w:firstLine="560" w:firstLineChars="200"/>
        <w:rPr>
          <w:rFonts w:eastAsia="宋体(中文正体)"/>
          <w:sz w:val="28"/>
          <w:szCs w:val="28"/>
        </w:rPr>
      </w:pPr>
      <w:r>
        <w:rPr>
          <w:rFonts w:eastAsia="宋体(中文正体)"/>
          <w:sz w:val="28"/>
          <w:szCs w:val="28"/>
        </w:rPr>
        <w:t>电路原理是电气工程专业硕士生入学考试的业务课。考试对象为参加电气工程专业2023年全国硕士研究生入学考试的准考考生。</w:t>
      </w:r>
    </w:p>
    <w:p>
      <w:pPr>
        <w:spacing w:line="360" w:lineRule="auto"/>
        <w:rPr>
          <w:rFonts w:eastAsia="黑体"/>
          <w:bCs/>
          <w:sz w:val="28"/>
          <w:szCs w:val="28"/>
        </w:rPr>
      </w:pPr>
      <w:r>
        <w:rPr>
          <w:rFonts w:eastAsia="黑体"/>
          <w:bCs/>
          <w:sz w:val="28"/>
          <w:szCs w:val="28"/>
        </w:rPr>
        <w:t>二、考试形式与</w:t>
      </w:r>
      <w:r>
        <w:rPr>
          <w:rFonts w:hint="eastAsia" w:eastAsia="黑体"/>
          <w:bCs/>
          <w:sz w:val="28"/>
          <w:szCs w:val="28"/>
        </w:rPr>
        <w:t>考试时间</w:t>
      </w:r>
    </w:p>
    <w:p>
      <w:pPr>
        <w:spacing w:line="360" w:lineRule="auto"/>
        <w:ind w:firstLine="560" w:firstLineChars="200"/>
        <w:rPr>
          <w:rFonts w:eastAsia="宋体(中文正体)"/>
          <w:sz w:val="28"/>
          <w:szCs w:val="28"/>
        </w:rPr>
      </w:pPr>
      <w:r>
        <w:rPr>
          <w:rFonts w:eastAsia="宋体(中文正体)"/>
          <w:sz w:val="28"/>
          <w:szCs w:val="28"/>
        </w:rPr>
        <w:t>（一）考试形式：闭卷，笔试</w:t>
      </w:r>
      <w:r>
        <w:rPr>
          <w:rFonts w:hint="eastAsia" w:eastAsia="宋体(中文正体)"/>
          <w:sz w:val="28"/>
          <w:szCs w:val="28"/>
        </w:rPr>
        <w:t>。</w:t>
      </w:r>
    </w:p>
    <w:p>
      <w:pPr>
        <w:spacing w:line="360" w:lineRule="auto"/>
        <w:ind w:firstLine="560" w:firstLineChars="200"/>
        <w:rPr>
          <w:rFonts w:eastAsia="宋体(中文正体)"/>
          <w:sz w:val="28"/>
          <w:szCs w:val="28"/>
        </w:rPr>
      </w:pPr>
      <w:r>
        <w:rPr>
          <w:rFonts w:eastAsia="宋体(中文正体)"/>
          <w:sz w:val="28"/>
          <w:szCs w:val="28"/>
        </w:rPr>
        <w:t>（二）考试时间：180分钟</w:t>
      </w:r>
      <w:r>
        <w:rPr>
          <w:rFonts w:hint="eastAsia" w:eastAsia="宋体(中文正体)"/>
          <w:sz w:val="28"/>
          <w:szCs w:val="28"/>
        </w:rPr>
        <w:t>。</w:t>
      </w:r>
    </w:p>
    <w:p>
      <w:pPr>
        <w:spacing w:line="360" w:lineRule="auto"/>
        <w:rPr>
          <w:rFonts w:eastAsia="黑体"/>
          <w:bCs/>
          <w:sz w:val="28"/>
          <w:szCs w:val="28"/>
        </w:rPr>
      </w:pPr>
      <w:r>
        <w:rPr>
          <w:rFonts w:eastAsia="黑体"/>
          <w:bCs/>
          <w:sz w:val="28"/>
          <w:szCs w:val="28"/>
        </w:rPr>
        <w:t>三、考查要点</w:t>
      </w:r>
    </w:p>
    <w:p>
      <w:pPr>
        <w:spacing w:line="360" w:lineRule="auto"/>
        <w:ind w:firstLine="560" w:firstLineChars="200"/>
        <w:jc w:val="left"/>
        <w:rPr>
          <w:rFonts w:eastAsia="宋体(中文正体)"/>
          <w:sz w:val="28"/>
          <w:szCs w:val="28"/>
        </w:rPr>
      </w:pPr>
      <w:r>
        <w:rPr>
          <w:rFonts w:eastAsia="宋体(中文正体)"/>
          <w:sz w:val="28"/>
          <w:szCs w:val="28"/>
        </w:rPr>
        <w:t>（一）电路基本元件和电路基本定律</w:t>
      </w:r>
    </w:p>
    <w:p>
      <w:pPr>
        <w:spacing w:line="360" w:lineRule="auto"/>
        <w:ind w:firstLine="560" w:firstLineChars="200"/>
        <w:rPr>
          <w:rFonts w:eastAsia="宋体(中文正体)"/>
          <w:sz w:val="28"/>
          <w:szCs w:val="28"/>
        </w:rPr>
      </w:pPr>
      <w:r>
        <w:rPr>
          <w:rFonts w:eastAsia="宋体(中文正体)"/>
          <w:sz w:val="28"/>
          <w:szCs w:val="28"/>
        </w:rPr>
        <w:t>1．电路变量</w:t>
      </w:r>
    </w:p>
    <w:p>
      <w:pPr>
        <w:spacing w:line="360" w:lineRule="auto"/>
        <w:ind w:firstLine="560" w:firstLineChars="200"/>
        <w:rPr>
          <w:rFonts w:eastAsia="宋体(中文正体)"/>
          <w:sz w:val="28"/>
          <w:szCs w:val="28"/>
        </w:rPr>
      </w:pPr>
      <w:r>
        <w:rPr>
          <w:rFonts w:eastAsia="宋体(中文正体)"/>
          <w:sz w:val="28"/>
          <w:szCs w:val="28"/>
        </w:rPr>
        <w:t>2．电路元件</w:t>
      </w:r>
    </w:p>
    <w:p>
      <w:pPr>
        <w:spacing w:line="360" w:lineRule="auto"/>
        <w:ind w:firstLine="560" w:firstLineChars="200"/>
        <w:rPr>
          <w:rFonts w:eastAsia="宋体(中文正体)"/>
          <w:sz w:val="28"/>
          <w:szCs w:val="28"/>
        </w:rPr>
      </w:pPr>
      <w:r>
        <w:rPr>
          <w:rFonts w:eastAsia="宋体(中文正体)"/>
          <w:sz w:val="28"/>
          <w:szCs w:val="28"/>
        </w:rPr>
        <w:t>3．基尔霍夫定律</w:t>
      </w:r>
    </w:p>
    <w:p>
      <w:pPr>
        <w:spacing w:line="360" w:lineRule="auto"/>
        <w:ind w:firstLine="560" w:firstLineChars="200"/>
        <w:rPr>
          <w:rFonts w:eastAsia="宋体(中文正体)"/>
          <w:sz w:val="28"/>
          <w:szCs w:val="28"/>
        </w:rPr>
      </w:pPr>
      <w:r>
        <w:rPr>
          <w:rFonts w:eastAsia="宋体(中文正体)"/>
          <w:sz w:val="28"/>
          <w:szCs w:val="28"/>
        </w:rPr>
        <w:t>（二）直流电路分析方法</w:t>
      </w:r>
    </w:p>
    <w:p>
      <w:pPr>
        <w:spacing w:line="360" w:lineRule="auto"/>
        <w:ind w:firstLine="560" w:firstLineChars="200"/>
        <w:rPr>
          <w:rFonts w:eastAsia="宋体(中文正体)"/>
          <w:sz w:val="28"/>
          <w:szCs w:val="28"/>
        </w:rPr>
      </w:pPr>
      <w:r>
        <w:rPr>
          <w:rFonts w:eastAsia="宋体(中文正体)"/>
          <w:sz w:val="28"/>
          <w:szCs w:val="28"/>
        </w:rPr>
        <w:t>1. 电阻的连接及其等效变换</w:t>
      </w:r>
    </w:p>
    <w:p>
      <w:pPr>
        <w:spacing w:line="360" w:lineRule="auto"/>
        <w:ind w:firstLine="560" w:firstLineChars="200"/>
        <w:rPr>
          <w:rFonts w:eastAsia="宋体(中文正体)"/>
          <w:sz w:val="28"/>
          <w:szCs w:val="28"/>
        </w:rPr>
      </w:pPr>
      <w:r>
        <w:rPr>
          <w:rFonts w:eastAsia="宋体(中文正体)"/>
          <w:sz w:val="28"/>
          <w:szCs w:val="28"/>
        </w:rPr>
        <w:t>2. 电源的连接及其等效变换</w:t>
      </w:r>
    </w:p>
    <w:p>
      <w:pPr>
        <w:spacing w:line="360" w:lineRule="auto"/>
        <w:ind w:firstLine="560" w:firstLineChars="200"/>
        <w:rPr>
          <w:rFonts w:eastAsia="宋体(中文正体)"/>
          <w:sz w:val="28"/>
          <w:szCs w:val="28"/>
        </w:rPr>
      </w:pPr>
      <w:r>
        <w:rPr>
          <w:rFonts w:eastAsia="宋体(中文正体)"/>
          <w:sz w:val="28"/>
          <w:szCs w:val="28"/>
        </w:rPr>
        <w:t>3. 支路电流法</w:t>
      </w:r>
    </w:p>
    <w:p>
      <w:pPr>
        <w:spacing w:line="360" w:lineRule="auto"/>
        <w:ind w:firstLine="560" w:firstLineChars="200"/>
        <w:rPr>
          <w:rFonts w:eastAsia="宋体(中文正体)"/>
          <w:sz w:val="28"/>
          <w:szCs w:val="28"/>
        </w:rPr>
      </w:pPr>
      <w:r>
        <w:rPr>
          <w:rFonts w:eastAsia="宋体(中文正体)"/>
          <w:sz w:val="28"/>
          <w:szCs w:val="28"/>
        </w:rPr>
        <w:t>4. 回路电流法</w:t>
      </w:r>
    </w:p>
    <w:p>
      <w:pPr>
        <w:spacing w:line="360" w:lineRule="auto"/>
        <w:ind w:firstLine="560" w:firstLineChars="200"/>
        <w:rPr>
          <w:rFonts w:eastAsia="宋体(中文正体)"/>
          <w:sz w:val="28"/>
          <w:szCs w:val="28"/>
        </w:rPr>
      </w:pPr>
      <w:r>
        <w:rPr>
          <w:rFonts w:eastAsia="宋体(中文正体)"/>
          <w:sz w:val="28"/>
          <w:szCs w:val="28"/>
        </w:rPr>
        <w:t>5. 节点电压法</w:t>
      </w:r>
    </w:p>
    <w:p>
      <w:pPr>
        <w:spacing w:line="360" w:lineRule="auto"/>
        <w:ind w:left="640"/>
        <w:rPr>
          <w:rFonts w:eastAsia="宋体(中文正体)"/>
          <w:sz w:val="28"/>
          <w:szCs w:val="28"/>
        </w:rPr>
      </w:pPr>
      <w:r>
        <w:rPr>
          <w:rFonts w:eastAsia="宋体(中文正体)"/>
          <w:sz w:val="28"/>
          <w:szCs w:val="28"/>
        </w:rPr>
        <w:t>（三）电路定理</w:t>
      </w:r>
    </w:p>
    <w:p>
      <w:pPr>
        <w:spacing w:line="360" w:lineRule="auto"/>
        <w:ind w:firstLine="560" w:firstLineChars="200"/>
        <w:rPr>
          <w:rFonts w:eastAsia="宋体(中文正体)"/>
          <w:sz w:val="28"/>
          <w:szCs w:val="28"/>
        </w:rPr>
      </w:pPr>
      <w:r>
        <w:rPr>
          <w:rFonts w:eastAsia="宋体(中文正体)"/>
          <w:sz w:val="28"/>
          <w:szCs w:val="28"/>
        </w:rPr>
        <w:t>1．叠加定理</w:t>
      </w:r>
    </w:p>
    <w:p>
      <w:pPr>
        <w:spacing w:line="360" w:lineRule="auto"/>
        <w:ind w:firstLine="560" w:firstLineChars="200"/>
        <w:rPr>
          <w:rFonts w:eastAsia="宋体(中文正体)"/>
          <w:sz w:val="28"/>
          <w:szCs w:val="28"/>
        </w:rPr>
      </w:pPr>
      <w:r>
        <w:rPr>
          <w:rFonts w:eastAsia="宋体(中文正体)"/>
          <w:sz w:val="28"/>
          <w:szCs w:val="28"/>
        </w:rPr>
        <w:t>2．替代定理</w:t>
      </w:r>
    </w:p>
    <w:p>
      <w:pPr>
        <w:spacing w:line="360" w:lineRule="auto"/>
        <w:ind w:firstLine="560" w:firstLineChars="200"/>
        <w:rPr>
          <w:rFonts w:eastAsia="宋体(中文正体)"/>
          <w:sz w:val="28"/>
          <w:szCs w:val="28"/>
        </w:rPr>
      </w:pPr>
      <w:r>
        <w:rPr>
          <w:rFonts w:eastAsia="宋体(中文正体)"/>
          <w:sz w:val="28"/>
          <w:szCs w:val="28"/>
        </w:rPr>
        <w:t>3．等效电源定理</w:t>
      </w:r>
    </w:p>
    <w:p>
      <w:pPr>
        <w:spacing w:line="360" w:lineRule="auto"/>
        <w:ind w:firstLine="560" w:firstLineChars="200"/>
        <w:rPr>
          <w:rFonts w:eastAsia="宋体(中文正体)"/>
          <w:sz w:val="28"/>
          <w:szCs w:val="28"/>
        </w:rPr>
      </w:pPr>
      <w:r>
        <w:rPr>
          <w:rFonts w:eastAsia="宋体(中文正体)"/>
          <w:sz w:val="28"/>
          <w:szCs w:val="28"/>
        </w:rPr>
        <w:t>4．互易定理</w:t>
      </w:r>
    </w:p>
    <w:p>
      <w:pPr>
        <w:spacing w:line="360" w:lineRule="auto"/>
        <w:ind w:firstLine="560" w:firstLineChars="200"/>
        <w:rPr>
          <w:rFonts w:eastAsia="宋体(中文正体)"/>
          <w:sz w:val="28"/>
          <w:szCs w:val="28"/>
        </w:rPr>
      </w:pPr>
      <w:r>
        <w:rPr>
          <w:rFonts w:eastAsia="宋体(中文正体)"/>
          <w:sz w:val="28"/>
          <w:szCs w:val="28"/>
        </w:rPr>
        <w:t>（四）线性动态电路暂态过程的时域分析</w:t>
      </w:r>
    </w:p>
    <w:p>
      <w:pPr>
        <w:spacing w:line="360" w:lineRule="auto"/>
        <w:ind w:firstLine="560" w:firstLineChars="200"/>
        <w:rPr>
          <w:rFonts w:eastAsia="宋体(中文正体)"/>
          <w:sz w:val="28"/>
          <w:szCs w:val="28"/>
        </w:rPr>
      </w:pPr>
      <w:r>
        <w:rPr>
          <w:rFonts w:eastAsia="宋体(中文正体)"/>
          <w:sz w:val="28"/>
          <w:szCs w:val="28"/>
        </w:rPr>
        <w:t>1．动态电路的暂态过程及初始条件的确定</w:t>
      </w:r>
    </w:p>
    <w:p>
      <w:pPr>
        <w:spacing w:line="360" w:lineRule="auto"/>
        <w:ind w:firstLine="560" w:firstLineChars="200"/>
        <w:rPr>
          <w:rFonts w:eastAsia="宋体(中文正体)"/>
          <w:sz w:val="28"/>
          <w:szCs w:val="28"/>
        </w:rPr>
      </w:pPr>
      <w:r>
        <w:rPr>
          <w:rFonts w:eastAsia="宋体(中文正体)"/>
          <w:sz w:val="28"/>
          <w:szCs w:val="28"/>
        </w:rPr>
        <w:t>2．一阶电路的零输入响应</w:t>
      </w:r>
    </w:p>
    <w:p>
      <w:pPr>
        <w:spacing w:line="360" w:lineRule="auto"/>
        <w:ind w:firstLine="560" w:firstLineChars="200"/>
        <w:rPr>
          <w:rFonts w:eastAsia="宋体(中文正体)"/>
          <w:sz w:val="28"/>
          <w:szCs w:val="28"/>
        </w:rPr>
      </w:pPr>
      <w:r>
        <w:rPr>
          <w:rFonts w:eastAsia="宋体(中文正体)"/>
          <w:sz w:val="28"/>
          <w:szCs w:val="28"/>
        </w:rPr>
        <w:t>3.一阶电路的零状态响应</w:t>
      </w:r>
    </w:p>
    <w:p>
      <w:pPr>
        <w:spacing w:line="360" w:lineRule="auto"/>
        <w:ind w:firstLine="560" w:firstLineChars="200"/>
        <w:rPr>
          <w:rFonts w:eastAsia="宋体(中文正体)"/>
          <w:sz w:val="28"/>
          <w:szCs w:val="28"/>
        </w:rPr>
      </w:pPr>
      <w:r>
        <w:rPr>
          <w:rFonts w:eastAsia="宋体(中文正体)"/>
          <w:sz w:val="28"/>
          <w:szCs w:val="28"/>
        </w:rPr>
        <w:t>4．一阶电路的全响应和三要素方法</w:t>
      </w:r>
    </w:p>
    <w:p>
      <w:pPr>
        <w:spacing w:line="360" w:lineRule="auto"/>
        <w:ind w:firstLine="560" w:firstLineChars="200"/>
        <w:rPr>
          <w:rFonts w:eastAsia="宋体(中文正体)"/>
          <w:sz w:val="28"/>
          <w:szCs w:val="28"/>
        </w:rPr>
      </w:pPr>
      <w:r>
        <w:rPr>
          <w:rFonts w:eastAsia="宋体(中文正体)"/>
          <w:sz w:val="28"/>
          <w:szCs w:val="28"/>
        </w:rPr>
        <w:t>5．一阶电路的阶跃响应</w:t>
      </w:r>
    </w:p>
    <w:p>
      <w:pPr>
        <w:spacing w:line="360" w:lineRule="auto"/>
        <w:ind w:firstLine="560" w:firstLineChars="200"/>
        <w:rPr>
          <w:rFonts w:eastAsia="宋体(中文正体)"/>
          <w:sz w:val="28"/>
          <w:szCs w:val="28"/>
        </w:rPr>
      </w:pPr>
      <w:r>
        <w:rPr>
          <w:rFonts w:eastAsia="宋体(中文正体)"/>
          <w:sz w:val="28"/>
          <w:szCs w:val="28"/>
        </w:rPr>
        <w:t>6．一阶电路的冲激响应</w:t>
      </w:r>
    </w:p>
    <w:p>
      <w:pPr>
        <w:spacing w:line="360" w:lineRule="auto"/>
        <w:ind w:firstLine="560" w:firstLineChars="200"/>
        <w:rPr>
          <w:rFonts w:eastAsia="宋体(中文正体)"/>
          <w:sz w:val="28"/>
          <w:szCs w:val="28"/>
        </w:rPr>
      </w:pPr>
      <w:r>
        <w:rPr>
          <w:rFonts w:eastAsia="宋体(中文正体)"/>
          <w:sz w:val="28"/>
          <w:szCs w:val="28"/>
        </w:rPr>
        <w:t>7．线性动态网络对任意激励的响应</w:t>
      </w:r>
    </w:p>
    <w:p>
      <w:pPr>
        <w:spacing w:line="360" w:lineRule="auto"/>
        <w:ind w:firstLine="560" w:firstLineChars="200"/>
        <w:rPr>
          <w:rFonts w:eastAsia="宋体(中文正体)"/>
          <w:sz w:val="28"/>
          <w:szCs w:val="28"/>
        </w:rPr>
      </w:pPr>
      <w:r>
        <w:rPr>
          <w:rFonts w:eastAsia="宋体(中文正体)"/>
          <w:sz w:val="28"/>
          <w:szCs w:val="28"/>
        </w:rPr>
        <w:t>（五）正弦稳态电路的分析</w:t>
      </w:r>
    </w:p>
    <w:p>
      <w:pPr>
        <w:spacing w:line="360" w:lineRule="auto"/>
        <w:ind w:firstLine="560" w:firstLineChars="200"/>
        <w:rPr>
          <w:rFonts w:eastAsia="宋体(中文正体)"/>
          <w:sz w:val="28"/>
          <w:szCs w:val="28"/>
        </w:rPr>
      </w:pPr>
      <w:r>
        <w:rPr>
          <w:rFonts w:eastAsia="宋体(中文正体)"/>
          <w:sz w:val="28"/>
          <w:szCs w:val="28"/>
        </w:rPr>
        <w:t>1．正弦稳态响应</w:t>
      </w:r>
    </w:p>
    <w:p>
      <w:pPr>
        <w:spacing w:line="360" w:lineRule="auto"/>
        <w:ind w:firstLine="560" w:firstLineChars="200"/>
        <w:rPr>
          <w:rFonts w:eastAsia="宋体(中文正体)"/>
          <w:sz w:val="28"/>
          <w:szCs w:val="28"/>
        </w:rPr>
      </w:pPr>
      <w:r>
        <w:rPr>
          <w:rFonts w:eastAsia="宋体(中文正体)"/>
          <w:sz w:val="28"/>
          <w:szCs w:val="28"/>
        </w:rPr>
        <w:t>2．正弦量的相量表示</w:t>
      </w:r>
    </w:p>
    <w:p>
      <w:pPr>
        <w:spacing w:line="360" w:lineRule="auto"/>
        <w:ind w:firstLine="560" w:firstLineChars="200"/>
        <w:rPr>
          <w:rFonts w:eastAsia="宋体(中文正体)"/>
          <w:sz w:val="28"/>
          <w:szCs w:val="28"/>
        </w:rPr>
      </w:pPr>
      <w:r>
        <w:rPr>
          <w:rFonts w:eastAsia="宋体(中文正体)"/>
          <w:sz w:val="28"/>
          <w:szCs w:val="28"/>
        </w:rPr>
        <w:t>3．电阻、电感、电容元件伏安关系的相量形式</w:t>
      </w:r>
    </w:p>
    <w:p>
      <w:pPr>
        <w:spacing w:line="360" w:lineRule="auto"/>
        <w:ind w:firstLine="560" w:firstLineChars="200"/>
        <w:rPr>
          <w:rFonts w:eastAsia="宋体(中文正体)"/>
          <w:sz w:val="28"/>
          <w:szCs w:val="28"/>
        </w:rPr>
      </w:pPr>
      <w:r>
        <w:rPr>
          <w:rFonts w:eastAsia="宋体(中文正体)"/>
          <w:sz w:val="28"/>
          <w:szCs w:val="28"/>
        </w:rPr>
        <w:t>4．基尔霍夫定律的相量形式及电路的相量模型</w:t>
      </w:r>
    </w:p>
    <w:p>
      <w:pPr>
        <w:spacing w:line="360" w:lineRule="auto"/>
        <w:ind w:firstLine="560" w:firstLineChars="200"/>
        <w:rPr>
          <w:rFonts w:eastAsia="宋体(中文正体)"/>
          <w:sz w:val="28"/>
          <w:szCs w:val="28"/>
        </w:rPr>
      </w:pPr>
      <w:r>
        <w:rPr>
          <w:rFonts w:eastAsia="宋体(中文正体)"/>
          <w:sz w:val="28"/>
          <w:szCs w:val="28"/>
        </w:rPr>
        <w:t>5．复阻抗与复导纳及其等效变换</w:t>
      </w:r>
    </w:p>
    <w:p>
      <w:pPr>
        <w:spacing w:line="360" w:lineRule="auto"/>
        <w:ind w:firstLine="560" w:firstLineChars="200"/>
        <w:rPr>
          <w:rFonts w:eastAsia="宋体(中文正体)"/>
          <w:sz w:val="28"/>
          <w:szCs w:val="28"/>
        </w:rPr>
      </w:pPr>
      <w:r>
        <w:rPr>
          <w:rFonts w:eastAsia="宋体(中文正体)"/>
          <w:sz w:val="28"/>
          <w:szCs w:val="28"/>
        </w:rPr>
        <w:t>6．正弦交流电路的功率</w:t>
      </w:r>
    </w:p>
    <w:p>
      <w:pPr>
        <w:spacing w:line="360" w:lineRule="auto"/>
        <w:ind w:firstLine="560" w:firstLineChars="200"/>
        <w:rPr>
          <w:rFonts w:eastAsia="宋体(中文正体)"/>
          <w:sz w:val="28"/>
          <w:szCs w:val="28"/>
        </w:rPr>
      </w:pPr>
      <w:r>
        <w:rPr>
          <w:rFonts w:eastAsia="宋体(中文正体)"/>
          <w:sz w:val="28"/>
          <w:szCs w:val="28"/>
        </w:rPr>
        <w:t>7. 正弦稳态电路的计算</w:t>
      </w:r>
    </w:p>
    <w:p>
      <w:pPr>
        <w:spacing w:line="360" w:lineRule="auto"/>
        <w:ind w:firstLine="560" w:firstLineChars="200"/>
        <w:rPr>
          <w:rFonts w:eastAsia="宋体(中文正体)"/>
          <w:sz w:val="28"/>
          <w:szCs w:val="28"/>
        </w:rPr>
      </w:pPr>
      <w:r>
        <w:rPr>
          <w:rFonts w:eastAsia="宋体(中文正体)"/>
          <w:sz w:val="28"/>
          <w:szCs w:val="28"/>
        </w:rPr>
        <w:t>8.谐振电路</w:t>
      </w:r>
    </w:p>
    <w:p>
      <w:pPr>
        <w:spacing w:line="360" w:lineRule="auto"/>
        <w:ind w:firstLine="560" w:firstLineChars="200"/>
        <w:rPr>
          <w:rFonts w:eastAsia="宋体(中文正体)"/>
          <w:sz w:val="28"/>
          <w:szCs w:val="28"/>
        </w:rPr>
      </w:pPr>
      <w:r>
        <w:rPr>
          <w:rFonts w:eastAsia="宋体(中文正体)"/>
          <w:sz w:val="28"/>
          <w:szCs w:val="28"/>
        </w:rPr>
        <w:t>（六）含耦合电感电路的分析</w:t>
      </w:r>
    </w:p>
    <w:p>
      <w:pPr>
        <w:spacing w:line="360" w:lineRule="auto"/>
        <w:ind w:firstLine="560" w:firstLineChars="200"/>
        <w:rPr>
          <w:rFonts w:eastAsia="宋体(中文正体)"/>
          <w:sz w:val="28"/>
          <w:szCs w:val="28"/>
        </w:rPr>
      </w:pPr>
      <w:r>
        <w:rPr>
          <w:rFonts w:eastAsia="宋体(中文正体)"/>
          <w:sz w:val="28"/>
          <w:szCs w:val="28"/>
        </w:rPr>
        <w:t>1. 互感现象与互感电压</w:t>
      </w:r>
    </w:p>
    <w:p>
      <w:pPr>
        <w:spacing w:line="360" w:lineRule="auto"/>
        <w:ind w:firstLine="560" w:firstLineChars="200"/>
        <w:rPr>
          <w:rFonts w:eastAsia="宋体(中文正体)"/>
          <w:sz w:val="28"/>
          <w:szCs w:val="28"/>
        </w:rPr>
      </w:pPr>
      <w:r>
        <w:rPr>
          <w:rFonts w:eastAsia="宋体(中文正体)"/>
          <w:sz w:val="28"/>
          <w:szCs w:val="28"/>
        </w:rPr>
        <w:t>2．含有耦合电感电路的计算</w:t>
      </w:r>
    </w:p>
    <w:p>
      <w:pPr>
        <w:spacing w:line="360" w:lineRule="auto"/>
        <w:ind w:firstLine="560" w:firstLineChars="200"/>
        <w:rPr>
          <w:rFonts w:eastAsia="宋体(中文正体)"/>
          <w:sz w:val="28"/>
          <w:szCs w:val="28"/>
        </w:rPr>
      </w:pPr>
      <w:r>
        <w:rPr>
          <w:rFonts w:eastAsia="宋体(中文正体)"/>
          <w:sz w:val="28"/>
          <w:szCs w:val="28"/>
        </w:rPr>
        <w:t>3．空心变压器</w:t>
      </w:r>
    </w:p>
    <w:p>
      <w:pPr>
        <w:spacing w:line="360" w:lineRule="auto"/>
        <w:ind w:firstLine="560" w:firstLineChars="200"/>
        <w:rPr>
          <w:rFonts w:eastAsia="宋体(中文正体)"/>
          <w:sz w:val="28"/>
          <w:szCs w:val="28"/>
        </w:rPr>
      </w:pPr>
      <w:r>
        <w:rPr>
          <w:rFonts w:eastAsia="宋体(中文正体)"/>
          <w:sz w:val="28"/>
          <w:szCs w:val="28"/>
        </w:rPr>
        <w:t>4. 理想变压器</w:t>
      </w:r>
    </w:p>
    <w:p>
      <w:pPr>
        <w:spacing w:line="360" w:lineRule="auto"/>
        <w:ind w:firstLine="560" w:firstLineChars="200"/>
        <w:rPr>
          <w:rFonts w:eastAsia="宋体(中文正体)"/>
          <w:sz w:val="28"/>
          <w:szCs w:val="28"/>
        </w:rPr>
      </w:pPr>
      <w:r>
        <w:rPr>
          <w:rFonts w:eastAsia="宋体(中文正体)"/>
          <w:sz w:val="28"/>
          <w:szCs w:val="28"/>
        </w:rPr>
        <w:t>（七）三相电路</w:t>
      </w:r>
    </w:p>
    <w:p>
      <w:pPr>
        <w:spacing w:line="360" w:lineRule="auto"/>
        <w:ind w:firstLine="560" w:firstLineChars="200"/>
        <w:rPr>
          <w:rFonts w:eastAsia="宋体(中文正体)"/>
          <w:sz w:val="28"/>
          <w:szCs w:val="28"/>
        </w:rPr>
      </w:pPr>
      <w:r>
        <w:rPr>
          <w:rFonts w:eastAsia="宋体(中文正体)"/>
          <w:sz w:val="28"/>
          <w:szCs w:val="28"/>
        </w:rPr>
        <w:t>1．对称三相电路线电压（电流）与相电压（电流）的关系</w:t>
      </w:r>
    </w:p>
    <w:p>
      <w:pPr>
        <w:spacing w:line="360" w:lineRule="auto"/>
        <w:ind w:firstLine="560" w:firstLineChars="200"/>
        <w:rPr>
          <w:rFonts w:eastAsia="宋体(中文正体)"/>
          <w:sz w:val="28"/>
          <w:szCs w:val="28"/>
        </w:rPr>
      </w:pPr>
      <w:r>
        <w:rPr>
          <w:rFonts w:eastAsia="宋体(中文正体)"/>
          <w:sz w:val="28"/>
          <w:szCs w:val="28"/>
        </w:rPr>
        <w:t>2. 对称三相电路的计算</w:t>
      </w:r>
    </w:p>
    <w:p>
      <w:pPr>
        <w:spacing w:line="360" w:lineRule="auto"/>
        <w:ind w:firstLine="560" w:firstLineChars="200"/>
        <w:rPr>
          <w:rFonts w:eastAsia="宋体(中文正体)"/>
          <w:sz w:val="28"/>
          <w:szCs w:val="28"/>
        </w:rPr>
      </w:pPr>
      <w:r>
        <w:rPr>
          <w:rFonts w:eastAsia="宋体(中文正体)"/>
          <w:sz w:val="28"/>
          <w:szCs w:val="28"/>
        </w:rPr>
        <w:t>3. 对称三相电路的功率</w:t>
      </w:r>
    </w:p>
    <w:p>
      <w:pPr>
        <w:spacing w:line="360" w:lineRule="auto"/>
        <w:ind w:firstLine="560" w:firstLineChars="200"/>
        <w:rPr>
          <w:rFonts w:eastAsia="宋体(中文正体)"/>
          <w:sz w:val="28"/>
          <w:szCs w:val="28"/>
        </w:rPr>
      </w:pPr>
      <w:r>
        <w:rPr>
          <w:rFonts w:eastAsia="宋体(中文正体)"/>
          <w:sz w:val="28"/>
          <w:szCs w:val="28"/>
        </w:rPr>
        <w:t>4. 不对称三相电路的分析</w:t>
      </w:r>
    </w:p>
    <w:p>
      <w:pPr>
        <w:spacing w:line="360" w:lineRule="auto"/>
        <w:ind w:firstLine="560" w:firstLineChars="200"/>
        <w:rPr>
          <w:rFonts w:eastAsia="宋体(中文正体)"/>
          <w:sz w:val="28"/>
          <w:szCs w:val="28"/>
        </w:rPr>
      </w:pPr>
      <w:r>
        <w:rPr>
          <w:rFonts w:eastAsia="宋体(中文正体)"/>
          <w:sz w:val="28"/>
          <w:szCs w:val="28"/>
        </w:rPr>
        <w:t>（八）非正弦周期激励作用下稳态电路的分析</w:t>
      </w:r>
    </w:p>
    <w:p>
      <w:pPr>
        <w:spacing w:line="360" w:lineRule="auto"/>
        <w:ind w:firstLine="560" w:firstLineChars="200"/>
        <w:rPr>
          <w:rFonts w:eastAsia="宋体(中文正体)"/>
          <w:sz w:val="28"/>
          <w:szCs w:val="28"/>
        </w:rPr>
      </w:pPr>
      <w:r>
        <w:rPr>
          <w:rFonts w:eastAsia="宋体(中文正体)"/>
          <w:sz w:val="28"/>
          <w:szCs w:val="28"/>
        </w:rPr>
        <w:t>1．非正弦周期量的有效值和平均功率</w:t>
      </w:r>
    </w:p>
    <w:p>
      <w:pPr>
        <w:spacing w:line="360" w:lineRule="auto"/>
        <w:ind w:firstLine="560" w:firstLineChars="200"/>
        <w:rPr>
          <w:rFonts w:eastAsia="宋体(中文正体)"/>
          <w:sz w:val="28"/>
          <w:szCs w:val="28"/>
        </w:rPr>
      </w:pPr>
      <w:r>
        <w:rPr>
          <w:rFonts w:eastAsia="宋体(中文正体)"/>
          <w:sz w:val="28"/>
          <w:szCs w:val="28"/>
        </w:rPr>
        <w:t>2．非正弦周期电流电路的计算</w:t>
      </w:r>
    </w:p>
    <w:p>
      <w:pPr>
        <w:spacing w:line="360" w:lineRule="auto"/>
        <w:ind w:firstLine="560" w:firstLineChars="200"/>
        <w:rPr>
          <w:rFonts w:eastAsia="宋体(中文正体)"/>
          <w:sz w:val="28"/>
          <w:szCs w:val="28"/>
        </w:rPr>
      </w:pPr>
      <w:r>
        <w:rPr>
          <w:rFonts w:eastAsia="宋体(中文正体)"/>
          <w:sz w:val="28"/>
          <w:szCs w:val="28"/>
        </w:rPr>
        <w:t>（九）线性动态电路暂态过程的复频域分析</w:t>
      </w:r>
    </w:p>
    <w:p>
      <w:pPr>
        <w:spacing w:line="360" w:lineRule="auto"/>
        <w:ind w:firstLine="560" w:firstLineChars="200"/>
        <w:rPr>
          <w:rFonts w:eastAsia="宋体(中文正体)"/>
          <w:sz w:val="28"/>
          <w:szCs w:val="28"/>
        </w:rPr>
      </w:pPr>
      <w:r>
        <w:rPr>
          <w:rFonts w:eastAsia="宋体(中文正体)"/>
          <w:sz w:val="28"/>
          <w:szCs w:val="28"/>
        </w:rPr>
        <w:t>1．拉普拉斯变换的定义</w:t>
      </w:r>
    </w:p>
    <w:p>
      <w:pPr>
        <w:spacing w:line="360" w:lineRule="auto"/>
        <w:ind w:firstLine="560" w:firstLineChars="200"/>
        <w:rPr>
          <w:rFonts w:eastAsia="宋体(中文正体)"/>
          <w:sz w:val="28"/>
          <w:szCs w:val="28"/>
        </w:rPr>
      </w:pPr>
      <w:r>
        <w:rPr>
          <w:rFonts w:eastAsia="宋体(中文正体)"/>
          <w:sz w:val="28"/>
          <w:szCs w:val="28"/>
        </w:rPr>
        <w:t>2．拉普拉斯变换的重要性质</w:t>
      </w:r>
    </w:p>
    <w:p>
      <w:pPr>
        <w:spacing w:line="360" w:lineRule="auto"/>
        <w:ind w:firstLine="560" w:firstLineChars="200"/>
        <w:rPr>
          <w:rFonts w:eastAsia="宋体(中文正体)"/>
          <w:sz w:val="28"/>
          <w:szCs w:val="28"/>
        </w:rPr>
      </w:pPr>
      <w:r>
        <w:rPr>
          <w:rFonts w:eastAsia="宋体(中文正体)"/>
          <w:sz w:val="28"/>
          <w:szCs w:val="28"/>
        </w:rPr>
        <w:t>3．用于求解拉普拉斯反变换的部分分式展开法</w:t>
      </w:r>
    </w:p>
    <w:p>
      <w:pPr>
        <w:spacing w:line="360" w:lineRule="auto"/>
        <w:ind w:firstLine="560" w:firstLineChars="200"/>
        <w:rPr>
          <w:rFonts w:eastAsia="宋体(中文正体)"/>
          <w:sz w:val="28"/>
          <w:szCs w:val="28"/>
        </w:rPr>
      </w:pPr>
      <w:r>
        <w:rPr>
          <w:rFonts w:eastAsia="宋体(中文正体)"/>
          <w:sz w:val="28"/>
          <w:szCs w:val="28"/>
        </w:rPr>
        <w:t>4．两类约束的复频域形式</w:t>
      </w:r>
    </w:p>
    <w:p>
      <w:pPr>
        <w:spacing w:line="360" w:lineRule="auto"/>
        <w:ind w:firstLine="560" w:firstLineChars="200"/>
        <w:rPr>
          <w:rFonts w:eastAsia="宋体(中文正体)"/>
          <w:sz w:val="28"/>
          <w:szCs w:val="28"/>
        </w:rPr>
      </w:pPr>
      <w:r>
        <w:rPr>
          <w:rFonts w:eastAsia="宋体(中文正体)"/>
          <w:sz w:val="28"/>
          <w:szCs w:val="28"/>
        </w:rPr>
        <w:t>5．应用复频域分析法求解动态电路</w:t>
      </w:r>
    </w:p>
    <w:p>
      <w:pPr>
        <w:spacing w:line="360" w:lineRule="auto"/>
        <w:ind w:firstLine="560" w:firstLineChars="200"/>
        <w:rPr>
          <w:rFonts w:eastAsia="宋体(中文正体)"/>
          <w:sz w:val="28"/>
          <w:szCs w:val="28"/>
        </w:rPr>
      </w:pPr>
      <w:r>
        <w:rPr>
          <w:rFonts w:eastAsia="宋体(中文正体)"/>
          <w:sz w:val="28"/>
          <w:szCs w:val="28"/>
        </w:rPr>
        <w:t>6. 网络函数及其应用</w:t>
      </w:r>
    </w:p>
    <w:p>
      <w:pPr>
        <w:spacing w:line="360" w:lineRule="auto"/>
        <w:ind w:firstLine="560" w:firstLineChars="200"/>
        <w:rPr>
          <w:rFonts w:eastAsia="宋体(中文正体)"/>
          <w:sz w:val="28"/>
          <w:szCs w:val="28"/>
        </w:rPr>
      </w:pPr>
      <w:r>
        <w:rPr>
          <w:rFonts w:eastAsia="宋体(中文正体)"/>
          <w:sz w:val="28"/>
          <w:szCs w:val="28"/>
        </w:rPr>
        <w:t>（十）双口网络分析</w:t>
      </w:r>
    </w:p>
    <w:p>
      <w:pPr>
        <w:spacing w:line="360" w:lineRule="auto"/>
        <w:ind w:firstLine="560" w:firstLineChars="200"/>
        <w:rPr>
          <w:rFonts w:eastAsia="宋体(中文正体)"/>
          <w:sz w:val="28"/>
          <w:szCs w:val="28"/>
        </w:rPr>
      </w:pPr>
      <w:r>
        <w:rPr>
          <w:rFonts w:eastAsia="宋体(中文正体)"/>
          <w:sz w:val="28"/>
          <w:szCs w:val="28"/>
        </w:rPr>
        <w:t>1．双口网络的方程和参数</w:t>
      </w:r>
    </w:p>
    <w:p>
      <w:pPr>
        <w:spacing w:line="360" w:lineRule="auto"/>
        <w:ind w:firstLine="560" w:firstLineChars="200"/>
        <w:rPr>
          <w:rFonts w:eastAsia="宋体(中文正体)"/>
          <w:sz w:val="28"/>
          <w:szCs w:val="28"/>
        </w:rPr>
      </w:pPr>
      <w:r>
        <w:rPr>
          <w:rFonts w:eastAsia="宋体(中文正体)"/>
          <w:sz w:val="28"/>
          <w:szCs w:val="28"/>
        </w:rPr>
        <w:t>1.1</w:t>
      </w:r>
      <w:r>
        <w:rPr>
          <w:rFonts w:eastAsia="宋体(中文正体)"/>
          <w:i/>
          <w:sz w:val="28"/>
          <w:szCs w:val="28"/>
        </w:rPr>
        <w:t>Y</w:t>
      </w:r>
      <w:r>
        <w:rPr>
          <w:rFonts w:eastAsia="宋体(中文正体)"/>
          <w:sz w:val="28"/>
          <w:szCs w:val="28"/>
        </w:rPr>
        <w:t>参数和</w:t>
      </w:r>
      <w:r>
        <w:rPr>
          <w:rFonts w:eastAsia="宋体(中文正体)"/>
          <w:i/>
          <w:sz w:val="28"/>
          <w:szCs w:val="28"/>
        </w:rPr>
        <w:t>Z</w:t>
      </w:r>
      <w:r>
        <w:rPr>
          <w:rFonts w:eastAsia="宋体(中文正体)"/>
          <w:sz w:val="28"/>
          <w:szCs w:val="28"/>
        </w:rPr>
        <w:t>参数</w:t>
      </w:r>
    </w:p>
    <w:p>
      <w:pPr>
        <w:spacing w:line="360" w:lineRule="auto"/>
        <w:ind w:firstLine="560" w:firstLineChars="200"/>
        <w:rPr>
          <w:rFonts w:eastAsia="宋体(中文正体)"/>
          <w:sz w:val="28"/>
          <w:szCs w:val="28"/>
        </w:rPr>
      </w:pPr>
      <w:r>
        <w:rPr>
          <w:rFonts w:eastAsia="宋体(中文正体)"/>
          <w:sz w:val="28"/>
          <w:szCs w:val="28"/>
        </w:rPr>
        <w:t>1.2</w:t>
      </w:r>
      <w:r>
        <w:rPr>
          <w:rFonts w:eastAsia="宋体(中文正体)"/>
          <w:i/>
          <w:sz w:val="28"/>
          <w:szCs w:val="28"/>
        </w:rPr>
        <w:t>A</w:t>
      </w:r>
      <w:r>
        <w:rPr>
          <w:rFonts w:eastAsia="宋体(中文正体)"/>
          <w:sz w:val="28"/>
          <w:szCs w:val="28"/>
        </w:rPr>
        <w:t>参数和</w:t>
      </w:r>
      <w:r>
        <w:rPr>
          <w:rFonts w:eastAsia="宋体(中文正体)"/>
          <w:i/>
          <w:sz w:val="28"/>
          <w:szCs w:val="28"/>
        </w:rPr>
        <w:t>H</w:t>
      </w:r>
      <w:r>
        <w:rPr>
          <w:rFonts w:eastAsia="宋体(中文正体)"/>
          <w:sz w:val="28"/>
          <w:szCs w:val="28"/>
        </w:rPr>
        <w:t>参数</w:t>
      </w:r>
    </w:p>
    <w:p>
      <w:pPr>
        <w:spacing w:line="360" w:lineRule="auto"/>
        <w:ind w:firstLine="560" w:firstLineChars="200"/>
        <w:rPr>
          <w:rFonts w:eastAsia="宋体(中文正体)"/>
          <w:sz w:val="28"/>
          <w:szCs w:val="28"/>
        </w:rPr>
      </w:pPr>
      <w:r>
        <w:rPr>
          <w:rFonts w:eastAsia="宋体(中文正体)"/>
          <w:sz w:val="28"/>
          <w:szCs w:val="28"/>
        </w:rPr>
        <w:t>2．双口网络的转移函数</w:t>
      </w:r>
    </w:p>
    <w:p>
      <w:pPr>
        <w:spacing w:line="360" w:lineRule="auto"/>
        <w:ind w:firstLine="560" w:firstLineChars="200"/>
        <w:rPr>
          <w:rFonts w:eastAsia="宋体(中文正体)"/>
          <w:sz w:val="28"/>
          <w:szCs w:val="28"/>
        </w:rPr>
      </w:pPr>
      <w:r>
        <w:rPr>
          <w:rFonts w:eastAsia="宋体(中文正体)"/>
          <w:sz w:val="28"/>
          <w:szCs w:val="28"/>
        </w:rPr>
        <w:t>3．双口网络的特性阻抗</w:t>
      </w:r>
    </w:p>
    <w:p>
      <w:pPr>
        <w:spacing w:line="360" w:lineRule="auto"/>
        <w:ind w:firstLine="560" w:firstLineChars="200"/>
        <w:rPr>
          <w:rFonts w:eastAsia="宋体(中文正体)"/>
          <w:sz w:val="28"/>
          <w:szCs w:val="28"/>
        </w:rPr>
      </w:pPr>
      <w:r>
        <w:rPr>
          <w:rFonts w:eastAsia="宋体(中文正体)"/>
          <w:sz w:val="28"/>
          <w:szCs w:val="28"/>
        </w:rPr>
        <w:t>4．双口网络的等效电路</w:t>
      </w:r>
    </w:p>
    <w:p>
      <w:pPr>
        <w:spacing w:line="360" w:lineRule="auto"/>
        <w:ind w:firstLine="560" w:firstLineChars="200"/>
        <w:rPr>
          <w:rFonts w:eastAsia="宋体(中文正体)"/>
          <w:sz w:val="28"/>
          <w:szCs w:val="28"/>
        </w:rPr>
      </w:pPr>
      <w:r>
        <w:rPr>
          <w:rFonts w:eastAsia="宋体(中文正体)"/>
          <w:sz w:val="28"/>
          <w:szCs w:val="28"/>
        </w:rPr>
        <w:t>5．双口网络的连接</w:t>
      </w:r>
    </w:p>
    <w:p>
      <w:pPr>
        <w:spacing w:line="360" w:lineRule="auto"/>
        <w:ind w:firstLine="560" w:firstLineChars="200"/>
        <w:rPr>
          <w:rFonts w:eastAsia="宋体(中文正体)"/>
          <w:sz w:val="28"/>
          <w:szCs w:val="28"/>
        </w:rPr>
      </w:pPr>
      <w:r>
        <w:rPr>
          <w:rFonts w:eastAsia="宋体(中文正体)"/>
          <w:sz w:val="28"/>
          <w:szCs w:val="28"/>
        </w:rPr>
        <w:t>（十一）非线性电阻电路的分析</w:t>
      </w:r>
    </w:p>
    <w:p>
      <w:pPr>
        <w:spacing w:line="360" w:lineRule="auto"/>
        <w:ind w:firstLine="560" w:firstLineChars="200"/>
        <w:rPr>
          <w:rFonts w:eastAsia="宋体(中文正体)"/>
          <w:sz w:val="28"/>
          <w:szCs w:val="28"/>
        </w:rPr>
      </w:pPr>
      <w:r>
        <w:rPr>
          <w:rFonts w:eastAsia="宋体(中文正体)"/>
          <w:sz w:val="28"/>
          <w:szCs w:val="28"/>
        </w:rPr>
        <w:t>1．非线性电阻特性</w:t>
      </w:r>
    </w:p>
    <w:p>
      <w:pPr>
        <w:spacing w:line="360" w:lineRule="auto"/>
        <w:ind w:firstLine="560" w:firstLineChars="200"/>
        <w:rPr>
          <w:rFonts w:eastAsia="宋体(中文正体)"/>
          <w:sz w:val="28"/>
          <w:szCs w:val="28"/>
        </w:rPr>
      </w:pPr>
      <w:r>
        <w:rPr>
          <w:rFonts w:eastAsia="宋体(中文正体)"/>
          <w:sz w:val="28"/>
          <w:szCs w:val="28"/>
        </w:rPr>
        <w:t>2．非线性电阻电路的解析分析法</w:t>
      </w:r>
    </w:p>
    <w:p>
      <w:pPr>
        <w:spacing w:line="360" w:lineRule="auto"/>
        <w:ind w:firstLine="560" w:firstLineChars="200"/>
        <w:rPr>
          <w:rFonts w:eastAsia="宋体(中文正体)"/>
          <w:sz w:val="28"/>
          <w:szCs w:val="28"/>
        </w:rPr>
      </w:pPr>
      <w:r>
        <w:rPr>
          <w:rFonts w:eastAsia="宋体(中文正体)"/>
          <w:sz w:val="28"/>
          <w:szCs w:val="28"/>
        </w:rPr>
        <w:t>3．非线性电阻电路的图解分析法</w:t>
      </w:r>
    </w:p>
    <w:p>
      <w:pPr>
        <w:spacing w:line="360" w:lineRule="auto"/>
        <w:ind w:firstLine="560" w:firstLineChars="200"/>
        <w:rPr>
          <w:rFonts w:eastAsia="宋体(中文正体)"/>
          <w:sz w:val="28"/>
          <w:szCs w:val="28"/>
        </w:rPr>
      </w:pPr>
      <w:r>
        <w:rPr>
          <w:rFonts w:eastAsia="宋体(中文正体)"/>
          <w:sz w:val="28"/>
          <w:szCs w:val="28"/>
        </w:rPr>
        <w:t>4．非线性电阻电路的小信号分析法</w:t>
      </w:r>
    </w:p>
    <w:p>
      <w:pPr>
        <w:spacing w:line="360" w:lineRule="auto"/>
        <w:rPr>
          <w:rFonts w:eastAsia="黑体"/>
          <w:bCs/>
          <w:sz w:val="28"/>
          <w:szCs w:val="28"/>
        </w:rPr>
      </w:pPr>
      <w:r>
        <w:rPr>
          <w:rFonts w:eastAsia="黑体"/>
          <w:bCs/>
          <w:sz w:val="28"/>
          <w:szCs w:val="28"/>
        </w:rPr>
        <w:t>四、计算器使用要求</w:t>
      </w:r>
    </w:p>
    <w:p>
      <w:pPr>
        <w:spacing w:line="360" w:lineRule="auto"/>
        <w:ind w:firstLine="560" w:firstLineChars="200"/>
        <w:rPr>
          <w:rFonts w:eastAsia="宋体(中文正体)"/>
          <w:sz w:val="28"/>
          <w:szCs w:val="28"/>
        </w:rPr>
      </w:pPr>
      <w:r>
        <w:rPr>
          <w:rFonts w:eastAsia="宋体(中文正体)"/>
          <w:sz w:val="28"/>
          <w:szCs w:val="28"/>
        </w:rPr>
        <w:t>本科目需</w:t>
      </w:r>
      <w:r>
        <w:rPr>
          <w:rFonts w:hint="eastAsia" w:eastAsia="宋体(中文正体)"/>
          <w:sz w:val="28"/>
          <w:szCs w:val="28"/>
        </w:rPr>
        <w:t>要</w:t>
      </w:r>
      <w:r>
        <w:rPr>
          <w:rFonts w:eastAsia="宋体(中文正体)"/>
          <w:sz w:val="28"/>
          <w:szCs w:val="28"/>
        </w:rPr>
        <w:t>使用计算器</w:t>
      </w:r>
    </w:p>
    <w:p>
      <w:pPr>
        <w:spacing w:line="360" w:lineRule="auto"/>
        <w:rPr>
          <w:rFonts w:eastAsia="黑体"/>
          <w:sz w:val="28"/>
          <w:szCs w:val="28"/>
        </w:rPr>
      </w:pPr>
      <w:r>
        <w:rPr>
          <w:rFonts w:eastAsia="黑体"/>
          <w:sz w:val="28"/>
          <w:szCs w:val="28"/>
        </w:rPr>
        <w:t>附件1：</w:t>
      </w:r>
      <w:r>
        <w:rPr>
          <w:rFonts w:hint="eastAsia" w:eastAsia="黑体"/>
          <w:sz w:val="28"/>
          <w:szCs w:val="28"/>
        </w:rPr>
        <w:t>试题</w:t>
      </w:r>
      <w:r>
        <w:rPr>
          <w:rFonts w:eastAsia="黑体"/>
          <w:sz w:val="28"/>
          <w:szCs w:val="28"/>
        </w:rPr>
        <w:t>导语</w:t>
      </w:r>
      <w:r>
        <w:rPr>
          <w:rFonts w:hint="eastAsia" w:eastAsia="黑体"/>
          <w:sz w:val="28"/>
          <w:szCs w:val="28"/>
        </w:rPr>
        <w:t>参考</w:t>
      </w:r>
    </w:p>
    <w:p>
      <w:pPr>
        <w:spacing w:line="360" w:lineRule="auto"/>
        <w:ind w:left="640"/>
        <w:rPr>
          <w:rFonts w:eastAsia="宋体(中文正体)"/>
          <w:sz w:val="28"/>
          <w:szCs w:val="28"/>
        </w:rPr>
      </w:pPr>
      <w:r>
        <w:rPr>
          <w:rFonts w:eastAsia="宋体(中文正体)"/>
          <w:sz w:val="28"/>
          <w:szCs w:val="28"/>
        </w:rPr>
        <w:t>计算综合题（共150分，12道题）</w:t>
      </w:r>
    </w:p>
    <w:p>
      <w:pPr>
        <w:spacing w:line="560" w:lineRule="exact"/>
        <w:rPr>
          <w:rFonts w:eastAsia="宋体(中文正体)"/>
          <w:sz w:val="28"/>
          <w:szCs w:val="28"/>
        </w:rPr>
      </w:pPr>
      <w:r>
        <w:rPr>
          <w:rFonts w:hint="eastAsia"/>
          <w:sz w:val="28"/>
          <w:szCs w:val="28"/>
        </w:rPr>
        <w:t xml:space="preserve">    注：试题导语信息最终以试题命制为准</w:t>
      </w:r>
    </w:p>
    <w:p>
      <w:pPr>
        <w:spacing w:line="360" w:lineRule="auto"/>
        <w:rPr>
          <w:rFonts w:eastAsia="黑体"/>
          <w:sz w:val="28"/>
          <w:szCs w:val="28"/>
        </w:rPr>
      </w:pPr>
      <w:r>
        <w:rPr>
          <w:rFonts w:eastAsia="黑体"/>
          <w:sz w:val="28"/>
          <w:szCs w:val="28"/>
        </w:rPr>
        <w:t>附件2：参考书目信息</w:t>
      </w:r>
    </w:p>
    <w:p>
      <w:pPr>
        <w:spacing w:line="360" w:lineRule="auto"/>
        <w:ind w:firstLine="560" w:firstLineChars="200"/>
        <w:rPr>
          <w:rFonts w:eastAsia="宋体(中文正体)"/>
          <w:sz w:val="28"/>
          <w:szCs w:val="28"/>
        </w:rPr>
      </w:pPr>
      <w:r>
        <w:rPr>
          <w:rFonts w:eastAsia="宋体(中文正体)"/>
          <w:sz w:val="28"/>
          <w:szCs w:val="28"/>
        </w:rPr>
        <w:t>电路原理</w:t>
      </w:r>
      <w:r>
        <w:rPr>
          <w:rFonts w:hint="eastAsia" w:eastAsia="宋体(中文正体)"/>
          <w:sz w:val="28"/>
          <w:szCs w:val="28"/>
        </w:rPr>
        <w:t>(第4版)</w:t>
      </w:r>
      <w:r>
        <w:rPr>
          <w:rFonts w:eastAsia="宋体(中文正体)"/>
          <w:sz w:val="28"/>
          <w:szCs w:val="28"/>
        </w:rPr>
        <w:t>，李华、吴建华</w:t>
      </w:r>
      <w:r>
        <w:rPr>
          <w:rFonts w:hint="eastAsia" w:eastAsia="宋体(中文正体)"/>
          <w:sz w:val="28"/>
          <w:szCs w:val="28"/>
        </w:rPr>
        <w:t>、</w:t>
      </w:r>
      <w:r>
        <w:rPr>
          <w:rFonts w:eastAsia="宋体(中文正体)"/>
          <w:sz w:val="28"/>
          <w:szCs w:val="28"/>
        </w:rPr>
        <w:t>王安娜，机械工业出版社，20</w:t>
      </w:r>
      <w:r>
        <w:rPr>
          <w:rFonts w:hint="eastAsia" w:eastAsia="宋体(中文正体)"/>
          <w:sz w:val="28"/>
          <w:szCs w:val="28"/>
        </w:rPr>
        <w:t>20年8月</w:t>
      </w:r>
      <w:r>
        <w:rPr>
          <w:rFonts w:eastAsia="宋体(中文正体)"/>
          <w:sz w:val="28"/>
          <w:szCs w:val="28"/>
        </w:rPr>
        <w:t>。</w:t>
      </w:r>
    </w:p>
    <w:p>
      <w:pPr>
        <w:spacing w:line="360" w:lineRule="auto"/>
        <w:jc w:val="center"/>
        <w:rPr>
          <w:rFonts w:eastAsia="黑体"/>
          <w:sz w:val="32"/>
          <w:szCs w:val="32"/>
        </w:rPr>
      </w:pPr>
      <w:r>
        <w:rPr>
          <w:rFonts w:eastAsia="黑体"/>
          <w:sz w:val="32"/>
          <w:szCs w:val="32"/>
        </w:rPr>
        <w:drawing>
          <wp:inline distT="0" distB="0" distL="0" distR="0">
            <wp:extent cx="3667125" cy="5132705"/>
            <wp:effectExtent l="0" t="0" r="9525" b="10795"/>
            <wp:docPr id="28" name="图片 28" descr="C:\Users\Administrator\Desktop\2021-07-15\扫描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istrator\Desktop\2021-07-15\扫描10002.JPG"/>
                    <pic:cNvPicPr>
                      <a:picLocks noChangeAspect="1" noChangeArrowheads="1"/>
                    </pic:cNvPicPr>
                  </pic:nvPicPr>
                  <pic:blipFill>
                    <a:blip r:embed="rId33" cstate="print">
                      <a:extLst>
                        <a:ext uri="{28A0092B-C50C-407E-A947-70E740481C1C}">
                          <a14:useLocalDpi xmlns:a14="http://schemas.microsoft.com/office/drawing/2010/main" val="0"/>
                        </a:ext>
                      </a:extLst>
                    </a:blip>
                    <a:srcRect l="5796" t="7779" r="6932" b="5897"/>
                    <a:stretch>
                      <a:fillRect/>
                    </a:stretch>
                  </pic:blipFill>
                  <pic:spPr>
                    <a:xfrm>
                      <a:off x="0" y="0"/>
                      <a:ext cx="3668221" cy="5134617"/>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rFonts w:hint="eastAsia" w:ascii="宋体" w:hAnsi="宋体" w:eastAsia="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以上信息仅供参考</w:t>
      </w:r>
    </w:p>
    <w:p>
      <w:pP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w:t>
      </w:r>
      <w:r>
        <w:rPr>
          <w:rFonts w:ascii="黑体" w:hAnsi="黑体" w:eastAsia="黑体" w:cs="黑体"/>
          <w:sz w:val="44"/>
          <w:szCs w:val="44"/>
        </w:rPr>
        <w:t>3</w:t>
      </w:r>
      <w:r>
        <w:rPr>
          <w:rFonts w:hint="eastAsia" w:ascii="黑体" w:hAnsi="黑体" w:eastAsia="黑体" w:cs="黑体"/>
          <w:sz w:val="44"/>
          <w:szCs w:val="44"/>
        </w:rPr>
        <w:t>年硕士研究生招生考试</w:t>
      </w:r>
    </w:p>
    <w:p>
      <w:pPr>
        <w:spacing w:line="360" w:lineRule="auto"/>
        <w:jc w:val="center"/>
        <w:rPr>
          <w:rFonts w:ascii="黑体" w:hAnsi="黑体" w:eastAsia="黑体" w:cs="黑体"/>
          <w:sz w:val="44"/>
          <w:szCs w:val="44"/>
        </w:rPr>
      </w:pPr>
      <w:r>
        <w:rPr>
          <w:rFonts w:hint="eastAsia" w:ascii="黑体" w:hAnsi="黑体" w:eastAsia="黑体" w:cs="黑体"/>
          <w:sz w:val="44"/>
          <w:szCs w:val="44"/>
        </w:rPr>
        <w:t>考试大纲</w:t>
      </w:r>
    </w:p>
    <w:p>
      <w:pPr>
        <w:spacing w:before="156" w:beforeLines="50" w:line="360" w:lineRule="auto"/>
        <w:jc w:val="center"/>
        <w:rPr>
          <w:rFonts w:ascii="黑体" w:hAnsi="黑体" w:eastAsia="黑体" w:cs="黑体"/>
          <w:sz w:val="32"/>
          <w:szCs w:val="32"/>
          <w:u w:val="thick"/>
        </w:rPr>
      </w:pPr>
      <w:r>
        <w:rPr>
          <w:rFonts w:hint="eastAsia" w:ascii="黑体" w:hAnsi="黑体" w:eastAsia="黑体" w:cs="黑体"/>
          <w:sz w:val="32"/>
          <w:szCs w:val="32"/>
        </w:rPr>
        <w:t>科目代码：</w:t>
      </w:r>
      <w:r>
        <w:rPr>
          <w:rFonts w:ascii="黑体" w:hAnsi="黑体" w:eastAsia="黑体" w:cs="黑体"/>
          <w:sz w:val="32"/>
          <w:szCs w:val="32"/>
          <w:u w:val="thick"/>
        </w:rPr>
        <w:t>839</w:t>
      </w:r>
      <w:r>
        <w:rPr>
          <w:rFonts w:hint="eastAsia" w:ascii="黑体" w:hAnsi="黑体" w:eastAsia="黑体" w:cs="黑体"/>
          <w:sz w:val="32"/>
          <w:szCs w:val="32"/>
        </w:rPr>
        <w:t>；  科目名称：</w:t>
      </w:r>
      <w:r>
        <w:rPr>
          <w:rFonts w:hint="eastAsia" w:ascii="黑体" w:hAnsi="黑体" w:eastAsia="黑体" w:cs="黑体"/>
          <w:sz w:val="32"/>
          <w:szCs w:val="32"/>
          <w:u w:val="thick"/>
        </w:rPr>
        <w:t>自动控制原理及过程控制</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360" w:lineRule="auto"/>
        <w:ind w:firstLine="560" w:firstLineChars="200"/>
        <w:rPr>
          <w:sz w:val="28"/>
          <w:szCs w:val="28"/>
        </w:rPr>
      </w:pPr>
      <w:r>
        <w:rPr>
          <w:rFonts w:hint="eastAsia" w:ascii="宋体" w:hAnsi="宋体" w:cs="宋体"/>
          <w:sz w:val="28"/>
          <w:szCs w:val="28"/>
        </w:rPr>
        <w:t>自动控制原理及过程控制是控制科学与工程、机器人科学与工程、控制工程、信息科学与工程学院人工智能专业硕士生入学考试的业务课。考试对象为参加控制科学与工程、机器人科学与工程、控制工程、信息科学与工程学院人工智能专业202</w:t>
      </w:r>
      <w:r>
        <w:rPr>
          <w:rFonts w:ascii="宋体" w:hAnsi="宋体" w:cs="宋体"/>
          <w:sz w:val="28"/>
          <w:szCs w:val="28"/>
        </w:rPr>
        <w:t>3</w:t>
      </w:r>
      <w:r>
        <w:rPr>
          <w:rFonts w:hint="eastAsia" w:ascii="宋体" w:hAnsi="宋体" w:cs="宋体"/>
          <w:sz w:val="28"/>
          <w:szCs w:val="28"/>
        </w:rPr>
        <w:t>年全国硕士研究生入学考试的准考考生。</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360" w:lineRule="auto"/>
        <w:ind w:firstLine="560" w:firstLineChars="200"/>
        <w:rPr>
          <w:sz w:val="28"/>
          <w:szCs w:val="28"/>
        </w:rPr>
      </w:pPr>
      <w:r>
        <w:rPr>
          <w:rFonts w:hint="eastAsia"/>
          <w:sz w:val="28"/>
          <w:szCs w:val="28"/>
        </w:rPr>
        <w:t>（一）考试形式：闭卷，笔试。</w:t>
      </w:r>
    </w:p>
    <w:p>
      <w:pPr>
        <w:spacing w:line="360" w:lineRule="auto"/>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firstLine="562" w:firstLineChars="200"/>
        <w:rPr>
          <w:b/>
          <w:bCs/>
          <w:color w:val="000000" w:themeColor="text1"/>
          <w:sz w:val="28"/>
          <w:szCs w:val="28"/>
          <w14:textFill>
            <w14:solidFill>
              <w14:schemeClr w14:val="tx1"/>
            </w14:solidFill>
          </w14:textFill>
        </w:rPr>
      </w:pPr>
      <w:r>
        <w:rPr>
          <w:rFonts w:hint="eastAsia"/>
          <w:b/>
          <w:bCs/>
          <w:color w:val="000000" w:themeColor="text1"/>
          <w:sz w:val="28"/>
          <w:szCs w:val="28"/>
          <w14:textFill>
            <w14:solidFill>
              <w14:schemeClr w14:val="tx1"/>
            </w14:solidFill>
          </w14:textFill>
        </w:rPr>
        <w:t>考查内容主要包括自动控制原理、控制系统分析与设计——过程控制系统两部分，其中，自动控制原理部分约占1</w:t>
      </w:r>
      <w:r>
        <w:rPr>
          <w:b/>
          <w:bCs/>
          <w:color w:val="000000" w:themeColor="text1"/>
          <w:sz w:val="28"/>
          <w:szCs w:val="28"/>
          <w14:textFill>
            <w14:solidFill>
              <w14:schemeClr w14:val="tx1"/>
            </w14:solidFill>
          </w14:textFill>
        </w:rPr>
        <w:t>2</w:t>
      </w:r>
      <w:r>
        <w:rPr>
          <w:rFonts w:hint="eastAsia"/>
          <w:b/>
          <w:bCs/>
          <w:color w:val="000000" w:themeColor="text1"/>
          <w:sz w:val="28"/>
          <w:szCs w:val="28"/>
          <w14:textFill>
            <w14:solidFill>
              <w14:schemeClr w14:val="tx1"/>
            </w14:solidFill>
          </w14:textFill>
        </w:rPr>
        <w:t>0分，控制系统分析与设计——过程控制系统部分约占</w:t>
      </w:r>
      <w:r>
        <w:rPr>
          <w:b/>
          <w:bCs/>
          <w:color w:val="000000" w:themeColor="text1"/>
          <w:sz w:val="28"/>
          <w:szCs w:val="28"/>
          <w14:textFill>
            <w14:solidFill>
              <w14:schemeClr w14:val="tx1"/>
            </w14:solidFill>
          </w14:textFill>
        </w:rPr>
        <w:t>3</w:t>
      </w:r>
      <w:r>
        <w:rPr>
          <w:rFonts w:hint="eastAsia"/>
          <w:b/>
          <w:bCs/>
          <w:color w:val="000000" w:themeColor="text1"/>
          <w:sz w:val="28"/>
          <w:szCs w:val="28"/>
          <w14:textFill>
            <w14:solidFill>
              <w14:schemeClr w14:val="tx1"/>
            </w14:solidFill>
          </w14:textFill>
        </w:rPr>
        <w:t>0分。</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（一）自动控制系统的基本概念</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1.自动控制系统的组成</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2.自动控制系统的工作原理</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3.自动控制系统的类型</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4.自动控制系统的性能指标</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（二）系统模型的建立</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1.传递函数的定义及典型环节的传递函数</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2.根据物理定律写出描写系统动态的微分方程并求传递函数</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3.画出系统的动态结构图并通过化简求出传递函数</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4.画出系统的信号流图并通过化简求出传递函数</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（三）自动控制系统的时域分析法</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1.根据系统的微分方程或传递函数求出系统输出随时间变化的解（主要考虑系统输入为阶跃信号，被控对象为一阶和二阶系统），并分析系统的性能。</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2.根据系统的特征方程判断系统的稳定性</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3.稳态误差的定义及计算</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（四）自动控制系统的根轨迹分析法</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1.根轨迹的概念</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2.根轨迹的绘制</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3.利用根轨迹分析系统的性能</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（五）自动控制系统的频率分析法</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1.频率特性的概念及表示方法</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2.典型环节及开环系统频率特性的绘制</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3.利用系统的开环频率特性分析系统的性能</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4.闭环频率特性及与系统的动态性能的关系</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（六）控制系统的校正及综合</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1.控制系统校正的基本概念</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2.串联校正</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3.并联校正</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4.复合校正</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（七）非线性系统分析</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1.非线性系统的特点</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2.典型的非线性系统</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3.利用描述函数法分析非线性系统</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4.相平面法</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（八）线性离散系统的理论基础</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1.离散系统的基本</w:t>
      </w:r>
      <w:r>
        <w:rPr>
          <w:rFonts w:ascii="宋体" w:hAnsi="宋体"/>
          <w:color w:val="000000" w:themeColor="text1"/>
          <w:sz w:val="28"/>
          <w:szCs w:val="28"/>
          <w14:textFill>
            <w14:solidFill>
              <w14:schemeClr w14:val="tx1"/>
            </w14:solidFill>
          </w14:textFill>
        </w:rPr>
        <w:t>概念</w:t>
      </w:r>
      <w:r>
        <w:rPr>
          <w:rFonts w:hint="eastAsia" w:ascii="宋体" w:hAnsi="宋体"/>
          <w:color w:val="000000" w:themeColor="text1"/>
          <w:sz w:val="28"/>
          <w:szCs w:val="28"/>
          <w14:textFill>
            <w14:solidFill>
              <w14:schemeClr w14:val="tx1"/>
            </w14:solidFill>
          </w14:textFill>
        </w:rPr>
        <w:t>及基础知识</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2.脉冲传递函数的定义及推导</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3.采样控制系统的时域分析</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（九）控制系统的分析与设计</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ascii="宋体" w:hAnsi="宋体"/>
          <w:color w:val="000000" w:themeColor="text1"/>
          <w:sz w:val="28"/>
          <w:szCs w:val="28"/>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常用过程参数的检测原理及仪表使用</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ascii="宋体" w:hAnsi="宋体"/>
          <w:color w:val="000000" w:themeColor="text1"/>
          <w:sz w:val="28"/>
          <w:szCs w:val="28"/>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被控过程的机理建模及模型特性</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ascii="宋体" w:hAnsi="宋体"/>
          <w:color w:val="000000" w:themeColor="text1"/>
          <w:sz w:val="28"/>
          <w:szCs w:val="28"/>
          <w14:textFill>
            <w14:solidFill>
              <w14:schemeClr w14:val="tx1"/>
            </w14:solidFill>
          </w14:textFill>
        </w:rPr>
        <w:t>3.</w:t>
      </w:r>
      <w:r>
        <w:rPr>
          <w:rFonts w:hint="eastAsia" w:ascii="宋体" w:hAnsi="宋体"/>
          <w:color w:val="000000" w:themeColor="text1"/>
          <w:sz w:val="28"/>
          <w:szCs w:val="28"/>
          <w14:textFill>
            <w14:solidFill>
              <w14:schemeClr w14:val="tx1"/>
            </w14:solidFill>
          </w14:textFill>
        </w:rPr>
        <w:t>常规控制系统的分析与设计</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本科目需要使用计算器、三角板</w:t>
      </w:r>
    </w:p>
    <w:p>
      <w:pPr>
        <w:spacing w:line="360" w:lineRule="auto"/>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spacing w:line="360" w:lineRule="auto"/>
        <w:ind w:left="560"/>
        <w:rPr>
          <w:sz w:val="28"/>
          <w:szCs w:val="28"/>
        </w:rPr>
      </w:pPr>
      <w:r>
        <w:rPr>
          <w:rFonts w:hint="eastAsia"/>
          <w:sz w:val="28"/>
          <w:szCs w:val="28"/>
        </w:rPr>
        <w:t>试题共分8大题（每题1</w:t>
      </w:r>
      <w:r>
        <w:rPr>
          <w:sz w:val="28"/>
          <w:szCs w:val="28"/>
        </w:rPr>
        <w:t>5</w:t>
      </w:r>
      <w:r>
        <w:rPr>
          <w:rFonts w:hint="eastAsia"/>
          <w:sz w:val="28"/>
          <w:szCs w:val="28"/>
        </w:rPr>
        <w:t>~</w:t>
      </w:r>
      <w:r>
        <w:rPr>
          <w:sz w:val="28"/>
          <w:szCs w:val="28"/>
        </w:rPr>
        <w:t>20</w:t>
      </w:r>
      <w:r>
        <w:rPr>
          <w:rFonts w:hint="eastAsia"/>
          <w:sz w:val="28"/>
          <w:szCs w:val="28"/>
        </w:rPr>
        <w:t>分），均为综合题（综合题中可能包含简答题，简答题的分数约占总分数的2</w:t>
      </w:r>
      <w:r>
        <w:rPr>
          <w:sz w:val="28"/>
          <w:szCs w:val="28"/>
        </w:rPr>
        <w:t>0%</w:t>
      </w:r>
      <w:r>
        <w:rPr>
          <w:rFonts w:hint="eastAsia"/>
          <w:sz w:val="28"/>
          <w:szCs w:val="28"/>
        </w:rPr>
        <w:t>）。</w:t>
      </w:r>
    </w:p>
    <w:p>
      <w:pPr>
        <w:spacing w:line="560" w:lineRule="exact"/>
        <w:rPr>
          <w:sz w:val="28"/>
          <w:szCs w:val="28"/>
        </w:rPr>
      </w:pPr>
      <w:r>
        <w:rPr>
          <w:rFonts w:hint="eastAsia"/>
          <w:sz w:val="28"/>
          <w:szCs w:val="28"/>
        </w:rPr>
        <w:t xml:space="preserve">    注：试题导语信息最终以试题命制为准</w:t>
      </w:r>
    </w:p>
    <w:p>
      <w:pPr>
        <w:spacing w:line="360" w:lineRule="auto"/>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r>
        <w:rPr>
          <w:color w:val="000000" w:themeColor="text1"/>
          <w:sz w:val="28"/>
          <w:szCs w:val="28"/>
          <w14:textFill>
            <w14:solidFill>
              <w14:schemeClr w14:val="tx1"/>
            </w14:solidFill>
          </w14:textFill>
        </w:rPr>
        <w:t xml:space="preserve">. </w:t>
      </w:r>
      <w:r>
        <w:rPr>
          <w:rFonts w:hint="eastAsia"/>
          <w:color w:val="000000" w:themeColor="text1"/>
          <w:sz w:val="28"/>
          <w:szCs w:val="28"/>
          <w14:textFill>
            <w14:solidFill>
              <w14:schemeClr w14:val="tx1"/>
            </w14:solidFill>
          </w14:textFill>
        </w:rPr>
        <w:t>王建辉、顾树生，自动控制原理（第2版），清华大学出版社，20</w:t>
      </w:r>
      <w:r>
        <w:rPr>
          <w:color w:val="000000" w:themeColor="text1"/>
          <w:sz w:val="28"/>
          <w:szCs w:val="28"/>
          <w14:textFill>
            <w14:solidFill>
              <w14:schemeClr w14:val="tx1"/>
            </w14:solidFill>
          </w14:textFill>
        </w:rPr>
        <w:t>14</w:t>
      </w:r>
      <w:r>
        <w:rPr>
          <w:rFonts w:hint="eastAsia"/>
          <w:color w:val="000000" w:themeColor="text1"/>
          <w:sz w:val="28"/>
          <w:szCs w:val="28"/>
          <w14:textFill>
            <w14:solidFill>
              <w14:schemeClr w14:val="tx1"/>
            </w14:solidFill>
          </w14:textFill>
        </w:rPr>
        <w:t>年4月。</w:t>
      </w:r>
    </w:p>
    <w:p>
      <w:pPr>
        <w:spacing w:line="360" w:lineRule="auto"/>
        <w:jc w:val="center"/>
        <w:rPr>
          <w:b/>
          <w:bCs/>
          <w:color w:val="FF0000"/>
          <w:sz w:val="28"/>
          <w:szCs w:val="28"/>
        </w:rPr>
      </w:pPr>
      <w:r>
        <w:drawing>
          <wp:inline distT="0" distB="0" distL="0" distR="0">
            <wp:extent cx="1315085" cy="1905635"/>
            <wp:effectExtent l="0" t="0" r="18415" b="1841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1316302" cy="1906957"/>
                    </a:xfrm>
                    <a:prstGeom prst="rect">
                      <a:avLst/>
                    </a:prstGeom>
                    <a:noFill/>
                    <a:ln>
                      <a:noFill/>
                    </a:ln>
                  </pic:spPr>
                </pic:pic>
              </a:graphicData>
            </a:graphic>
          </wp:inline>
        </w:drawing>
      </w:r>
    </w:p>
    <w:p>
      <w:p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r>
        <w:rPr>
          <w:color w:val="000000" w:themeColor="text1"/>
          <w:sz w:val="28"/>
          <w:szCs w:val="28"/>
          <w14:textFill>
            <w14:solidFill>
              <w14:schemeClr w14:val="tx1"/>
            </w14:solidFill>
          </w14:textFill>
        </w:rPr>
        <w:t xml:space="preserve">. </w:t>
      </w:r>
      <w:r>
        <w:rPr>
          <w:rFonts w:hint="eastAsia"/>
          <w:color w:val="000000" w:themeColor="text1"/>
          <w:sz w:val="28"/>
          <w:szCs w:val="28"/>
          <w14:textFill>
            <w14:solidFill>
              <w14:schemeClr w14:val="tx1"/>
            </w14:solidFill>
          </w14:textFill>
        </w:rPr>
        <w:t>王福利，控制系统分析与设计——过程控制系统，清华大学出版社，2</w:t>
      </w:r>
      <w:r>
        <w:rPr>
          <w:color w:val="000000" w:themeColor="text1"/>
          <w:sz w:val="28"/>
          <w:szCs w:val="28"/>
          <w14:textFill>
            <w14:solidFill>
              <w14:schemeClr w14:val="tx1"/>
            </w14:solidFill>
          </w14:textFill>
        </w:rPr>
        <w:t>014</w:t>
      </w:r>
      <w:r>
        <w:rPr>
          <w:rFonts w:hint="eastAsia"/>
          <w:color w:val="000000" w:themeColor="text1"/>
          <w:sz w:val="28"/>
          <w:szCs w:val="28"/>
          <w14:textFill>
            <w14:solidFill>
              <w14:schemeClr w14:val="tx1"/>
            </w14:solidFill>
          </w14:textFill>
        </w:rPr>
        <w:t>年1月。</w:t>
      </w:r>
    </w:p>
    <w:p>
      <w:pPr>
        <w:spacing w:line="360" w:lineRule="auto"/>
        <w:jc w:val="center"/>
      </w:pPr>
      <w:r>
        <w:drawing>
          <wp:inline distT="0" distB="0" distL="0" distR="0">
            <wp:extent cx="1405255" cy="1765300"/>
            <wp:effectExtent l="0" t="0" r="4445" b="635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5" cstate="print"/>
                    <a:stretch>
                      <a:fillRect/>
                    </a:stretch>
                  </pic:blipFill>
                  <pic:spPr>
                    <a:xfrm>
                      <a:off x="0" y="0"/>
                      <a:ext cx="1407599" cy="17676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w:t>
      </w:r>
      <w:r>
        <w:rPr>
          <w:rFonts w:ascii="黑体" w:hAnsi="黑体" w:eastAsia="黑体" w:cs="黑体"/>
          <w:sz w:val="44"/>
          <w:szCs w:val="44"/>
        </w:rPr>
        <w:t>3</w:t>
      </w:r>
      <w:r>
        <w:rPr>
          <w:rFonts w:hint="eastAsia" w:ascii="黑体" w:hAnsi="黑体" w:eastAsia="黑体" w:cs="黑体"/>
          <w:sz w:val="44"/>
          <w:szCs w:val="44"/>
        </w:rPr>
        <w:t>年硕士研究生招生考试</w:t>
      </w:r>
    </w:p>
    <w:p>
      <w:pPr>
        <w:spacing w:line="360" w:lineRule="auto"/>
        <w:jc w:val="center"/>
        <w:rPr>
          <w:rFonts w:ascii="黑体" w:hAnsi="黑体" w:eastAsia="黑体" w:cs="黑体"/>
          <w:sz w:val="44"/>
          <w:szCs w:val="44"/>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840</w:t>
      </w:r>
      <w:r>
        <w:rPr>
          <w:rFonts w:hint="eastAsia" w:ascii="黑体" w:hAnsi="黑体" w:eastAsia="黑体" w:cs="黑体"/>
          <w:sz w:val="32"/>
          <w:szCs w:val="32"/>
        </w:rPr>
        <w:t>；  科目名称：</w:t>
      </w:r>
      <w:r>
        <w:rPr>
          <w:rFonts w:hint="eastAsia" w:ascii="黑体" w:hAnsi="黑体" w:eastAsia="黑体" w:cs="黑体"/>
          <w:sz w:val="32"/>
          <w:szCs w:val="32"/>
          <w:u w:val="thick"/>
        </w:rPr>
        <w:t>数字电子技术</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360" w:lineRule="auto"/>
        <w:ind w:firstLine="560" w:firstLineChars="200"/>
        <w:rPr>
          <w:sz w:val="28"/>
          <w:szCs w:val="28"/>
        </w:rPr>
      </w:pPr>
      <w:r>
        <w:rPr>
          <w:rFonts w:hint="eastAsia"/>
          <w:sz w:val="28"/>
          <w:szCs w:val="28"/>
        </w:rPr>
        <w:t>数字电子技术是</w:t>
      </w:r>
      <w:bookmarkStart w:id="1" w:name="_Hlk45025123"/>
      <w:r>
        <w:rPr>
          <w:rFonts w:hint="eastAsia"/>
          <w:sz w:val="28"/>
          <w:szCs w:val="28"/>
        </w:rPr>
        <w:t>电子科学与技术、</w:t>
      </w:r>
      <w:bookmarkEnd w:id="1"/>
      <w:r>
        <w:rPr>
          <w:rFonts w:hint="eastAsia" w:ascii="宋体" w:hAnsi="宋体" w:cs="宋体"/>
          <w:sz w:val="28"/>
          <w:szCs w:val="28"/>
        </w:rPr>
        <w:t>新一代电子信息技术（含量子技术等）专业</w:t>
      </w:r>
      <w:r>
        <w:rPr>
          <w:rFonts w:hint="eastAsia"/>
          <w:sz w:val="28"/>
          <w:szCs w:val="28"/>
        </w:rPr>
        <w:t>硕士生入学考试的业务课。考试对象为参加电子科学与技术、</w:t>
      </w:r>
      <w:r>
        <w:rPr>
          <w:rFonts w:hint="eastAsia" w:ascii="宋体" w:hAnsi="宋体" w:cs="宋体"/>
          <w:sz w:val="28"/>
          <w:szCs w:val="28"/>
        </w:rPr>
        <w:t>新一代电子信息技术（含量子技术等）专业</w:t>
      </w:r>
      <w:r>
        <w:rPr>
          <w:rFonts w:hint="eastAsia"/>
          <w:sz w:val="28"/>
          <w:szCs w:val="28"/>
        </w:rPr>
        <w:t>202</w:t>
      </w:r>
      <w:r>
        <w:rPr>
          <w:sz w:val="28"/>
          <w:szCs w:val="28"/>
        </w:rPr>
        <w:t>3</w:t>
      </w:r>
      <w:r>
        <w:rPr>
          <w:rFonts w:hint="eastAsia"/>
          <w:sz w:val="28"/>
          <w:szCs w:val="28"/>
        </w:rPr>
        <w:t>年全国硕士研究生入学考试的准考考生。</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360" w:lineRule="auto"/>
        <w:ind w:firstLine="560" w:firstLineChars="200"/>
        <w:rPr>
          <w:sz w:val="28"/>
          <w:szCs w:val="28"/>
        </w:rPr>
      </w:pPr>
      <w:r>
        <w:rPr>
          <w:rFonts w:hint="eastAsia"/>
          <w:sz w:val="28"/>
          <w:szCs w:val="28"/>
        </w:rPr>
        <w:t>（一）考试形式：闭卷，笔试。</w:t>
      </w:r>
    </w:p>
    <w:p>
      <w:pPr>
        <w:spacing w:line="360" w:lineRule="auto"/>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firstLine="560" w:firstLineChars="200"/>
        <w:rPr>
          <w:rFonts w:ascii="宋体" w:hAnsi="宋体"/>
          <w:sz w:val="28"/>
          <w:szCs w:val="28"/>
        </w:rPr>
      </w:pPr>
      <w:r>
        <w:rPr>
          <w:rFonts w:hint="eastAsia" w:ascii="宋体" w:hAnsi="宋体"/>
          <w:sz w:val="28"/>
          <w:szCs w:val="28"/>
        </w:rPr>
        <w:t>（一）数字逻辑基础</w:t>
      </w:r>
    </w:p>
    <w:p>
      <w:pPr>
        <w:spacing w:line="360" w:lineRule="auto"/>
        <w:ind w:firstLine="560" w:firstLineChars="200"/>
        <w:rPr>
          <w:rFonts w:ascii="宋体" w:hAnsi="宋体"/>
          <w:sz w:val="28"/>
          <w:szCs w:val="28"/>
        </w:rPr>
      </w:pPr>
      <w:r>
        <w:rPr>
          <w:rFonts w:hint="eastAsia" w:ascii="宋体" w:hAnsi="宋体"/>
          <w:sz w:val="28"/>
          <w:szCs w:val="28"/>
        </w:rPr>
        <w:t>1.计数体制的概念及数制间转换</w:t>
      </w:r>
    </w:p>
    <w:p>
      <w:pPr>
        <w:spacing w:line="360" w:lineRule="auto"/>
        <w:ind w:firstLine="560" w:firstLineChars="200"/>
        <w:rPr>
          <w:rFonts w:ascii="宋体" w:hAnsi="宋体"/>
          <w:sz w:val="28"/>
          <w:szCs w:val="28"/>
        </w:rPr>
      </w:pPr>
      <w:r>
        <w:rPr>
          <w:rFonts w:hint="eastAsia" w:ascii="宋体" w:hAnsi="宋体"/>
          <w:sz w:val="28"/>
          <w:szCs w:val="28"/>
        </w:rPr>
        <w:t>2.常用编码</w:t>
      </w:r>
    </w:p>
    <w:p>
      <w:pPr>
        <w:spacing w:line="360" w:lineRule="auto"/>
        <w:ind w:firstLine="560" w:firstLineChars="200"/>
        <w:rPr>
          <w:rFonts w:ascii="宋体" w:hAnsi="宋体"/>
          <w:sz w:val="28"/>
          <w:szCs w:val="28"/>
        </w:rPr>
      </w:pPr>
      <w:r>
        <w:rPr>
          <w:rFonts w:hint="eastAsia" w:ascii="宋体" w:hAnsi="宋体"/>
          <w:sz w:val="28"/>
          <w:szCs w:val="28"/>
        </w:rPr>
        <w:t>3.逻辑运算有关概念，逻辑函数的表示方法</w:t>
      </w:r>
    </w:p>
    <w:p>
      <w:pPr>
        <w:spacing w:line="360" w:lineRule="auto"/>
        <w:ind w:firstLine="560" w:firstLineChars="200"/>
        <w:rPr>
          <w:rFonts w:ascii="宋体" w:hAnsi="宋体"/>
          <w:sz w:val="28"/>
          <w:szCs w:val="28"/>
        </w:rPr>
      </w:pPr>
      <w:r>
        <w:rPr>
          <w:rFonts w:hint="eastAsia" w:ascii="宋体" w:hAnsi="宋体"/>
          <w:sz w:val="28"/>
          <w:szCs w:val="28"/>
        </w:rPr>
        <w:t>4.利用逻辑代数的基本公式和常用公式化简逻辑函数</w:t>
      </w:r>
    </w:p>
    <w:p>
      <w:pPr>
        <w:spacing w:line="360" w:lineRule="auto"/>
        <w:ind w:firstLine="560" w:firstLineChars="200"/>
        <w:rPr>
          <w:rFonts w:ascii="宋体" w:hAnsi="宋体"/>
          <w:sz w:val="28"/>
          <w:szCs w:val="28"/>
        </w:rPr>
      </w:pPr>
      <w:r>
        <w:rPr>
          <w:rFonts w:hint="eastAsia" w:ascii="宋体" w:hAnsi="宋体"/>
          <w:sz w:val="28"/>
          <w:szCs w:val="28"/>
        </w:rPr>
        <w:t>5.利用卡诺图化简逻辑函数</w:t>
      </w:r>
    </w:p>
    <w:p>
      <w:pPr>
        <w:spacing w:line="360" w:lineRule="auto"/>
        <w:ind w:firstLine="560" w:firstLineChars="200"/>
        <w:rPr>
          <w:rFonts w:ascii="宋体" w:hAnsi="宋体"/>
          <w:color w:val="FF0000"/>
          <w:sz w:val="28"/>
          <w:szCs w:val="28"/>
        </w:rPr>
      </w:pPr>
      <w:r>
        <w:rPr>
          <w:rFonts w:hint="eastAsia" w:ascii="宋体" w:hAnsi="宋体"/>
          <w:sz w:val="28"/>
          <w:szCs w:val="28"/>
        </w:rPr>
        <w:t>（二）逻辑门电路</w:t>
      </w:r>
    </w:p>
    <w:p>
      <w:pPr>
        <w:spacing w:line="360" w:lineRule="auto"/>
        <w:ind w:firstLine="560" w:firstLineChars="200"/>
        <w:rPr>
          <w:rFonts w:ascii="宋体" w:hAnsi="宋体"/>
          <w:sz w:val="28"/>
          <w:szCs w:val="28"/>
        </w:rPr>
      </w:pPr>
      <w:r>
        <w:rPr>
          <w:rFonts w:hint="eastAsia" w:ascii="宋体" w:hAnsi="宋体"/>
          <w:sz w:val="28"/>
          <w:szCs w:val="28"/>
        </w:rPr>
        <w:t>1.逻辑门电路的相关概念</w:t>
      </w:r>
    </w:p>
    <w:p>
      <w:pPr>
        <w:spacing w:line="360" w:lineRule="auto"/>
        <w:ind w:firstLine="560" w:firstLineChars="200"/>
        <w:rPr>
          <w:rFonts w:ascii="宋体" w:hAnsi="宋体"/>
          <w:sz w:val="28"/>
          <w:szCs w:val="28"/>
        </w:rPr>
      </w:pPr>
      <w:r>
        <w:rPr>
          <w:rFonts w:hint="eastAsia" w:ascii="宋体" w:hAnsi="宋体"/>
          <w:sz w:val="28"/>
          <w:szCs w:val="28"/>
        </w:rPr>
        <w:t>2.根据TTL集成逻辑门电路的原理和特性，分析电路，写出电路输出的函数表达式，或画出输出波形图</w:t>
      </w:r>
    </w:p>
    <w:p>
      <w:pPr>
        <w:spacing w:line="360" w:lineRule="auto"/>
        <w:ind w:firstLine="560" w:firstLineChars="200"/>
        <w:rPr>
          <w:rFonts w:ascii="宋体" w:hAnsi="宋体"/>
          <w:sz w:val="28"/>
          <w:szCs w:val="28"/>
        </w:rPr>
      </w:pPr>
      <w:r>
        <w:rPr>
          <w:rFonts w:hint="eastAsia" w:ascii="宋体" w:hAnsi="宋体"/>
          <w:sz w:val="28"/>
          <w:szCs w:val="28"/>
        </w:rPr>
        <w:t>3.根据OC门电路的原理和特性，计算上拉电阻</w:t>
      </w:r>
    </w:p>
    <w:p>
      <w:pPr>
        <w:spacing w:line="360" w:lineRule="auto"/>
        <w:ind w:firstLine="560" w:firstLineChars="200"/>
        <w:rPr>
          <w:rFonts w:ascii="宋体" w:hAnsi="宋体"/>
          <w:sz w:val="28"/>
          <w:szCs w:val="28"/>
        </w:rPr>
      </w:pPr>
      <w:r>
        <w:rPr>
          <w:rFonts w:hint="eastAsia" w:ascii="宋体" w:hAnsi="宋体"/>
          <w:sz w:val="28"/>
          <w:szCs w:val="28"/>
        </w:rPr>
        <w:t>4.根据CMOS逻辑门电路的原理和特性，分析电路，写出电路输出的函数表达式，或画出输出波形图</w:t>
      </w:r>
    </w:p>
    <w:p>
      <w:pPr>
        <w:spacing w:line="360" w:lineRule="auto"/>
        <w:ind w:firstLine="560" w:firstLineChars="200"/>
        <w:rPr>
          <w:rFonts w:ascii="宋体" w:hAnsi="宋体"/>
          <w:sz w:val="28"/>
          <w:szCs w:val="28"/>
        </w:rPr>
      </w:pPr>
      <w:r>
        <w:rPr>
          <w:rFonts w:hint="eastAsia" w:ascii="宋体" w:hAnsi="宋体"/>
          <w:sz w:val="28"/>
          <w:szCs w:val="28"/>
        </w:rPr>
        <w:t>（三）组合逻辑电路</w:t>
      </w:r>
    </w:p>
    <w:p>
      <w:pPr>
        <w:spacing w:line="360" w:lineRule="auto"/>
        <w:ind w:firstLine="560" w:firstLineChars="200"/>
        <w:rPr>
          <w:rFonts w:ascii="宋体" w:hAnsi="宋体"/>
          <w:sz w:val="28"/>
          <w:szCs w:val="28"/>
        </w:rPr>
      </w:pPr>
      <w:r>
        <w:rPr>
          <w:rFonts w:hint="eastAsia" w:ascii="宋体" w:hAnsi="宋体"/>
          <w:sz w:val="28"/>
          <w:szCs w:val="28"/>
        </w:rPr>
        <w:t>1.组合逻辑电路的相关概念</w:t>
      </w:r>
    </w:p>
    <w:p>
      <w:pPr>
        <w:spacing w:line="360" w:lineRule="auto"/>
        <w:ind w:firstLine="560" w:firstLineChars="200"/>
        <w:rPr>
          <w:rFonts w:ascii="宋体" w:hAnsi="宋体"/>
          <w:sz w:val="28"/>
          <w:szCs w:val="28"/>
        </w:rPr>
      </w:pPr>
      <w:r>
        <w:rPr>
          <w:rFonts w:hint="eastAsia" w:ascii="宋体" w:hAnsi="宋体"/>
          <w:sz w:val="28"/>
          <w:szCs w:val="28"/>
        </w:rPr>
        <w:t>2.小规模集成电路构成的组合电路的分析与设计</w:t>
      </w:r>
    </w:p>
    <w:p>
      <w:pPr>
        <w:spacing w:line="360" w:lineRule="auto"/>
        <w:ind w:firstLine="560" w:firstLineChars="200"/>
        <w:rPr>
          <w:rFonts w:ascii="宋体" w:hAnsi="宋体"/>
          <w:sz w:val="28"/>
          <w:szCs w:val="28"/>
        </w:rPr>
      </w:pPr>
      <w:r>
        <w:rPr>
          <w:rFonts w:hint="eastAsia" w:ascii="宋体" w:hAnsi="宋体"/>
          <w:sz w:val="28"/>
          <w:szCs w:val="28"/>
        </w:rPr>
        <w:t>3.编码器、译码器、数据选择器、数值比较器、加法器等中规模集成电路原理</w:t>
      </w:r>
    </w:p>
    <w:p>
      <w:pPr>
        <w:spacing w:line="360" w:lineRule="auto"/>
        <w:ind w:firstLine="560" w:firstLineChars="200"/>
        <w:rPr>
          <w:rFonts w:ascii="宋体" w:hAnsi="宋体"/>
          <w:sz w:val="28"/>
          <w:szCs w:val="28"/>
        </w:rPr>
      </w:pPr>
      <w:r>
        <w:rPr>
          <w:rFonts w:hint="eastAsia" w:ascii="宋体" w:hAnsi="宋体"/>
          <w:sz w:val="28"/>
          <w:szCs w:val="28"/>
        </w:rPr>
        <w:t>4.根据给定的中规模集成电路构成的组合电路，写出函数表达式，列出真值表，分析电路的逻辑功能。</w:t>
      </w:r>
    </w:p>
    <w:p>
      <w:pPr>
        <w:spacing w:line="360" w:lineRule="auto"/>
        <w:ind w:firstLine="560" w:firstLineChars="200"/>
        <w:rPr>
          <w:rFonts w:ascii="宋体" w:hAnsi="宋体"/>
          <w:sz w:val="28"/>
          <w:szCs w:val="28"/>
        </w:rPr>
      </w:pPr>
      <w:r>
        <w:rPr>
          <w:rFonts w:hint="eastAsia" w:ascii="宋体" w:hAnsi="宋体"/>
          <w:sz w:val="28"/>
          <w:szCs w:val="28"/>
        </w:rPr>
        <w:t>5.根据给定的组合电路功能的要求，利用中规模集成电路设计该组合电路，列出真值表，写出函数表达式，画出逻辑电路图。</w:t>
      </w:r>
    </w:p>
    <w:p>
      <w:pPr>
        <w:spacing w:line="360" w:lineRule="auto"/>
        <w:ind w:firstLine="560" w:firstLineChars="200"/>
        <w:rPr>
          <w:rFonts w:ascii="宋体" w:hAnsi="宋体"/>
          <w:sz w:val="28"/>
          <w:szCs w:val="28"/>
        </w:rPr>
      </w:pPr>
      <w:r>
        <w:rPr>
          <w:rFonts w:hint="eastAsia" w:ascii="宋体" w:hAnsi="宋体"/>
          <w:sz w:val="28"/>
          <w:szCs w:val="28"/>
        </w:rPr>
        <w:t>（四）触发器</w:t>
      </w:r>
    </w:p>
    <w:p>
      <w:pPr>
        <w:spacing w:line="360" w:lineRule="auto"/>
        <w:ind w:firstLine="560" w:firstLineChars="200"/>
        <w:rPr>
          <w:rFonts w:ascii="宋体" w:hAnsi="宋体"/>
          <w:sz w:val="28"/>
          <w:szCs w:val="28"/>
        </w:rPr>
      </w:pPr>
      <w:r>
        <w:rPr>
          <w:rFonts w:hint="eastAsia" w:ascii="宋体" w:hAnsi="宋体"/>
          <w:sz w:val="28"/>
          <w:szCs w:val="28"/>
        </w:rPr>
        <w:t>1.触发器的类型、符号、特性方程</w:t>
      </w:r>
    </w:p>
    <w:p>
      <w:pPr>
        <w:spacing w:line="360" w:lineRule="auto"/>
        <w:ind w:firstLine="560" w:firstLineChars="200"/>
        <w:rPr>
          <w:rFonts w:ascii="宋体" w:hAnsi="宋体"/>
          <w:sz w:val="28"/>
          <w:szCs w:val="28"/>
        </w:rPr>
      </w:pPr>
      <w:r>
        <w:rPr>
          <w:rFonts w:hint="eastAsia" w:ascii="宋体" w:hAnsi="宋体"/>
          <w:sz w:val="28"/>
          <w:szCs w:val="28"/>
        </w:rPr>
        <w:t>2.分析触发器组成的电路，写出输出表达式，画出时序波形图</w:t>
      </w:r>
    </w:p>
    <w:p>
      <w:pPr>
        <w:spacing w:line="360" w:lineRule="auto"/>
        <w:ind w:firstLine="560" w:firstLineChars="200"/>
        <w:rPr>
          <w:rFonts w:ascii="宋体" w:hAnsi="宋体"/>
          <w:sz w:val="28"/>
          <w:szCs w:val="28"/>
        </w:rPr>
      </w:pPr>
      <w:r>
        <w:rPr>
          <w:rFonts w:hint="eastAsia" w:ascii="宋体" w:hAnsi="宋体"/>
          <w:sz w:val="28"/>
          <w:szCs w:val="28"/>
        </w:rPr>
        <w:t>（五）时序逻辑电路</w:t>
      </w:r>
    </w:p>
    <w:p>
      <w:pPr>
        <w:spacing w:line="360" w:lineRule="auto"/>
        <w:ind w:firstLine="560" w:firstLineChars="200"/>
        <w:rPr>
          <w:rFonts w:ascii="宋体" w:hAnsi="宋体"/>
          <w:sz w:val="28"/>
          <w:szCs w:val="28"/>
        </w:rPr>
      </w:pPr>
      <w:r>
        <w:rPr>
          <w:rFonts w:hint="eastAsia" w:ascii="宋体" w:hAnsi="宋体"/>
          <w:sz w:val="28"/>
          <w:szCs w:val="28"/>
        </w:rPr>
        <w:t>1.时序逻辑电路的相关概念</w:t>
      </w:r>
    </w:p>
    <w:p>
      <w:pPr>
        <w:spacing w:line="360" w:lineRule="auto"/>
        <w:ind w:firstLine="560" w:firstLineChars="200"/>
        <w:rPr>
          <w:rFonts w:ascii="宋体" w:hAnsi="宋体"/>
          <w:sz w:val="28"/>
          <w:szCs w:val="28"/>
        </w:rPr>
      </w:pPr>
      <w:r>
        <w:rPr>
          <w:rFonts w:hint="eastAsia" w:ascii="宋体" w:hAnsi="宋体"/>
          <w:sz w:val="28"/>
          <w:szCs w:val="28"/>
        </w:rPr>
        <w:t>2.分析触发器构成的时序逻辑电路，写出驱动方程、输出方程、状态方程，列出状态转换表，画出状态转换图和时序波形图，说明电路的功能</w:t>
      </w:r>
    </w:p>
    <w:p>
      <w:pPr>
        <w:spacing w:line="360" w:lineRule="auto"/>
        <w:ind w:firstLine="560" w:firstLineChars="200"/>
        <w:rPr>
          <w:rFonts w:ascii="宋体" w:hAnsi="宋体"/>
          <w:sz w:val="28"/>
          <w:szCs w:val="28"/>
        </w:rPr>
      </w:pPr>
      <w:r>
        <w:rPr>
          <w:rFonts w:hint="eastAsia" w:ascii="宋体" w:hAnsi="宋体"/>
          <w:sz w:val="28"/>
          <w:szCs w:val="28"/>
        </w:rPr>
        <w:t>3.分析由中规模集成计数器芯片、移位寄存器芯片等构成的时序逻辑电路，列出状态转换表，画出状态转换图，说明电路的功能</w:t>
      </w:r>
    </w:p>
    <w:p>
      <w:pPr>
        <w:spacing w:line="360" w:lineRule="auto"/>
        <w:ind w:firstLine="560" w:firstLineChars="200"/>
        <w:rPr>
          <w:rFonts w:ascii="宋体" w:hAnsi="宋体"/>
          <w:sz w:val="28"/>
          <w:szCs w:val="28"/>
        </w:rPr>
      </w:pPr>
      <w:r>
        <w:rPr>
          <w:rFonts w:hint="eastAsia" w:ascii="宋体" w:hAnsi="宋体"/>
          <w:sz w:val="28"/>
          <w:szCs w:val="28"/>
        </w:rPr>
        <w:t>4.基于触发器时序电路的设计，画出状态转换图，写出状态方程，求出驱动方程和输出方程，画出逻辑图</w:t>
      </w:r>
    </w:p>
    <w:p>
      <w:pPr>
        <w:spacing w:line="360" w:lineRule="auto"/>
        <w:ind w:firstLine="560" w:firstLineChars="200"/>
        <w:rPr>
          <w:rFonts w:ascii="宋体" w:hAnsi="宋体"/>
          <w:sz w:val="28"/>
          <w:szCs w:val="28"/>
        </w:rPr>
      </w:pPr>
      <w:r>
        <w:rPr>
          <w:rFonts w:hint="eastAsia" w:ascii="宋体" w:hAnsi="宋体"/>
          <w:sz w:val="28"/>
          <w:szCs w:val="28"/>
        </w:rPr>
        <w:t>5.基于中规模集成芯片的设计，画出状态转换图和逻辑电路图</w:t>
      </w:r>
    </w:p>
    <w:p>
      <w:pPr>
        <w:spacing w:line="360" w:lineRule="auto"/>
        <w:ind w:firstLine="560" w:firstLineChars="200"/>
        <w:rPr>
          <w:rFonts w:ascii="宋体" w:hAnsi="宋体"/>
          <w:sz w:val="28"/>
          <w:szCs w:val="28"/>
        </w:rPr>
      </w:pPr>
      <w:r>
        <w:rPr>
          <w:rFonts w:hint="eastAsia" w:ascii="宋体" w:hAnsi="宋体"/>
          <w:sz w:val="28"/>
          <w:szCs w:val="28"/>
        </w:rPr>
        <w:t>（六）半导体存储器</w:t>
      </w:r>
    </w:p>
    <w:p>
      <w:pPr>
        <w:spacing w:line="360" w:lineRule="auto"/>
        <w:ind w:firstLine="560" w:firstLineChars="200"/>
        <w:rPr>
          <w:rFonts w:ascii="宋体" w:hAnsi="宋体"/>
          <w:sz w:val="28"/>
          <w:szCs w:val="28"/>
        </w:rPr>
      </w:pPr>
      <w:r>
        <w:rPr>
          <w:rFonts w:hint="eastAsia" w:ascii="宋体" w:hAnsi="宋体"/>
          <w:sz w:val="28"/>
          <w:szCs w:val="28"/>
        </w:rPr>
        <w:t>1.半导体存储器的相关概念</w:t>
      </w:r>
    </w:p>
    <w:p>
      <w:pPr>
        <w:spacing w:line="360" w:lineRule="auto"/>
        <w:ind w:firstLine="560" w:firstLineChars="200"/>
        <w:rPr>
          <w:rFonts w:ascii="宋体" w:hAnsi="宋体"/>
          <w:sz w:val="28"/>
          <w:szCs w:val="28"/>
        </w:rPr>
      </w:pPr>
      <w:r>
        <w:rPr>
          <w:rFonts w:hint="eastAsia" w:ascii="宋体" w:hAnsi="宋体"/>
          <w:sz w:val="28"/>
          <w:szCs w:val="28"/>
        </w:rPr>
        <w:t>2.只读存储器点阵图电路的分析，写出表达式，说明功能</w:t>
      </w:r>
    </w:p>
    <w:p>
      <w:pPr>
        <w:spacing w:line="360" w:lineRule="auto"/>
        <w:ind w:firstLine="560" w:firstLineChars="200"/>
        <w:rPr>
          <w:rFonts w:ascii="宋体" w:hAnsi="宋体"/>
          <w:sz w:val="28"/>
          <w:szCs w:val="28"/>
        </w:rPr>
      </w:pPr>
      <w:r>
        <w:rPr>
          <w:rFonts w:hint="eastAsia" w:ascii="宋体" w:hAnsi="宋体"/>
          <w:sz w:val="28"/>
          <w:szCs w:val="28"/>
        </w:rPr>
        <w:t>3.利用只读存储器实现组合电路的设计，写出表达式，画出点阵图</w:t>
      </w:r>
    </w:p>
    <w:p>
      <w:pPr>
        <w:spacing w:line="360" w:lineRule="auto"/>
        <w:ind w:firstLine="560" w:firstLineChars="200"/>
        <w:rPr>
          <w:rFonts w:ascii="宋体" w:hAnsi="宋体"/>
          <w:sz w:val="28"/>
          <w:szCs w:val="28"/>
        </w:rPr>
      </w:pPr>
      <w:r>
        <w:rPr>
          <w:rFonts w:hint="eastAsia" w:ascii="宋体" w:hAnsi="宋体"/>
          <w:sz w:val="28"/>
          <w:szCs w:val="28"/>
        </w:rPr>
        <w:t>（七）可编程逻辑器件</w:t>
      </w:r>
    </w:p>
    <w:p>
      <w:pPr>
        <w:spacing w:line="360" w:lineRule="auto"/>
        <w:ind w:firstLine="560" w:firstLineChars="200"/>
        <w:rPr>
          <w:rFonts w:ascii="宋体" w:hAnsi="宋体"/>
          <w:sz w:val="28"/>
          <w:szCs w:val="28"/>
        </w:rPr>
      </w:pPr>
      <w:r>
        <w:rPr>
          <w:rFonts w:hint="eastAsia" w:ascii="宋体" w:hAnsi="宋体"/>
          <w:sz w:val="28"/>
          <w:szCs w:val="28"/>
        </w:rPr>
        <w:t>1.可编程逻辑器件PLD表示方法</w:t>
      </w:r>
    </w:p>
    <w:p>
      <w:pPr>
        <w:spacing w:line="360" w:lineRule="auto"/>
        <w:ind w:firstLine="560" w:firstLineChars="200"/>
        <w:rPr>
          <w:rFonts w:ascii="宋体" w:hAnsi="宋体"/>
          <w:sz w:val="28"/>
          <w:szCs w:val="28"/>
        </w:rPr>
      </w:pPr>
      <w:r>
        <w:rPr>
          <w:rFonts w:hint="eastAsia" w:ascii="宋体" w:hAnsi="宋体"/>
          <w:sz w:val="28"/>
          <w:szCs w:val="28"/>
        </w:rPr>
        <w:t>2.分析VHDL语言源程序，画出波形图，说明实现的功能</w:t>
      </w:r>
    </w:p>
    <w:p>
      <w:pPr>
        <w:spacing w:line="360" w:lineRule="auto"/>
        <w:ind w:firstLine="560" w:firstLineChars="200"/>
        <w:rPr>
          <w:rFonts w:ascii="宋体" w:hAnsi="宋体"/>
          <w:sz w:val="28"/>
          <w:szCs w:val="28"/>
        </w:rPr>
      </w:pPr>
      <w:r>
        <w:rPr>
          <w:rFonts w:hint="eastAsia" w:ascii="宋体" w:hAnsi="宋体"/>
          <w:sz w:val="28"/>
          <w:szCs w:val="28"/>
        </w:rPr>
        <w:t>3.利用VHDL语言设计组合或时序逻辑电路，写出源程序</w:t>
      </w:r>
    </w:p>
    <w:p>
      <w:pPr>
        <w:spacing w:line="360" w:lineRule="auto"/>
        <w:ind w:firstLine="560" w:firstLineChars="200"/>
        <w:rPr>
          <w:rFonts w:ascii="宋体" w:hAnsi="宋体"/>
          <w:sz w:val="28"/>
          <w:szCs w:val="28"/>
        </w:rPr>
      </w:pPr>
      <w:r>
        <w:rPr>
          <w:rFonts w:hint="eastAsia" w:ascii="宋体" w:hAnsi="宋体"/>
          <w:sz w:val="28"/>
          <w:szCs w:val="28"/>
        </w:rPr>
        <w:t>（八）脉冲波形的产生与整形</w:t>
      </w:r>
    </w:p>
    <w:p>
      <w:pPr>
        <w:spacing w:line="360" w:lineRule="auto"/>
        <w:ind w:firstLine="560" w:firstLineChars="200"/>
        <w:rPr>
          <w:rFonts w:ascii="宋体" w:hAnsi="宋体"/>
          <w:sz w:val="28"/>
          <w:szCs w:val="28"/>
        </w:rPr>
      </w:pPr>
      <w:r>
        <w:rPr>
          <w:rFonts w:hint="eastAsia" w:ascii="宋体" w:hAnsi="宋体"/>
          <w:sz w:val="28"/>
          <w:szCs w:val="28"/>
        </w:rPr>
        <w:t>1.集成555定时器构成的多谐振荡器的分析与设计，计算振荡周期、频率和占空比等</w:t>
      </w:r>
    </w:p>
    <w:p>
      <w:pPr>
        <w:spacing w:line="360" w:lineRule="auto"/>
        <w:ind w:firstLine="560" w:firstLineChars="200"/>
        <w:rPr>
          <w:rFonts w:ascii="宋体" w:hAnsi="宋体"/>
          <w:sz w:val="28"/>
          <w:szCs w:val="28"/>
        </w:rPr>
      </w:pPr>
      <w:r>
        <w:rPr>
          <w:rFonts w:hint="eastAsia" w:ascii="宋体" w:hAnsi="宋体"/>
          <w:sz w:val="28"/>
          <w:szCs w:val="28"/>
        </w:rPr>
        <w:t>2.555定时器构成的单稳态电路的分析与设计，计算脉冲宽度等</w:t>
      </w:r>
    </w:p>
    <w:p>
      <w:pPr>
        <w:spacing w:line="360" w:lineRule="auto"/>
        <w:ind w:firstLine="560" w:firstLineChars="200"/>
        <w:rPr>
          <w:rFonts w:ascii="宋体" w:hAnsi="宋体"/>
          <w:sz w:val="28"/>
          <w:szCs w:val="28"/>
        </w:rPr>
      </w:pPr>
      <w:r>
        <w:rPr>
          <w:rFonts w:hint="eastAsia" w:ascii="宋体" w:hAnsi="宋体"/>
          <w:sz w:val="28"/>
          <w:szCs w:val="28"/>
        </w:rPr>
        <w:t>3.555定时器构成的施密特触发电路的分析，画出波形图等</w:t>
      </w:r>
    </w:p>
    <w:p>
      <w:pPr>
        <w:numPr>
          <w:ilvl w:val="0"/>
          <w:numId w:val="15"/>
        </w:numPr>
        <w:spacing w:line="360" w:lineRule="auto"/>
        <w:ind w:firstLine="560" w:firstLineChars="200"/>
        <w:rPr>
          <w:rFonts w:ascii="宋体" w:hAnsi="宋体"/>
          <w:sz w:val="28"/>
          <w:szCs w:val="28"/>
        </w:rPr>
      </w:pPr>
      <w:r>
        <w:rPr>
          <w:rFonts w:hint="eastAsia" w:ascii="宋体" w:hAnsi="宋体"/>
          <w:sz w:val="28"/>
          <w:szCs w:val="28"/>
        </w:rPr>
        <w:t>数模转换和模数转换</w:t>
      </w:r>
    </w:p>
    <w:p>
      <w:pPr>
        <w:spacing w:line="360" w:lineRule="auto"/>
        <w:ind w:firstLine="560" w:firstLineChars="200"/>
        <w:rPr>
          <w:rFonts w:ascii="宋体" w:hAnsi="宋体"/>
          <w:sz w:val="28"/>
          <w:szCs w:val="28"/>
        </w:rPr>
      </w:pPr>
      <w:r>
        <w:rPr>
          <w:rFonts w:hint="eastAsia" w:ascii="宋体" w:hAnsi="宋体"/>
          <w:sz w:val="28"/>
          <w:szCs w:val="28"/>
        </w:rPr>
        <w:t>1.电阻网络DAC的分析计算</w:t>
      </w:r>
    </w:p>
    <w:p>
      <w:pPr>
        <w:spacing w:line="360" w:lineRule="auto"/>
        <w:ind w:firstLine="560" w:firstLineChars="200"/>
        <w:rPr>
          <w:rFonts w:ascii="宋体" w:hAnsi="宋体"/>
          <w:sz w:val="28"/>
          <w:szCs w:val="28"/>
        </w:rPr>
      </w:pPr>
      <w:r>
        <w:rPr>
          <w:rFonts w:hint="eastAsia" w:ascii="宋体" w:hAnsi="宋体"/>
          <w:sz w:val="28"/>
          <w:szCs w:val="28"/>
        </w:rPr>
        <w:t>2.逐次逼近型ADC的分析计算</w:t>
      </w:r>
    </w:p>
    <w:p>
      <w:pPr>
        <w:spacing w:line="360" w:lineRule="auto"/>
        <w:ind w:firstLine="560" w:firstLineChars="200"/>
        <w:rPr>
          <w:rFonts w:ascii="宋体" w:hAnsi="宋体"/>
          <w:sz w:val="28"/>
          <w:szCs w:val="28"/>
        </w:rPr>
      </w:pPr>
      <w:r>
        <w:rPr>
          <w:rFonts w:hint="eastAsia" w:ascii="宋体" w:hAnsi="宋体"/>
          <w:sz w:val="28"/>
          <w:szCs w:val="28"/>
        </w:rPr>
        <w:t>3.DAC、ADC主要技术指标的计算</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360" w:lineRule="auto"/>
        <w:ind w:firstLine="560" w:firstLineChars="200"/>
        <w:rPr>
          <w:rFonts w:ascii="黑体" w:hAnsi="黑体" w:eastAsia="黑体" w:cs="黑体"/>
          <w:sz w:val="28"/>
          <w:szCs w:val="28"/>
        </w:rPr>
      </w:pPr>
      <w:r>
        <w:rPr>
          <w:rFonts w:hint="eastAsia"/>
          <w:sz w:val="28"/>
          <w:szCs w:val="28"/>
        </w:rPr>
        <w:t>本科目需要使用计算器、三角板</w:t>
      </w:r>
    </w:p>
    <w:p>
      <w:pPr>
        <w:spacing w:line="360" w:lineRule="auto"/>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numPr>
          <w:ilvl w:val="0"/>
          <w:numId w:val="6"/>
        </w:numPr>
        <w:spacing w:line="360" w:lineRule="auto"/>
        <w:ind w:firstLine="560" w:firstLineChars="200"/>
        <w:rPr>
          <w:sz w:val="28"/>
          <w:szCs w:val="28"/>
        </w:rPr>
      </w:pPr>
      <w:r>
        <w:rPr>
          <w:rFonts w:hint="eastAsia"/>
          <w:sz w:val="28"/>
          <w:szCs w:val="28"/>
        </w:rPr>
        <w:t>简答题（共</w:t>
      </w:r>
      <w:r>
        <w:rPr>
          <w:sz w:val="28"/>
          <w:szCs w:val="28"/>
        </w:rPr>
        <w:t>55</w:t>
      </w:r>
      <w:r>
        <w:rPr>
          <w:rFonts w:hint="eastAsia"/>
          <w:sz w:val="28"/>
          <w:szCs w:val="28"/>
        </w:rPr>
        <w:t>分，</w:t>
      </w:r>
      <w:r>
        <w:rPr>
          <w:sz w:val="28"/>
          <w:szCs w:val="28"/>
        </w:rPr>
        <w:t>5</w:t>
      </w:r>
      <w:r>
        <w:rPr>
          <w:rFonts w:hint="eastAsia"/>
          <w:sz w:val="28"/>
          <w:szCs w:val="28"/>
        </w:rPr>
        <w:t>小题）</w:t>
      </w:r>
    </w:p>
    <w:p>
      <w:pPr>
        <w:numPr>
          <w:ilvl w:val="0"/>
          <w:numId w:val="6"/>
        </w:numPr>
        <w:spacing w:line="360" w:lineRule="auto"/>
        <w:ind w:firstLine="560" w:firstLineChars="200"/>
        <w:rPr>
          <w:sz w:val="28"/>
          <w:szCs w:val="28"/>
        </w:rPr>
      </w:pPr>
      <w:r>
        <w:rPr>
          <w:rFonts w:hint="eastAsia"/>
          <w:sz w:val="28"/>
          <w:szCs w:val="28"/>
        </w:rPr>
        <w:t>计算分析题（共</w:t>
      </w:r>
      <w:r>
        <w:rPr>
          <w:sz w:val="28"/>
          <w:szCs w:val="28"/>
        </w:rPr>
        <w:t>47</w:t>
      </w:r>
      <w:r>
        <w:rPr>
          <w:rFonts w:hint="eastAsia"/>
          <w:sz w:val="28"/>
          <w:szCs w:val="28"/>
        </w:rPr>
        <w:t>分，3小题）</w:t>
      </w:r>
    </w:p>
    <w:p>
      <w:pPr>
        <w:numPr>
          <w:ilvl w:val="0"/>
          <w:numId w:val="1"/>
        </w:numPr>
        <w:spacing w:line="360" w:lineRule="auto"/>
        <w:ind w:firstLine="560" w:firstLineChars="200"/>
        <w:rPr>
          <w:sz w:val="28"/>
          <w:szCs w:val="28"/>
        </w:rPr>
      </w:pPr>
      <w:r>
        <w:rPr>
          <w:rFonts w:hint="eastAsia"/>
          <w:sz w:val="28"/>
          <w:szCs w:val="28"/>
        </w:rPr>
        <w:t>设计题（共</w:t>
      </w:r>
      <w:r>
        <w:rPr>
          <w:sz w:val="28"/>
          <w:szCs w:val="28"/>
        </w:rPr>
        <w:t>48</w:t>
      </w:r>
      <w:r>
        <w:rPr>
          <w:rFonts w:hint="eastAsia"/>
          <w:sz w:val="28"/>
          <w:szCs w:val="28"/>
        </w:rPr>
        <w:t>分，3小题）</w:t>
      </w:r>
    </w:p>
    <w:p>
      <w:pPr>
        <w:spacing w:line="560" w:lineRule="exact"/>
        <w:rPr>
          <w:sz w:val="28"/>
          <w:szCs w:val="28"/>
        </w:rPr>
      </w:pPr>
      <w:r>
        <w:rPr>
          <w:rFonts w:hint="eastAsia"/>
          <w:sz w:val="28"/>
          <w:szCs w:val="28"/>
        </w:rPr>
        <w:t xml:space="preserve">    注：试题导语信息最终以试题命制为准</w:t>
      </w:r>
    </w:p>
    <w:p>
      <w:pPr>
        <w:spacing w:line="360" w:lineRule="auto"/>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360" w:lineRule="auto"/>
        <w:ind w:firstLine="560" w:firstLineChars="200"/>
        <w:rPr>
          <w:sz w:val="28"/>
          <w:szCs w:val="28"/>
        </w:rPr>
      </w:pPr>
      <w:r>
        <w:rPr>
          <w:rFonts w:hint="eastAsia"/>
          <w:sz w:val="28"/>
          <w:szCs w:val="28"/>
        </w:rPr>
        <w:t>李景宏等编著，数字逻辑与数字系统（第5版），电子工业出版社，201</w:t>
      </w:r>
      <w:r>
        <w:rPr>
          <w:sz w:val="28"/>
          <w:szCs w:val="28"/>
        </w:rPr>
        <w:t>7</w:t>
      </w:r>
      <w:r>
        <w:rPr>
          <w:rFonts w:hint="eastAsia"/>
          <w:sz w:val="28"/>
          <w:szCs w:val="28"/>
        </w:rPr>
        <w:t>年9月。</w:t>
      </w:r>
    </w:p>
    <w:p>
      <w:pPr>
        <w:jc w:val="center"/>
      </w:pPr>
      <w:r>
        <w:drawing>
          <wp:inline distT="0" distB="0" distL="0" distR="0">
            <wp:extent cx="2666365" cy="3764915"/>
            <wp:effectExtent l="0" t="0" r="635" b="698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6"/>
                    <a:stretch>
                      <a:fillRect/>
                    </a:stretch>
                  </pic:blipFill>
                  <pic:spPr>
                    <a:xfrm>
                      <a:off x="0" y="0"/>
                      <a:ext cx="2667683" cy="3766756"/>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right="420" w:firstLine="562" w:firstLineChars="200"/>
        <w:jc w:val="both"/>
        <w:textAlignment w:val="auto"/>
        <w:rPr>
          <w:rFonts w:hint="eastAsia" w:asciiTheme="minorEastAsia" w:hAnsiTheme="minorEastAsia" w:eastAsiaTheme="minorEastAsia"/>
          <w:b/>
          <w:bCs/>
          <w:sz w:val="28"/>
          <w:szCs w:val="24"/>
          <w:lang w:val="en-US" w:eastAsia="zh-CN"/>
        </w:rPr>
      </w:pPr>
      <w:r>
        <w:rPr>
          <w:rFonts w:hint="eastAsia" w:asciiTheme="minorEastAsia" w:hAnsiTheme="minorEastAsia" w:eastAsiaTheme="minorEastAsia"/>
          <w:b/>
          <w:bCs/>
          <w:sz w:val="28"/>
          <w:szCs w:val="24"/>
          <w:lang w:val="en-US" w:eastAsia="zh-CN"/>
        </w:rPr>
        <w:t>以上信息仅供参考</w:t>
      </w:r>
    </w:p>
    <w:p>
      <w:pPr>
        <w:rPr>
          <w:rFonts w:hint="eastAsia" w:asciiTheme="minorEastAsia" w:hAnsiTheme="minorEastAsia" w:eastAsiaTheme="minorEastAsia"/>
          <w:b/>
          <w:bCs/>
          <w:sz w:val="28"/>
          <w:szCs w:val="24"/>
          <w:lang w:val="en-US" w:eastAsia="zh-CN"/>
        </w:rPr>
      </w:pPr>
      <w:r>
        <w:rPr>
          <w:rFonts w:hint="eastAsia" w:asciiTheme="minorEastAsia" w:hAnsiTheme="minorEastAsia" w:eastAsiaTheme="minorEastAsia"/>
          <w:b/>
          <w:bCs/>
          <w:sz w:val="28"/>
          <w:szCs w:val="24"/>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847</w:t>
      </w:r>
      <w:r>
        <w:rPr>
          <w:rFonts w:hint="eastAsia" w:ascii="黑体" w:hAnsi="黑体" w:eastAsia="黑体" w:cs="黑体"/>
          <w:sz w:val="32"/>
          <w:szCs w:val="32"/>
        </w:rPr>
        <w:t>；  科目名称：</w:t>
      </w:r>
      <w:r>
        <w:rPr>
          <w:rFonts w:hint="eastAsia" w:ascii="黑体" w:hAnsi="黑体" w:eastAsia="黑体" w:cs="黑体"/>
          <w:sz w:val="32"/>
          <w:szCs w:val="32"/>
          <w:u w:val="thick"/>
        </w:rPr>
        <w:t>矿山岩体力学</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矿山岩体力学是采矿工程、矿业工程</w:t>
      </w:r>
      <w:r>
        <w:rPr>
          <w:rFonts w:hint="eastAsia" w:ascii="宋体" w:hAnsi="宋体" w:cs="宋体"/>
          <w:sz w:val="28"/>
          <w:szCs w:val="28"/>
          <w:lang w:eastAsia="zh-CN"/>
        </w:rPr>
        <w:t>（</w:t>
      </w:r>
      <w:r>
        <w:rPr>
          <w:rFonts w:hint="eastAsia" w:ascii="宋体" w:hAnsi="宋体" w:cs="宋体"/>
          <w:sz w:val="28"/>
          <w:szCs w:val="28"/>
        </w:rPr>
        <w:t>采矿工程）专业硕士生入学考试的业务课。考试对象为参加采矿工程、矿业工程</w:t>
      </w:r>
      <w:r>
        <w:rPr>
          <w:rFonts w:hint="eastAsia" w:ascii="宋体" w:hAnsi="宋体" w:cs="宋体"/>
          <w:sz w:val="28"/>
          <w:szCs w:val="28"/>
          <w:lang w:eastAsia="zh-CN"/>
        </w:rPr>
        <w:t>（</w:t>
      </w:r>
      <w:r>
        <w:rPr>
          <w:rFonts w:hint="eastAsia" w:ascii="宋体" w:hAnsi="宋体" w:cs="宋体"/>
          <w:sz w:val="28"/>
          <w:szCs w:val="28"/>
        </w:rPr>
        <w:t>采矿工程）专业202</w:t>
      </w:r>
      <w:r>
        <w:rPr>
          <w:rFonts w:hint="eastAsia" w:ascii="宋体" w:hAnsi="宋体" w:cs="宋体"/>
          <w:sz w:val="28"/>
          <w:szCs w:val="28"/>
          <w:lang w:val="en-US" w:eastAsia="zh-CN"/>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sz w:val="28"/>
          <w:szCs w:val="28"/>
        </w:rPr>
      </w:pPr>
      <w:r>
        <w:rPr>
          <w:rFonts w:hint="eastAsia"/>
          <w:sz w:val="28"/>
          <w:szCs w:val="28"/>
        </w:rPr>
        <w:t>（一）岩石的</w:t>
      </w:r>
      <w:r>
        <w:rPr>
          <w:sz w:val="28"/>
          <w:szCs w:val="28"/>
        </w:rPr>
        <w:t>基本物理性质、</w:t>
      </w:r>
      <w:r>
        <w:rPr>
          <w:rFonts w:hint="eastAsia"/>
          <w:sz w:val="28"/>
          <w:szCs w:val="28"/>
        </w:rPr>
        <w:t>岩石</w:t>
      </w:r>
      <w:r>
        <w:rPr>
          <w:sz w:val="28"/>
          <w:szCs w:val="28"/>
        </w:rPr>
        <w:t>的力学性质及影响</w:t>
      </w:r>
      <w:r>
        <w:rPr>
          <w:rFonts w:hint="eastAsia"/>
          <w:sz w:val="28"/>
          <w:szCs w:val="28"/>
        </w:rPr>
        <w:t>因素。</w:t>
      </w:r>
    </w:p>
    <w:p>
      <w:pPr>
        <w:spacing w:line="560" w:lineRule="exact"/>
        <w:ind w:firstLine="560" w:firstLineChars="200"/>
        <w:rPr>
          <w:sz w:val="28"/>
          <w:szCs w:val="28"/>
        </w:rPr>
      </w:pPr>
      <w:r>
        <w:rPr>
          <w:rFonts w:hint="eastAsia"/>
          <w:sz w:val="28"/>
          <w:szCs w:val="28"/>
        </w:rPr>
        <w:t>（二）岩体结构基本</w:t>
      </w:r>
      <w:r>
        <w:rPr>
          <w:sz w:val="28"/>
          <w:szCs w:val="28"/>
        </w:rPr>
        <w:t>类型、岩体结构面及其充填特征</w:t>
      </w:r>
      <w:r>
        <w:rPr>
          <w:rFonts w:hint="eastAsia"/>
          <w:sz w:val="28"/>
          <w:szCs w:val="28"/>
        </w:rPr>
        <w:t>和</w:t>
      </w:r>
      <w:r>
        <w:rPr>
          <w:sz w:val="28"/>
          <w:szCs w:val="28"/>
        </w:rPr>
        <w:t>力学性质</w:t>
      </w:r>
      <w:r>
        <w:rPr>
          <w:rFonts w:hint="eastAsia"/>
          <w:sz w:val="28"/>
          <w:szCs w:val="28"/>
        </w:rPr>
        <w:t>、</w:t>
      </w:r>
      <w:r>
        <w:rPr>
          <w:sz w:val="28"/>
          <w:szCs w:val="28"/>
        </w:rPr>
        <w:t>岩体的力学特性、</w:t>
      </w:r>
      <w:r>
        <w:rPr>
          <w:rFonts w:hint="eastAsia"/>
          <w:sz w:val="28"/>
          <w:szCs w:val="28"/>
        </w:rPr>
        <w:t>岩体质量评价</w:t>
      </w:r>
      <w:r>
        <w:rPr>
          <w:sz w:val="28"/>
          <w:szCs w:val="28"/>
        </w:rPr>
        <w:t>及分类</w:t>
      </w:r>
      <w:r>
        <w:rPr>
          <w:rFonts w:hint="eastAsia"/>
          <w:sz w:val="28"/>
          <w:szCs w:val="28"/>
        </w:rPr>
        <w:t>。</w:t>
      </w:r>
    </w:p>
    <w:p>
      <w:pPr>
        <w:spacing w:line="560" w:lineRule="exact"/>
        <w:ind w:firstLine="560" w:firstLineChars="200"/>
        <w:rPr>
          <w:sz w:val="28"/>
          <w:szCs w:val="28"/>
        </w:rPr>
      </w:pPr>
      <w:r>
        <w:rPr>
          <w:rFonts w:hint="eastAsia"/>
          <w:sz w:val="28"/>
          <w:szCs w:val="28"/>
        </w:rPr>
        <w:t>（三）地应力相关</w:t>
      </w:r>
      <w:r>
        <w:rPr>
          <w:sz w:val="28"/>
          <w:szCs w:val="28"/>
        </w:rPr>
        <w:t>概念、地应力</w:t>
      </w:r>
      <w:r>
        <w:rPr>
          <w:rFonts w:hint="eastAsia"/>
          <w:sz w:val="28"/>
          <w:szCs w:val="28"/>
        </w:rPr>
        <w:t>测量</w:t>
      </w:r>
      <w:r>
        <w:rPr>
          <w:sz w:val="28"/>
          <w:szCs w:val="28"/>
        </w:rPr>
        <w:t>的必要性、</w:t>
      </w:r>
      <w:r>
        <w:rPr>
          <w:rFonts w:hint="eastAsia"/>
          <w:sz w:val="28"/>
          <w:szCs w:val="28"/>
        </w:rPr>
        <w:t>地应力</w:t>
      </w:r>
      <w:r>
        <w:rPr>
          <w:sz w:val="28"/>
          <w:szCs w:val="28"/>
        </w:rPr>
        <w:t>测量的方法</w:t>
      </w:r>
      <w:r>
        <w:rPr>
          <w:rFonts w:hint="eastAsia"/>
          <w:sz w:val="28"/>
          <w:szCs w:val="28"/>
        </w:rPr>
        <w:t>与</w:t>
      </w:r>
      <w:r>
        <w:rPr>
          <w:sz w:val="28"/>
          <w:szCs w:val="28"/>
        </w:rPr>
        <w:t>步骤</w:t>
      </w:r>
      <w:r>
        <w:rPr>
          <w:rFonts w:hint="eastAsia"/>
          <w:sz w:val="28"/>
          <w:szCs w:val="28"/>
        </w:rPr>
        <w:t>。</w:t>
      </w:r>
    </w:p>
    <w:p>
      <w:pPr>
        <w:spacing w:line="560" w:lineRule="exact"/>
        <w:ind w:firstLine="560" w:firstLineChars="200"/>
        <w:rPr>
          <w:sz w:val="28"/>
          <w:szCs w:val="28"/>
        </w:rPr>
      </w:pPr>
      <w:r>
        <w:rPr>
          <w:rFonts w:hint="eastAsia"/>
          <w:sz w:val="28"/>
          <w:szCs w:val="28"/>
        </w:rPr>
        <w:t>（四）岩石力学数值分析方法分类及其适用条件。</w:t>
      </w:r>
    </w:p>
    <w:p>
      <w:pPr>
        <w:spacing w:line="560" w:lineRule="exact"/>
        <w:ind w:firstLine="560" w:firstLineChars="200"/>
        <w:rPr>
          <w:sz w:val="28"/>
          <w:szCs w:val="28"/>
        </w:rPr>
      </w:pPr>
      <w:r>
        <w:rPr>
          <w:rFonts w:hint="eastAsia"/>
          <w:sz w:val="28"/>
          <w:szCs w:val="28"/>
        </w:rPr>
        <w:t>（五）岩石流变理论</w:t>
      </w:r>
      <w:r>
        <w:rPr>
          <w:sz w:val="28"/>
          <w:szCs w:val="28"/>
        </w:rPr>
        <w:t>及强度理论</w:t>
      </w:r>
      <w:r>
        <w:rPr>
          <w:rFonts w:hint="eastAsia"/>
          <w:sz w:val="28"/>
          <w:szCs w:val="28"/>
        </w:rPr>
        <w:t>。</w:t>
      </w:r>
    </w:p>
    <w:p>
      <w:pPr>
        <w:spacing w:line="560" w:lineRule="exact"/>
        <w:ind w:firstLine="560" w:firstLineChars="200"/>
        <w:rPr>
          <w:sz w:val="28"/>
          <w:szCs w:val="28"/>
        </w:rPr>
      </w:pPr>
      <w:r>
        <w:rPr>
          <w:rFonts w:hint="eastAsia"/>
          <w:sz w:val="28"/>
          <w:szCs w:val="28"/>
        </w:rPr>
        <w:t>（六）围岩压力概念</w:t>
      </w:r>
      <w:r>
        <w:rPr>
          <w:sz w:val="28"/>
          <w:szCs w:val="28"/>
        </w:rPr>
        <w:t>、</w:t>
      </w:r>
      <w:r>
        <w:rPr>
          <w:rFonts w:hint="eastAsia"/>
          <w:sz w:val="28"/>
          <w:szCs w:val="28"/>
        </w:rPr>
        <w:t>分类及其与围岩应力的区别，松动地压的计算方法和理论，维护地下工程稳定的基本原则，支护的分类及其特点、</w:t>
      </w:r>
      <w:r>
        <w:rPr>
          <w:sz w:val="28"/>
          <w:szCs w:val="28"/>
        </w:rPr>
        <w:t>围岩加固</w:t>
      </w:r>
      <w:r>
        <w:rPr>
          <w:rFonts w:hint="eastAsia"/>
          <w:sz w:val="28"/>
          <w:szCs w:val="28"/>
        </w:rPr>
        <w:t>。</w:t>
      </w:r>
    </w:p>
    <w:p>
      <w:pPr>
        <w:spacing w:line="560" w:lineRule="exact"/>
        <w:ind w:firstLine="560" w:firstLineChars="200"/>
        <w:rPr>
          <w:sz w:val="28"/>
          <w:szCs w:val="28"/>
        </w:rPr>
      </w:pPr>
      <w:r>
        <w:rPr>
          <w:rFonts w:hint="eastAsia"/>
          <w:sz w:val="28"/>
          <w:szCs w:val="28"/>
        </w:rPr>
        <w:t>（七）边坡分类</w:t>
      </w:r>
      <w:r>
        <w:rPr>
          <w:sz w:val="28"/>
          <w:szCs w:val="28"/>
        </w:rPr>
        <w:t>、边坡内应力分布特征、边坡的破坏形式</w:t>
      </w:r>
      <w:r>
        <w:rPr>
          <w:rFonts w:hint="eastAsia"/>
          <w:sz w:val="28"/>
          <w:szCs w:val="28"/>
        </w:rPr>
        <w:t>及其</w:t>
      </w:r>
      <w:r>
        <w:rPr>
          <w:sz w:val="28"/>
          <w:szCs w:val="28"/>
        </w:rPr>
        <w:t>影响因素、边坡稳定性分析、边坡灾害的</w:t>
      </w:r>
      <w:r>
        <w:rPr>
          <w:rFonts w:hint="eastAsia"/>
          <w:sz w:val="28"/>
          <w:szCs w:val="28"/>
        </w:rPr>
        <w:t>防治</w:t>
      </w:r>
      <w:r>
        <w:rPr>
          <w:sz w:val="28"/>
          <w:szCs w:val="28"/>
        </w:rPr>
        <w:t>与监测</w:t>
      </w:r>
      <w:r>
        <w:rPr>
          <w:rFonts w:hint="eastAsia"/>
          <w:sz w:val="28"/>
          <w:szCs w:val="28"/>
        </w:rPr>
        <w:t>。</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sz w:val="28"/>
          <w:szCs w:val="28"/>
        </w:rPr>
      </w:pPr>
      <w:r>
        <w:rPr>
          <w:rFonts w:hint="eastAsia"/>
          <w:sz w:val="28"/>
          <w:szCs w:val="28"/>
        </w:rPr>
        <w:t>本科目可使用计算器。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w:t>
      </w:r>
      <w:r>
        <w:rPr>
          <w:rFonts w:hint="eastAsia" w:ascii="黑体" w:hAnsi="黑体" w:eastAsia="黑体" w:cs="黑体"/>
          <w:sz w:val="28"/>
          <w:szCs w:val="28"/>
          <w:lang w:val="en-US" w:eastAsia="zh-CN"/>
        </w:rPr>
        <w:t>试题</w:t>
      </w:r>
      <w:r>
        <w:rPr>
          <w:rFonts w:hint="eastAsia" w:ascii="黑体" w:hAnsi="黑体" w:eastAsia="黑体" w:cs="黑体"/>
          <w:sz w:val="28"/>
          <w:szCs w:val="28"/>
        </w:rPr>
        <w:t>导语参考</w:t>
      </w:r>
    </w:p>
    <w:p>
      <w:pPr>
        <w:pStyle w:val="27"/>
        <w:numPr>
          <w:ilvl w:val="0"/>
          <w:numId w:val="0"/>
        </w:numPr>
        <w:spacing w:line="560" w:lineRule="exact"/>
        <w:ind w:left="560" w:leftChars="0"/>
        <w:rPr>
          <w:sz w:val="28"/>
          <w:szCs w:val="28"/>
        </w:rPr>
      </w:pPr>
      <w:r>
        <w:rPr>
          <w:rFonts w:hint="eastAsia"/>
          <w:sz w:val="28"/>
          <w:szCs w:val="28"/>
          <w:lang w:val="en-US" w:eastAsia="zh-CN"/>
        </w:rPr>
        <w:t>一、</w:t>
      </w:r>
      <w:r>
        <w:rPr>
          <w:rFonts w:hint="eastAsia"/>
          <w:sz w:val="28"/>
          <w:szCs w:val="28"/>
        </w:rPr>
        <w:t>概念解释题（共</w:t>
      </w:r>
      <w:r>
        <w:rPr>
          <w:sz w:val="28"/>
          <w:szCs w:val="28"/>
        </w:rPr>
        <w:t>30</w:t>
      </w:r>
      <w:r>
        <w:rPr>
          <w:rFonts w:hint="eastAsia"/>
          <w:sz w:val="28"/>
          <w:szCs w:val="28"/>
        </w:rPr>
        <w:t>分，</w:t>
      </w:r>
      <w:r>
        <w:rPr>
          <w:sz w:val="28"/>
          <w:szCs w:val="28"/>
        </w:rPr>
        <w:t>10</w:t>
      </w:r>
      <w:r>
        <w:rPr>
          <w:rFonts w:hint="eastAsia"/>
          <w:sz w:val="28"/>
          <w:szCs w:val="28"/>
        </w:rPr>
        <w:t>小题，每题</w:t>
      </w:r>
      <w:r>
        <w:rPr>
          <w:sz w:val="28"/>
          <w:szCs w:val="28"/>
        </w:rPr>
        <w:t>3</w:t>
      </w:r>
      <w:r>
        <w:rPr>
          <w:rFonts w:hint="eastAsia"/>
          <w:sz w:val="28"/>
          <w:szCs w:val="28"/>
        </w:rPr>
        <w:t>分）</w:t>
      </w:r>
    </w:p>
    <w:p>
      <w:pPr>
        <w:pStyle w:val="27"/>
        <w:numPr>
          <w:ilvl w:val="0"/>
          <w:numId w:val="0"/>
        </w:numPr>
        <w:spacing w:line="560" w:lineRule="exact"/>
        <w:ind w:left="560" w:leftChars="0"/>
        <w:rPr>
          <w:sz w:val="28"/>
          <w:szCs w:val="28"/>
        </w:rPr>
      </w:pPr>
      <w:r>
        <w:rPr>
          <w:rFonts w:hint="eastAsia"/>
          <w:sz w:val="28"/>
          <w:szCs w:val="28"/>
          <w:lang w:val="en-US" w:eastAsia="zh-CN"/>
        </w:rPr>
        <w:t>二、</w:t>
      </w:r>
      <w:r>
        <w:rPr>
          <w:rFonts w:hint="eastAsia"/>
          <w:sz w:val="28"/>
          <w:szCs w:val="28"/>
        </w:rPr>
        <w:t>简答题（共</w:t>
      </w:r>
      <w:r>
        <w:rPr>
          <w:sz w:val="28"/>
          <w:szCs w:val="28"/>
        </w:rPr>
        <w:t>30</w:t>
      </w:r>
      <w:r>
        <w:rPr>
          <w:rFonts w:hint="eastAsia"/>
          <w:sz w:val="28"/>
          <w:szCs w:val="28"/>
        </w:rPr>
        <w:t>分，</w:t>
      </w:r>
      <w:r>
        <w:rPr>
          <w:sz w:val="28"/>
          <w:szCs w:val="28"/>
        </w:rPr>
        <w:t>6</w:t>
      </w:r>
      <w:r>
        <w:rPr>
          <w:rFonts w:hint="eastAsia"/>
          <w:sz w:val="28"/>
          <w:szCs w:val="28"/>
        </w:rPr>
        <w:t>小题，每题</w:t>
      </w:r>
      <w:r>
        <w:rPr>
          <w:sz w:val="28"/>
          <w:szCs w:val="28"/>
        </w:rPr>
        <w:t>5</w:t>
      </w:r>
      <w:r>
        <w:rPr>
          <w:rFonts w:hint="eastAsia"/>
          <w:sz w:val="28"/>
          <w:szCs w:val="28"/>
        </w:rPr>
        <w:t>分）</w:t>
      </w:r>
    </w:p>
    <w:p>
      <w:pPr>
        <w:pStyle w:val="27"/>
        <w:numPr>
          <w:ilvl w:val="0"/>
          <w:numId w:val="0"/>
        </w:numPr>
        <w:spacing w:line="560" w:lineRule="exact"/>
        <w:ind w:left="560" w:leftChars="0"/>
        <w:rPr>
          <w:sz w:val="28"/>
          <w:szCs w:val="28"/>
        </w:rPr>
      </w:pPr>
      <w:r>
        <w:rPr>
          <w:rFonts w:hint="eastAsia"/>
          <w:sz w:val="28"/>
          <w:szCs w:val="28"/>
          <w:lang w:val="en-US" w:eastAsia="zh-CN"/>
        </w:rPr>
        <w:t>三、</w:t>
      </w:r>
      <w:r>
        <w:rPr>
          <w:rFonts w:hint="eastAsia"/>
          <w:sz w:val="28"/>
          <w:szCs w:val="28"/>
        </w:rPr>
        <w:t>论述题（共</w:t>
      </w:r>
      <w:r>
        <w:rPr>
          <w:sz w:val="28"/>
          <w:szCs w:val="28"/>
        </w:rPr>
        <w:t>6</w:t>
      </w:r>
      <w:r>
        <w:rPr>
          <w:rFonts w:hint="eastAsia"/>
          <w:sz w:val="28"/>
          <w:szCs w:val="28"/>
        </w:rPr>
        <w:t>0分，</w:t>
      </w:r>
      <w:r>
        <w:rPr>
          <w:sz w:val="28"/>
          <w:szCs w:val="28"/>
        </w:rPr>
        <w:t>6</w:t>
      </w:r>
      <w:r>
        <w:rPr>
          <w:rFonts w:hint="eastAsia"/>
          <w:sz w:val="28"/>
          <w:szCs w:val="28"/>
        </w:rPr>
        <w:t>小题，每题10分）</w:t>
      </w:r>
    </w:p>
    <w:p>
      <w:pPr>
        <w:pStyle w:val="27"/>
        <w:numPr>
          <w:ilvl w:val="0"/>
          <w:numId w:val="0"/>
        </w:numPr>
        <w:spacing w:line="560" w:lineRule="exact"/>
        <w:ind w:left="560" w:leftChars="0"/>
        <w:rPr>
          <w:sz w:val="28"/>
          <w:szCs w:val="28"/>
        </w:rPr>
      </w:pPr>
      <w:r>
        <w:rPr>
          <w:rFonts w:hint="eastAsia"/>
          <w:sz w:val="28"/>
          <w:szCs w:val="28"/>
          <w:lang w:val="en-US" w:eastAsia="zh-CN"/>
        </w:rPr>
        <w:t>四、</w:t>
      </w:r>
      <w:r>
        <w:rPr>
          <w:rFonts w:hint="eastAsia"/>
          <w:sz w:val="28"/>
          <w:szCs w:val="28"/>
        </w:rPr>
        <w:t>计算推导</w:t>
      </w:r>
      <w:r>
        <w:rPr>
          <w:sz w:val="28"/>
          <w:szCs w:val="28"/>
        </w:rPr>
        <w:t>题（</w:t>
      </w:r>
      <w:r>
        <w:rPr>
          <w:rFonts w:hint="eastAsia"/>
          <w:sz w:val="28"/>
          <w:szCs w:val="28"/>
        </w:rPr>
        <w:t>共30分，</w:t>
      </w:r>
      <w:r>
        <w:rPr>
          <w:sz w:val="28"/>
          <w:szCs w:val="28"/>
        </w:rPr>
        <w:t>2</w:t>
      </w:r>
      <w:r>
        <w:rPr>
          <w:rFonts w:hint="eastAsia"/>
          <w:sz w:val="28"/>
          <w:szCs w:val="28"/>
        </w:rPr>
        <w:t>小题</w:t>
      </w:r>
      <w:r>
        <w:rPr>
          <w:sz w:val="28"/>
          <w:szCs w:val="28"/>
        </w:rPr>
        <w:t>）</w:t>
      </w:r>
    </w:p>
    <w:p>
      <w:pPr>
        <w:numPr>
          <w:ilvl w:val="0"/>
          <w:numId w:val="0"/>
        </w:numPr>
        <w:spacing w:line="560" w:lineRule="exact"/>
        <w:rPr>
          <w:rFonts w:ascii="黑体" w:hAnsi="黑体" w:eastAsia="黑体" w:cs="黑体"/>
          <w:sz w:val="28"/>
          <w:szCs w:val="28"/>
        </w:rPr>
      </w:pPr>
      <w:r>
        <w:rPr>
          <w:rFonts w:hint="eastAsia"/>
          <w:color w:val="auto"/>
          <w:sz w:val="28"/>
          <w:szCs w:val="28"/>
          <w:lang w:val="en-US" w:eastAsia="zh-CN"/>
        </w:rPr>
        <w:t xml:space="preserve">    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360" w:lineRule="auto"/>
        <w:ind w:firstLine="640" w:firstLineChars="200"/>
        <w:rPr>
          <w:rFonts w:hint="eastAsia" w:eastAsiaTheme="minorEastAsia"/>
          <w:sz w:val="32"/>
          <w:szCs w:val="32"/>
          <w:lang w:val="en-US" w:eastAsia="zh-CN"/>
        </w:rPr>
      </w:pPr>
      <w:r>
        <w:rPr>
          <w:rFonts w:hint="eastAsia"/>
          <w:sz w:val="32"/>
          <w:szCs w:val="32"/>
        </w:rPr>
        <w:t>蔡美峰</w:t>
      </w:r>
      <w:r>
        <w:rPr>
          <w:sz w:val="32"/>
          <w:szCs w:val="32"/>
        </w:rPr>
        <w:t xml:space="preserve">. </w:t>
      </w:r>
      <w:r>
        <w:rPr>
          <w:rFonts w:hint="eastAsia"/>
          <w:sz w:val="32"/>
          <w:szCs w:val="32"/>
        </w:rPr>
        <w:t>《岩石力学与工程》（第二版），科学出版社，</w:t>
      </w:r>
      <w:r>
        <w:rPr>
          <w:sz w:val="32"/>
          <w:szCs w:val="32"/>
        </w:rPr>
        <w:t>20</w:t>
      </w:r>
      <w:r>
        <w:rPr>
          <w:rFonts w:hint="eastAsia"/>
          <w:sz w:val="32"/>
          <w:szCs w:val="32"/>
        </w:rPr>
        <w:t>18</w:t>
      </w:r>
      <w:r>
        <w:rPr>
          <w:rFonts w:hint="eastAsia"/>
          <w:sz w:val="32"/>
          <w:szCs w:val="32"/>
          <w:lang w:val="en-US" w:eastAsia="zh-CN"/>
        </w:rPr>
        <w:t>.</w:t>
      </w:r>
    </w:p>
    <w:p>
      <w:pPr>
        <w:spacing w:line="360" w:lineRule="auto"/>
        <w:ind w:firstLine="640" w:firstLineChars="200"/>
        <w:rPr>
          <w:rFonts w:ascii="黑体" w:hAnsi="黑体" w:eastAsia="黑体" w:cs="黑体"/>
          <w:sz w:val="32"/>
          <w:szCs w:val="32"/>
        </w:rPr>
      </w:pPr>
      <w:r>
        <w:rPr>
          <w:rFonts w:hint="eastAsia"/>
          <w:sz w:val="32"/>
          <w:szCs w:val="32"/>
        </w:rPr>
        <w:t>赵文</w:t>
      </w:r>
      <w:r>
        <w:rPr>
          <w:sz w:val="32"/>
          <w:szCs w:val="32"/>
        </w:rPr>
        <w:t xml:space="preserve">. </w:t>
      </w:r>
      <w:r>
        <w:rPr>
          <w:rFonts w:hint="eastAsia"/>
          <w:sz w:val="32"/>
          <w:szCs w:val="32"/>
        </w:rPr>
        <w:t>《岩石力学》，中南大学出版社，</w:t>
      </w:r>
      <w:r>
        <w:rPr>
          <w:sz w:val="32"/>
          <w:szCs w:val="32"/>
        </w:rPr>
        <w:t>2010.</w:t>
      </w:r>
    </w:p>
    <w:p>
      <w:pPr>
        <w:pStyle w:val="27"/>
        <w:spacing w:line="360" w:lineRule="auto"/>
        <w:ind w:firstLine="0" w:firstLineChars="0"/>
        <w:rPr>
          <w:rFonts w:hint="eastAsia" w:ascii="黑体" w:hAnsi="黑体" w:eastAsia="黑体" w:cs="黑体"/>
          <w:sz w:val="32"/>
          <w:szCs w:val="32"/>
        </w:rPr>
      </w:pPr>
      <w:r>
        <w:rPr>
          <w:rFonts w:hint="eastAsia" w:ascii="黑体" w:hAnsi="黑体" w:eastAsia="黑体" w:cs="黑体"/>
          <w:sz w:val="32"/>
          <w:szCs w:val="32"/>
          <w:lang w:val="en-US" w:eastAsia="zh-CN"/>
        </w:rPr>
        <w:t xml:space="preserve">      </w:t>
      </w:r>
      <w:r>
        <w:rPr>
          <w:rFonts w:ascii="黑体" w:hAnsi="黑体" w:eastAsia="黑体" w:cs="黑体"/>
          <w:sz w:val="32"/>
          <w:szCs w:val="32"/>
        </w:rPr>
        <w:drawing>
          <wp:inline distT="0" distB="0" distL="0" distR="0">
            <wp:extent cx="2239010" cy="3397885"/>
            <wp:effectExtent l="0" t="0" r="8890" b="12065"/>
            <wp:docPr id="32" name="图片 32" descr="C:\Users\user\AppData\Local\Temp\16263981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user\AppData\Local\Temp\1626398180(1).png"/>
                    <pic:cNvPicPr>
                      <a:picLocks noChangeAspect="1" noChangeArrowheads="1"/>
                    </pic:cNvPicPr>
                  </pic:nvPicPr>
                  <pic:blipFill>
                    <a:blip r:embed="rId37">
                      <a:extLst>
                        <a:ext uri="{28A0092B-C50C-407E-A947-70E740481C1C}">
                          <a14:useLocalDpi xmlns:a14="http://schemas.microsoft.com/office/drawing/2010/main" val="0"/>
                        </a:ext>
                      </a:extLst>
                    </a:blip>
                    <a:srcRect b="1056"/>
                    <a:stretch>
                      <a:fillRect/>
                    </a:stretch>
                  </pic:blipFill>
                  <pic:spPr>
                    <a:xfrm>
                      <a:off x="0" y="0"/>
                      <a:ext cx="2239010" cy="3397885"/>
                    </a:xfrm>
                    <a:prstGeom prst="rect">
                      <a:avLst/>
                    </a:prstGeom>
                    <a:noFill/>
                    <a:ln>
                      <a:noFill/>
                    </a:ln>
                  </pic:spPr>
                </pic:pic>
              </a:graphicData>
            </a:graphic>
          </wp:inline>
        </w:drawing>
      </w:r>
      <w:r>
        <w:rPr>
          <w:rFonts w:hint="eastAsia" w:ascii="黑体" w:hAnsi="黑体" w:eastAsia="黑体" w:cs="黑体"/>
          <w:sz w:val="32"/>
          <w:szCs w:val="32"/>
        </w:rPr>
        <w:t xml:space="preserve"> </w:t>
      </w:r>
      <w:r>
        <w:rPr>
          <w:rFonts w:hint="eastAsia" w:ascii="黑体" w:hAnsi="黑体" w:eastAsia="黑体" w:cs="黑体"/>
          <w:sz w:val="32"/>
          <w:szCs w:val="32"/>
        </w:rPr>
        <w:drawing>
          <wp:inline distT="0" distB="0" distL="0" distR="0">
            <wp:extent cx="2486660" cy="3342640"/>
            <wp:effectExtent l="0" t="0" r="8890" b="1016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86660" cy="3342640"/>
                    </a:xfrm>
                    <a:prstGeom prst="rect">
                      <a:avLst/>
                    </a:prstGeom>
                  </pic:spPr>
                </pic:pic>
              </a:graphicData>
            </a:graphic>
          </wp:inline>
        </w:drawing>
      </w:r>
    </w:p>
    <w:p>
      <w:pPr>
        <w:pStyle w:val="27"/>
        <w:keepNext w:val="0"/>
        <w:keepLines w:val="0"/>
        <w:pageBreakBefore w:val="0"/>
        <w:widowControl w:val="0"/>
        <w:kinsoku/>
        <w:wordWrap/>
        <w:overflowPunct/>
        <w:topLinePunct w:val="0"/>
        <w:autoSpaceDE/>
        <w:autoSpaceDN/>
        <w:bidi w:val="0"/>
        <w:adjustRightInd/>
        <w:snapToGrid/>
        <w:spacing w:line="360" w:lineRule="auto"/>
        <w:ind w:firstLine="562" w:firstLineChars="200"/>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以上信息仅供参考</w:t>
      </w:r>
    </w:p>
    <w:p>
      <w:pP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东北大学2023年硕士研究生招生考试</w:t>
      </w:r>
    </w:p>
    <w:p>
      <w:pPr>
        <w:spacing w:line="360" w:lineRule="auto"/>
        <w:jc w:val="center"/>
        <w:rPr>
          <w:rFonts w:ascii="黑体" w:hAnsi="黑体" w:eastAsia="黑体" w:cs="黑体"/>
          <w:sz w:val="44"/>
          <w:szCs w:val="44"/>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848</w:t>
      </w:r>
      <w:r>
        <w:rPr>
          <w:rFonts w:hint="eastAsia" w:ascii="黑体" w:hAnsi="黑体" w:eastAsia="黑体" w:cs="黑体"/>
          <w:sz w:val="32"/>
          <w:szCs w:val="32"/>
        </w:rPr>
        <w:t>；  科目名称：</w:t>
      </w:r>
      <w:r>
        <w:rPr>
          <w:rFonts w:hint="eastAsia" w:ascii="黑体" w:hAnsi="黑体" w:eastAsia="黑体" w:cs="黑体"/>
          <w:sz w:val="32"/>
          <w:szCs w:val="32"/>
          <w:u w:val="thick"/>
        </w:rPr>
        <w:t>矿物分选化学基础</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矿物分选化学基础是矿物加工工程、矿业工程（矿物加工工程）专业硕士生入学考试的业务课。考试对象为参加矿物加工工程、矿业工程（矿物加工工程）专业2023年全国硕士研究生入学考试的准考考生。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rFonts w:ascii="宋体" w:hAnsi="宋体" w:cs="宋体"/>
          <w:sz w:val="28"/>
          <w:szCs w:val="28"/>
        </w:rPr>
      </w:pPr>
      <w:r>
        <w:rPr>
          <w:rFonts w:hint="eastAsia" w:ascii="宋体" w:hAnsi="宋体" w:cs="宋体"/>
          <w:sz w:val="28"/>
          <w:szCs w:val="28"/>
        </w:rPr>
        <w:t>（一）热力学第一定律的概念和应用。其中包括：热力学基本概念；热力学第一定律；焓、热容；热化学。</w:t>
      </w:r>
    </w:p>
    <w:p>
      <w:pPr>
        <w:spacing w:line="560" w:lineRule="exact"/>
        <w:ind w:firstLine="560" w:firstLineChars="200"/>
        <w:rPr>
          <w:rFonts w:ascii="宋体" w:hAnsi="宋体" w:cs="宋体"/>
          <w:sz w:val="28"/>
          <w:szCs w:val="28"/>
        </w:rPr>
      </w:pPr>
      <w:r>
        <w:rPr>
          <w:rFonts w:hint="eastAsia" w:ascii="宋体" w:hAnsi="宋体" w:cs="宋体"/>
          <w:sz w:val="28"/>
          <w:szCs w:val="28"/>
        </w:rPr>
        <w:t>（二）热力学第二定律。其中包括：卡诺循环；热力学第二定律；熵变计算和应用；亥姆霍兹函数和吉布斯函数。</w:t>
      </w:r>
    </w:p>
    <w:p>
      <w:pPr>
        <w:spacing w:line="560" w:lineRule="exact"/>
        <w:ind w:firstLine="560" w:firstLineChars="200"/>
        <w:rPr>
          <w:rFonts w:ascii="宋体" w:hAnsi="宋体" w:cs="宋体"/>
          <w:sz w:val="28"/>
          <w:szCs w:val="28"/>
        </w:rPr>
      </w:pPr>
      <w:r>
        <w:rPr>
          <w:rFonts w:hint="eastAsia" w:ascii="宋体" w:hAnsi="宋体" w:cs="宋体"/>
          <w:sz w:val="28"/>
          <w:szCs w:val="28"/>
        </w:rPr>
        <w:t>（三）化学平衡。其中包括：平衡常数；化学反应等温方程；热力学第三定律；化学反应过程熵变计算；活度；溶液中的化学平衡；化学反应速率。</w:t>
      </w:r>
    </w:p>
    <w:p>
      <w:pPr>
        <w:spacing w:line="560" w:lineRule="exact"/>
        <w:ind w:firstLine="560" w:firstLineChars="200"/>
        <w:rPr>
          <w:rFonts w:ascii="宋体" w:hAnsi="宋体" w:cs="宋体"/>
          <w:sz w:val="28"/>
          <w:szCs w:val="28"/>
        </w:rPr>
      </w:pPr>
      <w:r>
        <w:rPr>
          <w:rFonts w:hint="eastAsia" w:ascii="宋体" w:hAnsi="宋体" w:cs="宋体"/>
          <w:sz w:val="28"/>
          <w:szCs w:val="28"/>
        </w:rPr>
        <w:t>（四）表面现象。其中包括：表面张力和表面自由能；润湿现象；吸附等温方程式；胶体的性质。</w:t>
      </w:r>
    </w:p>
    <w:p>
      <w:pPr>
        <w:spacing w:line="560" w:lineRule="exact"/>
        <w:ind w:firstLine="560" w:firstLineChars="200"/>
        <w:rPr>
          <w:rFonts w:ascii="宋体" w:hAnsi="宋体" w:cs="宋体"/>
          <w:sz w:val="28"/>
          <w:szCs w:val="28"/>
        </w:rPr>
      </w:pPr>
      <w:r>
        <w:rPr>
          <w:rFonts w:hint="eastAsia" w:ascii="宋体" w:hAnsi="宋体" w:cs="宋体"/>
          <w:sz w:val="28"/>
          <w:szCs w:val="28"/>
        </w:rPr>
        <w:t>（五）电化学。其中包括：法拉第定律；原电池；Nernst方程；电极电势；电解及其应用。</w:t>
      </w:r>
    </w:p>
    <w:p>
      <w:pPr>
        <w:spacing w:line="560" w:lineRule="exact"/>
        <w:ind w:firstLine="560" w:firstLineChars="200"/>
        <w:rPr>
          <w:rFonts w:hint="eastAsia" w:ascii="宋体" w:hAnsi="宋体" w:cs="宋体"/>
          <w:sz w:val="28"/>
          <w:szCs w:val="28"/>
        </w:rPr>
      </w:pPr>
      <w:r>
        <w:rPr>
          <w:rFonts w:hint="eastAsia" w:ascii="宋体" w:hAnsi="宋体" w:cs="宋体"/>
          <w:sz w:val="28"/>
          <w:szCs w:val="28"/>
        </w:rPr>
        <w:t>（六）浮选理论基础及应用。其中包括：矿物晶体特性；矿物表面的润湿性与可浮性；可浮性指数(粘附功)；矿物表面能和极化作用；矿物表面的水化作用；矿物的内部结构与自然可浮性；矿物在水中的溶解与氧化；两相界面双电层；浮选药剂在矿物表面的吸附及其应用案例。</w:t>
      </w:r>
    </w:p>
    <w:p>
      <w:pPr>
        <w:spacing w:line="560" w:lineRule="exact"/>
        <w:ind w:firstLine="560" w:firstLineChars="200"/>
        <w:rPr>
          <w:rFonts w:hint="eastAsia" w:ascii="宋体" w:hAnsi="宋体" w:cs="宋体"/>
          <w:sz w:val="28"/>
          <w:szCs w:val="28"/>
        </w:rPr>
      </w:pPr>
      <w:r>
        <w:rPr>
          <w:rFonts w:hint="eastAsia" w:ascii="宋体" w:hAnsi="宋体" w:cs="宋体"/>
          <w:sz w:val="28"/>
          <w:szCs w:val="28"/>
        </w:rPr>
        <w:t>（七）有机化合物的结构、特点和分类。其中包括：有机化合物的结构；有机化合物的特点；有机化学反应的基本类型；有机化合物的分类。</w:t>
      </w:r>
    </w:p>
    <w:p>
      <w:pPr>
        <w:spacing w:line="560" w:lineRule="exact"/>
        <w:ind w:firstLine="560" w:firstLineChars="200"/>
        <w:rPr>
          <w:rFonts w:hint="eastAsia" w:ascii="宋体" w:hAnsi="宋体" w:cs="宋体"/>
          <w:sz w:val="28"/>
          <w:szCs w:val="28"/>
        </w:rPr>
      </w:pPr>
      <w:r>
        <w:rPr>
          <w:rFonts w:hint="eastAsia" w:ascii="宋体" w:hAnsi="宋体" w:cs="宋体"/>
          <w:sz w:val="28"/>
          <w:szCs w:val="28"/>
        </w:rPr>
        <w:t>（八）有机化合物的物化性质。其中包括：烷烃、烯烃、炔烃、脂环烃、芳香烃、卤代烃的物理、化学性质；醇、酚和醚的物理、化学性质；醛、酮和醌的物理、化学性质；羧酸及其衍生物的物理、化学性质和制备方法；胺类药剂的物理、化学性质和制备方法。</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rFonts w:ascii="宋体" w:hAnsi="宋体" w:cs="宋体"/>
          <w:sz w:val="28"/>
          <w:szCs w:val="28"/>
        </w:rPr>
      </w:pPr>
      <w:r>
        <w:rPr>
          <w:rFonts w:hint="eastAsia" w:ascii="宋体" w:hAnsi="宋体" w:cs="宋体"/>
          <w:sz w:val="28"/>
          <w:szCs w:val="28"/>
        </w:rPr>
        <w:t>本科目需要使用科学计算器。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spacing w:line="560" w:lineRule="exact"/>
        <w:ind w:firstLine="560" w:firstLineChars="200"/>
        <w:rPr>
          <w:rFonts w:ascii="宋体" w:hAnsi="宋体" w:cs="宋体"/>
          <w:sz w:val="28"/>
          <w:szCs w:val="28"/>
        </w:rPr>
      </w:pPr>
      <w:r>
        <w:rPr>
          <w:rFonts w:hint="eastAsia" w:ascii="宋体" w:hAnsi="宋体" w:cs="宋体"/>
          <w:sz w:val="28"/>
          <w:szCs w:val="28"/>
        </w:rPr>
        <w:t>一、术语解释题（共30分，共10小题，每小题3分）</w:t>
      </w:r>
    </w:p>
    <w:p>
      <w:pPr>
        <w:spacing w:line="560" w:lineRule="exact"/>
        <w:ind w:firstLine="560" w:firstLineChars="200"/>
        <w:rPr>
          <w:rFonts w:ascii="宋体" w:hAnsi="宋体" w:cs="宋体"/>
          <w:sz w:val="28"/>
          <w:szCs w:val="28"/>
        </w:rPr>
      </w:pPr>
      <w:r>
        <w:rPr>
          <w:rFonts w:hint="eastAsia" w:ascii="宋体" w:hAnsi="宋体" w:cs="宋体"/>
          <w:sz w:val="28"/>
          <w:szCs w:val="28"/>
        </w:rPr>
        <w:t>二、简答题（共45分，共9小题，每小题5分）</w:t>
      </w:r>
    </w:p>
    <w:p>
      <w:pPr>
        <w:spacing w:line="560" w:lineRule="exact"/>
        <w:ind w:firstLine="560" w:firstLineChars="200"/>
        <w:rPr>
          <w:rFonts w:ascii="宋体" w:hAnsi="宋体" w:cs="宋体"/>
          <w:sz w:val="28"/>
          <w:szCs w:val="28"/>
        </w:rPr>
      </w:pPr>
      <w:r>
        <w:rPr>
          <w:rFonts w:hint="eastAsia" w:ascii="宋体" w:hAnsi="宋体" w:cs="宋体"/>
          <w:sz w:val="28"/>
          <w:szCs w:val="28"/>
        </w:rPr>
        <w:t>三、计算题（共45分，共5小题，每小题9分）</w:t>
      </w:r>
    </w:p>
    <w:p>
      <w:pPr>
        <w:spacing w:line="560" w:lineRule="exact"/>
        <w:ind w:firstLine="560" w:firstLineChars="200"/>
        <w:rPr>
          <w:rFonts w:hint="eastAsia" w:ascii="宋体" w:hAnsi="宋体" w:cs="宋体"/>
          <w:sz w:val="28"/>
          <w:szCs w:val="28"/>
        </w:rPr>
      </w:pPr>
      <w:r>
        <w:rPr>
          <w:rFonts w:hint="eastAsia" w:ascii="宋体" w:hAnsi="宋体" w:cs="宋体"/>
          <w:sz w:val="28"/>
          <w:szCs w:val="28"/>
        </w:rPr>
        <w:t>四、叙述题（共30分，共2小题，每小题15分）</w:t>
      </w:r>
    </w:p>
    <w:p>
      <w:pPr>
        <w:spacing w:line="560" w:lineRule="exact"/>
        <w:rPr>
          <w:rFonts w:hint="eastAsia" w:ascii="宋体" w:hAnsi="宋体" w:cs="宋体"/>
          <w:sz w:val="28"/>
          <w:szCs w:val="28"/>
        </w:rPr>
      </w:pPr>
      <w:r>
        <w:rPr>
          <w:rFonts w:hint="eastAsia"/>
          <w:sz w:val="28"/>
          <w:szCs w:val="28"/>
        </w:rPr>
        <w:t xml:space="preserve">    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360" w:lineRule="auto"/>
        <w:ind w:firstLine="560" w:firstLineChars="200"/>
        <w:rPr>
          <w:rFonts w:ascii="宋体" w:hAnsi="宋体" w:cs="宋体"/>
          <w:sz w:val="28"/>
          <w:szCs w:val="28"/>
        </w:rPr>
      </w:pPr>
      <w:r>
        <w:rPr>
          <w:rFonts w:hint="eastAsia" w:ascii="宋体" w:hAnsi="宋体" w:cs="宋体"/>
          <w:sz w:val="28"/>
          <w:szCs w:val="28"/>
        </w:rPr>
        <w:t>天津大学物理化学教研室，物理化学</w:t>
      </w:r>
      <w:r>
        <w:rPr>
          <w:rFonts w:ascii="宋体" w:hAnsi="宋体" w:cs="宋体"/>
          <w:sz w:val="28"/>
          <w:szCs w:val="28"/>
        </w:rPr>
        <w:t>(</w:t>
      </w:r>
      <w:r>
        <w:rPr>
          <w:rFonts w:hint="eastAsia" w:ascii="宋体" w:hAnsi="宋体" w:cs="宋体"/>
          <w:sz w:val="28"/>
          <w:szCs w:val="28"/>
        </w:rPr>
        <w:t>第</w:t>
      </w:r>
      <w:r>
        <w:rPr>
          <w:rFonts w:ascii="宋体" w:hAnsi="宋体" w:cs="宋体"/>
          <w:sz w:val="28"/>
          <w:szCs w:val="28"/>
        </w:rPr>
        <w:t>6</w:t>
      </w:r>
      <w:r>
        <w:rPr>
          <w:rFonts w:hint="eastAsia" w:ascii="宋体" w:hAnsi="宋体" w:cs="宋体"/>
          <w:sz w:val="28"/>
          <w:szCs w:val="28"/>
        </w:rPr>
        <w:t>版</w:t>
      </w:r>
      <w:r>
        <w:rPr>
          <w:rFonts w:ascii="宋体" w:hAnsi="宋体" w:cs="宋体"/>
          <w:sz w:val="28"/>
          <w:szCs w:val="28"/>
        </w:rPr>
        <w:t>)</w:t>
      </w:r>
      <w:r>
        <w:rPr>
          <w:rFonts w:hint="eastAsia" w:ascii="宋体" w:hAnsi="宋体" w:cs="宋体"/>
          <w:sz w:val="28"/>
          <w:szCs w:val="28"/>
        </w:rPr>
        <w:t>，高等教育出版社，</w:t>
      </w:r>
      <w:r>
        <w:rPr>
          <w:rFonts w:ascii="宋体" w:hAnsi="宋体" w:cs="宋体"/>
          <w:sz w:val="28"/>
          <w:szCs w:val="28"/>
        </w:rPr>
        <w:t>2017</w:t>
      </w:r>
      <w:r>
        <w:rPr>
          <w:rFonts w:hint="eastAsia" w:ascii="宋体" w:hAnsi="宋体" w:cs="宋体"/>
          <w:sz w:val="28"/>
          <w:szCs w:val="28"/>
        </w:rPr>
        <w:t>年</w:t>
      </w:r>
      <w:r>
        <w:rPr>
          <w:rFonts w:ascii="宋体" w:hAnsi="宋体" w:cs="宋体"/>
          <w:sz w:val="28"/>
          <w:szCs w:val="28"/>
        </w:rPr>
        <w:t>8</w:t>
      </w:r>
      <w:r>
        <w:rPr>
          <w:rFonts w:hint="eastAsia" w:ascii="宋体" w:hAnsi="宋体" w:cs="宋体"/>
          <w:sz w:val="28"/>
          <w:szCs w:val="28"/>
        </w:rPr>
        <w:t>月；</w:t>
      </w:r>
    </w:p>
    <w:p>
      <w:pPr>
        <w:spacing w:line="360" w:lineRule="auto"/>
        <w:ind w:firstLine="560" w:firstLineChars="200"/>
        <w:rPr>
          <w:rFonts w:ascii="宋体" w:hAnsi="宋体" w:cs="宋体"/>
          <w:sz w:val="28"/>
          <w:szCs w:val="28"/>
        </w:rPr>
      </w:pPr>
      <w:r>
        <w:rPr>
          <w:rFonts w:hint="eastAsia" w:ascii="宋体" w:hAnsi="宋体" w:cs="宋体"/>
          <w:sz w:val="28"/>
          <w:szCs w:val="28"/>
        </w:rPr>
        <w:t>张霞、孙挺，无机化学（第2版），冶金工业出版社，</w:t>
      </w:r>
      <w:r>
        <w:rPr>
          <w:rFonts w:ascii="宋体" w:hAnsi="宋体" w:cs="宋体"/>
          <w:sz w:val="28"/>
          <w:szCs w:val="28"/>
        </w:rPr>
        <w:t>2015</w:t>
      </w:r>
      <w:r>
        <w:rPr>
          <w:rFonts w:hint="eastAsia" w:ascii="宋体" w:hAnsi="宋体" w:cs="宋体"/>
          <w:sz w:val="28"/>
          <w:szCs w:val="28"/>
        </w:rPr>
        <w:t>年</w:t>
      </w:r>
      <w:r>
        <w:rPr>
          <w:rFonts w:ascii="宋体" w:hAnsi="宋体" w:cs="宋体"/>
          <w:sz w:val="28"/>
          <w:szCs w:val="28"/>
        </w:rPr>
        <w:t>8</w:t>
      </w:r>
      <w:r>
        <w:rPr>
          <w:rFonts w:hint="eastAsia" w:ascii="宋体" w:hAnsi="宋体" w:cs="宋体"/>
          <w:sz w:val="28"/>
          <w:szCs w:val="28"/>
        </w:rPr>
        <w:t>月；</w:t>
      </w:r>
    </w:p>
    <w:p>
      <w:pPr>
        <w:spacing w:line="360" w:lineRule="auto"/>
        <w:ind w:firstLine="560" w:firstLineChars="200"/>
        <w:rPr>
          <w:rFonts w:ascii="宋体" w:hAnsi="宋体" w:cs="宋体"/>
          <w:sz w:val="28"/>
          <w:szCs w:val="28"/>
        </w:rPr>
      </w:pPr>
      <w:r>
        <w:rPr>
          <w:rFonts w:hint="eastAsia" w:ascii="宋体" w:hAnsi="宋体" w:cs="宋体"/>
          <w:sz w:val="28"/>
          <w:szCs w:val="28"/>
        </w:rPr>
        <w:t>汪小兰，有机化学</w:t>
      </w:r>
      <w:r>
        <w:rPr>
          <w:rFonts w:ascii="宋体" w:hAnsi="宋体" w:cs="宋体"/>
          <w:sz w:val="28"/>
          <w:szCs w:val="28"/>
        </w:rPr>
        <w:t>(</w:t>
      </w:r>
      <w:r>
        <w:rPr>
          <w:rFonts w:hint="eastAsia" w:ascii="宋体" w:hAnsi="宋体" w:cs="宋体"/>
          <w:sz w:val="28"/>
          <w:szCs w:val="28"/>
        </w:rPr>
        <w:t>第五版</w:t>
      </w:r>
      <w:r>
        <w:rPr>
          <w:rFonts w:ascii="宋体" w:hAnsi="宋体" w:cs="宋体"/>
          <w:sz w:val="28"/>
          <w:szCs w:val="28"/>
        </w:rPr>
        <w:t>)</w:t>
      </w:r>
      <w:r>
        <w:rPr>
          <w:rFonts w:hint="eastAsia" w:ascii="宋体" w:hAnsi="宋体" w:cs="宋体"/>
          <w:sz w:val="28"/>
          <w:szCs w:val="28"/>
        </w:rPr>
        <w:t>，高等教育出版社，</w:t>
      </w:r>
      <w:r>
        <w:rPr>
          <w:rFonts w:ascii="宋体" w:hAnsi="宋体" w:cs="宋体"/>
          <w:sz w:val="28"/>
          <w:szCs w:val="28"/>
        </w:rPr>
        <w:t>2017</w:t>
      </w:r>
      <w:r>
        <w:rPr>
          <w:rFonts w:hint="eastAsia" w:ascii="宋体" w:hAnsi="宋体" w:cs="宋体"/>
          <w:sz w:val="28"/>
          <w:szCs w:val="28"/>
        </w:rPr>
        <w:t>年</w:t>
      </w:r>
      <w:r>
        <w:rPr>
          <w:rFonts w:ascii="宋体" w:hAnsi="宋体" w:cs="宋体"/>
          <w:sz w:val="28"/>
          <w:szCs w:val="28"/>
        </w:rPr>
        <w:t>3</w:t>
      </w:r>
      <w:r>
        <w:rPr>
          <w:rFonts w:hint="eastAsia" w:ascii="宋体" w:hAnsi="宋体" w:cs="宋体"/>
          <w:sz w:val="28"/>
          <w:szCs w:val="28"/>
        </w:rPr>
        <w:t>月；</w:t>
      </w:r>
    </w:p>
    <w:p>
      <w:pPr>
        <w:spacing w:line="360" w:lineRule="auto"/>
        <w:ind w:firstLine="560" w:firstLineChars="200"/>
        <w:rPr>
          <w:rFonts w:hint="eastAsia" w:ascii="宋体" w:hAnsi="宋体" w:cs="宋体"/>
          <w:sz w:val="28"/>
          <w:szCs w:val="28"/>
        </w:rPr>
      </w:pPr>
      <w:r>
        <w:rPr>
          <w:rFonts w:hint="eastAsia" w:ascii="宋体" w:hAnsi="宋体" w:cs="宋体"/>
          <w:sz w:val="28"/>
          <w:szCs w:val="28"/>
        </w:rPr>
        <w:t>魏德洲，固体物料分选学（第</w:t>
      </w:r>
      <w:r>
        <w:rPr>
          <w:rFonts w:ascii="宋体" w:hAnsi="宋体" w:cs="宋体"/>
          <w:sz w:val="28"/>
          <w:szCs w:val="28"/>
        </w:rPr>
        <w:t>3</w:t>
      </w:r>
      <w:r>
        <w:rPr>
          <w:rFonts w:hint="eastAsia" w:ascii="宋体" w:hAnsi="宋体" w:cs="宋体"/>
          <w:sz w:val="28"/>
          <w:szCs w:val="28"/>
        </w:rPr>
        <w:t>版）第4篇浮选（第20、21章），冶金工业出版社，</w:t>
      </w:r>
      <w:r>
        <w:rPr>
          <w:rFonts w:ascii="宋体" w:hAnsi="宋体" w:cs="宋体"/>
          <w:sz w:val="28"/>
          <w:szCs w:val="28"/>
        </w:rPr>
        <w:t>2015</w:t>
      </w:r>
      <w:r>
        <w:rPr>
          <w:rFonts w:hint="eastAsia" w:ascii="宋体" w:hAnsi="宋体" w:cs="宋体"/>
          <w:sz w:val="28"/>
          <w:szCs w:val="28"/>
        </w:rPr>
        <w:t>年</w:t>
      </w:r>
      <w:r>
        <w:rPr>
          <w:rFonts w:ascii="宋体" w:hAnsi="宋体" w:cs="宋体"/>
          <w:sz w:val="28"/>
          <w:szCs w:val="28"/>
        </w:rPr>
        <w:t>8</w:t>
      </w:r>
      <w:r>
        <w:rPr>
          <w:rFonts w:hint="eastAsia" w:ascii="宋体" w:hAnsi="宋体" w:cs="宋体"/>
          <w:sz w:val="28"/>
          <w:szCs w:val="28"/>
        </w:rPr>
        <w:t>月。</w:t>
      </w:r>
    </w:p>
    <w:p>
      <w:pPr>
        <w:rPr>
          <w:rFonts w:hint="eastAsia" w:ascii="宋体" w:hAnsi="宋体" w:cs="宋体"/>
          <w:sz w:val="28"/>
          <w:szCs w:val="28"/>
        </w:rPr>
      </w:pPr>
    </w:p>
    <w:p>
      <w:pPr>
        <w:spacing w:line="360" w:lineRule="auto"/>
      </w:pPr>
      <w:r>
        <w:rPr>
          <w:rFonts w:hint="eastAsia" w:ascii="黑体" w:hAnsi="黑体" w:eastAsia="黑体" w:cs="黑体"/>
          <w:sz w:val="28"/>
          <w:szCs w:val="28"/>
        </w:rPr>
        <w:t xml:space="preserve"> </w:t>
      </w:r>
      <w:r>
        <w:drawing>
          <wp:inline distT="0" distB="0" distL="114300" distR="114300">
            <wp:extent cx="2987040" cy="2422525"/>
            <wp:effectExtent l="0" t="0" r="3810" b="15875"/>
            <wp:docPr id="34" name="图片 34" descr="src=http%3A%2F%2F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src=http%3A%2F%2Fimg"/>
                    <pic:cNvPicPr>
                      <a:picLocks noChangeAspect="1"/>
                    </pic:cNvPicPr>
                  </pic:nvPicPr>
                  <pic:blipFill>
                    <a:blip r:embed="rId39"/>
                    <a:srcRect l="-375" t="18819"/>
                    <a:stretch>
                      <a:fillRect/>
                    </a:stretch>
                  </pic:blipFill>
                  <pic:spPr>
                    <a:xfrm>
                      <a:off x="0" y="0"/>
                      <a:ext cx="2987040" cy="2422525"/>
                    </a:xfrm>
                    <a:prstGeom prst="rect">
                      <a:avLst/>
                    </a:prstGeom>
                    <a:noFill/>
                    <a:ln>
                      <a:noFill/>
                    </a:ln>
                  </pic:spPr>
                </pic:pic>
              </a:graphicData>
            </a:graphic>
          </wp:inline>
        </w:drawing>
      </w:r>
      <w:r>
        <w:rPr>
          <w:rFonts w:hint="eastAsia" w:ascii="黑体" w:hAnsi="黑体" w:eastAsia="黑体" w:cs="黑体"/>
          <w:sz w:val="28"/>
          <w:szCs w:val="28"/>
        </w:rPr>
        <w:t xml:space="preserve">    </w:t>
      </w:r>
      <w:r>
        <w:drawing>
          <wp:inline distT="0" distB="0" distL="114300" distR="114300">
            <wp:extent cx="2021840" cy="2987040"/>
            <wp:effectExtent l="0" t="0" r="16510" b="3810"/>
            <wp:docPr id="35" name="图片 35" descr="src=http%3A%2F%2Fimg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src=http%3A%2F%2Fimg12"/>
                    <pic:cNvPicPr>
                      <a:picLocks noChangeAspect="1"/>
                    </pic:cNvPicPr>
                  </pic:nvPicPr>
                  <pic:blipFill>
                    <a:blip r:embed="rId40"/>
                    <a:srcRect l="14691" t="-325" r="18202" b="954"/>
                    <a:stretch>
                      <a:fillRect/>
                    </a:stretch>
                  </pic:blipFill>
                  <pic:spPr>
                    <a:xfrm>
                      <a:off x="0" y="0"/>
                      <a:ext cx="2021840" cy="2987040"/>
                    </a:xfrm>
                    <a:prstGeom prst="rect">
                      <a:avLst/>
                    </a:prstGeom>
                    <a:noFill/>
                    <a:ln>
                      <a:noFill/>
                    </a:ln>
                  </pic:spPr>
                </pic:pic>
              </a:graphicData>
            </a:graphic>
          </wp:inline>
        </w:drawing>
      </w:r>
      <w:r>
        <w:t xml:space="preserve">   </w:t>
      </w:r>
      <w:r>
        <w:drawing>
          <wp:inline distT="0" distB="0" distL="114300" distR="114300">
            <wp:extent cx="2211070" cy="2872105"/>
            <wp:effectExtent l="0" t="0" r="17780" b="4445"/>
            <wp:docPr id="36" name="图片 36" descr="e83977c2ab0e62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e83977c2ab0e62a0"/>
                    <pic:cNvPicPr>
                      <a:picLocks noChangeAspect="1"/>
                    </pic:cNvPicPr>
                  </pic:nvPicPr>
                  <pic:blipFill>
                    <a:blip r:embed="rId41"/>
                    <a:srcRect l="33543" t="13737"/>
                    <a:stretch>
                      <a:fillRect/>
                    </a:stretch>
                  </pic:blipFill>
                  <pic:spPr>
                    <a:xfrm>
                      <a:off x="0" y="0"/>
                      <a:ext cx="2211070" cy="2872105"/>
                    </a:xfrm>
                    <a:prstGeom prst="rect">
                      <a:avLst/>
                    </a:prstGeom>
                    <a:noFill/>
                    <a:ln>
                      <a:noFill/>
                    </a:ln>
                  </pic:spPr>
                </pic:pic>
              </a:graphicData>
            </a:graphic>
          </wp:inline>
        </w:drawing>
      </w:r>
      <w:r>
        <w:t xml:space="preserve">                </w:t>
      </w:r>
      <w:r>
        <w:drawing>
          <wp:inline distT="0" distB="0" distL="114300" distR="114300">
            <wp:extent cx="2228850" cy="2947670"/>
            <wp:effectExtent l="0" t="0" r="0" b="5080"/>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pic:cNvPicPr>
                  </pic:nvPicPr>
                  <pic:blipFill>
                    <a:blip r:embed="rId42"/>
                    <a:srcRect l="30821" t="5530" r="30255" b="8960"/>
                    <a:stretch>
                      <a:fillRect/>
                    </a:stretch>
                  </pic:blipFill>
                  <pic:spPr>
                    <a:xfrm>
                      <a:off x="0" y="0"/>
                      <a:ext cx="2228850" cy="29476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textAlignment w:val="auto"/>
        <w:rPr>
          <w:rFonts w:hint="default" w:eastAsia="宋体"/>
          <w:b/>
          <w:bCs/>
          <w:sz w:val="28"/>
          <w:szCs w:val="32"/>
          <w:lang w:val="en-US" w:eastAsia="zh-CN"/>
        </w:rPr>
      </w:pPr>
      <w:r>
        <w:rPr>
          <w:rFonts w:hint="eastAsia"/>
          <w:b/>
          <w:bCs/>
          <w:sz w:val="28"/>
          <w:szCs w:val="32"/>
          <w:lang w:val="en-US" w:eastAsia="zh-CN"/>
        </w:rPr>
        <w:t>以上信息仅供参考</w:t>
      </w:r>
    </w:p>
    <w:p>
      <w:pPr>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849</w:t>
      </w:r>
      <w:r>
        <w:rPr>
          <w:rFonts w:hint="eastAsia" w:ascii="黑体" w:hAnsi="黑体" w:eastAsia="黑体" w:cs="黑体"/>
          <w:sz w:val="32"/>
          <w:szCs w:val="32"/>
        </w:rPr>
        <w:t xml:space="preserve">； </w:t>
      </w:r>
      <w:r>
        <w:rPr>
          <w:rFonts w:hint="eastAsia" w:ascii="黑体" w:hAnsi="黑体" w:eastAsia="黑体" w:cs="黑体"/>
          <w:sz w:val="32"/>
          <w:szCs w:val="32"/>
          <w:lang w:val="en-US" w:eastAsia="zh-CN"/>
        </w:rPr>
        <w:t xml:space="preserve"> </w:t>
      </w:r>
      <w:r>
        <w:rPr>
          <w:rFonts w:hint="eastAsia" w:ascii="黑体" w:hAnsi="黑体" w:eastAsia="黑体" w:cs="黑体"/>
          <w:sz w:val="32"/>
          <w:szCs w:val="32"/>
        </w:rPr>
        <w:t>科目名称：</w:t>
      </w:r>
      <w:r>
        <w:rPr>
          <w:rFonts w:hint="eastAsia" w:ascii="黑体" w:hAnsi="黑体" w:eastAsia="黑体" w:cs="黑体"/>
          <w:sz w:val="32"/>
          <w:szCs w:val="32"/>
          <w:u w:val="thick"/>
        </w:rPr>
        <w:t>系统安全工程与</w:t>
      </w:r>
      <w:r>
        <w:rPr>
          <w:rFonts w:ascii="黑体" w:hAnsi="黑体" w:eastAsia="黑体" w:cs="黑体"/>
          <w:sz w:val="32"/>
          <w:szCs w:val="32"/>
          <w:u w:val="thick"/>
        </w:rPr>
        <w:t>防火防爆综合</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系统安全工程与防火防爆综合是安全科学与工程、安全工程专业硕士生入学考试的业务课。考试对象为参加安全科学与工程、安全工程专业202</w:t>
      </w:r>
      <w:r>
        <w:rPr>
          <w:rFonts w:hint="eastAsia" w:ascii="宋体" w:hAnsi="宋体" w:cs="宋体"/>
          <w:sz w:val="28"/>
          <w:szCs w:val="28"/>
          <w:lang w:val="en-US" w:eastAsia="zh-CN"/>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numPr>
          <w:ilvl w:val="1"/>
          <w:numId w:val="2"/>
        </w:numPr>
        <w:spacing w:line="360" w:lineRule="auto"/>
        <w:rPr>
          <w:rFonts w:ascii="宋体" w:hAnsi="宋体"/>
          <w:sz w:val="28"/>
          <w:szCs w:val="30"/>
        </w:rPr>
      </w:pPr>
      <w:r>
        <w:rPr>
          <w:rFonts w:hint="eastAsia" w:ascii="宋体" w:hAnsi="宋体"/>
          <w:sz w:val="28"/>
          <w:szCs w:val="30"/>
        </w:rPr>
        <w:t>系统安全工程的基础理论和</w:t>
      </w:r>
      <w:r>
        <w:rPr>
          <w:rFonts w:ascii="宋体" w:hAnsi="宋体"/>
          <w:sz w:val="28"/>
          <w:szCs w:val="30"/>
        </w:rPr>
        <w:t>基本方法</w:t>
      </w:r>
      <w:r>
        <w:rPr>
          <w:rFonts w:hint="eastAsia" w:ascii="宋体" w:hAnsi="宋体"/>
          <w:sz w:val="28"/>
          <w:szCs w:val="30"/>
        </w:rPr>
        <w:t>。</w:t>
      </w:r>
    </w:p>
    <w:p>
      <w:pPr>
        <w:spacing w:line="360" w:lineRule="auto"/>
        <w:ind w:left="424" w:leftChars="202" w:firstLine="775" w:firstLineChars="277"/>
        <w:rPr>
          <w:rFonts w:ascii="宋体" w:hAnsi="宋体"/>
          <w:sz w:val="28"/>
          <w:szCs w:val="30"/>
        </w:rPr>
      </w:pPr>
      <w:r>
        <w:rPr>
          <w:rFonts w:hint="eastAsia" w:ascii="宋体" w:hAnsi="宋体"/>
          <w:sz w:val="28"/>
          <w:szCs w:val="30"/>
        </w:rPr>
        <w:t>事故、伤亡事故概率分布、可靠性、故障、冗余系统、浴盆曲线、伤亡事故统计指标、系统安全分析、危险性与可操作性研究、社会允许危险、安全生产方针、概率危险性评价、人失误、不交化方法 、道化学火灾爆炸指数法等概念。</w:t>
      </w:r>
    </w:p>
    <w:p>
      <w:pPr>
        <w:numPr>
          <w:ilvl w:val="1"/>
          <w:numId w:val="2"/>
        </w:numPr>
        <w:spacing w:line="360" w:lineRule="auto"/>
        <w:rPr>
          <w:rFonts w:ascii="宋体" w:hAnsi="宋体"/>
          <w:sz w:val="28"/>
          <w:szCs w:val="30"/>
        </w:rPr>
      </w:pPr>
      <w:r>
        <w:rPr>
          <w:rFonts w:hint="eastAsia" w:ascii="宋体" w:hAnsi="宋体"/>
          <w:sz w:val="28"/>
          <w:szCs w:val="30"/>
        </w:rPr>
        <w:t>事故统计分析</w:t>
      </w:r>
    </w:p>
    <w:p>
      <w:pPr>
        <w:spacing w:line="360" w:lineRule="auto"/>
        <w:ind w:left="424" w:leftChars="202" w:firstLine="775" w:firstLineChars="277"/>
        <w:rPr>
          <w:rFonts w:ascii="宋体" w:hAnsi="宋体"/>
          <w:sz w:val="28"/>
          <w:szCs w:val="30"/>
        </w:rPr>
      </w:pPr>
      <w:r>
        <w:rPr>
          <w:rFonts w:hint="eastAsia" w:ascii="宋体" w:hAnsi="宋体"/>
          <w:sz w:val="28"/>
          <w:szCs w:val="30"/>
        </w:rPr>
        <w:t>1．事故统计分布</w:t>
      </w:r>
    </w:p>
    <w:p>
      <w:pPr>
        <w:spacing w:line="360" w:lineRule="auto"/>
        <w:ind w:left="424" w:leftChars="202" w:firstLine="775" w:firstLineChars="277"/>
        <w:rPr>
          <w:rFonts w:ascii="宋体" w:hAnsi="宋体"/>
          <w:sz w:val="28"/>
          <w:szCs w:val="30"/>
        </w:rPr>
      </w:pPr>
      <w:r>
        <w:rPr>
          <w:rFonts w:hint="eastAsia" w:ascii="宋体" w:hAnsi="宋体"/>
          <w:sz w:val="28"/>
          <w:szCs w:val="30"/>
        </w:rPr>
        <w:t>2．伤亡事故统计图表</w:t>
      </w:r>
    </w:p>
    <w:p>
      <w:pPr>
        <w:numPr>
          <w:ilvl w:val="1"/>
          <w:numId w:val="2"/>
        </w:numPr>
        <w:spacing w:line="360" w:lineRule="auto"/>
        <w:rPr>
          <w:rFonts w:ascii="宋体" w:hAnsi="宋体"/>
          <w:sz w:val="28"/>
          <w:szCs w:val="30"/>
        </w:rPr>
      </w:pPr>
      <w:r>
        <w:rPr>
          <w:rFonts w:hint="eastAsia" w:ascii="宋体" w:hAnsi="宋体"/>
          <w:sz w:val="28"/>
          <w:szCs w:val="30"/>
        </w:rPr>
        <w:t>第一类危险源的辨识、评价和控制</w:t>
      </w:r>
    </w:p>
    <w:p>
      <w:pPr>
        <w:spacing w:line="360" w:lineRule="auto"/>
        <w:ind w:left="1140"/>
        <w:rPr>
          <w:rFonts w:ascii="宋体" w:hAnsi="宋体"/>
          <w:sz w:val="28"/>
          <w:szCs w:val="30"/>
        </w:rPr>
      </w:pPr>
      <w:r>
        <w:rPr>
          <w:rFonts w:hint="eastAsia" w:ascii="宋体" w:hAnsi="宋体"/>
          <w:sz w:val="28"/>
          <w:szCs w:val="30"/>
        </w:rPr>
        <w:t>1. 第一类危险源辨识与控制</w:t>
      </w:r>
    </w:p>
    <w:p>
      <w:pPr>
        <w:spacing w:line="360" w:lineRule="auto"/>
        <w:ind w:left="1140"/>
        <w:rPr>
          <w:rFonts w:ascii="宋体" w:hAnsi="宋体"/>
          <w:sz w:val="28"/>
          <w:szCs w:val="30"/>
        </w:rPr>
      </w:pPr>
      <w:r>
        <w:rPr>
          <w:rFonts w:hint="eastAsia" w:ascii="宋体" w:hAnsi="宋体"/>
          <w:sz w:val="28"/>
          <w:szCs w:val="30"/>
        </w:rPr>
        <w:t>2. 第一类危险源评价</w:t>
      </w:r>
    </w:p>
    <w:p>
      <w:pPr>
        <w:spacing w:line="360" w:lineRule="auto"/>
        <w:ind w:left="1140"/>
        <w:rPr>
          <w:rFonts w:ascii="宋体" w:hAnsi="宋体"/>
          <w:sz w:val="28"/>
          <w:szCs w:val="30"/>
        </w:rPr>
      </w:pPr>
      <w:r>
        <w:rPr>
          <w:rFonts w:hint="eastAsia" w:ascii="宋体" w:hAnsi="宋体"/>
          <w:sz w:val="28"/>
          <w:szCs w:val="30"/>
        </w:rPr>
        <w:t>3. 重大危险源辨识、控制与评价</w:t>
      </w:r>
    </w:p>
    <w:p>
      <w:pPr>
        <w:numPr>
          <w:ilvl w:val="1"/>
          <w:numId w:val="2"/>
        </w:numPr>
        <w:spacing w:line="360" w:lineRule="auto"/>
        <w:rPr>
          <w:rFonts w:ascii="宋体" w:hAnsi="宋体"/>
          <w:sz w:val="28"/>
          <w:szCs w:val="30"/>
        </w:rPr>
      </w:pPr>
      <w:r>
        <w:rPr>
          <w:rFonts w:hint="eastAsia" w:ascii="宋体" w:hAnsi="宋体"/>
          <w:sz w:val="28"/>
          <w:szCs w:val="30"/>
        </w:rPr>
        <w:t>系统可靠性分析</w:t>
      </w:r>
    </w:p>
    <w:p>
      <w:pPr>
        <w:spacing w:line="360" w:lineRule="auto"/>
        <w:ind w:left="1140"/>
        <w:rPr>
          <w:rFonts w:ascii="宋体" w:hAnsi="宋体"/>
          <w:sz w:val="28"/>
          <w:szCs w:val="30"/>
        </w:rPr>
      </w:pPr>
      <w:r>
        <w:rPr>
          <w:rFonts w:hint="eastAsia" w:ascii="宋体" w:hAnsi="宋体"/>
          <w:sz w:val="28"/>
          <w:szCs w:val="30"/>
        </w:rPr>
        <w:t>1. 简单系统可靠性</w:t>
      </w:r>
    </w:p>
    <w:p>
      <w:pPr>
        <w:spacing w:line="360" w:lineRule="auto"/>
        <w:ind w:left="1140"/>
        <w:rPr>
          <w:rFonts w:ascii="宋体" w:hAnsi="宋体"/>
          <w:sz w:val="28"/>
          <w:szCs w:val="30"/>
        </w:rPr>
      </w:pPr>
      <w:r>
        <w:rPr>
          <w:rFonts w:hint="eastAsia" w:ascii="宋体" w:hAnsi="宋体"/>
          <w:sz w:val="28"/>
          <w:szCs w:val="30"/>
        </w:rPr>
        <w:t>2. 相关结构理论：概率分解法计算系统可靠度，最小径集合，最小割集合。</w:t>
      </w:r>
    </w:p>
    <w:p>
      <w:pPr>
        <w:numPr>
          <w:ilvl w:val="1"/>
          <w:numId w:val="2"/>
        </w:numPr>
        <w:spacing w:line="360" w:lineRule="auto"/>
        <w:rPr>
          <w:rFonts w:ascii="宋体" w:hAnsi="宋体"/>
          <w:sz w:val="28"/>
          <w:szCs w:val="30"/>
        </w:rPr>
      </w:pPr>
      <w:r>
        <w:rPr>
          <w:rFonts w:hint="eastAsia" w:ascii="宋体" w:hAnsi="宋体"/>
          <w:sz w:val="28"/>
          <w:szCs w:val="30"/>
        </w:rPr>
        <w:t>事件树分析</w:t>
      </w:r>
    </w:p>
    <w:p>
      <w:pPr>
        <w:spacing w:line="360" w:lineRule="auto"/>
        <w:ind w:left="424" w:leftChars="202" w:firstLine="775" w:firstLineChars="277"/>
        <w:rPr>
          <w:rFonts w:ascii="宋体" w:hAnsi="宋体"/>
          <w:sz w:val="28"/>
          <w:szCs w:val="30"/>
        </w:rPr>
      </w:pPr>
      <w:r>
        <w:rPr>
          <w:rFonts w:hint="eastAsia" w:ascii="宋体" w:hAnsi="宋体"/>
          <w:sz w:val="28"/>
          <w:szCs w:val="30"/>
        </w:rPr>
        <w:t>1．事件树的定性分析</w:t>
      </w:r>
    </w:p>
    <w:p>
      <w:pPr>
        <w:spacing w:line="360" w:lineRule="auto"/>
        <w:ind w:left="424" w:leftChars="202" w:firstLine="775" w:firstLineChars="277"/>
        <w:rPr>
          <w:rFonts w:ascii="宋体" w:hAnsi="宋体"/>
          <w:sz w:val="28"/>
          <w:szCs w:val="30"/>
        </w:rPr>
      </w:pPr>
      <w:r>
        <w:rPr>
          <w:rFonts w:hint="eastAsia" w:ascii="宋体" w:hAnsi="宋体"/>
          <w:sz w:val="28"/>
          <w:szCs w:val="30"/>
        </w:rPr>
        <w:t>2．事件树的定量分析</w:t>
      </w:r>
    </w:p>
    <w:p>
      <w:pPr>
        <w:spacing w:line="360" w:lineRule="auto"/>
        <w:ind w:left="424" w:leftChars="202" w:firstLine="775" w:firstLineChars="277"/>
        <w:rPr>
          <w:rFonts w:ascii="宋体" w:hAnsi="宋体"/>
          <w:sz w:val="28"/>
          <w:szCs w:val="30"/>
        </w:rPr>
      </w:pPr>
      <w:r>
        <w:rPr>
          <w:rFonts w:hint="eastAsia" w:ascii="宋体" w:hAnsi="宋体"/>
          <w:sz w:val="28"/>
          <w:szCs w:val="30"/>
        </w:rPr>
        <w:t>3．事件树分析应用</w:t>
      </w:r>
    </w:p>
    <w:p>
      <w:pPr>
        <w:numPr>
          <w:ilvl w:val="1"/>
          <w:numId w:val="2"/>
        </w:numPr>
        <w:spacing w:line="360" w:lineRule="auto"/>
        <w:rPr>
          <w:rFonts w:ascii="宋体" w:hAnsi="宋体"/>
          <w:sz w:val="28"/>
          <w:szCs w:val="30"/>
        </w:rPr>
      </w:pPr>
      <w:r>
        <w:rPr>
          <w:rFonts w:hint="eastAsia" w:ascii="宋体" w:hAnsi="宋体"/>
          <w:sz w:val="28"/>
          <w:szCs w:val="30"/>
        </w:rPr>
        <w:t>故障树分析</w:t>
      </w:r>
    </w:p>
    <w:p>
      <w:pPr>
        <w:spacing w:line="360" w:lineRule="auto"/>
        <w:ind w:left="424" w:leftChars="202" w:firstLine="775" w:firstLineChars="277"/>
        <w:rPr>
          <w:rFonts w:ascii="宋体" w:hAnsi="宋体"/>
          <w:sz w:val="28"/>
          <w:szCs w:val="30"/>
        </w:rPr>
      </w:pPr>
      <w:r>
        <w:rPr>
          <w:rFonts w:hint="eastAsia" w:ascii="宋体" w:hAnsi="宋体"/>
          <w:sz w:val="28"/>
          <w:szCs w:val="30"/>
        </w:rPr>
        <w:t>1．最小径集合与最小割集合</w:t>
      </w:r>
    </w:p>
    <w:p>
      <w:pPr>
        <w:spacing w:line="360" w:lineRule="auto"/>
        <w:ind w:left="424" w:leftChars="202" w:firstLine="775" w:firstLineChars="277"/>
        <w:rPr>
          <w:rFonts w:ascii="宋体" w:hAnsi="宋体"/>
          <w:sz w:val="28"/>
          <w:szCs w:val="30"/>
        </w:rPr>
      </w:pPr>
      <w:r>
        <w:rPr>
          <w:rFonts w:hint="eastAsia" w:ascii="宋体" w:hAnsi="宋体"/>
          <w:sz w:val="28"/>
          <w:szCs w:val="30"/>
        </w:rPr>
        <w:t>2．基本事件结构重要度</w:t>
      </w:r>
    </w:p>
    <w:p>
      <w:pPr>
        <w:spacing w:line="360" w:lineRule="auto"/>
        <w:ind w:left="424" w:leftChars="202" w:firstLine="775" w:firstLineChars="277"/>
        <w:rPr>
          <w:rFonts w:ascii="宋体" w:hAnsi="宋体"/>
          <w:sz w:val="28"/>
          <w:szCs w:val="30"/>
        </w:rPr>
      </w:pPr>
      <w:r>
        <w:rPr>
          <w:rFonts w:hint="eastAsia" w:ascii="宋体" w:hAnsi="宋体"/>
          <w:sz w:val="28"/>
          <w:szCs w:val="30"/>
        </w:rPr>
        <w:t>3. 顶事件发生概率计算方法</w:t>
      </w:r>
    </w:p>
    <w:p>
      <w:pPr>
        <w:spacing w:line="360" w:lineRule="auto"/>
        <w:ind w:left="424" w:leftChars="202" w:firstLine="775" w:firstLineChars="277"/>
        <w:rPr>
          <w:rFonts w:ascii="宋体" w:hAnsi="宋体"/>
          <w:sz w:val="28"/>
          <w:szCs w:val="30"/>
        </w:rPr>
      </w:pPr>
      <w:r>
        <w:rPr>
          <w:rFonts w:hint="eastAsia" w:ascii="宋体" w:hAnsi="宋体"/>
          <w:sz w:val="28"/>
          <w:szCs w:val="30"/>
        </w:rPr>
        <w:t>4. 基本事件概率重要度和临界重要度</w:t>
      </w:r>
    </w:p>
    <w:p>
      <w:pPr>
        <w:spacing w:line="360" w:lineRule="auto"/>
        <w:ind w:left="424" w:leftChars="202" w:firstLine="775" w:firstLineChars="277"/>
        <w:rPr>
          <w:rFonts w:ascii="宋体" w:hAnsi="宋体"/>
          <w:sz w:val="28"/>
          <w:szCs w:val="30"/>
        </w:rPr>
      </w:pPr>
      <w:r>
        <w:rPr>
          <w:rFonts w:hint="eastAsia" w:ascii="宋体" w:hAnsi="宋体"/>
          <w:sz w:val="28"/>
          <w:szCs w:val="30"/>
        </w:rPr>
        <w:t>5. 故障树编制</w:t>
      </w:r>
    </w:p>
    <w:p>
      <w:pPr>
        <w:numPr>
          <w:ilvl w:val="1"/>
          <w:numId w:val="2"/>
        </w:numPr>
        <w:spacing w:line="360" w:lineRule="auto"/>
        <w:rPr>
          <w:rFonts w:ascii="宋体" w:hAnsi="宋体"/>
          <w:sz w:val="28"/>
          <w:szCs w:val="30"/>
        </w:rPr>
      </w:pPr>
      <w:r>
        <w:rPr>
          <w:rFonts w:hint="eastAsia" w:ascii="宋体" w:hAnsi="宋体"/>
          <w:sz w:val="28"/>
          <w:szCs w:val="30"/>
        </w:rPr>
        <w:t>系统安全评价</w:t>
      </w:r>
    </w:p>
    <w:p>
      <w:pPr>
        <w:spacing w:line="360" w:lineRule="auto"/>
        <w:ind w:left="424" w:leftChars="202" w:firstLine="775" w:firstLineChars="277"/>
        <w:rPr>
          <w:rFonts w:ascii="宋体" w:hAnsi="宋体"/>
          <w:sz w:val="28"/>
          <w:szCs w:val="30"/>
        </w:rPr>
      </w:pPr>
      <w:r>
        <w:rPr>
          <w:rFonts w:hint="eastAsia" w:ascii="宋体" w:hAnsi="宋体"/>
          <w:sz w:val="28"/>
          <w:szCs w:val="30"/>
        </w:rPr>
        <w:t>1．生产作业条件危险性评价</w:t>
      </w:r>
    </w:p>
    <w:p>
      <w:pPr>
        <w:spacing w:line="360" w:lineRule="auto"/>
        <w:ind w:left="424" w:leftChars="202" w:firstLine="775" w:firstLineChars="277"/>
        <w:rPr>
          <w:rFonts w:ascii="宋体" w:hAnsi="宋体"/>
          <w:sz w:val="28"/>
          <w:szCs w:val="30"/>
        </w:rPr>
      </w:pPr>
      <w:r>
        <w:rPr>
          <w:rFonts w:hint="eastAsia" w:ascii="宋体" w:hAnsi="宋体"/>
          <w:sz w:val="28"/>
          <w:szCs w:val="30"/>
        </w:rPr>
        <w:t>2．火灾爆炸指数法</w:t>
      </w:r>
    </w:p>
    <w:p>
      <w:pPr>
        <w:spacing w:line="360" w:lineRule="auto"/>
        <w:ind w:left="424" w:leftChars="202" w:firstLine="775" w:firstLineChars="277"/>
        <w:rPr>
          <w:rFonts w:ascii="宋体" w:hAnsi="宋体"/>
          <w:sz w:val="28"/>
          <w:szCs w:val="30"/>
        </w:rPr>
      </w:pPr>
      <w:r>
        <w:rPr>
          <w:rFonts w:hint="eastAsia" w:ascii="宋体" w:hAnsi="宋体"/>
          <w:sz w:val="28"/>
          <w:szCs w:val="30"/>
        </w:rPr>
        <w:t>3．概率危险性评价</w:t>
      </w:r>
    </w:p>
    <w:p>
      <w:pPr>
        <w:numPr>
          <w:ilvl w:val="1"/>
          <w:numId w:val="2"/>
        </w:numPr>
        <w:spacing w:line="360" w:lineRule="auto"/>
        <w:rPr>
          <w:rFonts w:ascii="宋体" w:hAnsi="宋体"/>
          <w:sz w:val="28"/>
          <w:szCs w:val="30"/>
        </w:rPr>
      </w:pPr>
      <w:r>
        <w:rPr>
          <w:rFonts w:hint="eastAsia" w:ascii="宋体" w:hAnsi="宋体"/>
          <w:sz w:val="28"/>
          <w:szCs w:val="30"/>
        </w:rPr>
        <w:t>燃烧与爆炸理论基础</w:t>
      </w:r>
    </w:p>
    <w:p>
      <w:pPr>
        <w:numPr>
          <w:ilvl w:val="0"/>
          <w:numId w:val="16"/>
        </w:numPr>
        <w:spacing w:line="360" w:lineRule="auto"/>
        <w:ind w:left="424" w:leftChars="202" w:firstLine="775" w:firstLineChars="277"/>
        <w:rPr>
          <w:rFonts w:ascii="宋体" w:hAnsi="宋体"/>
          <w:sz w:val="28"/>
          <w:szCs w:val="30"/>
        </w:rPr>
      </w:pPr>
      <w:r>
        <w:rPr>
          <w:rFonts w:hint="eastAsia" w:ascii="宋体" w:hAnsi="宋体"/>
          <w:sz w:val="28"/>
          <w:szCs w:val="30"/>
        </w:rPr>
        <w:t>燃烧理论基础</w:t>
      </w:r>
    </w:p>
    <w:p>
      <w:pPr>
        <w:numPr>
          <w:ilvl w:val="0"/>
          <w:numId w:val="16"/>
        </w:numPr>
        <w:spacing w:line="360" w:lineRule="auto"/>
        <w:ind w:left="424" w:leftChars="202" w:firstLine="775" w:firstLineChars="277"/>
        <w:rPr>
          <w:rFonts w:ascii="宋体" w:hAnsi="宋体"/>
          <w:sz w:val="28"/>
          <w:szCs w:val="30"/>
        </w:rPr>
      </w:pPr>
      <w:r>
        <w:rPr>
          <w:rFonts w:hint="eastAsia" w:ascii="宋体" w:hAnsi="宋体"/>
          <w:sz w:val="28"/>
          <w:szCs w:val="30"/>
        </w:rPr>
        <w:t>爆炸理论基础</w:t>
      </w:r>
    </w:p>
    <w:p>
      <w:pPr>
        <w:numPr>
          <w:ilvl w:val="0"/>
          <w:numId w:val="16"/>
        </w:numPr>
        <w:spacing w:line="360" w:lineRule="auto"/>
        <w:ind w:left="424" w:leftChars="202" w:firstLine="775" w:firstLineChars="277"/>
        <w:rPr>
          <w:rFonts w:ascii="宋体" w:hAnsi="宋体"/>
          <w:sz w:val="28"/>
          <w:szCs w:val="30"/>
        </w:rPr>
      </w:pPr>
      <w:r>
        <w:rPr>
          <w:rFonts w:hint="eastAsia" w:ascii="宋体" w:hAnsi="宋体"/>
          <w:sz w:val="28"/>
          <w:szCs w:val="30"/>
        </w:rPr>
        <w:t>易燃易爆品理化特性及其燃爆防控</w:t>
      </w:r>
    </w:p>
    <w:p>
      <w:pPr>
        <w:numPr>
          <w:ilvl w:val="1"/>
          <w:numId w:val="2"/>
        </w:numPr>
        <w:spacing w:line="360" w:lineRule="auto"/>
        <w:rPr>
          <w:rFonts w:ascii="宋体" w:hAnsi="宋体"/>
          <w:sz w:val="28"/>
          <w:szCs w:val="30"/>
        </w:rPr>
      </w:pPr>
      <w:r>
        <w:rPr>
          <w:rFonts w:hint="eastAsia" w:ascii="宋体" w:hAnsi="宋体"/>
          <w:sz w:val="28"/>
          <w:szCs w:val="30"/>
        </w:rPr>
        <w:t>火灾与爆炸事故防控</w:t>
      </w:r>
    </w:p>
    <w:p>
      <w:pPr>
        <w:numPr>
          <w:ilvl w:val="0"/>
          <w:numId w:val="17"/>
        </w:numPr>
        <w:spacing w:line="360" w:lineRule="auto"/>
        <w:ind w:left="424" w:leftChars="202" w:firstLine="775" w:firstLineChars="277"/>
        <w:rPr>
          <w:rFonts w:ascii="宋体" w:hAnsi="宋体"/>
          <w:sz w:val="28"/>
          <w:szCs w:val="30"/>
        </w:rPr>
      </w:pPr>
      <w:r>
        <w:rPr>
          <w:rFonts w:hint="eastAsia" w:ascii="宋体" w:hAnsi="宋体"/>
          <w:sz w:val="28"/>
          <w:szCs w:val="30"/>
        </w:rPr>
        <w:t>建筑物火灾防控</w:t>
      </w:r>
    </w:p>
    <w:p>
      <w:pPr>
        <w:numPr>
          <w:ilvl w:val="0"/>
          <w:numId w:val="17"/>
        </w:numPr>
        <w:spacing w:line="360" w:lineRule="auto"/>
        <w:ind w:left="424" w:leftChars="202" w:firstLine="775" w:firstLineChars="277"/>
        <w:rPr>
          <w:rFonts w:ascii="宋体" w:hAnsi="宋体"/>
          <w:sz w:val="28"/>
          <w:szCs w:val="30"/>
        </w:rPr>
      </w:pPr>
      <w:r>
        <w:rPr>
          <w:rFonts w:hint="eastAsia" w:ascii="宋体" w:hAnsi="宋体"/>
          <w:sz w:val="28"/>
          <w:szCs w:val="30"/>
        </w:rPr>
        <w:t>典型生产场合火灾爆炸防控</w:t>
      </w:r>
    </w:p>
    <w:p>
      <w:pPr>
        <w:numPr>
          <w:ilvl w:val="0"/>
          <w:numId w:val="17"/>
        </w:numPr>
        <w:spacing w:line="360" w:lineRule="auto"/>
        <w:ind w:left="424" w:leftChars="202" w:firstLine="775" w:firstLineChars="277"/>
        <w:rPr>
          <w:rFonts w:ascii="宋体" w:hAnsi="宋体"/>
          <w:sz w:val="28"/>
          <w:szCs w:val="30"/>
        </w:rPr>
      </w:pPr>
      <w:r>
        <w:rPr>
          <w:rFonts w:hint="eastAsia" w:ascii="宋体" w:hAnsi="宋体"/>
          <w:sz w:val="28"/>
          <w:szCs w:val="30"/>
        </w:rPr>
        <w:t>火灾爆炸防控技术</w:t>
      </w:r>
    </w:p>
    <w:p>
      <w:pPr>
        <w:numPr>
          <w:ilvl w:val="1"/>
          <w:numId w:val="2"/>
        </w:numPr>
        <w:spacing w:line="360" w:lineRule="auto"/>
        <w:rPr>
          <w:rFonts w:ascii="宋体" w:hAnsi="宋体"/>
          <w:sz w:val="28"/>
          <w:szCs w:val="30"/>
        </w:rPr>
      </w:pPr>
      <w:r>
        <w:rPr>
          <w:rFonts w:hint="eastAsia" w:ascii="宋体" w:hAnsi="宋体"/>
          <w:sz w:val="28"/>
          <w:szCs w:val="30"/>
        </w:rPr>
        <w:t>火灾与爆炸危险性分析与计算</w:t>
      </w:r>
    </w:p>
    <w:p>
      <w:pPr>
        <w:numPr>
          <w:ilvl w:val="0"/>
          <w:numId w:val="18"/>
        </w:numPr>
        <w:spacing w:line="360" w:lineRule="auto"/>
        <w:ind w:left="1006" w:leftChars="479" w:firstLine="235" w:firstLineChars="84"/>
        <w:rPr>
          <w:rFonts w:ascii="宋体" w:hAnsi="宋体"/>
          <w:sz w:val="28"/>
          <w:szCs w:val="30"/>
        </w:rPr>
      </w:pPr>
      <w:r>
        <w:rPr>
          <w:rFonts w:hint="eastAsia" w:ascii="宋体" w:hAnsi="宋体"/>
          <w:sz w:val="28"/>
          <w:szCs w:val="30"/>
        </w:rPr>
        <w:t>火灾爆炸危险性分析</w:t>
      </w:r>
    </w:p>
    <w:p>
      <w:pPr>
        <w:numPr>
          <w:ilvl w:val="0"/>
          <w:numId w:val="18"/>
        </w:numPr>
        <w:spacing w:line="360" w:lineRule="auto"/>
        <w:ind w:left="1006" w:leftChars="479" w:firstLine="235" w:firstLineChars="84"/>
        <w:rPr>
          <w:rFonts w:ascii="宋体" w:hAnsi="宋体"/>
          <w:sz w:val="28"/>
          <w:szCs w:val="30"/>
        </w:rPr>
      </w:pPr>
      <w:r>
        <w:rPr>
          <w:rFonts w:hint="eastAsia" w:ascii="宋体" w:hAnsi="宋体"/>
          <w:sz w:val="28"/>
          <w:szCs w:val="30"/>
        </w:rPr>
        <w:t>火灾与燃烧计算</w:t>
      </w:r>
    </w:p>
    <w:p>
      <w:pPr>
        <w:numPr>
          <w:ilvl w:val="0"/>
          <w:numId w:val="18"/>
        </w:numPr>
        <w:spacing w:line="360" w:lineRule="auto"/>
        <w:ind w:left="1006" w:leftChars="479" w:firstLine="235" w:firstLineChars="84"/>
        <w:rPr>
          <w:rFonts w:ascii="宋体" w:hAnsi="宋体"/>
          <w:sz w:val="28"/>
          <w:szCs w:val="30"/>
        </w:rPr>
      </w:pPr>
      <w:r>
        <w:rPr>
          <w:rFonts w:hint="eastAsia" w:ascii="宋体" w:hAnsi="宋体"/>
          <w:sz w:val="28"/>
          <w:szCs w:val="30"/>
        </w:rPr>
        <w:t>爆炸及其后果计算</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sz w:val="28"/>
          <w:szCs w:val="28"/>
        </w:rPr>
      </w:pPr>
      <w:r>
        <w:rPr>
          <w:rFonts w:hint="eastAsia"/>
          <w:sz w:val="28"/>
          <w:szCs w:val="28"/>
        </w:rPr>
        <w:t>本科目需</w:t>
      </w:r>
      <w:r>
        <w:rPr>
          <w:rFonts w:hint="eastAsia"/>
          <w:sz w:val="28"/>
          <w:szCs w:val="28"/>
          <w:lang w:val="en-US" w:eastAsia="zh-CN"/>
        </w:rPr>
        <w:t>要</w:t>
      </w:r>
      <w:r>
        <w:rPr>
          <w:rFonts w:hint="eastAsia"/>
          <w:sz w:val="28"/>
          <w:szCs w:val="28"/>
        </w:rPr>
        <w:t>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w:t>
      </w:r>
      <w:r>
        <w:rPr>
          <w:rFonts w:hint="eastAsia" w:ascii="黑体" w:hAnsi="黑体" w:eastAsia="黑体" w:cs="黑体"/>
          <w:sz w:val="28"/>
          <w:szCs w:val="28"/>
          <w:lang w:val="en-US" w:eastAsia="zh-CN"/>
        </w:rPr>
        <w:t>试题</w:t>
      </w:r>
      <w:r>
        <w:rPr>
          <w:rFonts w:hint="eastAsia" w:ascii="黑体" w:hAnsi="黑体" w:eastAsia="黑体" w:cs="黑体"/>
          <w:sz w:val="28"/>
          <w:szCs w:val="28"/>
        </w:rPr>
        <w:t>导语参考</w:t>
      </w:r>
    </w:p>
    <w:p>
      <w:pPr>
        <w:numPr>
          <w:ilvl w:val="0"/>
          <w:numId w:val="1"/>
        </w:numPr>
        <w:spacing w:line="560" w:lineRule="exact"/>
        <w:ind w:firstLine="560" w:firstLineChars="200"/>
        <w:rPr>
          <w:rFonts w:cs="黑体" w:asciiTheme="minorEastAsia" w:hAnsiTheme="minorEastAsia"/>
          <w:sz w:val="28"/>
          <w:szCs w:val="28"/>
        </w:rPr>
      </w:pPr>
      <w:r>
        <w:rPr>
          <w:rFonts w:hint="eastAsia" w:cs="黑体" w:asciiTheme="minorEastAsia" w:hAnsiTheme="minorEastAsia"/>
          <w:sz w:val="28"/>
          <w:szCs w:val="28"/>
        </w:rPr>
        <w:t>概念解释题（每题3分，共</w:t>
      </w:r>
      <w:r>
        <w:rPr>
          <w:rFonts w:cs="黑体" w:asciiTheme="minorEastAsia" w:hAnsiTheme="minorEastAsia"/>
          <w:sz w:val="28"/>
          <w:szCs w:val="28"/>
        </w:rPr>
        <w:t>10</w:t>
      </w:r>
      <w:r>
        <w:rPr>
          <w:rFonts w:hint="eastAsia" w:cs="黑体" w:asciiTheme="minorEastAsia" w:hAnsiTheme="minorEastAsia"/>
          <w:sz w:val="28"/>
          <w:szCs w:val="28"/>
        </w:rPr>
        <w:t>小题，共30分）</w:t>
      </w:r>
    </w:p>
    <w:p>
      <w:pPr>
        <w:numPr>
          <w:ilvl w:val="0"/>
          <w:numId w:val="1"/>
        </w:numPr>
        <w:spacing w:line="560" w:lineRule="exact"/>
        <w:ind w:firstLine="560" w:firstLineChars="200"/>
        <w:rPr>
          <w:rFonts w:cs="黑体" w:asciiTheme="minorEastAsia" w:hAnsiTheme="minorEastAsia"/>
          <w:sz w:val="28"/>
          <w:szCs w:val="28"/>
        </w:rPr>
      </w:pPr>
      <w:r>
        <w:rPr>
          <w:rFonts w:hint="eastAsia" w:cs="黑体" w:asciiTheme="minorEastAsia" w:hAnsiTheme="minorEastAsia"/>
          <w:sz w:val="28"/>
          <w:szCs w:val="28"/>
        </w:rPr>
        <w:t>问答题（共</w:t>
      </w:r>
      <w:r>
        <w:rPr>
          <w:rFonts w:cs="黑体" w:asciiTheme="minorEastAsia" w:hAnsiTheme="minorEastAsia"/>
          <w:sz w:val="28"/>
          <w:szCs w:val="28"/>
        </w:rPr>
        <w:t>4</w:t>
      </w:r>
      <w:r>
        <w:rPr>
          <w:rFonts w:hint="eastAsia" w:cs="黑体" w:asciiTheme="minorEastAsia" w:hAnsiTheme="minorEastAsia"/>
          <w:sz w:val="28"/>
          <w:szCs w:val="28"/>
        </w:rPr>
        <w:t>小题，共45分）</w:t>
      </w:r>
    </w:p>
    <w:p>
      <w:pPr>
        <w:numPr>
          <w:ilvl w:val="0"/>
          <w:numId w:val="1"/>
        </w:numPr>
        <w:spacing w:line="560" w:lineRule="exact"/>
        <w:ind w:firstLine="560" w:firstLineChars="200"/>
        <w:rPr>
          <w:rFonts w:cs="黑体" w:asciiTheme="minorEastAsia" w:hAnsiTheme="minorEastAsia"/>
          <w:sz w:val="28"/>
          <w:szCs w:val="28"/>
        </w:rPr>
      </w:pPr>
      <w:r>
        <w:rPr>
          <w:rFonts w:hint="eastAsia" w:cs="黑体" w:asciiTheme="minorEastAsia" w:hAnsiTheme="minorEastAsia"/>
          <w:sz w:val="28"/>
          <w:szCs w:val="28"/>
        </w:rPr>
        <w:t>计算题（共6小题，共75分）</w:t>
      </w:r>
    </w:p>
    <w:p>
      <w:pPr>
        <w:numPr>
          <w:ilvl w:val="0"/>
          <w:numId w:val="0"/>
        </w:numPr>
        <w:spacing w:line="560" w:lineRule="exact"/>
        <w:rPr>
          <w:rFonts w:cs="黑体" w:asciiTheme="minorEastAsia" w:hAnsiTheme="minorEastAsia"/>
          <w:sz w:val="28"/>
          <w:szCs w:val="28"/>
        </w:rPr>
      </w:pPr>
      <w:r>
        <w:rPr>
          <w:rFonts w:hint="eastAsia"/>
          <w:color w:val="auto"/>
          <w:sz w:val="28"/>
          <w:szCs w:val="28"/>
          <w:lang w:val="en-US" w:eastAsia="zh-CN"/>
        </w:rPr>
        <w:t xml:space="preserve">    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pStyle w:val="27"/>
        <w:numPr>
          <w:ilvl w:val="3"/>
          <w:numId w:val="2"/>
        </w:numPr>
        <w:tabs>
          <w:tab w:val="left" w:pos="851"/>
          <w:tab w:val="clear" w:pos="1680"/>
        </w:tabs>
        <w:spacing w:line="560" w:lineRule="exact"/>
        <w:ind w:left="567" w:leftChars="270" w:firstLine="0" w:firstLineChars="0"/>
        <w:rPr>
          <w:rFonts w:cs="黑体" w:asciiTheme="minorEastAsia" w:hAnsiTheme="minorEastAsia"/>
          <w:sz w:val="28"/>
          <w:szCs w:val="28"/>
        </w:rPr>
      </w:pPr>
      <w:r>
        <w:rPr>
          <w:rFonts w:hint="eastAsia" w:cs="黑体" w:asciiTheme="minorEastAsia" w:hAnsiTheme="minorEastAsia"/>
          <w:sz w:val="28"/>
          <w:szCs w:val="28"/>
          <w:lang w:val="en-US" w:eastAsia="zh-CN"/>
        </w:rPr>
        <w:t xml:space="preserve"> </w:t>
      </w:r>
      <w:r>
        <w:rPr>
          <w:rFonts w:hint="eastAsia" w:cs="黑体" w:asciiTheme="minorEastAsia" w:hAnsiTheme="minorEastAsia"/>
          <w:sz w:val="28"/>
          <w:szCs w:val="28"/>
        </w:rPr>
        <w:t>陈宝智，系统安全评价与预测(第2版)，冶金工业出版社，2011</w:t>
      </w:r>
    </w:p>
    <w:p>
      <w:pPr>
        <w:pStyle w:val="27"/>
        <w:numPr>
          <w:ilvl w:val="3"/>
          <w:numId w:val="2"/>
        </w:numPr>
        <w:tabs>
          <w:tab w:val="left" w:pos="851"/>
          <w:tab w:val="clear" w:pos="1680"/>
        </w:tabs>
        <w:spacing w:line="560" w:lineRule="exact"/>
        <w:ind w:left="567" w:leftChars="270" w:firstLine="0" w:firstLineChars="0"/>
        <w:rPr>
          <w:rFonts w:cs="黑体" w:asciiTheme="minorEastAsia" w:hAnsiTheme="minorEastAsia"/>
          <w:sz w:val="28"/>
          <w:szCs w:val="28"/>
        </w:rPr>
      </w:pPr>
      <w:r>
        <w:rPr>
          <w:rFonts w:hint="eastAsia" w:cs="黑体" w:asciiTheme="minorEastAsia" w:hAnsiTheme="minorEastAsia"/>
          <w:sz w:val="28"/>
          <w:szCs w:val="28"/>
          <w:lang w:val="en-US" w:eastAsia="zh-CN"/>
        </w:rPr>
        <w:t xml:space="preserve"> </w:t>
      </w:r>
      <w:r>
        <w:rPr>
          <w:rFonts w:hint="eastAsia" w:cs="黑体" w:asciiTheme="minorEastAsia" w:hAnsiTheme="minorEastAsia"/>
          <w:sz w:val="28"/>
          <w:szCs w:val="28"/>
        </w:rPr>
        <w:t>霍然，</w:t>
      </w:r>
      <w:r>
        <w:rPr>
          <w:rFonts w:cs="黑体" w:asciiTheme="minorEastAsia" w:hAnsiTheme="minorEastAsia"/>
          <w:sz w:val="28"/>
          <w:szCs w:val="28"/>
        </w:rPr>
        <w:t>杨振宏，柳静献，</w:t>
      </w:r>
      <w:r>
        <w:rPr>
          <w:rFonts w:hint="eastAsia" w:cs="黑体" w:asciiTheme="minorEastAsia" w:hAnsiTheme="minorEastAsia"/>
          <w:sz w:val="28"/>
          <w:szCs w:val="28"/>
        </w:rPr>
        <w:t>火灾爆炸预防控制工程学，机械工业出版社，</w:t>
      </w:r>
      <w:r>
        <w:rPr>
          <w:rFonts w:cs="黑体" w:asciiTheme="minorEastAsia" w:hAnsiTheme="minorEastAsia"/>
          <w:sz w:val="28"/>
          <w:szCs w:val="28"/>
        </w:rPr>
        <w:t>2007</w:t>
      </w:r>
    </w:p>
    <w:p>
      <w:pPr>
        <w:pStyle w:val="7"/>
      </w:pPr>
      <w:r>
        <w:drawing>
          <wp:inline distT="0" distB="0" distL="114300" distR="114300">
            <wp:extent cx="2740025" cy="3780155"/>
            <wp:effectExtent l="0" t="0" r="3175" b="1079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43" cstate="print"/>
                    <a:srcRect l="29937" t="18378" r="39510" b="14201"/>
                    <a:stretch>
                      <a:fillRect/>
                    </a:stretch>
                  </pic:blipFill>
                  <pic:spPr>
                    <a:xfrm>
                      <a:off x="0" y="0"/>
                      <a:ext cx="2740025" cy="3780155"/>
                    </a:xfrm>
                    <a:prstGeom prst="rect">
                      <a:avLst/>
                    </a:prstGeom>
                    <a:noFill/>
                    <a:ln>
                      <a:noFill/>
                    </a:ln>
                  </pic:spPr>
                </pic:pic>
              </a:graphicData>
            </a:graphic>
          </wp:inline>
        </w:drawing>
      </w:r>
      <w:r>
        <w:drawing>
          <wp:inline distT="0" distB="0" distL="114300" distR="114300">
            <wp:extent cx="2663825" cy="3780155"/>
            <wp:effectExtent l="0" t="0" r="3175" b="1079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44"/>
                    <a:stretch>
                      <a:fillRect/>
                    </a:stretch>
                  </pic:blipFill>
                  <pic:spPr>
                    <a:xfrm>
                      <a:off x="0" y="0"/>
                      <a:ext cx="2663825" cy="3780155"/>
                    </a:xfrm>
                    <a:prstGeom prst="rect">
                      <a:avLst/>
                    </a:prstGeom>
                    <a:noFill/>
                    <a:ln>
                      <a:noFill/>
                    </a:ln>
                  </pic:spPr>
                </pic:pic>
              </a:graphicData>
            </a:graphic>
          </wp:inline>
        </w:drawing>
      </w:r>
    </w:p>
    <w:p>
      <w:pPr>
        <w:pStyle w:val="7"/>
        <w:keepNext w:val="0"/>
        <w:keepLines w:val="0"/>
        <w:pageBreakBefore w:val="0"/>
        <w:widowControl w:val="0"/>
        <w:kinsoku/>
        <w:wordWrap/>
        <w:overflowPunct/>
        <w:topLinePunct w:val="0"/>
        <w:autoSpaceDE/>
        <w:autoSpaceDN/>
        <w:bidi w:val="0"/>
        <w:adjustRightInd/>
        <w:snapToGrid/>
        <w:ind w:firstLine="562" w:firstLineChars="200"/>
        <w:jc w:val="both"/>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w:t>
      </w:r>
      <w:r>
        <w:rPr>
          <w:rFonts w:ascii="黑体" w:hAnsi="黑体" w:eastAsia="黑体" w:cs="黑体"/>
          <w:sz w:val="44"/>
          <w:szCs w:val="44"/>
        </w:rPr>
        <w:t>3</w:t>
      </w:r>
      <w:r>
        <w:rPr>
          <w:rFonts w:hint="eastAsia" w:ascii="黑体" w:hAnsi="黑体" w:eastAsia="黑体" w:cs="黑体"/>
          <w:sz w:val="44"/>
          <w:szCs w:val="44"/>
        </w:rPr>
        <w:t>年硕士研究生招生考试</w:t>
      </w:r>
    </w:p>
    <w:p>
      <w:pPr>
        <w:spacing w:line="360" w:lineRule="auto"/>
        <w:jc w:val="center"/>
        <w:rPr>
          <w:rFonts w:ascii="黑体" w:hAnsi="黑体" w:eastAsia="黑体" w:cs="黑体"/>
          <w:sz w:val="44"/>
          <w:szCs w:val="44"/>
        </w:rPr>
      </w:pPr>
      <w:r>
        <w:rPr>
          <w:rFonts w:hint="eastAsia" w:ascii="黑体" w:hAnsi="黑体" w:eastAsia="黑体" w:cs="黑体"/>
          <w:sz w:val="44"/>
          <w:szCs w:val="44"/>
        </w:rPr>
        <w:t>考试大纲</w:t>
      </w:r>
    </w:p>
    <w:p>
      <w:pPr>
        <w:spacing w:before="156" w:beforeLines="50" w:line="360" w:lineRule="auto"/>
        <w:jc w:val="center"/>
        <w:rPr>
          <w:rFonts w:ascii="黑体" w:hAnsi="黑体" w:eastAsia="黑体" w:cs="黑体"/>
          <w:sz w:val="32"/>
          <w:szCs w:val="32"/>
        </w:rPr>
      </w:pPr>
      <w:r>
        <w:rPr>
          <w:rFonts w:hint="eastAsia" w:ascii="黑体" w:hAnsi="黑体" w:eastAsia="黑体" w:cs="黑体"/>
          <w:sz w:val="32"/>
          <w:szCs w:val="32"/>
        </w:rPr>
        <w:t>科目代码：</w:t>
      </w:r>
      <w:r>
        <w:rPr>
          <w:rFonts w:hint="eastAsia" w:ascii="黑体" w:hAnsi="黑体" w:eastAsia="黑体" w:cs="黑体"/>
          <w:sz w:val="32"/>
          <w:szCs w:val="32"/>
          <w:u w:val="thick"/>
        </w:rPr>
        <w:t>8</w:t>
      </w:r>
      <w:r>
        <w:rPr>
          <w:rFonts w:ascii="黑体" w:hAnsi="黑体" w:eastAsia="黑体" w:cs="黑体"/>
          <w:sz w:val="32"/>
          <w:szCs w:val="32"/>
          <w:u w:val="thick"/>
        </w:rPr>
        <w:t>50</w:t>
      </w:r>
      <w:r>
        <w:rPr>
          <w:rFonts w:hint="eastAsia" w:ascii="黑体" w:hAnsi="黑体" w:eastAsia="黑体" w:cs="黑体"/>
          <w:sz w:val="32"/>
          <w:szCs w:val="32"/>
        </w:rPr>
        <w:t>；  科目名称：</w:t>
      </w:r>
      <w:r>
        <w:rPr>
          <w:rFonts w:hint="eastAsia" w:ascii="黑体" w:hAnsi="黑体" w:eastAsia="黑体" w:cs="黑体"/>
          <w:sz w:val="32"/>
          <w:szCs w:val="32"/>
          <w:u w:val="thick"/>
        </w:rPr>
        <w:t>环境工程原理</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sz w:val="28"/>
          <w:szCs w:val="28"/>
        </w:rPr>
        <w:t>环境工程原理是环境工程专业硕士生入学考试的业务课。考试对象为参加环境工程专业202</w:t>
      </w:r>
      <w:r>
        <w:rPr>
          <w:sz w:val="28"/>
          <w:szCs w:val="28"/>
        </w:rPr>
        <w:t>3</w:t>
      </w:r>
      <w:r>
        <w:rPr>
          <w:rFonts w:hint="eastAsia"/>
          <w:sz w:val="28"/>
          <w:szCs w:val="28"/>
        </w:rPr>
        <w:t>年全国硕士研究生入学考试的准考考生。</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360" w:lineRule="auto"/>
        <w:ind w:firstLine="560" w:firstLineChars="200"/>
        <w:rPr>
          <w:sz w:val="28"/>
          <w:szCs w:val="28"/>
        </w:rPr>
      </w:pPr>
      <w:r>
        <w:rPr>
          <w:rFonts w:hint="eastAsia"/>
          <w:sz w:val="28"/>
          <w:szCs w:val="28"/>
        </w:rPr>
        <w:t>（一）考试形式：闭卷，笔试。</w:t>
      </w:r>
    </w:p>
    <w:p>
      <w:pPr>
        <w:spacing w:line="360" w:lineRule="auto"/>
        <w:ind w:firstLine="560" w:firstLineChars="200"/>
        <w:rPr>
          <w:sz w:val="28"/>
          <w:szCs w:val="28"/>
        </w:rPr>
      </w:pPr>
      <w:r>
        <w:rPr>
          <w:rFonts w:hint="eastAsia"/>
          <w:sz w:val="28"/>
          <w:szCs w:val="28"/>
        </w:rPr>
        <w:t>（二）考试时间：180分钟。</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firstLine="560" w:firstLineChars="200"/>
        <w:rPr>
          <w:sz w:val="28"/>
          <w:szCs w:val="28"/>
        </w:rPr>
      </w:pPr>
      <w:r>
        <w:rPr>
          <w:rFonts w:hint="eastAsia"/>
          <w:sz w:val="28"/>
          <w:szCs w:val="28"/>
        </w:rPr>
        <w:t>环境工程原理主要考查考生对环境工程专业基础知识的理解、掌握情况以及应用环境工程基本原理分析、解决环境污染治理工程中的实际问题的能力。</w:t>
      </w:r>
    </w:p>
    <w:p>
      <w:pPr>
        <w:spacing w:line="360" w:lineRule="auto"/>
        <w:ind w:firstLine="560" w:firstLineChars="200"/>
        <w:rPr>
          <w:sz w:val="28"/>
          <w:szCs w:val="28"/>
        </w:rPr>
      </w:pPr>
      <w:r>
        <w:rPr>
          <w:rFonts w:hint="eastAsia"/>
          <w:sz w:val="28"/>
          <w:szCs w:val="28"/>
        </w:rPr>
        <w:t>（一）质量衡算与能量衡算</w:t>
      </w:r>
    </w:p>
    <w:p>
      <w:pPr>
        <w:spacing w:line="360" w:lineRule="auto"/>
        <w:ind w:firstLine="560" w:firstLineChars="200"/>
        <w:rPr>
          <w:sz w:val="28"/>
          <w:szCs w:val="28"/>
        </w:rPr>
      </w:pPr>
      <w:r>
        <w:rPr>
          <w:rFonts w:hint="eastAsia"/>
          <w:sz w:val="28"/>
          <w:szCs w:val="28"/>
        </w:rPr>
        <w:t>质量衡算和能量衡算的方法、计算及应用。</w:t>
      </w:r>
    </w:p>
    <w:p>
      <w:pPr>
        <w:spacing w:line="360" w:lineRule="auto"/>
        <w:ind w:firstLine="560" w:firstLineChars="200"/>
        <w:rPr>
          <w:sz w:val="28"/>
          <w:szCs w:val="28"/>
        </w:rPr>
      </w:pPr>
      <w:r>
        <w:rPr>
          <w:rFonts w:hint="eastAsia"/>
          <w:sz w:val="28"/>
          <w:szCs w:val="28"/>
        </w:rPr>
        <w:t>（二）流体流动</w:t>
      </w:r>
    </w:p>
    <w:p>
      <w:pPr>
        <w:spacing w:line="360" w:lineRule="auto"/>
        <w:ind w:firstLine="560" w:firstLineChars="200"/>
        <w:rPr>
          <w:sz w:val="28"/>
          <w:szCs w:val="28"/>
        </w:rPr>
      </w:pPr>
      <w:r>
        <w:rPr>
          <w:rFonts w:hint="eastAsia"/>
          <w:sz w:val="28"/>
          <w:szCs w:val="28"/>
        </w:rPr>
        <w:t>管流系统的衡算方程、伯努利方程的应用，流体流动阻力计算、管路计算和应用。</w:t>
      </w:r>
    </w:p>
    <w:p>
      <w:pPr>
        <w:spacing w:line="360" w:lineRule="auto"/>
        <w:ind w:firstLine="560" w:firstLineChars="200"/>
        <w:rPr>
          <w:sz w:val="28"/>
          <w:szCs w:val="28"/>
        </w:rPr>
      </w:pPr>
      <w:r>
        <w:rPr>
          <w:rFonts w:hint="eastAsia"/>
          <w:sz w:val="28"/>
          <w:szCs w:val="28"/>
        </w:rPr>
        <w:t>（三）热量传递</w:t>
      </w:r>
    </w:p>
    <w:p>
      <w:pPr>
        <w:spacing w:line="360" w:lineRule="auto"/>
        <w:ind w:firstLine="560" w:firstLineChars="200"/>
        <w:rPr>
          <w:sz w:val="28"/>
          <w:szCs w:val="28"/>
        </w:rPr>
      </w:pPr>
      <w:r>
        <w:rPr>
          <w:rFonts w:hint="eastAsia"/>
          <w:sz w:val="28"/>
          <w:szCs w:val="28"/>
        </w:rPr>
        <w:t>热量传递的主要方式、原理和计算，换热器和热量传递过程的计算和应用。</w:t>
      </w:r>
    </w:p>
    <w:p>
      <w:pPr>
        <w:spacing w:line="360" w:lineRule="auto"/>
        <w:ind w:firstLine="560" w:firstLineChars="200"/>
        <w:rPr>
          <w:sz w:val="28"/>
          <w:szCs w:val="28"/>
        </w:rPr>
      </w:pPr>
      <w:r>
        <w:rPr>
          <w:rFonts w:hint="eastAsia"/>
          <w:sz w:val="28"/>
          <w:szCs w:val="28"/>
        </w:rPr>
        <w:t>（四）质量传递</w:t>
      </w:r>
    </w:p>
    <w:p>
      <w:pPr>
        <w:spacing w:line="440" w:lineRule="exact"/>
        <w:ind w:firstLine="560" w:firstLineChars="200"/>
        <w:rPr>
          <w:sz w:val="28"/>
          <w:szCs w:val="28"/>
        </w:rPr>
      </w:pPr>
      <w:r>
        <w:rPr>
          <w:rFonts w:hint="eastAsia"/>
          <w:sz w:val="28"/>
          <w:szCs w:val="28"/>
        </w:rPr>
        <w:t>传质过程和质量传递的基本原理，基本概念，分子扩散和对流扩散的主要计算和应用。</w:t>
      </w:r>
    </w:p>
    <w:p>
      <w:pPr>
        <w:spacing w:line="360" w:lineRule="auto"/>
        <w:ind w:firstLine="560" w:firstLineChars="200"/>
        <w:rPr>
          <w:sz w:val="28"/>
          <w:szCs w:val="28"/>
        </w:rPr>
      </w:pPr>
      <w:r>
        <w:rPr>
          <w:rFonts w:hint="eastAsia"/>
          <w:sz w:val="28"/>
          <w:szCs w:val="28"/>
        </w:rPr>
        <w:t>（五）沉降</w:t>
      </w:r>
    </w:p>
    <w:p>
      <w:pPr>
        <w:spacing w:line="360" w:lineRule="auto"/>
        <w:ind w:firstLine="560" w:firstLineChars="200"/>
        <w:rPr>
          <w:sz w:val="28"/>
          <w:szCs w:val="28"/>
        </w:rPr>
      </w:pPr>
      <w:r>
        <w:rPr>
          <w:rFonts w:hint="eastAsia"/>
          <w:sz w:val="28"/>
          <w:szCs w:val="28"/>
        </w:rPr>
        <w:t>沉降分离的基本方法和原理，重力沉降和离心沉降的计算。</w:t>
      </w:r>
    </w:p>
    <w:p>
      <w:pPr>
        <w:spacing w:line="360" w:lineRule="auto"/>
        <w:ind w:firstLine="560" w:firstLineChars="200"/>
        <w:rPr>
          <w:sz w:val="28"/>
          <w:szCs w:val="28"/>
        </w:rPr>
      </w:pPr>
      <w:r>
        <w:rPr>
          <w:rFonts w:hint="eastAsia"/>
          <w:sz w:val="28"/>
          <w:szCs w:val="28"/>
        </w:rPr>
        <w:t>（六）过滤</w:t>
      </w:r>
    </w:p>
    <w:p>
      <w:pPr>
        <w:spacing w:line="360" w:lineRule="auto"/>
        <w:ind w:firstLine="560" w:firstLineChars="200"/>
        <w:rPr>
          <w:sz w:val="28"/>
          <w:szCs w:val="28"/>
        </w:rPr>
      </w:pPr>
      <w:r>
        <w:rPr>
          <w:rFonts w:hint="eastAsia"/>
          <w:sz w:val="28"/>
          <w:szCs w:val="28"/>
        </w:rPr>
        <w:t>过滤的基本概念和类型，表面过滤和深层过滤的计算和应用。</w:t>
      </w:r>
    </w:p>
    <w:p>
      <w:pPr>
        <w:spacing w:line="360" w:lineRule="auto"/>
        <w:ind w:firstLine="560" w:firstLineChars="200"/>
        <w:rPr>
          <w:sz w:val="28"/>
          <w:szCs w:val="28"/>
        </w:rPr>
      </w:pPr>
      <w:r>
        <w:rPr>
          <w:rFonts w:hint="eastAsia"/>
          <w:sz w:val="28"/>
          <w:szCs w:val="28"/>
        </w:rPr>
        <w:t>（七）吸收</w:t>
      </w:r>
    </w:p>
    <w:p>
      <w:pPr>
        <w:spacing w:line="360" w:lineRule="auto"/>
        <w:ind w:firstLine="560" w:firstLineChars="200"/>
        <w:rPr>
          <w:sz w:val="28"/>
          <w:szCs w:val="28"/>
        </w:rPr>
      </w:pPr>
      <w:r>
        <w:rPr>
          <w:rFonts w:hint="eastAsia"/>
          <w:sz w:val="28"/>
          <w:szCs w:val="28"/>
        </w:rPr>
        <w:t>吸收的基本概念、物理吸收和化学吸收的区别，亨利定律和双膜理论的计算和应用，吸收设备的物料衡算和传质速率方程的计算和应用。</w:t>
      </w:r>
    </w:p>
    <w:p>
      <w:pPr>
        <w:spacing w:line="360" w:lineRule="auto"/>
        <w:ind w:firstLine="560" w:firstLineChars="200"/>
        <w:rPr>
          <w:sz w:val="28"/>
          <w:szCs w:val="28"/>
        </w:rPr>
      </w:pPr>
      <w:r>
        <w:rPr>
          <w:rFonts w:hint="eastAsia"/>
          <w:sz w:val="28"/>
          <w:szCs w:val="28"/>
        </w:rPr>
        <w:t>（八）吸附</w:t>
      </w:r>
    </w:p>
    <w:p>
      <w:pPr>
        <w:spacing w:line="360" w:lineRule="auto"/>
        <w:ind w:firstLine="560" w:firstLineChars="200"/>
        <w:rPr>
          <w:sz w:val="28"/>
          <w:szCs w:val="28"/>
        </w:rPr>
      </w:pPr>
      <w:r>
        <w:rPr>
          <w:rFonts w:hint="eastAsia"/>
          <w:sz w:val="28"/>
          <w:szCs w:val="28"/>
        </w:rPr>
        <w:t>吸附的基本概念，物理吸附和化学吸附的区别，常见吸附模型的应用。</w:t>
      </w:r>
    </w:p>
    <w:p>
      <w:pPr>
        <w:spacing w:line="360" w:lineRule="auto"/>
        <w:ind w:firstLine="560" w:firstLineChars="200"/>
        <w:rPr>
          <w:sz w:val="28"/>
          <w:szCs w:val="28"/>
        </w:rPr>
      </w:pPr>
      <w:r>
        <w:rPr>
          <w:rFonts w:hint="eastAsia"/>
          <w:sz w:val="28"/>
          <w:szCs w:val="28"/>
        </w:rPr>
        <w:t>（九）微生物反应器</w:t>
      </w:r>
    </w:p>
    <w:p>
      <w:pPr>
        <w:spacing w:line="360" w:lineRule="auto"/>
        <w:ind w:firstLine="560" w:firstLineChars="200"/>
        <w:rPr>
          <w:sz w:val="28"/>
          <w:szCs w:val="28"/>
        </w:rPr>
      </w:pPr>
      <w:r>
        <w:rPr>
          <w:rFonts w:hint="eastAsia"/>
          <w:sz w:val="28"/>
          <w:szCs w:val="28"/>
        </w:rPr>
        <w:t>微生物反应的计量关系、微生物反应动力学、微生物反应器的选择、设计和计算。</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360" w:lineRule="auto"/>
        <w:ind w:firstLine="560" w:firstLineChars="200"/>
        <w:rPr>
          <w:rFonts w:ascii="黑体" w:hAnsi="黑体" w:eastAsia="黑体" w:cs="黑体"/>
          <w:sz w:val="28"/>
          <w:szCs w:val="28"/>
        </w:rPr>
      </w:pPr>
      <w:r>
        <w:rPr>
          <w:rFonts w:hint="eastAsia"/>
          <w:sz w:val="28"/>
          <w:szCs w:val="28"/>
        </w:rPr>
        <w:t>本科目需要使用计算器。</w:t>
      </w:r>
    </w:p>
    <w:p>
      <w:pPr>
        <w:spacing w:line="360" w:lineRule="auto"/>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numPr>
          <w:ilvl w:val="0"/>
          <w:numId w:val="1"/>
        </w:num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概念解释题（共30分，共</w:t>
      </w:r>
      <w:r>
        <w:rPr>
          <w:color w:val="000000" w:themeColor="text1"/>
          <w:sz w:val="28"/>
          <w:szCs w:val="28"/>
          <w14:textFill>
            <w14:solidFill>
              <w14:schemeClr w14:val="tx1"/>
            </w14:solidFill>
          </w14:textFill>
        </w:rPr>
        <w:t>6</w:t>
      </w:r>
      <w:r>
        <w:rPr>
          <w:rFonts w:hint="eastAsia"/>
          <w:color w:val="000000" w:themeColor="text1"/>
          <w:sz w:val="28"/>
          <w:szCs w:val="28"/>
          <w14:textFill>
            <w14:solidFill>
              <w14:schemeClr w14:val="tx1"/>
            </w14:solidFill>
          </w14:textFill>
        </w:rPr>
        <w:t>小题，每题</w:t>
      </w:r>
      <w:r>
        <w:rPr>
          <w:color w:val="000000" w:themeColor="text1"/>
          <w:sz w:val="28"/>
          <w:szCs w:val="28"/>
          <w14:textFill>
            <w14:solidFill>
              <w14:schemeClr w14:val="tx1"/>
            </w14:solidFill>
          </w14:textFill>
        </w:rPr>
        <w:t>5</w:t>
      </w:r>
      <w:r>
        <w:rPr>
          <w:rFonts w:hint="eastAsia"/>
          <w:color w:val="000000" w:themeColor="text1"/>
          <w:sz w:val="28"/>
          <w:szCs w:val="28"/>
          <w14:textFill>
            <w14:solidFill>
              <w14:schemeClr w14:val="tx1"/>
            </w14:solidFill>
          </w14:textFill>
        </w:rPr>
        <w:t>分）</w:t>
      </w:r>
    </w:p>
    <w:p>
      <w:pPr>
        <w:numPr>
          <w:ilvl w:val="0"/>
          <w:numId w:val="1"/>
        </w:num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简答题（共</w:t>
      </w:r>
      <w:r>
        <w:rPr>
          <w:color w:val="000000" w:themeColor="text1"/>
          <w:sz w:val="28"/>
          <w:szCs w:val="28"/>
          <w14:textFill>
            <w14:solidFill>
              <w14:schemeClr w14:val="tx1"/>
            </w14:solidFill>
          </w14:textFill>
        </w:rPr>
        <w:t>50</w:t>
      </w:r>
      <w:r>
        <w:rPr>
          <w:rFonts w:hint="eastAsia"/>
          <w:color w:val="000000" w:themeColor="text1"/>
          <w:sz w:val="28"/>
          <w:szCs w:val="28"/>
          <w14:textFill>
            <w14:solidFill>
              <w14:schemeClr w14:val="tx1"/>
            </w14:solidFill>
          </w14:textFill>
        </w:rPr>
        <w:t>分，共5小题，每题</w:t>
      </w:r>
      <w:r>
        <w:rPr>
          <w:color w:val="000000" w:themeColor="text1"/>
          <w:sz w:val="28"/>
          <w:szCs w:val="28"/>
          <w14:textFill>
            <w14:solidFill>
              <w14:schemeClr w14:val="tx1"/>
            </w14:solidFill>
          </w14:textFill>
        </w:rPr>
        <w:t>10</w:t>
      </w:r>
      <w:r>
        <w:rPr>
          <w:rFonts w:hint="eastAsia"/>
          <w:color w:val="000000" w:themeColor="text1"/>
          <w:sz w:val="28"/>
          <w:szCs w:val="28"/>
          <w14:textFill>
            <w14:solidFill>
              <w14:schemeClr w14:val="tx1"/>
            </w14:solidFill>
          </w14:textFill>
        </w:rPr>
        <w:t>分）</w:t>
      </w:r>
    </w:p>
    <w:p>
      <w:pPr>
        <w:numPr>
          <w:ilvl w:val="0"/>
          <w:numId w:val="1"/>
        </w:num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论述题（共</w:t>
      </w:r>
      <w:r>
        <w:rPr>
          <w:color w:val="000000" w:themeColor="text1"/>
          <w:sz w:val="28"/>
          <w:szCs w:val="28"/>
          <w14:textFill>
            <w14:solidFill>
              <w14:schemeClr w14:val="tx1"/>
            </w14:solidFill>
          </w14:textFill>
        </w:rPr>
        <w:t>35</w:t>
      </w:r>
      <w:r>
        <w:rPr>
          <w:rFonts w:hint="eastAsia"/>
          <w:color w:val="000000" w:themeColor="text1"/>
          <w:sz w:val="28"/>
          <w:szCs w:val="28"/>
          <w14:textFill>
            <w14:solidFill>
              <w14:schemeClr w14:val="tx1"/>
            </w14:solidFill>
          </w14:textFill>
        </w:rPr>
        <w:t>分，共</w:t>
      </w:r>
      <w:r>
        <w:rPr>
          <w:color w:val="000000" w:themeColor="text1"/>
          <w:sz w:val="28"/>
          <w:szCs w:val="28"/>
          <w14:textFill>
            <w14:solidFill>
              <w14:schemeClr w14:val="tx1"/>
            </w14:solidFill>
          </w14:textFill>
        </w:rPr>
        <w:t>2</w:t>
      </w:r>
      <w:r>
        <w:rPr>
          <w:rFonts w:hint="eastAsia"/>
          <w:color w:val="000000" w:themeColor="text1"/>
          <w:sz w:val="28"/>
          <w:szCs w:val="28"/>
          <w14:textFill>
            <w14:solidFill>
              <w14:schemeClr w14:val="tx1"/>
            </w14:solidFill>
          </w14:textFill>
        </w:rPr>
        <w:t>小题，第一题1</w:t>
      </w:r>
      <w:r>
        <w:rPr>
          <w:color w:val="000000" w:themeColor="text1"/>
          <w:sz w:val="28"/>
          <w:szCs w:val="28"/>
          <w14:textFill>
            <w14:solidFill>
              <w14:schemeClr w14:val="tx1"/>
            </w14:solidFill>
          </w14:textFill>
        </w:rPr>
        <w:t>5</w:t>
      </w:r>
      <w:r>
        <w:rPr>
          <w:rFonts w:hint="eastAsia"/>
          <w:color w:val="000000" w:themeColor="text1"/>
          <w:sz w:val="28"/>
          <w:szCs w:val="28"/>
          <w14:textFill>
            <w14:solidFill>
              <w14:schemeClr w14:val="tx1"/>
            </w14:solidFill>
          </w14:textFill>
        </w:rPr>
        <w:t>分，第二题2</w:t>
      </w:r>
      <w:r>
        <w:rPr>
          <w:color w:val="000000" w:themeColor="text1"/>
          <w:sz w:val="28"/>
          <w:szCs w:val="28"/>
          <w14:textFill>
            <w14:solidFill>
              <w14:schemeClr w14:val="tx1"/>
            </w14:solidFill>
          </w14:textFill>
        </w:rPr>
        <w:t>0</w:t>
      </w:r>
      <w:r>
        <w:rPr>
          <w:rFonts w:hint="eastAsia"/>
          <w:color w:val="000000" w:themeColor="text1"/>
          <w:sz w:val="28"/>
          <w:szCs w:val="28"/>
          <w14:textFill>
            <w14:solidFill>
              <w14:schemeClr w14:val="tx1"/>
            </w14:solidFill>
          </w14:textFill>
        </w:rPr>
        <w:t>分）</w:t>
      </w:r>
    </w:p>
    <w:p>
      <w:pPr>
        <w:numPr>
          <w:ilvl w:val="0"/>
          <w:numId w:val="1"/>
        </w:num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计算题（共3</w:t>
      </w:r>
      <w:r>
        <w:rPr>
          <w:color w:val="000000" w:themeColor="text1"/>
          <w:sz w:val="28"/>
          <w:szCs w:val="28"/>
          <w14:textFill>
            <w14:solidFill>
              <w14:schemeClr w14:val="tx1"/>
            </w14:solidFill>
          </w14:textFill>
        </w:rPr>
        <w:t>5</w:t>
      </w:r>
      <w:r>
        <w:rPr>
          <w:rFonts w:hint="eastAsia"/>
          <w:color w:val="000000" w:themeColor="text1"/>
          <w:sz w:val="28"/>
          <w:szCs w:val="28"/>
          <w14:textFill>
            <w14:solidFill>
              <w14:schemeClr w14:val="tx1"/>
            </w14:solidFill>
          </w14:textFill>
        </w:rPr>
        <w:t>分，共3小题，第一题1</w:t>
      </w:r>
      <w:r>
        <w:rPr>
          <w:color w:val="000000" w:themeColor="text1"/>
          <w:sz w:val="28"/>
          <w:szCs w:val="28"/>
          <w14:textFill>
            <w14:solidFill>
              <w14:schemeClr w14:val="tx1"/>
            </w14:solidFill>
          </w14:textFill>
        </w:rPr>
        <w:t>0</w:t>
      </w:r>
      <w:r>
        <w:rPr>
          <w:rFonts w:hint="eastAsia"/>
          <w:color w:val="000000" w:themeColor="text1"/>
          <w:sz w:val="28"/>
          <w:szCs w:val="28"/>
          <w14:textFill>
            <w14:solidFill>
              <w14:schemeClr w14:val="tx1"/>
            </w14:solidFill>
          </w14:textFill>
        </w:rPr>
        <w:t>分，第二题1</w:t>
      </w:r>
      <w:r>
        <w:rPr>
          <w:color w:val="000000" w:themeColor="text1"/>
          <w:sz w:val="28"/>
          <w:szCs w:val="28"/>
          <w14:textFill>
            <w14:solidFill>
              <w14:schemeClr w14:val="tx1"/>
            </w14:solidFill>
          </w14:textFill>
        </w:rPr>
        <w:t>0</w:t>
      </w:r>
      <w:r>
        <w:rPr>
          <w:rFonts w:hint="eastAsia"/>
          <w:color w:val="000000" w:themeColor="text1"/>
          <w:sz w:val="28"/>
          <w:szCs w:val="28"/>
          <w14:textFill>
            <w14:solidFill>
              <w14:schemeClr w14:val="tx1"/>
            </w14:solidFill>
          </w14:textFill>
        </w:rPr>
        <w:t>分，第三题1</w:t>
      </w:r>
      <w:r>
        <w:rPr>
          <w:color w:val="000000" w:themeColor="text1"/>
          <w:sz w:val="28"/>
          <w:szCs w:val="28"/>
          <w14:textFill>
            <w14:solidFill>
              <w14:schemeClr w14:val="tx1"/>
            </w14:solidFill>
          </w14:textFill>
        </w:rPr>
        <w:t>5</w:t>
      </w:r>
      <w:r>
        <w:rPr>
          <w:rFonts w:hint="eastAsia"/>
          <w:color w:val="000000" w:themeColor="text1"/>
          <w:sz w:val="28"/>
          <w:szCs w:val="28"/>
          <w14:textFill>
            <w14:solidFill>
              <w14:schemeClr w14:val="tx1"/>
            </w14:solidFill>
          </w14:textFill>
        </w:rPr>
        <w:t>分）</w:t>
      </w:r>
    </w:p>
    <w:p>
      <w:pPr>
        <w:spacing w:line="560" w:lineRule="exact"/>
        <w:rPr>
          <w:rFonts w:ascii="黑体" w:hAnsi="黑体" w:eastAsia="黑体" w:cs="黑体"/>
          <w:sz w:val="28"/>
          <w:szCs w:val="28"/>
        </w:rPr>
      </w:pPr>
      <w:r>
        <w:rPr>
          <w:rFonts w:hint="eastAsia"/>
          <w:sz w:val="28"/>
          <w:szCs w:val="28"/>
        </w:rPr>
        <w:t xml:space="preserve">    注：试题导语信息最终以试题命制为准</w:t>
      </w:r>
    </w:p>
    <w:p>
      <w:pPr>
        <w:spacing w:line="360" w:lineRule="auto"/>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360" w:lineRule="auto"/>
        <w:ind w:firstLine="560" w:firstLineChars="200"/>
        <w:rPr>
          <w:rFonts w:ascii="黑体" w:hAnsi="黑体" w:eastAsia="黑体" w:cs="黑体"/>
          <w:sz w:val="32"/>
          <w:szCs w:val="32"/>
        </w:rPr>
      </w:pPr>
      <w:r>
        <w:rPr>
          <w:rFonts w:hint="eastAsia"/>
          <w:sz w:val="28"/>
          <w:szCs w:val="28"/>
        </w:rPr>
        <w:t>胡洪营等编著。环境工程原理（第三版），高等教育出版社，20</w:t>
      </w:r>
      <w:r>
        <w:rPr>
          <w:sz w:val="28"/>
          <w:szCs w:val="28"/>
        </w:rPr>
        <w:t>15.</w:t>
      </w:r>
    </w:p>
    <w:p>
      <w:pPr>
        <w:spacing w:line="360" w:lineRule="auto"/>
        <w:jc w:val="center"/>
        <w:rPr>
          <w:rFonts w:ascii="黑体" w:hAnsi="黑体" w:eastAsia="黑体" w:cs="黑体"/>
          <w:sz w:val="32"/>
          <w:szCs w:val="32"/>
        </w:rPr>
      </w:pPr>
      <w:r>
        <w:rPr>
          <w:rFonts w:ascii="黑体" w:hAnsi="黑体" w:eastAsia="黑体" w:cs="黑体"/>
          <w:sz w:val="32"/>
          <w:szCs w:val="32"/>
        </w:rPr>
        <w:drawing>
          <wp:inline distT="0" distB="0" distL="0" distR="0">
            <wp:extent cx="3959860" cy="5282565"/>
            <wp:effectExtent l="0" t="0" r="2540" b="1333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45" cstate="print"/>
                    <a:stretch>
                      <a:fillRect/>
                    </a:stretch>
                  </pic:blipFill>
                  <pic:spPr>
                    <a:xfrm>
                      <a:off x="0" y="0"/>
                      <a:ext cx="3959860" cy="528256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以上信息仅供参考</w:t>
      </w:r>
    </w:p>
    <w:p>
      <w:pP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843</w:t>
      </w:r>
      <w:r>
        <w:rPr>
          <w:rFonts w:hint="eastAsia" w:ascii="黑体" w:hAnsi="黑体" w:eastAsia="黑体" w:cs="黑体"/>
          <w:sz w:val="32"/>
          <w:szCs w:val="32"/>
        </w:rPr>
        <w:t>；  科目名称：</w:t>
      </w:r>
      <w:r>
        <w:rPr>
          <w:rFonts w:hint="eastAsia" w:ascii="黑体" w:hAnsi="黑体" w:eastAsia="黑体" w:cs="黑体"/>
          <w:sz w:val="32"/>
          <w:szCs w:val="32"/>
          <w:u w:val="thick"/>
        </w:rPr>
        <w:t>结构力学与土力学综合</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结构力学与土力学综合是土木工程专业硕士生入学考试的业务课。考试对象为参加土木工程专业202</w:t>
      </w:r>
      <w:r>
        <w:rPr>
          <w:rFonts w:hint="eastAsia" w:ascii="宋体" w:hAnsi="宋体" w:cs="宋体"/>
          <w:sz w:val="28"/>
          <w:szCs w:val="28"/>
          <w:lang w:val="en-US" w:eastAsia="zh-CN"/>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sz w:val="28"/>
          <w:szCs w:val="28"/>
        </w:rPr>
      </w:pPr>
      <w:r>
        <w:rPr>
          <w:rFonts w:hint="eastAsia"/>
          <w:sz w:val="28"/>
          <w:szCs w:val="28"/>
        </w:rPr>
        <w:t>结构力学﹕土力学=3﹕2</w:t>
      </w:r>
    </w:p>
    <w:p>
      <w:pPr>
        <w:spacing w:line="560" w:lineRule="exact"/>
        <w:ind w:firstLine="560" w:firstLineChars="200"/>
        <w:rPr>
          <w:sz w:val="28"/>
          <w:szCs w:val="28"/>
        </w:rPr>
      </w:pPr>
      <w:r>
        <w:rPr>
          <w:rFonts w:hint="eastAsia"/>
          <w:sz w:val="28"/>
          <w:szCs w:val="28"/>
        </w:rPr>
        <w:t>《结构力学》</w:t>
      </w:r>
    </w:p>
    <w:p>
      <w:pPr>
        <w:spacing w:line="560" w:lineRule="exact"/>
        <w:ind w:firstLine="560" w:firstLineChars="200"/>
        <w:rPr>
          <w:sz w:val="28"/>
          <w:szCs w:val="28"/>
        </w:rPr>
      </w:pPr>
      <w:r>
        <w:rPr>
          <w:rFonts w:hint="eastAsia"/>
          <w:sz w:val="28"/>
          <w:szCs w:val="28"/>
        </w:rPr>
        <w:t xml:space="preserve">（1）荷载、支座、结点和结构的分类 </w:t>
      </w:r>
    </w:p>
    <w:p>
      <w:pPr>
        <w:spacing w:line="560" w:lineRule="exact"/>
        <w:ind w:firstLine="560" w:firstLineChars="200"/>
        <w:rPr>
          <w:sz w:val="28"/>
          <w:szCs w:val="28"/>
        </w:rPr>
      </w:pPr>
      <w:r>
        <w:rPr>
          <w:rFonts w:hint="eastAsia"/>
          <w:sz w:val="28"/>
          <w:szCs w:val="28"/>
        </w:rPr>
        <w:t>（2）平面体系的机动分析</w:t>
      </w:r>
    </w:p>
    <w:p>
      <w:pPr>
        <w:spacing w:line="560" w:lineRule="exact"/>
        <w:ind w:firstLine="560" w:firstLineChars="200"/>
        <w:rPr>
          <w:sz w:val="28"/>
          <w:szCs w:val="28"/>
        </w:rPr>
      </w:pPr>
      <w:r>
        <w:rPr>
          <w:rFonts w:hint="eastAsia"/>
          <w:sz w:val="28"/>
          <w:szCs w:val="28"/>
        </w:rPr>
        <w:t>（3）静定结构理论及计算</w:t>
      </w:r>
    </w:p>
    <w:p>
      <w:pPr>
        <w:spacing w:line="560" w:lineRule="exact"/>
        <w:ind w:firstLine="560" w:firstLineChars="200"/>
        <w:rPr>
          <w:sz w:val="28"/>
          <w:szCs w:val="28"/>
        </w:rPr>
      </w:pPr>
      <w:r>
        <w:rPr>
          <w:rFonts w:hint="eastAsia"/>
          <w:sz w:val="28"/>
          <w:szCs w:val="28"/>
        </w:rPr>
        <w:t>（4）静定结构影响线</w:t>
      </w:r>
    </w:p>
    <w:p>
      <w:pPr>
        <w:spacing w:line="560" w:lineRule="exact"/>
        <w:ind w:firstLine="560" w:firstLineChars="200"/>
        <w:rPr>
          <w:sz w:val="28"/>
          <w:szCs w:val="28"/>
        </w:rPr>
      </w:pPr>
      <w:r>
        <w:rPr>
          <w:rFonts w:hint="eastAsia"/>
          <w:sz w:val="28"/>
          <w:szCs w:val="28"/>
        </w:rPr>
        <w:t>（5）结构位移计算</w:t>
      </w:r>
    </w:p>
    <w:p>
      <w:pPr>
        <w:spacing w:line="560" w:lineRule="exact"/>
        <w:ind w:firstLine="560" w:firstLineChars="200"/>
        <w:rPr>
          <w:sz w:val="28"/>
          <w:szCs w:val="28"/>
        </w:rPr>
      </w:pPr>
      <w:r>
        <w:rPr>
          <w:rFonts w:hint="eastAsia"/>
          <w:sz w:val="28"/>
          <w:szCs w:val="28"/>
        </w:rPr>
        <w:t>（6）超静定结构理论及计算</w:t>
      </w:r>
    </w:p>
    <w:p>
      <w:pPr>
        <w:spacing w:line="560" w:lineRule="exact"/>
        <w:ind w:firstLine="560" w:firstLineChars="200"/>
        <w:rPr>
          <w:sz w:val="28"/>
          <w:szCs w:val="28"/>
        </w:rPr>
      </w:pPr>
      <w:r>
        <w:rPr>
          <w:rFonts w:hint="eastAsia"/>
          <w:sz w:val="28"/>
          <w:szCs w:val="28"/>
        </w:rPr>
        <w:t>（7）结构的极限荷载</w:t>
      </w:r>
    </w:p>
    <w:p>
      <w:pPr>
        <w:spacing w:line="560" w:lineRule="exact"/>
        <w:ind w:firstLine="560" w:firstLineChars="200"/>
        <w:rPr>
          <w:sz w:val="28"/>
          <w:szCs w:val="28"/>
        </w:rPr>
      </w:pPr>
    </w:p>
    <w:p>
      <w:pPr>
        <w:spacing w:line="560" w:lineRule="exact"/>
        <w:ind w:firstLine="560" w:firstLineChars="200"/>
        <w:rPr>
          <w:sz w:val="28"/>
          <w:szCs w:val="28"/>
        </w:rPr>
      </w:pPr>
      <w:r>
        <w:rPr>
          <w:rFonts w:hint="eastAsia"/>
          <w:sz w:val="28"/>
          <w:szCs w:val="28"/>
        </w:rPr>
        <w:t>《土力学》</w:t>
      </w:r>
    </w:p>
    <w:p>
      <w:pPr>
        <w:spacing w:line="560" w:lineRule="exact"/>
        <w:ind w:firstLine="560" w:firstLineChars="200"/>
        <w:rPr>
          <w:sz w:val="28"/>
          <w:szCs w:val="28"/>
        </w:rPr>
      </w:pPr>
      <w:r>
        <w:rPr>
          <w:rFonts w:hint="eastAsia"/>
          <w:sz w:val="28"/>
          <w:szCs w:val="28"/>
        </w:rPr>
        <w:t>（1</w:t>
      </w:r>
      <w:r>
        <w:rPr>
          <w:sz w:val="28"/>
          <w:szCs w:val="28"/>
        </w:rPr>
        <w:t>）</w:t>
      </w:r>
      <w:r>
        <w:rPr>
          <w:rFonts w:hint="eastAsia"/>
          <w:sz w:val="28"/>
          <w:szCs w:val="28"/>
        </w:rPr>
        <w:t>土的物理性质及工程分类</w:t>
      </w:r>
    </w:p>
    <w:p>
      <w:pPr>
        <w:spacing w:line="560" w:lineRule="exact"/>
        <w:ind w:firstLine="560" w:firstLineChars="200"/>
        <w:rPr>
          <w:sz w:val="28"/>
          <w:szCs w:val="28"/>
        </w:rPr>
      </w:pPr>
      <w:r>
        <w:rPr>
          <w:rFonts w:hint="eastAsia"/>
          <w:sz w:val="28"/>
          <w:szCs w:val="28"/>
        </w:rPr>
        <w:t>（2</w:t>
      </w:r>
      <w:r>
        <w:rPr>
          <w:sz w:val="28"/>
          <w:szCs w:val="28"/>
        </w:rPr>
        <w:t>）</w:t>
      </w:r>
      <w:r>
        <w:rPr>
          <w:rFonts w:hint="eastAsia"/>
          <w:sz w:val="28"/>
          <w:szCs w:val="28"/>
        </w:rPr>
        <w:t>土的压缩性</w:t>
      </w:r>
    </w:p>
    <w:p>
      <w:pPr>
        <w:spacing w:line="560" w:lineRule="exact"/>
        <w:ind w:firstLine="560" w:firstLineChars="200"/>
        <w:rPr>
          <w:sz w:val="28"/>
          <w:szCs w:val="28"/>
        </w:rPr>
      </w:pPr>
      <w:r>
        <w:rPr>
          <w:rFonts w:hint="eastAsia"/>
          <w:sz w:val="28"/>
          <w:szCs w:val="28"/>
        </w:rPr>
        <w:t>（3</w:t>
      </w:r>
      <w:r>
        <w:rPr>
          <w:sz w:val="28"/>
          <w:szCs w:val="28"/>
        </w:rPr>
        <w:t>）</w:t>
      </w:r>
      <w:r>
        <w:rPr>
          <w:rFonts w:hint="eastAsia"/>
          <w:sz w:val="28"/>
          <w:szCs w:val="28"/>
        </w:rPr>
        <w:t>地基沉降计算</w:t>
      </w:r>
    </w:p>
    <w:p>
      <w:pPr>
        <w:spacing w:line="560" w:lineRule="exact"/>
        <w:ind w:firstLine="560" w:firstLineChars="200"/>
        <w:rPr>
          <w:sz w:val="28"/>
          <w:szCs w:val="28"/>
        </w:rPr>
      </w:pPr>
      <w:r>
        <w:rPr>
          <w:rFonts w:hint="eastAsia"/>
          <w:sz w:val="28"/>
          <w:szCs w:val="28"/>
        </w:rPr>
        <w:t>（</w:t>
      </w:r>
      <w:r>
        <w:rPr>
          <w:sz w:val="28"/>
          <w:szCs w:val="28"/>
        </w:rPr>
        <w:t>4）</w:t>
      </w:r>
      <w:r>
        <w:rPr>
          <w:rFonts w:hint="eastAsia"/>
          <w:sz w:val="28"/>
          <w:szCs w:val="28"/>
        </w:rPr>
        <w:t>土的抗剪强度与地基承载力</w:t>
      </w:r>
    </w:p>
    <w:p>
      <w:pPr>
        <w:spacing w:line="560" w:lineRule="exact"/>
        <w:ind w:firstLine="560" w:firstLineChars="200"/>
        <w:rPr>
          <w:sz w:val="28"/>
          <w:szCs w:val="28"/>
        </w:rPr>
      </w:pPr>
      <w:r>
        <w:rPr>
          <w:rFonts w:hint="eastAsia"/>
          <w:sz w:val="28"/>
          <w:szCs w:val="28"/>
        </w:rPr>
        <w:t>（</w:t>
      </w:r>
      <w:r>
        <w:rPr>
          <w:sz w:val="28"/>
          <w:szCs w:val="28"/>
        </w:rPr>
        <w:t>5</w:t>
      </w:r>
      <w:r>
        <w:rPr>
          <w:rFonts w:hint="eastAsia"/>
          <w:sz w:val="28"/>
          <w:szCs w:val="28"/>
        </w:rPr>
        <w:t>）土压力与挡土墙设计、</w:t>
      </w:r>
      <w:r>
        <w:rPr>
          <w:sz w:val="28"/>
          <w:szCs w:val="28"/>
        </w:rPr>
        <w:t>验算</w:t>
      </w:r>
    </w:p>
    <w:p>
      <w:pPr>
        <w:spacing w:line="560" w:lineRule="exact"/>
        <w:ind w:firstLine="560" w:firstLineChars="200"/>
        <w:rPr>
          <w:sz w:val="28"/>
          <w:szCs w:val="28"/>
        </w:rPr>
      </w:pPr>
      <w:r>
        <w:rPr>
          <w:rFonts w:hint="eastAsia"/>
          <w:sz w:val="28"/>
          <w:szCs w:val="28"/>
        </w:rPr>
        <w:t>（6</w:t>
      </w:r>
      <w:r>
        <w:rPr>
          <w:sz w:val="28"/>
          <w:szCs w:val="28"/>
        </w:rPr>
        <w:t>）</w:t>
      </w:r>
      <w:r>
        <w:rPr>
          <w:rFonts w:hint="eastAsia"/>
          <w:sz w:val="28"/>
          <w:szCs w:val="28"/>
        </w:rPr>
        <w:t>土坡稳定</w:t>
      </w:r>
    </w:p>
    <w:p>
      <w:pPr>
        <w:spacing w:line="560" w:lineRule="exact"/>
        <w:ind w:firstLine="560" w:firstLineChars="200"/>
        <w:rPr>
          <w:sz w:val="28"/>
          <w:szCs w:val="28"/>
        </w:rPr>
      </w:pPr>
    </w:p>
    <w:p>
      <w:pPr>
        <w:numPr>
          <w:ilvl w:val="0"/>
          <w:numId w:val="19"/>
        </w:num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计算器使用要求</w:t>
      </w:r>
    </w:p>
    <w:p>
      <w:pPr>
        <w:spacing w:line="560" w:lineRule="exact"/>
        <w:ind w:firstLine="560" w:firstLineChars="200"/>
        <w:rPr>
          <w:sz w:val="28"/>
          <w:szCs w:val="28"/>
        </w:rPr>
      </w:pPr>
      <w:r>
        <w:rPr>
          <w:rFonts w:hint="eastAsia"/>
          <w:sz w:val="28"/>
          <w:szCs w:val="28"/>
        </w:rPr>
        <w:t>本科目需要使用计算器、三角板、绘图铅笔</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结构力学（90分）</w:t>
      </w:r>
    </w:p>
    <w:p>
      <w:pPr>
        <w:spacing w:line="560" w:lineRule="exact"/>
        <w:ind w:firstLine="560" w:firstLineChars="200"/>
        <w:rPr>
          <w:sz w:val="28"/>
          <w:szCs w:val="28"/>
        </w:rPr>
      </w:pPr>
      <w:r>
        <w:rPr>
          <w:rFonts w:hint="eastAsia"/>
          <w:sz w:val="28"/>
          <w:szCs w:val="28"/>
        </w:rPr>
        <w:t>一、简答题（每小题10分，共3小题，共30分）</w:t>
      </w:r>
    </w:p>
    <w:p>
      <w:pPr>
        <w:spacing w:line="560" w:lineRule="exact"/>
        <w:ind w:firstLine="560" w:firstLineChars="200"/>
        <w:rPr>
          <w:sz w:val="28"/>
          <w:szCs w:val="28"/>
        </w:rPr>
      </w:pPr>
      <w:r>
        <w:rPr>
          <w:rFonts w:hint="eastAsia"/>
          <w:sz w:val="28"/>
          <w:szCs w:val="28"/>
        </w:rPr>
        <w:t>二、计算题（每小题20分，共3小题，共60分）</w:t>
      </w:r>
    </w:p>
    <w:p>
      <w:pPr>
        <w:spacing w:line="560" w:lineRule="exact"/>
        <w:ind w:firstLine="560" w:firstLineChars="200"/>
        <w:rPr>
          <w:sz w:val="28"/>
          <w:szCs w:val="28"/>
        </w:rPr>
      </w:pP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土力学（60分）</w:t>
      </w:r>
    </w:p>
    <w:p>
      <w:pPr>
        <w:spacing w:line="560" w:lineRule="exact"/>
        <w:ind w:firstLine="560" w:firstLineChars="200"/>
        <w:rPr>
          <w:sz w:val="28"/>
          <w:szCs w:val="28"/>
        </w:rPr>
      </w:pPr>
      <w:r>
        <w:rPr>
          <w:rFonts w:hint="eastAsia"/>
          <w:sz w:val="28"/>
          <w:szCs w:val="28"/>
        </w:rPr>
        <w:t>三、简答题（每小题</w:t>
      </w:r>
      <w:r>
        <w:rPr>
          <w:rFonts w:hint="eastAsia"/>
          <w:sz w:val="28"/>
          <w:szCs w:val="28"/>
          <w:lang w:val="en-US" w:eastAsia="zh-CN"/>
        </w:rPr>
        <w:t>5</w:t>
      </w:r>
      <w:r>
        <w:rPr>
          <w:rFonts w:hint="eastAsia"/>
          <w:sz w:val="28"/>
          <w:szCs w:val="28"/>
        </w:rPr>
        <w:t>分，共</w:t>
      </w:r>
      <w:r>
        <w:rPr>
          <w:rFonts w:hint="eastAsia"/>
          <w:sz w:val="28"/>
          <w:szCs w:val="28"/>
          <w:lang w:val="en-US" w:eastAsia="zh-CN"/>
        </w:rPr>
        <w:t>3</w:t>
      </w:r>
      <w:r>
        <w:rPr>
          <w:rFonts w:hint="eastAsia"/>
          <w:sz w:val="28"/>
          <w:szCs w:val="28"/>
        </w:rPr>
        <w:t>小题，共</w:t>
      </w:r>
      <w:r>
        <w:rPr>
          <w:rFonts w:hint="eastAsia"/>
          <w:sz w:val="28"/>
          <w:szCs w:val="28"/>
          <w:lang w:val="en-US" w:eastAsia="zh-CN"/>
        </w:rPr>
        <w:t>15</w:t>
      </w:r>
      <w:r>
        <w:rPr>
          <w:rFonts w:hint="eastAsia"/>
          <w:sz w:val="28"/>
          <w:szCs w:val="28"/>
        </w:rPr>
        <w:t>分）</w:t>
      </w:r>
    </w:p>
    <w:p>
      <w:pPr>
        <w:spacing w:line="560" w:lineRule="exact"/>
        <w:ind w:firstLine="560" w:firstLineChars="200"/>
        <w:rPr>
          <w:sz w:val="28"/>
          <w:szCs w:val="28"/>
        </w:rPr>
      </w:pPr>
      <w:r>
        <w:rPr>
          <w:rFonts w:hint="eastAsia"/>
          <w:sz w:val="28"/>
          <w:szCs w:val="28"/>
        </w:rPr>
        <w:t>四、计算题（</w:t>
      </w:r>
      <w:r>
        <w:rPr>
          <w:rFonts w:hint="eastAsia"/>
          <w:sz w:val="28"/>
          <w:szCs w:val="28"/>
          <w:lang w:val="en-US" w:eastAsia="zh-CN"/>
        </w:rPr>
        <w:t>每小题15分，</w:t>
      </w:r>
      <w:r>
        <w:rPr>
          <w:rFonts w:hint="eastAsia"/>
          <w:sz w:val="28"/>
          <w:szCs w:val="28"/>
        </w:rPr>
        <w:t>共</w:t>
      </w:r>
      <w:r>
        <w:rPr>
          <w:sz w:val="28"/>
          <w:szCs w:val="28"/>
        </w:rPr>
        <w:t>3</w:t>
      </w:r>
      <w:r>
        <w:rPr>
          <w:rFonts w:hint="eastAsia"/>
          <w:sz w:val="28"/>
          <w:szCs w:val="28"/>
        </w:rPr>
        <w:t>小题，共4</w:t>
      </w:r>
      <w:r>
        <w:rPr>
          <w:rFonts w:hint="eastAsia"/>
          <w:sz w:val="28"/>
          <w:szCs w:val="28"/>
          <w:lang w:val="en-US" w:eastAsia="zh-CN"/>
        </w:rPr>
        <w:t>5</w:t>
      </w:r>
      <w:r>
        <w:rPr>
          <w:rFonts w:hint="eastAsia"/>
          <w:sz w:val="28"/>
          <w:szCs w:val="28"/>
        </w:rPr>
        <w:t>分）</w:t>
      </w:r>
    </w:p>
    <w:p>
      <w:pPr>
        <w:spacing w:line="560" w:lineRule="exact"/>
        <w:rPr>
          <w:sz w:val="28"/>
          <w:szCs w:val="28"/>
        </w:rPr>
      </w:pPr>
      <w:r>
        <w:rPr>
          <w:rFonts w:hint="eastAsia"/>
          <w:sz w:val="28"/>
          <w:szCs w:val="28"/>
        </w:rPr>
        <w:t xml:space="preserve">    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sz w:val="28"/>
          <w:szCs w:val="28"/>
        </w:rPr>
      </w:pPr>
      <w:r>
        <w:rPr>
          <w:rFonts w:hint="eastAsia"/>
          <w:sz w:val="28"/>
          <w:szCs w:val="28"/>
        </w:rPr>
        <w:t>1. 李廉锟，《结构力学》，高等教育出版社，第6版</w:t>
      </w:r>
    </w:p>
    <w:p>
      <w:pPr>
        <w:spacing w:line="560" w:lineRule="exact"/>
        <w:ind w:firstLine="560" w:firstLineChars="200"/>
        <w:rPr>
          <w:sz w:val="28"/>
          <w:szCs w:val="28"/>
        </w:rPr>
      </w:pPr>
      <w:r>
        <w:rPr>
          <w:rFonts w:hint="eastAsia"/>
          <w:sz w:val="28"/>
          <w:szCs w:val="28"/>
        </w:rPr>
        <w:t>2. 陈希哲、叶青编著，《土力学地基基础》，清华大学出版社，第5版，2013年</w:t>
      </w:r>
    </w:p>
    <w:p>
      <w:pPr>
        <w:jc w:val="center"/>
        <w:rPr>
          <w:rFonts w:ascii="宋体" w:hAnsi="宋体"/>
        </w:rPr>
      </w:pPr>
      <w:r>
        <w:rPr>
          <w:rFonts w:ascii="黑体" w:hAnsi="黑体" w:eastAsia="黑体" w:cs="黑体"/>
          <w:sz w:val="32"/>
          <w:szCs w:val="32"/>
        </w:rPr>
        <w:drawing>
          <wp:inline distT="0" distB="0" distL="114300" distR="114300">
            <wp:extent cx="2395855" cy="3117215"/>
            <wp:effectExtent l="0" t="0" r="4445" b="6985"/>
            <wp:docPr id="41" name="图片 41" descr="15989493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1598949377(1)"/>
                    <pic:cNvPicPr>
                      <a:picLocks noChangeAspect="1"/>
                    </pic:cNvPicPr>
                  </pic:nvPicPr>
                  <pic:blipFill>
                    <a:blip r:embed="rId46"/>
                    <a:stretch>
                      <a:fillRect/>
                    </a:stretch>
                  </pic:blipFill>
                  <pic:spPr>
                    <a:xfrm>
                      <a:off x="0" y="0"/>
                      <a:ext cx="2395855" cy="3117215"/>
                    </a:xfrm>
                    <a:prstGeom prst="rect">
                      <a:avLst/>
                    </a:prstGeom>
                    <a:noFill/>
                    <a:ln>
                      <a:noFill/>
                    </a:ln>
                  </pic:spPr>
                </pic:pic>
              </a:graphicData>
            </a:graphic>
          </wp:inline>
        </w:drawing>
      </w:r>
      <w:r>
        <w:rPr>
          <w:rFonts w:ascii="黑体" w:hAnsi="黑体" w:eastAsia="黑体" w:cs="黑体"/>
          <w:sz w:val="32"/>
          <w:szCs w:val="32"/>
        </w:rPr>
        <w:drawing>
          <wp:inline distT="0" distB="0" distL="114300" distR="114300">
            <wp:extent cx="2456815" cy="3197225"/>
            <wp:effectExtent l="0" t="0" r="635" b="3175"/>
            <wp:docPr id="42" name="图片 42" descr="15989494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598949400(1)"/>
                    <pic:cNvPicPr>
                      <a:picLocks noChangeAspect="1"/>
                    </pic:cNvPicPr>
                  </pic:nvPicPr>
                  <pic:blipFill>
                    <a:blip r:embed="rId47"/>
                    <a:stretch>
                      <a:fillRect/>
                    </a:stretch>
                  </pic:blipFill>
                  <pic:spPr>
                    <a:xfrm>
                      <a:off x="0" y="0"/>
                      <a:ext cx="2456815" cy="3197225"/>
                    </a:xfrm>
                    <a:prstGeom prst="rect">
                      <a:avLst/>
                    </a:prstGeom>
                    <a:noFill/>
                    <a:ln>
                      <a:noFill/>
                    </a:ln>
                  </pic:spPr>
                </pic:pic>
              </a:graphicData>
            </a:graphic>
          </wp:inline>
        </w:drawing>
      </w:r>
      <w:r>
        <w:rPr>
          <w:rFonts w:ascii="宋体" w:hAnsi="宋体"/>
        </w:rPr>
        <w:drawing>
          <wp:inline distT="0" distB="0" distL="114300" distR="114300">
            <wp:extent cx="3803015" cy="4447540"/>
            <wp:effectExtent l="0" t="0" r="6985" b="10160"/>
            <wp:docPr id="43" name="图片 43" descr="15989495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598949548(1)"/>
                    <pic:cNvPicPr>
                      <a:picLocks noChangeAspect="1"/>
                    </pic:cNvPicPr>
                  </pic:nvPicPr>
                  <pic:blipFill>
                    <a:blip r:embed="rId48"/>
                    <a:stretch>
                      <a:fillRect/>
                    </a:stretch>
                  </pic:blipFill>
                  <pic:spPr>
                    <a:xfrm>
                      <a:off x="0" y="0"/>
                      <a:ext cx="3803015" cy="44475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jc w:val="both"/>
        <w:textAlignment w:val="auto"/>
        <w:rPr>
          <w:rFonts w:hint="eastAsia" w:ascii="宋体" w:hAnsi="宋体"/>
          <w:b/>
          <w:bCs/>
          <w:sz w:val="28"/>
          <w:szCs w:val="32"/>
          <w:lang w:val="en-US" w:eastAsia="zh-CN"/>
        </w:rPr>
      </w:pPr>
      <w:r>
        <w:rPr>
          <w:rFonts w:hint="eastAsia" w:ascii="宋体" w:hAnsi="宋体"/>
          <w:b/>
          <w:bCs/>
          <w:sz w:val="28"/>
          <w:szCs w:val="32"/>
          <w:lang w:val="en-US" w:eastAsia="zh-CN"/>
        </w:rPr>
        <w:t>以上信息仅供参考</w:t>
      </w:r>
    </w:p>
    <w:p>
      <w:pPr>
        <w:rPr>
          <w:rFonts w:hint="eastAsia" w:ascii="宋体" w:hAnsi="宋体"/>
          <w:b/>
          <w:bCs/>
          <w:sz w:val="28"/>
          <w:szCs w:val="32"/>
          <w:lang w:val="en-US" w:eastAsia="zh-CN"/>
        </w:rPr>
      </w:pPr>
      <w:r>
        <w:rPr>
          <w:rFonts w:hint="eastAsia" w:ascii="宋体" w:hAnsi="宋体"/>
          <w:b/>
          <w:bCs/>
          <w:sz w:val="28"/>
          <w:szCs w:val="32"/>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jc w:val="center"/>
        <w:rPr>
          <w:rFonts w:ascii="黑体" w:hAnsi="黑体" w:eastAsia="黑体" w:cs="黑体"/>
          <w:sz w:val="32"/>
          <w:szCs w:val="32"/>
        </w:rPr>
      </w:pPr>
      <w:r>
        <w:rPr>
          <w:rFonts w:hint="eastAsia" w:ascii="黑体" w:hAnsi="黑体" w:eastAsia="黑体" w:cs="黑体"/>
          <w:sz w:val="32"/>
          <w:szCs w:val="32"/>
        </w:rPr>
        <w:t>科目代码：</w:t>
      </w:r>
      <w:r>
        <w:rPr>
          <w:rFonts w:hint="eastAsia" w:ascii="黑体" w:hAnsi="黑体" w:eastAsia="黑体" w:cs="黑体"/>
          <w:sz w:val="32"/>
          <w:szCs w:val="32"/>
          <w:u w:val="thick"/>
        </w:rPr>
        <w:t>844</w:t>
      </w:r>
      <w:r>
        <w:rPr>
          <w:rFonts w:hint="eastAsia" w:ascii="黑体" w:hAnsi="黑体" w:eastAsia="黑体" w:cs="黑体"/>
          <w:sz w:val="32"/>
          <w:szCs w:val="32"/>
        </w:rPr>
        <w:t>；  科目名称：</w:t>
      </w:r>
      <w:r>
        <w:rPr>
          <w:rFonts w:hint="eastAsia" w:ascii="黑体" w:hAnsi="黑体" w:eastAsia="黑体" w:cs="黑体"/>
          <w:sz w:val="32"/>
          <w:szCs w:val="32"/>
          <w:u w:val="thick"/>
        </w:rPr>
        <w:t>测量学</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rFonts w:hint="eastAsia" w:eastAsia="宋体"/>
          <w:sz w:val="28"/>
          <w:szCs w:val="28"/>
          <w:lang w:val="en-US" w:eastAsia="zh-CN"/>
        </w:rPr>
      </w:pPr>
      <w:r>
        <w:rPr>
          <w:rFonts w:hint="eastAsia" w:ascii="宋体" w:hAnsi="宋体" w:cs="宋体"/>
          <w:sz w:val="28"/>
          <w:szCs w:val="28"/>
        </w:rPr>
        <w:t>测量学是测绘科学与技术专业硕士生入学考试的业务课。考试对象为参加测绘科学与技术专业202</w:t>
      </w:r>
      <w:r>
        <w:rPr>
          <w:rFonts w:hint="eastAsia" w:ascii="宋体" w:hAnsi="宋体" w:cs="宋体"/>
          <w:sz w:val="28"/>
          <w:szCs w:val="28"/>
          <w:lang w:val="en-US" w:eastAsia="zh-CN"/>
        </w:rPr>
        <w:t>3</w:t>
      </w:r>
      <w:r>
        <w:rPr>
          <w:rFonts w:hint="eastAsia" w:ascii="宋体" w:hAnsi="宋体" w:cs="宋体"/>
          <w:sz w:val="28"/>
          <w:szCs w:val="28"/>
        </w:rPr>
        <w:t>年全国硕士研究生入学考试的准考考生。</w:t>
      </w:r>
    </w:p>
    <w:p>
      <w:pPr>
        <w:spacing w:line="360" w:lineRule="auto"/>
        <w:ind w:firstLine="560" w:firstLineChars="200"/>
        <w:rPr>
          <w:rFonts w:hint="default" w:ascii="黑体" w:hAnsi="黑体" w:eastAsia="黑体" w:cs="黑体"/>
          <w:bCs/>
          <w:sz w:val="28"/>
          <w:szCs w:val="28"/>
          <w:lang w:val="en-US" w:eastAsia="zh-CN"/>
        </w:rPr>
      </w:pPr>
      <w:r>
        <w:rPr>
          <w:rFonts w:hint="eastAsia" w:ascii="黑体" w:hAnsi="黑体" w:eastAsia="黑体" w:cs="黑体"/>
          <w:bCs/>
          <w:sz w:val="28"/>
          <w:szCs w:val="28"/>
        </w:rPr>
        <w:t>二、考试形式与</w:t>
      </w:r>
      <w:r>
        <w:rPr>
          <w:rFonts w:hint="eastAsia" w:ascii="黑体" w:hAnsi="黑体" w:eastAsia="黑体" w:cs="黑体"/>
          <w:bCs/>
          <w:sz w:val="28"/>
          <w:szCs w:val="28"/>
          <w:lang w:val="en-US" w:eastAsia="zh-CN"/>
        </w:rPr>
        <w:t>考试时间</w:t>
      </w:r>
    </w:p>
    <w:p>
      <w:pPr>
        <w:spacing w:line="360" w:lineRule="auto"/>
        <w:ind w:firstLine="560" w:firstLineChars="200"/>
        <w:rPr>
          <w:sz w:val="28"/>
          <w:szCs w:val="28"/>
        </w:rPr>
      </w:pPr>
      <w:r>
        <w:rPr>
          <w:rFonts w:hint="eastAsia"/>
          <w:sz w:val="28"/>
          <w:szCs w:val="28"/>
        </w:rPr>
        <w:t>（一）考试形式：闭卷，笔试。</w:t>
      </w:r>
    </w:p>
    <w:p>
      <w:pPr>
        <w:spacing w:line="360" w:lineRule="auto"/>
        <w:ind w:firstLine="560" w:firstLineChars="200"/>
        <w:rPr>
          <w:b/>
          <w:bCs/>
          <w:sz w:val="28"/>
          <w:szCs w:val="28"/>
        </w:rPr>
      </w:pPr>
      <w:r>
        <w:rPr>
          <w:rFonts w:hint="eastAsia"/>
          <w:sz w:val="28"/>
          <w:szCs w:val="28"/>
        </w:rPr>
        <w:t>（二）考试时间：180分钟。</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firstLine="560" w:firstLineChars="200"/>
        <w:rPr>
          <w:sz w:val="28"/>
          <w:szCs w:val="28"/>
        </w:rPr>
      </w:pPr>
      <w:r>
        <w:rPr>
          <w:rFonts w:hint="eastAsia"/>
          <w:sz w:val="28"/>
          <w:szCs w:val="28"/>
        </w:rPr>
        <w:t>（一）测量学的基本知识</w:t>
      </w:r>
    </w:p>
    <w:p>
      <w:pPr>
        <w:spacing w:line="360" w:lineRule="auto"/>
        <w:ind w:firstLine="560" w:firstLineChars="200"/>
        <w:rPr>
          <w:sz w:val="28"/>
          <w:szCs w:val="28"/>
        </w:rPr>
      </w:pPr>
      <w:r>
        <w:rPr>
          <w:rFonts w:hint="eastAsia"/>
          <w:sz w:val="28"/>
          <w:szCs w:val="28"/>
        </w:rPr>
        <w:t>（二）水准仪及水准测量</w:t>
      </w:r>
    </w:p>
    <w:p>
      <w:pPr>
        <w:spacing w:line="360" w:lineRule="auto"/>
        <w:ind w:firstLine="560" w:firstLineChars="200"/>
        <w:rPr>
          <w:sz w:val="28"/>
          <w:szCs w:val="28"/>
        </w:rPr>
      </w:pPr>
      <w:r>
        <w:rPr>
          <w:rFonts w:hint="eastAsia"/>
          <w:sz w:val="28"/>
          <w:szCs w:val="28"/>
        </w:rPr>
        <w:t>（三）经纬仪结构、水平角测量及三角高程测量</w:t>
      </w:r>
    </w:p>
    <w:p>
      <w:pPr>
        <w:spacing w:line="360" w:lineRule="auto"/>
        <w:ind w:firstLine="560" w:firstLineChars="200"/>
        <w:rPr>
          <w:sz w:val="28"/>
          <w:szCs w:val="28"/>
        </w:rPr>
      </w:pPr>
      <w:r>
        <w:rPr>
          <w:rFonts w:hint="eastAsia"/>
          <w:sz w:val="28"/>
          <w:szCs w:val="28"/>
        </w:rPr>
        <w:t>（四）距离测量与直线定向</w:t>
      </w:r>
    </w:p>
    <w:p>
      <w:pPr>
        <w:spacing w:line="360" w:lineRule="auto"/>
        <w:ind w:firstLine="560" w:firstLineChars="200"/>
        <w:rPr>
          <w:sz w:val="28"/>
          <w:szCs w:val="28"/>
        </w:rPr>
      </w:pPr>
      <w:r>
        <w:rPr>
          <w:rFonts w:hint="eastAsia"/>
          <w:sz w:val="28"/>
          <w:szCs w:val="28"/>
        </w:rPr>
        <w:t>（五）坐标测量</w:t>
      </w:r>
    </w:p>
    <w:p>
      <w:pPr>
        <w:spacing w:line="360" w:lineRule="auto"/>
        <w:ind w:firstLine="560" w:firstLineChars="200"/>
        <w:rPr>
          <w:sz w:val="28"/>
          <w:szCs w:val="28"/>
        </w:rPr>
      </w:pPr>
      <w:r>
        <w:rPr>
          <w:rFonts w:hint="eastAsia"/>
          <w:sz w:val="28"/>
          <w:szCs w:val="28"/>
        </w:rPr>
        <w:t>（六）测量误差理论的基础知识</w:t>
      </w:r>
    </w:p>
    <w:p>
      <w:pPr>
        <w:spacing w:line="360" w:lineRule="auto"/>
        <w:ind w:firstLine="560" w:firstLineChars="200"/>
        <w:rPr>
          <w:sz w:val="28"/>
          <w:szCs w:val="28"/>
        </w:rPr>
      </w:pPr>
      <w:r>
        <w:rPr>
          <w:rFonts w:hint="eastAsia"/>
          <w:sz w:val="28"/>
          <w:szCs w:val="28"/>
        </w:rPr>
        <w:t>（七）小地区控制测量</w:t>
      </w:r>
    </w:p>
    <w:p>
      <w:pPr>
        <w:spacing w:line="360" w:lineRule="auto"/>
        <w:ind w:firstLine="560" w:firstLineChars="200"/>
        <w:rPr>
          <w:sz w:val="28"/>
          <w:szCs w:val="28"/>
        </w:rPr>
      </w:pPr>
      <w:r>
        <w:rPr>
          <w:rFonts w:hint="eastAsia"/>
          <w:sz w:val="28"/>
          <w:szCs w:val="28"/>
        </w:rPr>
        <w:t>（八）地形图的基本知识</w:t>
      </w:r>
    </w:p>
    <w:p>
      <w:pPr>
        <w:spacing w:line="360" w:lineRule="auto"/>
        <w:ind w:firstLine="560" w:firstLineChars="200"/>
        <w:rPr>
          <w:sz w:val="28"/>
          <w:szCs w:val="28"/>
        </w:rPr>
      </w:pPr>
      <w:r>
        <w:rPr>
          <w:rFonts w:hint="eastAsia"/>
          <w:sz w:val="28"/>
          <w:szCs w:val="28"/>
        </w:rPr>
        <w:t>（九）大比例尺地形图测绘</w:t>
      </w:r>
    </w:p>
    <w:p>
      <w:pPr>
        <w:spacing w:line="360" w:lineRule="auto"/>
        <w:ind w:firstLine="560" w:firstLineChars="200"/>
        <w:rPr>
          <w:sz w:val="28"/>
          <w:szCs w:val="28"/>
        </w:rPr>
      </w:pPr>
      <w:r>
        <w:rPr>
          <w:rFonts w:hint="eastAsia"/>
          <w:sz w:val="28"/>
          <w:szCs w:val="28"/>
        </w:rPr>
        <w:t>（十）地形图的应用</w:t>
      </w:r>
    </w:p>
    <w:p>
      <w:pPr>
        <w:spacing w:line="360" w:lineRule="auto"/>
        <w:ind w:firstLine="560" w:firstLineChars="200"/>
        <w:rPr>
          <w:sz w:val="28"/>
          <w:szCs w:val="28"/>
        </w:rPr>
      </w:pPr>
      <w:r>
        <w:rPr>
          <w:rFonts w:hint="eastAsia"/>
          <w:sz w:val="28"/>
          <w:szCs w:val="28"/>
        </w:rPr>
        <w:t>（十一）计算机地图绘图基础</w:t>
      </w:r>
    </w:p>
    <w:p>
      <w:pPr>
        <w:spacing w:line="360" w:lineRule="auto"/>
        <w:ind w:firstLine="560" w:firstLineChars="200"/>
        <w:rPr>
          <w:sz w:val="28"/>
          <w:szCs w:val="28"/>
        </w:rPr>
      </w:pPr>
      <w:r>
        <w:rPr>
          <w:rFonts w:hint="eastAsia"/>
          <w:sz w:val="28"/>
          <w:szCs w:val="28"/>
        </w:rPr>
        <w:t>（十二）数字地图中DEM应用</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360" w:lineRule="auto"/>
        <w:ind w:firstLine="560" w:firstLineChars="200"/>
        <w:rPr>
          <w:sz w:val="28"/>
          <w:szCs w:val="28"/>
        </w:rPr>
      </w:pPr>
      <w:r>
        <w:rPr>
          <w:rFonts w:hint="eastAsia"/>
          <w:sz w:val="28"/>
          <w:szCs w:val="28"/>
        </w:rPr>
        <w:t>本科目</w:t>
      </w:r>
      <w:r>
        <w:rPr>
          <w:rFonts w:hint="eastAsia"/>
          <w:sz w:val="28"/>
          <w:szCs w:val="28"/>
          <w:lang w:val="en-US" w:eastAsia="zh-CN"/>
        </w:rPr>
        <w:t>需要</w:t>
      </w:r>
      <w:r>
        <w:rPr>
          <w:rFonts w:hint="eastAsia"/>
          <w:sz w:val="28"/>
          <w:szCs w:val="28"/>
        </w:rPr>
        <w:t>使用计算器、三角板</w:t>
      </w:r>
    </w:p>
    <w:p>
      <w:pPr>
        <w:spacing w:line="360" w:lineRule="auto"/>
        <w:ind w:firstLine="560" w:firstLineChars="200"/>
        <w:rPr>
          <w:rFonts w:ascii="黑体" w:hAnsi="黑体" w:eastAsia="黑体" w:cs="黑体"/>
          <w:sz w:val="28"/>
          <w:szCs w:val="28"/>
        </w:rPr>
      </w:pPr>
      <w:r>
        <w:rPr>
          <w:rFonts w:hint="eastAsia" w:ascii="黑体" w:hAnsi="黑体" w:eastAsia="黑体" w:cs="黑体"/>
          <w:sz w:val="28"/>
          <w:szCs w:val="28"/>
        </w:rPr>
        <w:t>附件1：</w:t>
      </w:r>
      <w:r>
        <w:rPr>
          <w:rFonts w:hint="eastAsia" w:ascii="黑体" w:hAnsi="黑体" w:eastAsia="黑体" w:cs="黑体"/>
          <w:sz w:val="28"/>
          <w:szCs w:val="28"/>
          <w:lang w:val="en-US" w:eastAsia="zh-CN"/>
        </w:rPr>
        <w:t>试题</w:t>
      </w:r>
      <w:r>
        <w:rPr>
          <w:rFonts w:hint="eastAsia" w:ascii="黑体" w:hAnsi="黑体" w:eastAsia="黑体" w:cs="黑体"/>
          <w:sz w:val="28"/>
          <w:szCs w:val="28"/>
        </w:rPr>
        <w:t>导语参考</w:t>
      </w:r>
    </w:p>
    <w:p>
      <w:pPr>
        <w:numPr>
          <w:ilvl w:val="0"/>
          <w:numId w:val="1"/>
        </w:numPr>
        <w:spacing w:line="360" w:lineRule="auto"/>
        <w:ind w:firstLine="560" w:firstLineChars="200"/>
        <w:rPr>
          <w:sz w:val="28"/>
          <w:szCs w:val="28"/>
        </w:rPr>
      </w:pPr>
      <w:r>
        <w:rPr>
          <w:rFonts w:hint="eastAsia"/>
          <w:sz w:val="28"/>
          <w:szCs w:val="28"/>
        </w:rPr>
        <w:t>名词解释（共30分，共10小题，每题3分）</w:t>
      </w:r>
    </w:p>
    <w:p>
      <w:pPr>
        <w:numPr>
          <w:ilvl w:val="0"/>
          <w:numId w:val="1"/>
        </w:numPr>
        <w:spacing w:line="360" w:lineRule="auto"/>
        <w:ind w:firstLine="640"/>
        <w:rPr>
          <w:sz w:val="28"/>
          <w:szCs w:val="28"/>
        </w:rPr>
      </w:pPr>
      <w:r>
        <w:rPr>
          <w:rFonts w:hint="eastAsia"/>
          <w:sz w:val="28"/>
          <w:szCs w:val="28"/>
        </w:rPr>
        <w:t>单项选择题（共40分，共20小题，每题2分）</w:t>
      </w:r>
    </w:p>
    <w:p>
      <w:pPr>
        <w:numPr>
          <w:ilvl w:val="0"/>
          <w:numId w:val="1"/>
        </w:numPr>
        <w:spacing w:line="360" w:lineRule="auto"/>
        <w:ind w:firstLine="560" w:firstLineChars="200"/>
        <w:rPr>
          <w:sz w:val="28"/>
          <w:szCs w:val="28"/>
        </w:rPr>
      </w:pPr>
      <w:r>
        <w:rPr>
          <w:rFonts w:hint="eastAsia"/>
          <w:sz w:val="28"/>
          <w:szCs w:val="28"/>
        </w:rPr>
        <w:t>简答题（共40分，共8小题，每题5分）</w:t>
      </w:r>
    </w:p>
    <w:p>
      <w:pPr>
        <w:numPr>
          <w:ilvl w:val="0"/>
          <w:numId w:val="1"/>
        </w:numPr>
        <w:spacing w:line="360" w:lineRule="auto"/>
        <w:ind w:firstLine="560" w:firstLineChars="200"/>
        <w:rPr>
          <w:sz w:val="28"/>
          <w:szCs w:val="28"/>
        </w:rPr>
      </w:pPr>
      <w:r>
        <w:rPr>
          <w:rFonts w:hint="eastAsia"/>
          <w:sz w:val="28"/>
          <w:szCs w:val="28"/>
        </w:rPr>
        <w:t>计算题（共40分，共2小题，每题20分）</w:t>
      </w:r>
    </w:p>
    <w:p>
      <w:pPr>
        <w:numPr>
          <w:ilvl w:val="0"/>
          <w:numId w:val="0"/>
        </w:numPr>
        <w:spacing w:line="560" w:lineRule="exact"/>
        <w:rPr>
          <w:sz w:val="28"/>
          <w:szCs w:val="28"/>
        </w:rPr>
      </w:pPr>
      <w:r>
        <w:rPr>
          <w:rFonts w:hint="eastAsia"/>
          <w:color w:val="auto"/>
          <w:sz w:val="28"/>
          <w:szCs w:val="28"/>
          <w:lang w:val="en-US" w:eastAsia="zh-CN"/>
        </w:rPr>
        <w:t xml:space="preserve">    注：试题导语信息最终以试题命制为准</w:t>
      </w:r>
    </w:p>
    <w:p>
      <w:pPr>
        <w:spacing w:line="360" w:lineRule="auto"/>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360" w:lineRule="auto"/>
        <w:ind w:firstLine="560" w:firstLineChars="200"/>
        <w:rPr>
          <w:sz w:val="32"/>
          <w:szCs w:val="32"/>
        </w:rPr>
      </w:pPr>
      <w:r>
        <w:rPr>
          <w:rFonts w:hint="eastAsia"/>
          <w:sz w:val="28"/>
          <w:szCs w:val="28"/>
        </w:rPr>
        <w:t>潘正风，程效军等编著的《数字测图原理与方法》，武汉大学出版社，2009年出版。</w:t>
      </w:r>
    </w:p>
    <w:p>
      <w:pPr>
        <w:spacing w:line="360" w:lineRule="auto"/>
        <w:jc w:val="center"/>
      </w:pPr>
      <w:r>
        <w:drawing>
          <wp:inline distT="0" distB="0" distL="114300" distR="114300">
            <wp:extent cx="2234565" cy="3128010"/>
            <wp:effectExtent l="0" t="0" r="13335" b="1524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49" cstate="print"/>
                    <a:stretch>
                      <a:fillRect/>
                    </a:stretch>
                  </pic:blipFill>
                  <pic:spPr>
                    <a:xfrm>
                      <a:off x="0" y="0"/>
                      <a:ext cx="2234565" cy="31280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6"/>
          <w:lang w:val="en-US" w:eastAsia="zh-CN"/>
        </w:rPr>
      </w:pPr>
      <w:r>
        <w:rPr>
          <w:rFonts w:hint="eastAsia"/>
          <w:b/>
          <w:bCs/>
          <w:sz w:val="28"/>
          <w:szCs w:val="36"/>
          <w:lang w:val="en-US" w:eastAsia="zh-CN"/>
        </w:rPr>
        <w:t>以上信息仅供参考</w:t>
      </w:r>
    </w:p>
    <w:p>
      <w:pPr>
        <w:rPr>
          <w:rFonts w:hint="eastAsia"/>
          <w:b/>
          <w:bCs/>
          <w:sz w:val="28"/>
          <w:szCs w:val="36"/>
          <w:lang w:val="en-US" w:eastAsia="zh-CN"/>
        </w:rPr>
      </w:pPr>
      <w:r>
        <w:rPr>
          <w:rFonts w:hint="eastAsia"/>
          <w:b/>
          <w:bCs/>
          <w:sz w:val="28"/>
          <w:szCs w:val="36"/>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w:t>
      </w:r>
      <w:r>
        <w:rPr>
          <w:rFonts w:ascii="黑体" w:hAnsi="黑体" w:eastAsia="黑体" w:cs="黑体"/>
          <w:sz w:val="44"/>
          <w:szCs w:val="44"/>
        </w:rPr>
        <w:t>3</w:t>
      </w:r>
      <w:r>
        <w:rPr>
          <w:rFonts w:hint="eastAsia" w:ascii="黑体" w:hAnsi="黑体" w:eastAsia="黑体" w:cs="黑体"/>
          <w:sz w:val="44"/>
          <w:szCs w:val="44"/>
        </w:rPr>
        <w:t>年硕士研究生招生考试</w:t>
      </w:r>
    </w:p>
    <w:p>
      <w:pPr>
        <w:spacing w:line="360" w:lineRule="auto"/>
        <w:jc w:val="center"/>
        <w:rPr>
          <w:rFonts w:ascii="黑体" w:hAnsi="黑体" w:eastAsia="黑体" w:cs="黑体"/>
          <w:sz w:val="44"/>
          <w:szCs w:val="44"/>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845</w:t>
      </w:r>
      <w:r>
        <w:rPr>
          <w:rFonts w:hint="eastAsia" w:ascii="黑体" w:hAnsi="黑体" w:eastAsia="黑体" w:cs="黑体"/>
          <w:sz w:val="32"/>
          <w:szCs w:val="32"/>
        </w:rPr>
        <w:t>；  科目名称：</w:t>
      </w:r>
      <w:r>
        <w:rPr>
          <w:rFonts w:hint="eastAsia" w:ascii="黑体" w:hAnsi="黑体" w:eastAsia="黑体" w:cs="黑体"/>
          <w:sz w:val="32"/>
          <w:szCs w:val="32"/>
          <w:u w:val="thick"/>
        </w:rPr>
        <w:t>普通地质学</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普通地质学是地质资源与地质工程专业硕士生入学考试的业务课。考试对象为参加地质资源与地质工程专业202</w:t>
      </w:r>
      <w:r>
        <w:rPr>
          <w:rFonts w:ascii="宋体" w:hAnsi="宋体" w:cs="宋体"/>
          <w:sz w:val="28"/>
          <w:szCs w:val="28"/>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firstLine="560" w:firstLineChars="200"/>
        <w:rPr>
          <w:sz w:val="28"/>
          <w:szCs w:val="32"/>
        </w:rPr>
      </w:pPr>
      <w:r>
        <w:rPr>
          <w:rFonts w:hint="eastAsia"/>
          <w:sz w:val="28"/>
          <w:szCs w:val="32"/>
        </w:rPr>
        <w:t>（一）</w:t>
      </w:r>
      <w:r>
        <w:rPr>
          <w:rFonts w:hint="eastAsia"/>
          <w:sz w:val="28"/>
          <w:szCs w:val="32"/>
        </w:rPr>
        <w:tab/>
      </w:r>
      <w:r>
        <w:rPr>
          <w:rFonts w:hint="eastAsia"/>
          <w:sz w:val="28"/>
          <w:szCs w:val="32"/>
        </w:rPr>
        <w:t>矿物</w:t>
      </w:r>
    </w:p>
    <w:p>
      <w:pPr>
        <w:spacing w:line="360" w:lineRule="auto"/>
        <w:ind w:firstLine="560" w:firstLineChars="200"/>
        <w:rPr>
          <w:sz w:val="28"/>
          <w:szCs w:val="32"/>
        </w:rPr>
      </w:pPr>
      <w:r>
        <w:rPr>
          <w:rFonts w:hint="eastAsia"/>
          <w:sz w:val="28"/>
          <w:szCs w:val="32"/>
        </w:rPr>
        <w:t>晶体与非晶质体，矿物形体，基本性质，常见矿物描述</w:t>
      </w:r>
    </w:p>
    <w:p>
      <w:pPr>
        <w:spacing w:line="360" w:lineRule="auto"/>
        <w:ind w:firstLine="560" w:firstLineChars="200"/>
        <w:rPr>
          <w:sz w:val="28"/>
          <w:szCs w:val="32"/>
        </w:rPr>
      </w:pPr>
      <w:r>
        <w:rPr>
          <w:rFonts w:hint="eastAsia"/>
          <w:sz w:val="28"/>
          <w:szCs w:val="32"/>
        </w:rPr>
        <w:t>（二）</w:t>
      </w:r>
      <w:r>
        <w:rPr>
          <w:rFonts w:hint="eastAsia"/>
          <w:sz w:val="28"/>
          <w:szCs w:val="32"/>
        </w:rPr>
        <w:tab/>
      </w:r>
      <w:r>
        <w:rPr>
          <w:rFonts w:hint="eastAsia"/>
          <w:sz w:val="28"/>
          <w:szCs w:val="32"/>
        </w:rPr>
        <w:t>岩浆作用与火成岩</w:t>
      </w:r>
    </w:p>
    <w:p>
      <w:pPr>
        <w:spacing w:line="360" w:lineRule="auto"/>
        <w:ind w:firstLine="560" w:firstLineChars="200"/>
        <w:rPr>
          <w:sz w:val="28"/>
          <w:szCs w:val="32"/>
        </w:rPr>
      </w:pPr>
      <w:r>
        <w:rPr>
          <w:rFonts w:hint="eastAsia"/>
          <w:sz w:val="28"/>
          <w:szCs w:val="32"/>
        </w:rPr>
        <w:t>1．岩浆的基本概念；2．喷出作用与火山岩；</w:t>
      </w:r>
    </w:p>
    <w:p>
      <w:pPr>
        <w:spacing w:line="360" w:lineRule="auto"/>
        <w:ind w:firstLine="560" w:firstLineChars="200"/>
        <w:rPr>
          <w:sz w:val="28"/>
          <w:szCs w:val="32"/>
        </w:rPr>
      </w:pPr>
      <w:r>
        <w:rPr>
          <w:rFonts w:hint="eastAsia"/>
          <w:sz w:val="28"/>
          <w:szCs w:val="32"/>
        </w:rPr>
        <w:t>3．侵入作用与侵入岩；4．火成岩的结构构造</w:t>
      </w:r>
    </w:p>
    <w:p>
      <w:pPr>
        <w:spacing w:line="360" w:lineRule="auto"/>
        <w:ind w:firstLine="560" w:firstLineChars="200"/>
        <w:rPr>
          <w:sz w:val="28"/>
          <w:szCs w:val="32"/>
        </w:rPr>
      </w:pPr>
      <w:r>
        <w:rPr>
          <w:rFonts w:hint="eastAsia"/>
          <w:sz w:val="28"/>
          <w:szCs w:val="32"/>
        </w:rPr>
        <w:t>（三）</w:t>
      </w:r>
      <w:r>
        <w:rPr>
          <w:rFonts w:hint="eastAsia"/>
          <w:sz w:val="28"/>
          <w:szCs w:val="32"/>
        </w:rPr>
        <w:tab/>
      </w:r>
      <w:r>
        <w:rPr>
          <w:rFonts w:hint="eastAsia"/>
          <w:sz w:val="28"/>
          <w:szCs w:val="32"/>
        </w:rPr>
        <w:t>外力地质作用与沉积岩</w:t>
      </w:r>
    </w:p>
    <w:p>
      <w:pPr>
        <w:spacing w:line="360" w:lineRule="auto"/>
        <w:ind w:firstLine="560" w:firstLineChars="200"/>
        <w:rPr>
          <w:sz w:val="28"/>
          <w:szCs w:val="32"/>
        </w:rPr>
      </w:pPr>
      <w:r>
        <w:rPr>
          <w:rFonts w:hint="eastAsia"/>
          <w:sz w:val="28"/>
          <w:szCs w:val="32"/>
        </w:rPr>
        <w:t>1．基本概念；2．沉积岩的基本特征；3．常见沉积岩</w:t>
      </w:r>
    </w:p>
    <w:p>
      <w:pPr>
        <w:spacing w:line="360" w:lineRule="auto"/>
        <w:ind w:firstLine="560" w:firstLineChars="200"/>
        <w:rPr>
          <w:sz w:val="28"/>
          <w:szCs w:val="32"/>
        </w:rPr>
      </w:pPr>
      <w:r>
        <w:rPr>
          <w:rFonts w:hint="eastAsia"/>
          <w:sz w:val="28"/>
          <w:szCs w:val="32"/>
        </w:rPr>
        <w:t>（四）</w:t>
      </w:r>
      <w:r>
        <w:rPr>
          <w:rFonts w:hint="eastAsia"/>
          <w:sz w:val="28"/>
          <w:szCs w:val="32"/>
        </w:rPr>
        <w:tab/>
      </w:r>
      <w:r>
        <w:rPr>
          <w:rFonts w:hint="eastAsia"/>
          <w:sz w:val="28"/>
          <w:szCs w:val="32"/>
        </w:rPr>
        <w:t>变质作用与变质岩</w:t>
      </w:r>
    </w:p>
    <w:p>
      <w:pPr>
        <w:spacing w:line="360" w:lineRule="auto"/>
        <w:ind w:firstLine="560" w:firstLineChars="200"/>
        <w:rPr>
          <w:sz w:val="28"/>
          <w:szCs w:val="32"/>
        </w:rPr>
      </w:pPr>
      <w:r>
        <w:rPr>
          <w:rFonts w:hint="eastAsia"/>
          <w:sz w:val="28"/>
          <w:szCs w:val="32"/>
        </w:rPr>
        <w:t>1．基本概念 ；2．原岩的变化；</w:t>
      </w:r>
    </w:p>
    <w:p>
      <w:pPr>
        <w:spacing w:line="360" w:lineRule="auto"/>
        <w:ind w:firstLine="560" w:firstLineChars="200"/>
        <w:rPr>
          <w:sz w:val="28"/>
          <w:szCs w:val="32"/>
        </w:rPr>
      </w:pPr>
      <w:r>
        <w:rPr>
          <w:rFonts w:hint="eastAsia"/>
          <w:sz w:val="28"/>
          <w:szCs w:val="32"/>
        </w:rPr>
        <w:t>3．变质作用的基本类型；4．常见变质岩</w:t>
      </w:r>
    </w:p>
    <w:p>
      <w:pPr>
        <w:spacing w:line="360" w:lineRule="auto"/>
        <w:ind w:firstLine="560" w:firstLineChars="200"/>
        <w:rPr>
          <w:sz w:val="28"/>
          <w:szCs w:val="32"/>
        </w:rPr>
      </w:pPr>
      <w:r>
        <w:rPr>
          <w:rFonts w:hint="eastAsia"/>
          <w:sz w:val="28"/>
          <w:szCs w:val="32"/>
        </w:rPr>
        <w:t>（五）</w:t>
      </w:r>
      <w:r>
        <w:rPr>
          <w:rFonts w:hint="eastAsia"/>
          <w:sz w:val="28"/>
          <w:szCs w:val="32"/>
        </w:rPr>
        <w:tab/>
      </w:r>
      <w:r>
        <w:rPr>
          <w:rFonts w:hint="eastAsia"/>
          <w:sz w:val="28"/>
          <w:szCs w:val="32"/>
        </w:rPr>
        <w:t>地质年代</w:t>
      </w:r>
    </w:p>
    <w:p>
      <w:pPr>
        <w:spacing w:line="360" w:lineRule="auto"/>
        <w:ind w:firstLine="560" w:firstLineChars="200"/>
        <w:rPr>
          <w:sz w:val="28"/>
          <w:szCs w:val="32"/>
        </w:rPr>
      </w:pPr>
      <w:r>
        <w:rPr>
          <w:rFonts w:hint="eastAsia"/>
          <w:sz w:val="28"/>
          <w:szCs w:val="32"/>
        </w:rPr>
        <w:t>1．相对年代的确定；2．绝对年龄的测定原理；3．地质年代表</w:t>
      </w:r>
    </w:p>
    <w:p>
      <w:pPr>
        <w:spacing w:line="360" w:lineRule="auto"/>
        <w:ind w:firstLine="560" w:firstLineChars="200"/>
        <w:rPr>
          <w:sz w:val="28"/>
          <w:szCs w:val="32"/>
        </w:rPr>
      </w:pPr>
      <w:r>
        <w:rPr>
          <w:rFonts w:hint="eastAsia"/>
          <w:sz w:val="28"/>
          <w:szCs w:val="32"/>
        </w:rPr>
        <w:t>（六）</w:t>
      </w:r>
      <w:r>
        <w:rPr>
          <w:rFonts w:hint="eastAsia"/>
          <w:sz w:val="28"/>
          <w:szCs w:val="32"/>
        </w:rPr>
        <w:tab/>
      </w:r>
      <w:r>
        <w:rPr>
          <w:rFonts w:hint="eastAsia"/>
          <w:sz w:val="28"/>
          <w:szCs w:val="32"/>
        </w:rPr>
        <w:t>构造运动与地质构造</w:t>
      </w:r>
    </w:p>
    <w:p>
      <w:pPr>
        <w:spacing w:line="360" w:lineRule="auto"/>
        <w:ind w:firstLine="560" w:firstLineChars="200"/>
        <w:rPr>
          <w:sz w:val="28"/>
          <w:szCs w:val="32"/>
        </w:rPr>
      </w:pPr>
      <w:r>
        <w:rPr>
          <w:rFonts w:hint="eastAsia"/>
          <w:sz w:val="28"/>
          <w:szCs w:val="32"/>
        </w:rPr>
        <w:t>1．岩层空间位置的确定；2．褶皱；3．节理</w:t>
      </w:r>
    </w:p>
    <w:p>
      <w:pPr>
        <w:spacing w:line="360" w:lineRule="auto"/>
        <w:ind w:firstLine="560" w:firstLineChars="200"/>
        <w:rPr>
          <w:sz w:val="28"/>
          <w:szCs w:val="32"/>
        </w:rPr>
      </w:pPr>
      <w:r>
        <w:rPr>
          <w:rFonts w:hint="eastAsia"/>
          <w:sz w:val="28"/>
          <w:szCs w:val="32"/>
        </w:rPr>
        <w:t>4．断层；5．地壳发展的构造旋回</w:t>
      </w:r>
    </w:p>
    <w:p>
      <w:pPr>
        <w:spacing w:line="360" w:lineRule="auto"/>
        <w:ind w:firstLine="560" w:firstLineChars="200"/>
        <w:rPr>
          <w:sz w:val="28"/>
          <w:szCs w:val="32"/>
        </w:rPr>
      </w:pPr>
      <w:r>
        <w:rPr>
          <w:rFonts w:hint="eastAsia"/>
          <w:sz w:val="28"/>
          <w:szCs w:val="32"/>
        </w:rPr>
        <w:t>（七）</w:t>
      </w:r>
      <w:r>
        <w:rPr>
          <w:rFonts w:hint="eastAsia"/>
          <w:sz w:val="28"/>
          <w:szCs w:val="32"/>
        </w:rPr>
        <w:tab/>
      </w:r>
      <w:r>
        <w:rPr>
          <w:rFonts w:hint="eastAsia"/>
          <w:sz w:val="28"/>
          <w:szCs w:val="32"/>
        </w:rPr>
        <w:t>风化作用</w:t>
      </w:r>
    </w:p>
    <w:p>
      <w:pPr>
        <w:spacing w:line="360" w:lineRule="auto"/>
        <w:ind w:firstLine="560" w:firstLineChars="200"/>
        <w:rPr>
          <w:sz w:val="28"/>
          <w:szCs w:val="32"/>
        </w:rPr>
      </w:pPr>
      <w:r>
        <w:rPr>
          <w:rFonts w:hint="eastAsia"/>
          <w:sz w:val="28"/>
          <w:szCs w:val="32"/>
        </w:rPr>
        <w:t>1．风化作用的基本概念；2．风化作用的类型</w:t>
      </w:r>
    </w:p>
    <w:p>
      <w:pPr>
        <w:spacing w:line="360" w:lineRule="auto"/>
        <w:ind w:firstLine="560" w:firstLineChars="200"/>
        <w:rPr>
          <w:sz w:val="28"/>
          <w:szCs w:val="32"/>
        </w:rPr>
      </w:pPr>
      <w:r>
        <w:rPr>
          <w:rFonts w:hint="eastAsia"/>
          <w:sz w:val="28"/>
          <w:szCs w:val="32"/>
        </w:rPr>
        <w:t>3．控制风化作用的因素；4．风化作用的产物</w:t>
      </w:r>
    </w:p>
    <w:p>
      <w:pPr>
        <w:spacing w:line="360" w:lineRule="auto"/>
        <w:ind w:firstLine="560" w:firstLineChars="200"/>
        <w:rPr>
          <w:sz w:val="28"/>
          <w:szCs w:val="32"/>
        </w:rPr>
      </w:pPr>
      <w:r>
        <w:rPr>
          <w:rFonts w:hint="eastAsia"/>
          <w:sz w:val="28"/>
          <w:szCs w:val="32"/>
        </w:rPr>
        <w:t>（八）</w:t>
      </w:r>
      <w:r>
        <w:rPr>
          <w:rFonts w:hint="eastAsia"/>
          <w:sz w:val="28"/>
          <w:szCs w:val="32"/>
        </w:rPr>
        <w:tab/>
      </w:r>
      <w:r>
        <w:rPr>
          <w:rFonts w:hint="eastAsia"/>
          <w:sz w:val="28"/>
          <w:szCs w:val="32"/>
        </w:rPr>
        <w:t>河流与冰川地质作用</w:t>
      </w:r>
    </w:p>
    <w:p>
      <w:pPr>
        <w:spacing w:line="360" w:lineRule="auto"/>
        <w:ind w:firstLine="560" w:firstLineChars="200"/>
        <w:rPr>
          <w:sz w:val="28"/>
          <w:szCs w:val="32"/>
        </w:rPr>
      </w:pPr>
      <w:r>
        <w:rPr>
          <w:rFonts w:hint="eastAsia"/>
          <w:sz w:val="28"/>
          <w:szCs w:val="32"/>
        </w:rPr>
        <w:t>1．暂时性水流；2．河流的侵蚀作用</w:t>
      </w:r>
    </w:p>
    <w:p>
      <w:pPr>
        <w:spacing w:line="360" w:lineRule="auto"/>
        <w:ind w:firstLine="560" w:firstLineChars="200"/>
        <w:rPr>
          <w:sz w:val="28"/>
          <w:szCs w:val="32"/>
        </w:rPr>
      </w:pPr>
      <w:r>
        <w:rPr>
          <w:rFonts w:hint="eastAsia"/>
          <w:sz w:val="28"/>
          <w:szCs w:val="32"/>
        </w:rPr>
        <w:t>3．河流的搬运作用；4．河流的沉积作用；</w:t>
      </w:r>
    </w:p>
    <w:p>
      <w:pPr>
        <w:spacing w:line="360" w:lineRule="auto"/>
        <w:ind w:firstLine="560" w:firstLineChars="200"/>
        <w:rPr>
          <w:sz w:val="28"/>
          <w:szCs w:val="32"/>
        </w:rPr>
      </w:pPr>
      <w:r>
        <w:rPr>
          <w:rFonts w:hint="eastAsia"/>
          <w:sz w:val="28"/>
          <w:szCs w:val="32"/>
        </w:rPr>
        <w:t>5</w:t>
      </w:r>
      <w:r>
        <w:rPr>
          <w:sz w:val="28"/>
          <w:szCs w:val="32"/>
        </w:rPr>
        <w:t xml:space="preserve">. </w:t>
      </w:r>
      <w:r>
        <w:rPr>
          <w:rFonts w:hint="eastAsia"/>
          <w:sz w:val="28"/>
          <w:szCs w:val="32"/>
        </w:rPr>
        <w:t>冰川的剥蚀、搬运与沉积作用</w:t>
      </w:r>
    </w:p>
    <w:p>
      <w:pPr>
        <w:spacing w:line="360" w:lineRule="auto"/>
        <w:ind w:firstLine="560" w:firstLineChars="200"/>
        <w:rPr>
          <w:sz w:val="28"/>
          <w:szCs w:val="32"/>
        </w:rPr>
      </w:pPr>
      <w:r>
        <w:rPr>
          <w:rFonts w:hint="eastAsia"/>
          <w:sz w:val="28"/>
          <w:szCs w:val="32"/>
        </w:rPr>
        <w:t>（九）</w:t>
      </w:r>
      <w:r>
        <w:rPr>
          <w:rFonts w:hint="eastAsia"/>
          <w:sz w:val="28"/>
          <w:szCs w:val="32"/>
        </w:rPr>
        <w:tab/>
      </w:r>
      <w:r>
        <w:rPr>
          <w:rFonts w:hint="eastAsia"/>
          <w:sz w:val="28"/>
          <w:szCs w:val="32"/>
        </w:rPr>
        <w:t>海洋地质作用</w:t>
      </w:r>
    </w:p>
    <w:p>
      <w:pPr>
        <w:spacing w:line="360" w:lineRule="auto"/>
        <w:ind w:firstLine="560" w:firstLineChars="200"/>
        <w:rPr>
          <w:sz w:val="28"/>
          <w:szCs w:val="32"/>
        </w:rPr>
      </w:pPr>
      <w:r>
        <w:rPr>
          <w:rFonts w:hint="eastAsia"/>
          <w:sz w:val="28"/>
          <w:szCs w:val="32"/>
        </w:rPr>
        <w:t>1．海洋概况；2．海水的运动及其地质作用；3．海洋的沉积作用</w:t>
      </w:r>
    </w:p>
    <w:p>
      <w:pPr>
        <w:spacing w:line="360" w:lineRule="auto"/>
        <w:ind w:firstLine="560" w:firstLineChars="200"/>
        <w:rPr>
          <w:sz w:val="28"/>
          <w:szCs w:val="32"/>
        </w:rPr>
      </w:pPr>
      <w:r>
        <w:rPr>
          <w:rFonts w:hint="eastAsia"/>
          <w:sz w:val="28"/>
          <w:szCs w:val="32"/>
        </w:rPr>
        <w:t>（十）</w:t>
      </w:r>
      <w:r>
        <w:rPr>
          <w:rFonts w:hint="eastAsia"/>
          <w:sz w:val="28"/>
          <w:szCs w:val="32"/>
        </w:rPr>
        <w:tab/>
      </w:r>
      <w:r>
        <w:rPr>
          <w:rFonts w:hint="eastAsia"/>
          <w:sz w:val="28"/>
          <w:szCs w:val="32"/>
        </w:rPr>
        <w:t>湖泊及沼泽地质作用</w:t>
      </w:r>
    </w:p>
    <w:p>
      <w:pPr>
        <w:spacing w:line="360" w:lineRule="auto"/>
        <w:ind w:firstLine="560" w:firstLineChars="200"/>
        <w:rPr>
          <w:sz w:val="28"/>
          <w:szCs w:val="32"/>
        </w:rPr>
      </w:pPr>
      <w:r>
        <w:rPr>
          <w:rFonts w:hint="eastAsia"/>
          <w:sz w:val="28"/>
          <w:szCs w:val="32"/>
        </w:rPr>
        <w:t>1．湖泊、沼泽的概念；2．湖泊的地质作用；</w:t>
      </w:r>
    </w:p>
    <w:p>
      <w:pPr>
        <w:spacing w:line="360" w:lineRule="auto"/>
        <w:ind w:firstLine="560" w:firstLineChars="200"/>
        <w:rPr>
          <w:sz w:val="28"/>
          <w:szCs w:val="32"/>
        </w:rPr>
      </w:pPr>
      <w:r>
        <w:rPr>
          <w:rFonts w:hint="eastAsia"/>
          <w:sz w:val="28"/>
          <w:szCs w:val="32"/>
        </w:rPr>
        <w:t>3．沼泽的成因及其沉积作用</w:t>
      </w:r>
    </w:p>
    <w:p>
      <w:pPr>
        <w:spacing w:line="360" w:lineRule="auto"/>
        <w:ind w:firstLine="560" w:firstLineChars="200"/>
        <w:rPr>
          <w:sz w:val="28"/>
          <w:szCs w:val="32"/>
        </w:rPr>
      </w:pPr>
      <w:r>
        <w:rPr>
          <w:rFonts w:hint="eastAsia"/>
          <w:sz w:val="28"/>
          <w:szCs w:val="32"/>
        </w:rPr>
        <w:t>（十一）</w:t>
      </w:r>
      <w:r>
        <w:rPr>
          <w:rFonts w:hint="eastAsia"/>
          <w:sz w:val="28"/>
          <w:szCs w:val="32"/>
        </w:rPr>
        <w:tab/>
      </w:r>
      <w:r>
        <w:rPr>
          <w:rFonts w:hint="eastAsia"/>
          <w:sz w:val="28"/>
          <w:szCs w:val="32"/>
        </w:rPr>
        <w:t>风的地质作用</w:t>
      </w:r>
    </w:p>
    <w:p>
      <w:pPr>
        <w:spacing w:line="360" w:lineRule="auto"/>
        <w:ind w:firstLine="560" w:firstLineChars="200"/>
        <w:rPr>
          <w:sz w:val="28"/>
          <w:szCs w:val="32"/>
        </w:rPr>
      </w:pPr>
      <w:r>
        <w:rPr>
          <w:rFonts w:hint="eastAsia"/>
          <w:sz w:val="28"/>
          <w:szCs w:val="32"/>
        </w:rPr>
        <w:t>1．风的剥蚀作用与风蚀地貌；2．风的搬运作用方式</w:t>
      </w:r>
    </w:p>
    <w:p>
      <w:pPr>
        <w:spacing w:line="360" w:lineRule="auto"/>
        <w:ind w:firstLine="560" w:firstLineChars="200"/>
        <w:rPr>
          <w:sz w:val="28"/>
          <w:szCs w:val="32"/>
        </w:rPr>
      </w:pPr>
      <w:r>
        <w:rPr>
          <w:rFonts w:hint="eastAsia"/>
          <w:sz w:val="28"/>
          <w:szCs w:val="32"/>
        </w:rPr>
        <w:t>3．风的沉积作用及风积物、风积地貌；4．荒漠的形成和类型</w:t>
      </w:r>
    </w:p>
    <w:p>
      <w:pPr>
        <w:spacing w:line="360" w:lineRule="auto"/>
        <w:ind w:firstLine="560" w:firstLineChars="200"/>
        <w:rPr>
          <w:sz w:val="28"/>
          <w:szCs w:val="32"/>
        </w:rPr>
      </w:pPr>
      <w:r>
        <w:rPr>
          <w:rFonts w:hint="eastAsia"/>
          <w:sz w:val="28"/>
          <w:szCs w:val="32"/>
        </w:rPr>
        <w:t>5．黄土的成因及特征</w:t>
      </w:r>
    </w:p>
    <w:p>
      <w:pPr>
        <w:spacing w:line="360" w:lineRule="auto"/>
        <w:ind w:firstLine="560" w:firstLineChars="200"/>
        <w:rPr>
          <w:sz w:val="28"/>
          <w:szCs w:val="32"/>
        </w:rPr>
      </w:pPr>
      <w:r>
        <w:rPr>
          <w:rFonts w:hint="eastAsia"/>
          <w:sz w:val="28"/>
          <w:szCs w:val="32"/>
        </w:rPr>
        <w:t>（十二）</w:t>
      </w:r>
      <w:r>
        <w:rPr>
          <w:rFonts w:hint="eastAsia"/>
          <w:sz w:val="28"/>
          <w:szCs w:val="32"/>
        </w:rPr>
        <w:tab/>
      </w:r>
      <w:r>
        <w:rPr>
          <w:rFonts w:hint="eastAsia"/>
          <w:sz w:val="28"/>
          <w:szCs w:val="32"/>
        </w:rPr>
        <w:t>海底扩张与板块构造</w:t>
      </w:r>
    </w:p>
    <w:p>
      <w:pPr>
        <w:pStyle w:val="27"/>
        <w:numPr>
          <w:ilvl w:val="0"/>
          <w:numId w:val="20"/>
        </w:numPr>
        <w:spacing w:line="360" w:lineRule="auto"/>
        <w:ind w:firstLineChars="0"/>
        <w:rPr>
          <w:sz w:val="28"/>
          <w:szCs w:val="32"/>
        </w:rPr>
      </w:pPr>
      <w:r>
        <w:rPr>
          <w:rFonts w:hint="eastAsia"/>
          <w:sz w:val="28"/>
          <w:szCs w:val="32"/>
        </w:rPr>
        <w:t>大陆漂移说；2．海底扩张说；3．毕鸟夫带；4．古地磁与磁异常带；5．转换断层；6．海底扩张的概念和机理；7．板块构造</w:t>
      </w:r>
    </w:p>
    <w:p>
      <w:pPr>
        <w:spacing w:line="360" w:lineRule="auto"/>
        <w:ind w:firstLine="560" w:firstLineChars="200"/>
        <w:rPr>
          <w:sz w:val="28"/>
          <w:szCs w:val="28"/>
        </w:rPr>
      </w:pPr>
      <w:r>
        <w:rPr>
          <w:rFonts w:hint="eastAsia"/>
          <w:sz w:val="28"/>
          <w:szCs w:val="32"/>
        </w:rPr>
        <w:t>（十三）</w:t>
      </w:r>
      <w:r>
        <w:rPr>
          <w:rFonts w:hint="eastAsia"/>
          <w:sz w:val="28"/>
          <w:szCs w:val="32"/>
        </w:rPr>
        <w:tab/>
      </w:r>
      <w:r>
        <w:rPr>
          <w:rFonts w:hint="eastAsia"/>
          <w:sz w:val="28"/>
          <w:szCs w:val="28"/>
        </w:rPr>
        <w:t>地震及地球内部构造</w:t>
      </w:r>
    </w:p>
    <w:p>
      <w:pPr>
        <w:pStyle w:val="27"/>
        <w:numPr>
          <w:ilvl w:val="0"/>
          <w:numId w:val="21"/>
        </w:numPr>
        <w:spacing w:line="360" w:lineRule="auto"/>
        <w:ind w:firstLineChars="0"/>
        <w:rPr>
          <w:sz w:val="28"/>
          <w:szCs w:val="28"/>
        </w:rPr>
      </w:pPr>
      <w:r>
        <w:rPr>
          <w:rFonts w:hint="eastAsia"/>
          <w:sz w:val="28"/>
          <w:szCs w:val="28"/>
        </w:rPr>
        <w:t>地震的类型；2. 地震波的基本概念；</w:t>
      </w:r>
    </w:p>
    <w:p>
      <w:pPr>
        <w:spacing w:line="360" w:lineRule="auto"/>
        <w:ind w:left="560"/>
        <w:rPr>
          <w:sz w:val="28"/>
          <w:szCs w:val="28"/>
        </w:rPr>
      </w:pPr>
      <w:r>
        <w:rPr>
          <w:rFonts w:hint="eastAsia"/>
          <w:sz w:val="28"/>
          <w:szCs w:val="28"/>
        </w:rPr>
        <w:t>3. 地震的强度；4.</w:t>
      </w:r>
      <w:r>
        <w:rPr>
          <w:sz w:val="28"/>
          <w:szCs w:val="28"/>
        </w:rPr>
        <w:t xml:space="preserve"> </w:t>
      </w:r>
      <w:r>
        <w:rPr>
          <w:rFonts w:hint="eastAsia"/>
          <w:sz w:val="28"/>
          <w:szCs w:val="28"/>
        </w:rPr>
        <w:t>地球内部圈层</w:t>
      </w:r>
    </w:p>
    <w:p>
      <w:pPr>
        <w:pStyle w:val="27"/>
        <w:spacing w:line="360" w:lineRule="auto"/>
        <w:ind w:left="360" w:firstLine="280" w:firstLineChars="100"/>
        <w:rPr>
          <w:sz w:val="28"/>
          <w:szCs w:val="28"/>
        </w:rPr>
      </w:pPr>
      <w:r>
        <w:rPr>
          <w:rFonts w:hint="eastAsia"/>
          <w:sz w:val="28"/>
          <w:szCs w:val="32"/>
        </w:rPr>
        <w:t>（十四）</w:t>
      </w:r>
      <w:r>
        <w:rPr>
          <w:rFonts w:hint="eastAsia"/>
          <w:sz w:val="28"/>
          <w:szCs w:val="32"/>
        </w:rPr>
        <w:tab/>
      </w:r>
      <w:r>
        <w:rPr>
          <w:rFonts w:hint="eastAsia"/>
          <w:sz w:val="28"/>
          <w:szCs w:val="28"/>
        </w:rPr>
        <w:t>地下水及其地质作用</w:t>
      </w:r>
    </w:p>
    <w:p>
      <w:pPr>
        <w:pStyle w:val="27"/>
        <w:numPr>
          <w:ilvl w:val="0"/>
          <w:numId w:val="22"/>
        </w:numPr>
        <w:spacing w:line="360" w:lineRule="auto"/>
        <w:ind w:firstLineChars="0"/>
        <w:rPr>
          <w:rFonts w:hint="eastAsia"/>
          <w:sz w:val="28"/>
          <w:szCs w:val="28"/>
        </w:rPr>
      </w:pPr>
      <w:r>
        <w:rPr>
          <w:rFonts w:hint="eastAsia"/>
          <w:sz w:val="28"/>
          <w:szCs w:val="28"/>
        </w:rPr>
        <w:t>地下水的类型；2. 地下水的地质作用</w:t>
      </w:r>
    </w:p>
    <w:p>
      <w:pPr>
        <w:spacing w:line="360" w:lineRule="auto"/>
        <w:ind w:firstLine="560" w:firstLineChars="200"/>
        <w:rPr>
          <w:sz w:val="28"/>
          <w:szCs w:val="32"/>
        </w:rPr>
      </w:pPr>
      <w:r>
        <w:rPr>
          <w:rFonts w:hint="eastAsia"/>
          <w:sz w:val="28"/>
          <w:szCs w:val="32"/>
        </w:rPr>
        <w:t>（十五）</w:t>
      </w:r>
      <w:r>
        <w:rPr>
          <w:rFonts w:hint="eastAsia"/>
          <w:sz w:val="28"/>
          <w:szCs w:val="32"/>
        </w:rPr>
        <w:tab/>
      </w:r>
      <w:r>
        <w:rPr>
          <w:rFonts w:hint="eastAsia"/>
          <w:sz w:val="28"/>
          <w:szCs w:val="32"/>
        </w:rPr>
        <w:t>人类社会与地质环境</w:t>
      </w:r>
    </w:p>
    <w:p>
      <w:pPr>
        <w:spacing w:line="360" w:lineRule="auto"/>
        <w:ind w:firstLine="560" w:firstLineChars="200"/>
        <w:rPr>
          <w:rFonts w:hint="eastAsia"/>
          <w:sz w:val="28"/>
          <w:szCs w:val="32"/>
        </w:rPr>
      </w:pPr>
      <w:r>
        <w:rPr>
          <w:sz w:val="28"/>
          <w:szCs w:val="28"/>
        </w:rPr>
        <w:t xml:space="preserve">1. </w:t>
      </w:r>
      <w:r>
        <w:rPr>
          <w:rFonts w:hint="eastAsia"/>
          <w:sz w:val="28"/>
          <w:szCs w:val="28"/>
        </w:rPr>
        <w:t>环境地质学研究的主要内容；2. 废物、灾害处置与地质环境治理</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360" w:lineRule="auto"/>
        <w:ind w:firstLine="560" w:firstLineChars="200"/>
        <w:rPr>
          <w:rFonts w:ascii="宋体" w:hAnsi="宋体" w:eastAsia="宋体" w:cs="Times New Roman"/>
          <w:sz w:val="28"/>
          <w:szCs w:val="28"/>
        </w:rPr>
      </w:pPr>
      <w:r>
        <w:rPr>
          <w:rFonts w:hint="eastAsia" w:ascii="宋体" w:hAnsi="宋体" w:eastAsia="宋体" w:cs="Times New Roman"/>
          <w:sz w:val="28"/>
          <w:szCs w:val="28"/>
        </w:rPr>
        <w:t>本科目无需使用计算器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numPr>
          <w:ilvl w:val="0"/>
          <w:numId w:val="6"/>
        </w:numPr>
        <w:spacing w:line="360" w:lineRule="auto"/>
        <w:ind w:firstLine="560" w:firstLineChars="200"/>
        <w:rPr>
          <w:sz w:val="28"/>
          <w:szCs w:val="32"/>
        </w:rPr>
      </w:pPr>
      <w:r>
        <w:rPr>
          <w:rFonts w:hint="eastAsia"/>
          <w:sz w:val="28"/>
          <w:szCs w:val="32"/>
        </w:rPr>
        <w:t>名词解释题（共</w:t>
      </w:r>
      <w:r>
        <w:rPr>
          <w:sz w:val="28"/>
          <w:szCs w:val="32"/>
        </w:rPr>
        <w:t>25</w:t>
      </w:r>
      <w:r>
        <w:rPr>
          <w:rFonts w:hint="eastAsia"/>
          <w:sz w:val="28"/>
          <w:szCs w:val="32"/>
        </w:rPr>
        <w:t>分，共</w:t>
      </w:r>
      <w:r>
        <w:rPr>
          <w:sz w:val="28"/>
          <w:szCs w:val="32"/>
        </w:rPr>
        <w:t>5</w:t>
      </w:r>
      <w:r>
        <w:rPr>
          <w:rFonts w:hint="eastAsia"/>
          <w:sz w:val="28"/>
          <w:szCs w:val="32"/>
        </w:rPr>
        <w:t>小题，每题</w:t>
      </w:r>
      <w:r>
        <w:rPr>
          <w:sz w:val="28"/>
          <w:szCs w:val="32"/>
        </w:rPr>
        <w:t>5</w:t>
      </w:r>
      <w:r>
        <w:rPr>
          <w:rFonts w:hint="eastAsia"/>
          <w:sz w:val="28"/>
          <w:szCs w:val="32"/>
        </w:rPr>
        <w:t>分）</w:t>
      </w:r>
    </w:p>
    <w:p>
      <w:pPr>
        <w:numPr>
          <w:ilvl w:val="0"/>
          <w:numId w:val="6"/>
        </w:numPr>
        <w:spacing w:line="360" w:lineRule="auto"/>
        <w:ind w:firstLine="560" w:firstLineChars="200"/>
        <w:rPr>
          <w:sz w:val="28"/>
          <w:szCs w:val="32"/>
        </w:rPr>
      </w:pPr>
      <w:r>
        <w:rPr>
          <w:rFonts w:hint="eastAsia"/>
          <w:sz w:val="28"/>
          <w:szCs w:val="32"/>
        </w:rPr>
        <w:t>简答题（共</w:t>
      </w:r>
      <w:r>
        <w:rPr>
          <w:sz w:val="28"/>
          <w:szCs w:val="32"/>
        </w:rPr>
        <w:t>40</w:t>
      </w:r>
      <w:r>
        <w:rPr>
          <w:rFonts w:hint="eastAsia"/>
          <w:sz w:val="28"/>
          <w:szCs w:val="32"/>
        </w:rPr>
        <w:t>分，共</w:t>
      </w:r>
      <w:r>
        <w:rPr>
          <w:sz w:val="28"/>
          <w:szCs w:val="32"/>
        </w:rPr>
        <w:t>5</w:t>
      </w:r>
      <w:r>
        <w:rPr>
          <w:rFonts w:hint="eastAsia"/>
          <w:sz w:val="28"/>
          <w:szCs w:val="32"/>
        </w:rPr>
        <w:t>小题，每题</w:t>
      </w:r>
      <w:r>
        <w:rPr>
          <w:sz w:val="28"/>
          <w:szCs w:val="32"/>
        </w:rPr>
        <w:t>8</w:t>
      </w:r>
      <w:r>
        <w:rPr>
          <w:rFonts w:hint="eastAsia"/>
          <w:sz w:val="28"/>
          <w:szCs w:val="32"/>
        </w:rPr>
        <w:t>分）</w:t>
      </w:r>
    </w:p>
    <w:p>
      <w:pPr>
        <w:numPr>
          <w:ilvl w:val="0"/>
          <w:numId w:val="6"/>
        </w:numPr>
        <w:spacing w:line="360" w:lineRule="auto"/>
        <w:ind w:firstLine="560" w:firstLineChars="200"/>
        <w:rPr>
          <w:sz w:val="28"/>
          <w:szCs w:val="32"/>
        </w:rPr>
      </w:pPr>
      <w:r>
        <w:rPr>
          <w:rFonts w:hint="eastAsia"/>
          <w:sz w:val="28"/>
          <w:szCs w:val="32"/>
        </w:rPr>
        <w:t>论述题（共</w:t>
      </w:r>
      <w:r>
        <w:rPr>
          <w:sz w:val="28"/>
          <w:szCs w:val="32"/>
        </w:rPr>
        <w:t>60</w:t>
      </w:r>
      <w:r>
        <w:rPr>
          <w:rFonts w:hint="eastAsia"/>
          <w:sz w:val="28"/>
          <w:szCs w:val="32"/>
        </w:rPr>
        <w:t>分，共</w:t>
      </w:r>
      <w:r>
        <w:rPr>
          <w:sz w:val="28"/>
          <w:szCs w:val="32"/>
        </w:rPr>
        <w:t>4</w:t>
      </w:r>
      <w:r>
        <w:rPr>
          <w:rFonts w:hint="eastAsia"/>
          <w:sz w:val="28"/>
          <w:szCs w:val="32"/>
        </w:rPr>
        <w:t>小题，每题</w:t>
      </w:r>
      <w:r>
        <w:rPr>
          <w:sz w:val="28"/>
          <w:szCs w:val="32"/>
        </w:rPr>
        <w:t>15</w:t>
      </w:r>
      <w:r>
        <w:rPr>
          <w:rFonts w:hint="eastAsia"/>
          <w:sz w:val="28"/>
          <w:szCs w:val="32"/>
        </w:rPr>
        <w:t>分）</w:t>
      </w:r>
    </w:p>
    <w:p>
      <w:pPr>
        <w:numPr>
          <w:ilvl w:val="0"/>
          <w:numId w:val="6"/>
        </w:numPr>
        <w:spacing w:line="360" w:lineRule="auto"/>
        <w:ind w:firstLine="560" w:firstLineChars="200"/>
        <w:rPr>
          <w:sz w:val="28"/>
          <w:szCs w:val="32"/>
        </w:rPr>
      </w:pPr>
      <w:r>
        <w:rPr>
          <w:rFonts w:hint="eastAsia"/>
          <w:sz w:val="28"/>
          <w:szCs w:val="32"/>
        </w:rPr>
        <w:t>综合题（共</w:t>
      </w:r>
      <w:r>
        <w:rPr>
          <w:sz w:val="28"/>
          <w:szCs w:val="32"/>
        </w:rPr>
        <w:t>25</w:t>
      </w:r>
      <w:r>
        <w:rPr>
          <w:rFonts w:hint="eastAsia"/>
          <w:sz w:val="28"/>
          <w:szCs w:val="32"/>
        </w:rPr>
        <w:t>分，共</w:t>
      </w:r>
      <w:r>
        <w:rPr>
          <w:sz w:val="28"/>
          <w:szCs w:val="32"/>
        </w:rPr>
        <w:t>1</w:t>
      </w:r>
      <w:r>
        <w:rPr>
          <w:rFonts w:hint="eastAsia"/>
          <w:sz w:val="28"/>
          <w:szCs w:val="32"/>
        </w:rPr>
        <w:t>小题，每题</w:t>
      </w:r>
      <w:r>
        <w:rPr>
          <w:sz w:val="28"/>
          <w:szCs w:val="32"/>
        </w:rPr>
        <w:t>25</w:t>
      </w:r>
      <w:r>
        <w:rPr>
          <w:rFonts w:hint="eastAsia"/>
          <w:sz w:val="28"/>
          <w:szCs w:val="32"/>
        </w:rPr>
        <w:t>分）</w:t>
      </w:r>
    </w:p>
    <w:p>
      <w:pPr>
        <w:spacing w:line="560" w:lineRule="exact"/>
        <w:rPr>
          <w:sz w:val="28"/>
          <w:szCs w:val="32"/>
        </w:rPr>
      </w:pPr>
      <w:r>
        <w:rPr>
          <w:rFonts w:hint="eastAsia"/>
          <w:sz w:val="28"/>
          <w:szCs w:val="28"/>
        </w:rPr>
        <w:t xml:space="preserve">    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sz w:val="32"/>
          <w:szCs w:val="32"/>
        </w:rPr>
      </w:pPr>
      <w:r>
        <w:rPr>
          <w:rFonts w:hint="eastAsia"/>
          <w:sz w:val="28"/>
          <w:szCs w:val="32"/>
        </w:rPr>
        <w:t>舒良树编著</w:t>
      </w:r>
      <w:r>
        <w:rPr>
          <w:sz w:val="28"/>
          <w:szCs w:val="32"/>
        </w:rPr>
        <w:t>.</w:t>
      </w:r>
      <w:r>
        <w:rPr>
          <w:rFonts w:hint="eastAsia"/>
          <w:sz w:val="28"/>
          <w:szCs w:val="32"/>
        </w:rPr>
        <w:t xml:space="preserve"> 普通地质学，第三版</w:t>
      </w:r>
      <w:r>
        <w:rPr>
          <w:sz w:val="28"/>
          <w:szCs w:val="32"/>
        </w:rPr>
        <w:t>，</w:t>
      </w:r>
      <w:r>
        <w:rPr>
          <w:rFonts w:hint="eastAsia"/>
          <w:sz w:val="28"/>
          <w:szCs w:val="32"/>
        </w:rPr>
        <w:t>地质出版社，2010年</w:t>
      </w:r>
      <w:r>
        <w:rPr>
          <w:sz w:val="28"/>
          <w:szCs w:val="32"/>
        </w:rPr>
        <w:t>.</w:t>
      </w:r>
    </w:p>
    <w:p>
      <w:pPr>
        <w:spacing w:line="560" w:lineRule="exact"/>
      </w:pPr>
    </w:p>
    <w:p>
      <w:pPr>
        <w:spacing w:line="560" w:lineRule="exact"/>
      </w:pPr>
      <w:r>
        <w:rPr>
          <w:rFonts w:ascii="黑体" w:hAnsi="黑体" w:eastAsia="黑体" w:cs="黑体"/>
          <w:sz w:val="28"/>
          <w:szCs w:val="28"/>
        </w:rPr>
        <w:drawing>
          <wp:anchor distT="0" distB="0" distL="114300" distR="114300" simplePos="0" relativeHeight="251681792" behindDoc="0" locked="0" layoutInCell="1" allowOverlap="1">
            <wp:simplePos x="0" y="0"/>
            <wp:positionH relativeFrom="column">
              <wp:posOffset>1304925</wp:posOffset>
            </wp:positionH>
            <wp:positionV relativeFrom="paragraph">
              <wp:posOffset>-55245</wp:posOffset>
            </wp:positionV>
            <wp:extent cx="3465830" cy="3575685"/>
            <wp:effectExtent l="0" t="0" r="1270" b="5715"/>
            <wp:wrapThrough wrapText="bothSides">
              <wp:wrapPolygon>
                <wp:start x="0" y="0"/>
                <wp:lineTo x="0" y="21519"/>
                <wp:lineTo x="21489" y="21519"/>
                <wp:lineTo x="21489" y="0"/>
                <wp:lineTo x="0" y="0"/>
              </wp:wrapPolygon>
            </wp:wrapThrough>
            <wp:docPr id="45" name="图片 45" descr="C:\Users\BOBO-NEU\AppData\Local\Temp\16262522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BOBO-NEU\AppData\Local\Temp\1626252200(1).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3465830" cy="3575685"/>
                    </a:xfrm>
                    <a:prstGeom prst="rect">
                      <a:avLst/>
                    </a:prstGeom>
                    <a:noFill/>
                    <a:ln>
                      <a:noFill/>
                    </a:ln>
                  </pic:spPr>
                </pic:pic>
              </a:graphicData>
            </a:graphic>
          </wp:anchor>
        </w:drawing>
      </w:r>
    </w:p>
    <w:p>
      <w:pPr>
        <w:spacing w:line="560" w:lineRule="exact"/>
      </w:pPr>
    </w:p>
    <w:p>
      <w:pPr>
        <w:spacing w:line="560" w:lineRule="exact"/>
      </w:pPr>
    </w:p>
    <w:p>
      <w:pPr>
        <w:spacing w:line="560" w:lineRule="exact"/>
      </w:pPr>
    </w:p>
    <w:p>
      <w:pPr>
        <w:spacing w:line="560" w:lineRule="exact"/>
      </w:pPr>
    </w:p>
    <w:p>
      <w:pPr>
        <w:spacing w:line="560" w:lineRule="exact"/>
      </w:pPr>
    </w:p>
    <w:p>
      <w:pPr>
        <w:spacing w:line="560" w:lineRule="exact"/>
      </w:pPr>
    </w:p>
    <w:p>
      <w:pPr>
        <w:spacing w:line="560" w:lineRule="exact"/>
      </w:pPr>
    </w:p>
    <w:p>
      <w:pPr>
        <w:spacing w:line="560" w:lineRule="exact"/>
      </w:pPr>
    </w:p>
    <w:p>
      <w:pPr>
        <w:spacing w:line="560" w:lineRule="exact"/>
      </w:pP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w:t>
      </w:r>
      <w:r>
        <w:rPr>
          <w:rFonts w:ascii="黑体" w:hAnsi="黑体" w:eastAsia="黑体" w:cs="黑体"/>
          <w:sz w:val="44"/>
          <w:szCs w:val="44"/>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434</w:t>
      </w:r>
      <w:r>
        <w:rPr>
          <w:rFonts w:hint="eastAsia" w:ascii="黑体" w:hAnsi="黑体" w:eastAsia="黑体" w:cs="黑体"/>
          <w:sz w:val="32"/>
          <w:szCs w:val="32"/>
        </w:rPr>
        <w:t>；  科目名称：</w:t>
      </w:r>
      <w:r>
        <w:rPr>
          <w:rFonts w:hint="eastAsia" w:ascii="黑体" w:hAnsi="黑体" w:eastAsia="黑体" w:cs="黑体"/>
          <w:sz w:val="32"/>
          <w:szCs w:val="32"/>
          <w:u w:val="thick"/>
        </w:rPr>
        <w:t>国际商务专业基础</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国际商务专业基础为国际商务专业硕士生入学考试的业务课。考试对象为参加国际商务专业202</w:t>
      </w:r>
      <w:r>
        <w:rPr>
          <w:rFonts w:ascii="宋体" w:hAnsi="宋体" w:cs="宋体"/>
          <w:sz w:val="28"/>
          <w:szCs w:val="28"/>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rFonts w:ascii="宋体" w:hAnsi="宋体" w:eastAsia="宋体" w:cs="Times New Roman"/>
          <w:sz w:val="28"/>
          <w:szCs w:val="28"/>
        </w:rPr>
      </w:pPr>
      <w:r>
        <w:rPr>
          <w:rFonts w:hint="eastAsia" w:ascii="宋体" w:hAnsi="宋体" w:eastAsia="宋体" w:cs="Times New Roman"/>
          <w:sz w:val="28"/>
          <w:szCs w:val="28"/>
        </w:rPr>
        <w:t>（一）全球化与国际商务</w:t>
      </w:r>
    </w:p>
    <w:p>
      <w:pPr>
        <w:spacing w:line="560" w:lineRule="exact"/>
        <w:ind w:firstLine="560" w:firstLineChars="200"/>
        <w:rPr>
          <w:rFonts w:ascii="宋体" w:hAnsi="宋体" w:eastAsia="宋体" w:cs="Times New Roman"/>
          <w:sz w:val="28"/>
          <w:szCs w:val="28"/>
        </w:rPr>
      </w:pPr>
      <w:r>
        <w:rPr>
          <w:rFonts w:hint="eastAsia" w:ascii="宋体" w:hAnsi="宋体" w:eastAsia="宋体" w:cs="Times New Roman"/>
          <w:sz w:val="28"/>
          <w:szCs w:val="28"/>
        </w:rPr>
        <w:t>1．全球化内涵</w:t>
      </w:r>
    </w:p>
    <w:p>
      <w:pPr>
        <w:spacing w:line="560" w:lineRule="exact"/>
        <w:ind w:firstLine="560" w:firstLineChars="200"/>
        <w:rPr>
          <w:rFonts w:ascii="宋体" w:hAnsi="宋体" w:eastAsia="宋体" w:cs="Times New Roman"/>
          <w:sz w:val="28"/>
          <w:szCs w:val="28"/>
        </w:rPr>
      </w:pPr>
      <w:r>
        <w:rPr>
          <w:rFonts w:hint="eastAsia" w:ascii="宋体" w:hAnsi="宋体" w:eastAsia="宋体" w:cs="Times New Roman"/>
          <w:sz w:val="28"/>
          <w:szCs w:val="28"/>
        </w:rPr>
        <w:t>2．国际商务活动的业务主体与类型</w:t>
      </w:r>
    </w:p>
    <w:p>
      <w:pPr>
        <w:spacing w:line="560" w:lineRule="exact"/>
        <w:ind w:firstLine="560" w:firstLineChars="200"/>
        <w:rPr>
          <w:rFonts w:ascii="宋体" w:hAnsi="宋体" w:eastAsia="宋体" w:cs="Times New Roman"/>
          <w:sz w:val="28"/>
          <w:szCs w:val="28"/>
        </w:rPr>
      </w:pPr>
      <w:r>
        <w:rPr>
          <w:rFonts w:hint="eastAsia" w:ascii="宋体" w:hAnsi="宋体" w:eastAsia="宋体" w:cs="Times New Roman"/>
          <w:sz w:val="28"/>
          <w:szCs w:val="28"/>
        </w:rPr>
        <w:t>（二）国际商务环境</w:t>
      </w:r>
    </w:p>
    <w:p>
      <w:pPr>
        <w:spacing w:line="560" w:lineRule="exact"/>
        <w:ind w:firstLine="560" w:firstLineChars="200"/>
        <w:rPr>
          <w:rFonts w:ascii="宋体" w:hAnsi="宋体" w:eastAsia="宋体" w:cs="Times New Roman"/>
          <w:sz w:val="28"/>
          <w:szCs w:val="28"/>
        </w:rPr>
      </w:pPr>
      <w:r>
        <w:rPr>
          <w:rFonts w:hint="eastAsia" w:ascii="宋体" w:hAnsi="宋体" w:eastAsia="宋体" w:cs="Times New Roman"/>
          <w:sz w:val="28"/>
          <w:szCs w:val="28"/>
        </w:rPr>
        <w:t>1．国际商务的国别制度环境</w:t>
      </w:r>
    </w:p>
    <w:p>
      <w:pPr>
        <w:spacing w:line="560" w:lineRule="exact"/>
        <w:ind w:firstLine="560" w:firstLineChars="200"/>
        <w:rPr>
          <w:rFonts w:ascii="宋体" w:hAnsi="宋体" w:eastAsia="宋体" w:cs="Times New Roman"/>
          <w:sz w:val="28"/>
          <w:szCs w:val="28"/>
        </w:rPr>
      </w:pPr>
      <w:r>
        <w:rPr>
          <w:rFonts w:hint="eastAsia" w:ascii="宋体" w:hAnsi="宋体" w:eastAsia="宋体" w:cs="Times New Roman"/>
          <w:sz w:val="28"/>
          <w:szCs w:val="28"/>
        </w:rPr>
        <w:t>2．国际贸易与投资制度环境</w:t>
      </w:r>
    </w:p>
    <w:p>
      <w:pPr>
        <w:spacing w:line="560" w:lineRule="exact"/>
        <w:ind w:firstLine="560" w:firstLineChars="200"/>
        <w:rPr>
          <w:rFonts w:ascii="宋体" w:hAnsi="宋体" w:eastAsia="宋体" w:cs="Times New Roman"/>
          <w:sz w:val="28"/>
          <w:szCs w:val="28"/>
        </w:rPr>
      </w:pPr>
      <w:r>
        <w:rPr>
          <w:rFonts w:hint="eastAsia" w:ascii="宋体" w:hAnsi="宋体" w:eastAsia="宋体" w:cs="Times New Roman"/>
          <w:sz w:val="28"/>
          <w:szCs w:val="28"/>
        </w:rPr>
        <w:t>3．国际税务与金融制度环境</w:t>
      </w:r>
    </w:p>
    <w:p>
      <w:pPr>
        <w:spacing w:line="560" w:lineRule="exact"/>
        <w:ind w:firstLine="560" w:firstLineChars="200"/>
        <w:rPr>
          <w:rFonts w:ascii="宋体" w:hAnsi="宋体" w:eastAsia="宋体" w:cs="Times New Roman"/>
          <w:sz w:val="28"/>
          <w:szCs w:val="28"/>
        </w:rPr>
      </w:pPr>
      <w:r>
        <w:rPr>
          <w:rFonts w:hint="eastAsia" w:ascii="宋体" w:hAnsi="宋体" w:eastAsia="宋体" w:cs="Times New Roman"/>
          <w:sz w:val="28"/>
          <w:szCs w:val="28"/>
        </w:rPr>
        <w:t>（三）国际商务战略</w:t>
      </w:r>
    </w:p>
    <w:p>
      <w:pPr>
        <w:spacing w:line="560" w:lineRule="exact"/>
        <w:ind w:firstLine="560" w:firstLineChars="200"/>
        <w:rPr>
          <w:rFonts w:ascii="宋体" w:hAnsi="宋体" w:eastAsia="宋体" w:cs="Times New Roman"/>
          <w:sz w:val="28"/>
          <w:szCs w:val="28"/>
        </w:rPr>
      </w:pPr>
      <w:r>
        <w:rPr>
          <w:rFonts w:hint="eastAsia" w:ascii="宋体" w:hAnsi="宋体" w:eastAsia="宋体" w:cs="Times New Roman"/>
          <w:sz w:val="28"/>
          <w:szCs w:val="28"/>
        </w:rPr>
        <w:t>1．国际企业战略</w:t>
      </w:r>
    </w:p>
    <w:p>
      <w:pPr>
        <w:spacing w:line="560" w:lineRule="exact"/>
        <w:ind w:firstLine="560" w:firstLineChars="200"/>
        <w:rPr>
          <w:rFonts w:ascii="宋体" w:hAnsi="宋体" w:eastAsia="宋体" w:cs="Times New Roman"/>
          <w:sz w:val="28"/>
          <w:szCs w:val="28"/>
        </w:rPr>
      </w:pPr>
      <w:r>
        <w:rPr>
          <w:rFonts w:ascii="宋体" w:hAnsi="宋体" w:eastAsia="宋体" w:cs="Times New Roman"/>
          <w:sz w:val="28"/>
          <w:szCs w:val="28"/>
        </w:rPr>
        <w:t>2</w:t>
      </w:r>
      <w:r>
        <w:rPr>
          <w:rFonts w:hint="eastAsia" w:ascii="宋体" w:hAnsi="宋体" w:eastAsia="宋体" w:cs="Times New Roman"/>
          <w:sz w:val="28"/>
          <w:szCs w:val="28"/>
        </w:rPr>
        <w:t>．国际企业组织</w:t>
      </w:r>
    </w:p>
    <w:p>
      <w:pPr>
        <w:spacing w:line="560" w:lineRule="exact"/>
        <w:ind w:firstLine="560" w:firstLineChars="200"/>
        <w:rPr>
          <w:rFonts w:ascii="宋体" w:hAnsi="宋体" w:eastAsia="宋体" w:cs="Times New Roman"/>
          <w:sz w:val="28"/>
          <w:szCs w:val="28"/>
        </w:rPr>
      </w:pPr>
      <w:r>
        <w:rPr>
          <w:rFonts w:hint="eastAsia" w:ascii="宋体" w:hAnsi="宋体" w:eastAsia="宋体" w:cs="Times New Roman"/>
          <w:sz w:val="28"/>
          <w:szCs w:val="28"/>
        </w:rPr>
        <w:t>（四）国际商务实施</w:t>
      </w:r>
    </w:p>
    <w:p>
      <w:pPr>
        <w:spacing w:line="560" w:lineRule="exact"/>
        <w:ind w:firstLine="560" w:firstLineChars="200"/>
        <w:rPr>
          <w:rFonts w:ascii="宋体" w:hAnsi="宋体" w:eastAsia="宋体" w:cs="Times New Roman"/>
          <w:sz w:val="28"/>
          <w:szCs w:val="28"/>
        </w:rPr>
      </w:pPr>
      <w:r>
        <w:rPr>
          <w:rFonts w:hint="eastAsia" w:ascii="宋体" w:hAnsi="宋体" w:eastAsia="宋体" w:cs="Times New Roman"/>
          <w:sz w:val="28"/>
          <w:szCs w:val="28"/>
        </w:rPr>
        <w:t>1．进出口</w:t>
      </w:r>
    </w:p>
    <w:p>
      <w:pPr>
        <w:spacing w:line="560" w:lineRule="exact"/>
        <w:ind w:firstLine="560" w:firstLineChars="200"/>
        <w:rPr>
          <w:rFonts w:ascii="宋体" w:hAnsi="宋体" w:eastAsia="宋体" w:cs="Times New Roman"/>
          <w:sz w:val="28"/>
          <w:szCs w:val="28"/>
        </w:rPr>
      </w:pPr>
      <w:r>
        <w:rPr>
          <w:rFonts w:hint="eastAsia" w:ascii="宋体" w:hAnsi="宋体" w:eastAsia="宋体" w:cs="Times New Roman"/>
          <w:sz w:val="28"/>
          <w:szCs w:val="28"/>
        </w:rPr>
        <w:t>2．全球生产</w:t>
      </w:r>
    </w:p>
    <w:p>
      <w:pPr>
        <w:spacing w:line="560" w:lineRule="exact"/>
        <w:ind w:firstLine="560" w:firstLineChars="200"/>
        <w:rPr>
          <w:rFonts w:ascii="宋体" w:hAnsi="宋体" w:eastAsia="宋体" w:cs="Times New Roman"/>
          <w:sz w:val="28"/>
          <w:szCs w:val="28"/>
        </w:rPr>
      </w:pPr>
      <w:r>
        <w:rPr>
          <w:rFonts w:hint="eastAsia" w:ascii="宋体" w:hAnsi="宋体" w:eastAsia="宋体" w:cs="Times New Roman"/>
          <w:sz w:val="28"/>
          <w:szCs w:val="28"/>
        </w:rPr>
        <w:t>3．全球营销</w:t>
      </w:r>
    </w:p>
    <w:p>
      <w:pPr>
        <w:spacing w:line="560" w:lineRule="exact"/>
        <w:ind w:firstLine="560" w:firstLineChars="200"/>
        <w:rPr>
          <w:rFonts w:ascii="宋体" w:hAnsi="宋体" w:eastAsia="宋体" w:cs="Times New Roman"/>
          <w:sz w:val="28"/>
          <w:szCs w:val="28"/>
        </w:rPr>
      </w:pPr>
      <w:r>
        <w:rPr>
          <w:rFonts w:hint="eastAsia" w:ascii="宋体" w:hAnsi="宋体" w:eastAsia="宋体" w:cs="Times New Roman"/>
          <w:sz w:val="28"/>
          <w:szCs w:val="28"/>
        </w:rPr>
        <w:t>4．国际工程承包</w:t>
      </w:r>
    </w:p>
    <w:p>
      <w:pPr>
        <w:spacing w:line="560" w:lineRule="exact"/>
        <w:ind w:firstLine="560" w:firstLineChars="200"/>
        <w:rPr>
          <w:rFonts w:ascii="宋体" w:hAnsi="宋体" w:eastAsia="宋体" w:cs="Times New Roman"/>
          <w:sz w:val="28"/>
          <w:szCs w:val="28"/>
        </w:rPr>
      </w:pPr>
      <w:r>
        <w:rPr>
          <w:rFonts w:hint="eastAsia" w:ascii="宋体" w:hAnsi="宋体" w:eastAsia="宋体" w:cs="Times New Roman"/>
          <w:sz w:val="28"/>
          <w:szCs w:val="28"/>
        </w:rPr>
        <w:t>（五）国际商务支持</w:t>
      </w:r>
    </w:p>
    <w:p>
      <w:pPr>
        <w:spacing w:line="560" w:lineRule="exact"/>
        <w:ind w:firstLine="560" w:firstLineChars="200"/>
        <w:rPr>
          <w:rFonts w:ascii="宋体" w:hAnsi="宋体" w:eastAsia="宋体" w:cs="Times New Roman"/>
          <w:sz w:val="28"/>
          <w:szCs w:val="28"/>
        </w:rPr>
      </w:pPr>
      <w:r>
        <w:rPr>
          <w:rFonts w:hint="eastAsia" w:ascii="宋体" w:hAnsi="宋体" w:eastAsia="宋体" w:cs="Times New Roman"/>
          <w:sz w:val="28"/>
          <w:szCs w:val="28"/>
        </w:rPr>
        <w:t>1．全球人力资源管理</w:t>
      </w:r>
    </w:p>
    <w:p>
      <w:pPr>
        <w:spacing w:line="560" w:lineRule="exact"/>
        <w:ind w:firstLine="560" w:firstLineChars="200"/>
        <w:rPr>
          <w:rFonts w:ascii="宋体" w:hAnsi="宋体" w:eastAsia="宋体" w:cs="Times New Roman"/>
          <w:sz w:val="28"/>
          <w:szCs w:val="28"/>
        </w:rPr>
      </w:pPr>
      <w:r>
        <w:rPr>
          <w:rFonts w:hint="eastAsia" w:ascii="宋体" w:hAnsi="宋体" w:eastAsia="宋体" w:cs="Times New Roman"/>
          <w:sz w:val="28"/>
          <w:szCs w:val="28"/>
        </w:rPr>
        <w:t>2．国际财务管理与国际会计</w:t>
      </w:r>
    </w:p>
    <w:p>
      <w:pPr>
        <w:spacing w:line="560" w:lineRule="exact"/>
        <w:ind w:firstLine="560" w:firstLineChars="200"/>
        <w:rPr>
          <w:rFonts w:ascii="宋体" w:hAnsi="宋体" w:eastAsia="宋体" w:cs="Times New Roman"/>
          <w:sz w:val="28"/>
          <w:szCs w:val="28"/>
        </w:rPr>
      </w:pPr>
      <w:r>
        <w:rPr>
          <w:rFonts w:hint="eastAsia" w:ascii="宋体" w:hAnsi="宋体" w:eastAsia="宋体" w:cs="Times New Roman"/>
          <w:sz w:val="28"/>
          <w:szCs w:val="28"/>
        </w:rPr>
        <w:t>3．全球信息系统</w:t>
      </w:r>
    </w:p>
    <w:p>
      <w:pPr>
        <w:spacing w:line="560" w:lineRule="exact"/>
        <w:ind w:firstLine="560" w:firstLineChars="200"/>
        <w:rPr>
          <w:rFonts w:ascii="宋体" w:hAnsi="宋体" w:eastAsia="宋体" w:cs="Times New Roman"/>
          <w:sz w:val="28"/>
          <w:szCs w:val="28"/>
        </w:rPr>
      </w:pPr>
      <w:r>
        <w:rPr>
          <w:rFonts w:ascii="宋体" w:hAnsi="宋体" w:eastAsia="宋体" w:cs="Times New Roman"/>
          <w:sz w:val="28"/>
          <w:szCs w:val="28"/>
        </w:rPr>
        <w:t>4</w:t>
      </w:r>
      <w:r>
        <w:rPr>
          <w:rFonts w:hint="eastAsia" w:ascii="宋体" w:hAnsi="宋体" w:eastAsia="宋体" w:cs="Times New Roman"/>
          <w:sz w:val="28"/>
          <w:szCs w:val="28"/>
        </w:rPr>
        <w:t>．</w:t>
      </w:r>
      <w:r>
        <w:rPr>
          <w:rFonts w:ascii="宋体" w:hAnsi="宋体" w:eastAsia="宋体" w:cs="Times New Roman"/>
          <w:sz w:val="28"/>
          <w:szCs w:val="28"/>
        </w:rPr>
        <w:t>国际商务的风险管理与保险</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360" w:lineRule="auto"/>
        <w:ind w:firstLine="560" w:firstLineChars="200"/>
        <w:rPr>
          <w:rFonts w:ascii="宋体" w:hAnsi="宋体" w:eastAsia="宋体" w:cs="Times New Roman"/>
          <w:sz w:val="28"/>
          <w:szCs w:val="28"/>
        </w:rPr>
      </w:pPr>
      <w:r>
        <w:rPr>
          <w:rFonts w:hint="eastAsia" w:ascii="宋体" w:hAnsi="宋体" w:eastAsia="宋体" w:cs="Times New Roman"/>
          <w:sz w:val="28"/>
          <w:szCs w:val="28"/>
        </w:rPr>
        <w:t>本科目无需使用计算器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spacing w:line="360" w:lineRule="auto"/>
        <w:ind w:firstLine="560" w:firstLineChars="200"/>
        <w:rPr>
          <w:rFonts w:ascii="宋体" w:hAnsi="宋体" w:eastAsia="宋体" w:cs="Times New Roman"/>
          <w:sz w:val="28"/>
          <w:szCs w:val="28"/>
        </w:rPr>
      </w:pPr>
      <w:r>
        <w:rPr>
          <w:rFonts w:hint="eastAsia" w:ascii="宋体" w:hAnsi="宋体" w:eastAsia="宋体" w:cs="Times New Roman"/>
          <w:sz w:val="28"/>
          <w:szCs w:val="28"/>
        </w:rPr>
        <w:t>一、填空题（每小题2分，共15小题，共30分）</w:t>
      </w:r>
    </w:p>
    <w:p>
      <w:pPr>
        <w:spacing w:line="360" w:lineRule="auto"/>
        <w:ind w:firstLine="560" w:firstLineChars="200"/>
        <w:rPr>
          <w:rFonts w:ascii="宋体" w:hAnsi="宋体" w:eastAsia="宋体" w:cs="Times New Roman"/>
          <w:sz w:val="28"/>
          <w:szCs w:val="28"/>
        </w:rPr>
      </w:pPr>
      <w:r>
        <w:rPr>
          <w:rFonts w:hint="eastAsia" w:ascii="宋体" w:hAnsi="宋体" w:eastAsia="宋体" w:cs="Times New Roman"/>
          <w:sz w:val="28"/>
          <w:szCs w:val="28"/>
        </w:rPr>
        <w:t>二、简答题（每小题10分，共6小题，共60分）</w:t>
      </w:r>
    </w:p>
    <w:p>
      <w:pPr>
        <w:spacing w:line="360" w:lineRule="auto"/>
        <w:ind w:firstLine="560" w:firstLineChars="200"/>
        <w:rPr>
          <w:rFonts w:ascii="宋体" w:hAnsi="宋体" w:eastAsia="宋体" w:cs="Times New Roman"/>
          <w:sz w:val="28"/>
          <w:szCs w:val="28"/>
        </w:rPr>
      </w:pPr>
      <w:r>
        <w:rPr>
          <w:rFonts w:hint="eastAsia" w:ascii="宋体" w:hAnsi="宋体" w:eastAsia="宋体" w:cs="Times New Roman"/>
          <w:sz w:val="28"/>
          <w:szCs w:val="28"/>
        </w:rPr>
        <w:t>三、论述题（每小题2</w:t>
      </w:r>
      <w:r>
        <w:rPr>
          <w:rFonts w:ascii="宋体" w:hAnsi="宋体" w:eastAsia="宋体" w:cs="Times New Roman"/>
          <w:sz w:val="28"/>
          <w:szCs w:val="28"/>
        </w:rPr>
        <w:t>0</w:t>
      </w:r>
      <w:r>
        <w:rPr>
          <w:rFonts w:hint="eastAsia" w:ascii="宋体" w:hAnsi="宋体" w:eastAsia="宋体" w:cs="Times New Roman"/>
          <w:sz w:val="28"/>
          <w:szCs w:val="28"/>
        </w:rPr>
        <w:t>分，共</w:t>
      </w:r>
      <w:r>
        <w:rPr>
          <w:rFonts w:ascii="宋体" w:hAnsi="宋体" w:eastAsia="宋体" w:cs="Times New Roman"/>
          <w:sz w:val="28"/>
          <w:szCs w:val="28"/>
        </w:rPr>
        <w:t>3</w:t>
      </w:r>
      <w:r>
        <w:rPr>
          <w:rFonts w:hint="eastAsia" w:ascii="宋体" w:hAnsi="宋体" w:eastAsia="宋体" w:cs="Times New Roman"/>
          <w:sz w:val="28"/>
          <w:szCs w:val="28"/>
        </w:rPr>
        <w:t>小题，共</w:t>
      </w:r>
      <w:r>
        <w:rPr>
          <w:rFonts w:ascii="宋体" w:hAnsi="宋体" w:eastAsia="宋体" w:cs="Times New Roman"/>
          <w:sz w:val="28"/>
          <w:szCs w:val="28"/>
        </w:rPr>
        <w:t>6</w:t>
      </w:r>
      <w:r>
        <w:rPr>
          <w:rFonts w:hint="eastAsia" w:ascii="宋体" w:hAnsi="宋体" w:eastAsia="宋体" w:cs="Times New Roman"/>
          <w:sz w:val="28"/>
          <w:szCs w:val="28"/>
        </w:rPr>
        <w:t>0分）</w:t>
      </w:r>
    </w:p>
    <w:p>
      <w:pPr>
        <w:spacing w:line="360" w:lineRule="auto"/>
        <w:ind w:firstLine="560" w:firstLineChars="200"/>
        <w:rPr>
          <w:rFonts w:ascii="宋体" w:hAnsi="宋体" w:eastAsia="宋体" w:cs="Times New Roman"/>
          <w:sz w:val="28"/>
          <w:szCs w:val="28"/>
        </w:rPr>
      </w:pPr>
      <w:r>
        <w:rPr>
          <w:rFonts w:hint="eastAsia"/>
          <w:sz w:val="28"/>
          <w:szCs w:val="28"/>
        </w:rPr>
        <w:t>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360" w:lineRule="auto"/>
        <w:ind w:firstLine="420" w:firstLineChars="200"/>
        <w:rPr>
          <w:rFonts w:hint="eastAsia" w:ascii="宋体" w:hAnsi="宋体" w:eastAsia="宋体" w:cs="Times New Roman"/>
          <w:sz w:val="28"/>
          <w:szCs w:val="28"/>
        </w:rPr>
      </w:pPr>
      <w:r>
        <w:drawing>
          <wp:anchor distT="0" distB="0" distL="114300" distR="114300" simplePos="0" relativeHeight="251682816" behindDoc="0" locked="0" layoutInCell="1" allowOverlap="1">
            <wp:simplePos x="0" y="0"/>
            <wp:positionH relativeFrom="column">
              <wp:posOffset>1731010</wp:posOffset>
            </wp:positionH>
            <wp:positionV relativeFrom="paragraph">
              <wp:posOffset>514350</wp:posOffset>
            </wp:positionV>
            <wp:extent cx="2513330" cy="2513330"/>
            <wp:effectExtent l="0" t="0" r="1270" b="1270"/>
            <wp:wrapNone/>
            <wp:docPr id="46" name="图片 46"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文本&#10;&#10;中度可信度描述已自动生成"/>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2513388" cy="2513388"/>
                    </a:xfrm>
                    <a:prstGeom prst="rect">
                      <a:avLst/>
                    </a:prstGeom>
                    <a:noFill/>
                    <a:ln>
                      <a:noFill/>
                    </a:ln>
                  </pic:spPr>
                </pic:pic>
              </a:graphicData>
            </a:graphic>
          </wp:anchor>
        </w:drawing>
      </w:r>
      <w:r>
        <w:rPr>
          <w:rFonts w:hint="eastAsia" w:ascii="宋体" w:hAnsi="宋体" w:eastAsia="宋体" w:cs="Times New Roman"/>
          <w:sz w:val="28"/>
          <w:szCs w:val="28"/>
        </w:rPr>
        <w:t>王炜瀚、王健等编著，国际商务(第</w:t>
      </w:r>
      <w:r>
        <w:rPr>
          <w:rFonts w:ascii="宋体" w:hAnsi="宋体" w:eastAsia="宋体" w:cs="Times New Roman"/>
          <w:sz w:val="28"/>
          <w:szCs w:val="28"/>
        </w:rPr>
        <w:t>4</w:t>
      </w:r>
      <w:r>
        <w:rPr>
          <w:rFonts w:hint="eastAsia" w:ascii="宋体" w:hAnsi="宋体" w:eastAsia="宋体" w:cs="Times New Roman"/>
          <w:sz w:val="28"/>
          <w:szCs w:val="28"/>
        </w:rPr>
        <w:t>版)，机械工业出版社，20</w:t>
      </w:r>
      <w:r>
        <w:rPr>
          <w:rFonts w:ascii="宋体" w:hAnsi="宋体" w:eastAsia="宋体" w:cs="Times New Roman"/>
          <w:sz w:val="28"/>
          <w:szCs w:val="28"/>
        </w:rPr>
        <w:t>21</w:t>
      </w:r>
      <w:r>
        <w:rPr>
          <w:rFonts w:hint="eastAsia" w:ascii="宋体" w:hAnsi="宋体" w:eastAsia="宋体" w:cs="Times New Roman"/>
          <w:sz w:val="28"/>
          <w:szCs w:val="28"/>
        </w:rPr>
        <w:t>年。</w:t>
      </w:r>
    </w:p>
    <w:p>
      <w:pPr>
        <w:spacing w:line="360" w:lineRule="auto"/>
        <w:ind w:firstLine="560" w:firstLineChars="200"/>
        <w:rPr>
          <w:rFonts w:hint="eastAsia" w:ascii="宋体" w:hAnsi="宋体" w:eastAsia="宋体" w:cs="Times New Roman"/>
          <w:sz w:val="28"/>
          <w:szCs w:val="28"/>
        </w:rPr>
      </w:pPr>
    </w:p>
    <w:p>
      <w:pPr>
        <w:spacing w:line="360" w:lineRule="auto"/>
        <w:ind w:firstLine="560" w:firstLineChars="200"/>
        <w:rPr>
          <w:rFonts w:hint="eastAsia" w:ascii="宋体" w:hAnsi="宋体" w:eastAsia="宋体" w:cs="Times New Roman"/>
          <w:sz w:val="28"/>
          <w:szCs w:val="28"/>
        </w:rPr>
      </w:pPr>
    </w:p>
    <w:p>
      <w:pPr>
        <w:spacing w:line="360" w:lineRule="auto"/>
        <w:ind w:firstLine="560" w:firstLineChars="200"/>
        <w:rPr>
          <w:rFonts w:hint="eastAsia" w:ascii="宋体" w:hAnsi="宋体" w:eastAsia="宋体" w:cs="Times New Roman"/>
          <w:sz w:val="28"/>
          <w:szCs w:val="28"/>
        </w:rPr>
      </w:pPr>
    </w:p>
    <w:p>
      <w:pPr>
        <w:spacing w:line="360" w:lineRule="auto"/>
        <w:ind w:firstLine="560" w:firstLineChars="200"/>
        <w:rPr>
          <w:rFonts w:hint="eastAsia" w:ascii="宋体" w:hAnsi="宋体" w:eastAsia="宋体" w:cs="Times New Roman"/>
          <w:sz w:val="28"/>
          <w:szCs w:val="28"/>
        </w:rPr>
      </w:pPr>
    </w:p>
    <w:p>
      <w:pPr>
        <w:spacing w:line="360" w:lineRule="auto"/>
        <w:ind w:firstLine="560" w:firstLineChars="200"/>
        <w:rPr>
          <w:rFonts w:hint="eastAsia" w:ascii="宋体" w:hAnsi="宋体" w:eastAsia="宋体" w:cs="Times New Roman"/>
          <w:sz w:val="28"/>
          <w:szCs w:val="28"/>
        </w:rPr>
      </w:pP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textAlignment w:val="auto"/>
        <w:rPr>
          <w:rFonts w:hint="eastAsia" w:ascii="宋体" w:hAnsi="宋体" w:eastAsia="宋体" w:cs="Times New Roman"/>
          <w:b/>
          <w:bCs/>
          <w:sz w:val="28"/>
          <w:szCs w:val="28"/>
          <w:lang w:val="en-US" w:eastAsia="zh-CN"/>
        </w:rPr>
      </w:pPr>
      <w:r>
        <w:rPr>
          <w:rFonts w:hint="eastAsia" w:ascii="宋体" w:hAnsi="宋体" w:eastAsia="宋体" w:cs="Times New Roman"/>
          <w:b/>
          <w:bCs/>
          <w:sz w:val="28"/>
          <w:szCs w:val="28"/>
          <w:lang w:val="en-US" w:eastAsia="zh-CN"/>
        </w:rPr>
        <w:t>以上信息仅供参考</w:t>
      </w:r>
    </w:p>
    <w:p>
      <w:pPr>
        <w:rPr>
          <w:rFonts w:hint="eastAsia" w:ascii="宋体" w:hAnsi="宋体" w:eastAsia="宋体" w:cs="Times New Roman"/>
          <w:b/>
          <w:bCs/>
          <w:sz w:val="28"/>
          <w:szCs w:val="28"/>
          <w:lang w:val="en-US" w:eastAsia="zh-CN"/>
        </w:rPr>
      </w:pPr>
      <w:r>
        <w:rPr>
          <w:rFonts w:hint="eastAsia" w:ascii="宋体" w:hAnsi="宋体" w:eastAsia="宋体" w:cs="Times New Roman"/>
          <w:b/>
          <w:bCs/>
          <w:sz w:val="28"/>
          <w:szCs w:val="28"/>
          <w:lang w:val="en-US" w:eastAsia="zh-CN"/>
        </w:rPr>
        <w:br w:type="page"/>
      </w:r>
    </w:p>
    <w:p>
      <w:pPr>
        <w:spacing w:line="360" w:lineRule="auto"/>
        <w:jc w:val="center"/>
        <w:rPr>
          <w:rFonts w:ascii="黑体" w:hAnsi="黑体" w:eastAsia="黑体" w:cs="黑体"/>
          <w:kern w:val="0"/>
          <w:sz w:val="44"/>
          <w:szCs w:val="44"/>
        </w:rPr>
      </w:pPr>
      <w:r>
        <w:rPr>
          <w:rFonts w:hint="eastAsia" w:ascii="黑体" w:hAnsi="黑体" w:eastAsia="黑体" w:cs="黑体"/>
          <w:kern w:val="0"/>
          <w:sz w:val="44"/>
          <w:szCs w:val="44"/>
        </w:rPr>
        <w:t>东北大学2023年硕士研究生招生考试</w:t>
      </w:r>
    </w:p>
    <w:p>
      <w:pPr>
        <w:spacing w:line="360" w:lineRule="auto"/>
        <w:jc w:val="center"/>
        <w:rPr>
          <w:rFonts w:hint="eastAsia" w:ascii="黑体" w:hAnsi="黑体" w:eastAsia="黑体" w:cs="黑体"/>
          <w:kern w:val="0"/>
          <w:sz w:val="44"/>
          <w:szCs w:val="44"/>
          <w:lang w:eastAsia="zh-CN"/>
        </w:rPr>
      </w:pPr>
      <w:r>
        <w:rPr>
          <w:rFonts w:hint="eastAsia" w:ascii="黑体" w:hAnsi="黑体" w:eastAsia="黑体" w:cs="黑体"/>
          <w:kern w:val="0"/>
          <w:sz w:val="44"/>
          <w:szCs w:val="44"/>
        </w:rPr>
        <w:t>考试大纲</w:t>
      </w:r>
    </w:p>
    <w:p>
      <w:pPr>
        <w:spacing w:before="156" w:beforeLines="50" w:line="360" w:lineRule="auto"/>
        <w:ind w:left="141" w:leftChars="67" w:firstLine="496" w:firstLineChars="155"/>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852</w:t>
      </w:r>
      <w:r>
        <w:rPr>
          <w:rFonts w:hint="eastAsia" w:ascii="黑体" w:hAnsi="黑体" w:eastAsia="黑体" w:cs="黑体"/>
          <w:sz w:val="32"/>
          <w:szCs w:val="32"/>
        </w:rPr>
        <w:t>；  科目名称：</w:t>
      </w:r>
      <w:r>
        <w:rPr>
          <w:rFonts w:hint="eastAsia" w:ascii="黑体" w:hAnsi="黑体" w:eastAsia="黑体" w:cs="黑体"/>
          <w:sz w:val="32"/>
          <w:szCs w:val="32"/>
          <w:u w:val="thick"/>
        </w:rPr>
        <w:t>运筹学</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rFonts w:ascii="宋体" w:hAnsi="宋体" w:cs="宋体"/>
          <w:sz w:val="28"/>
          <w:szCs w:val="28"/>
        </w:rPr>
      </w:pPr>
      <w:r>
        <w:rPr>
          <w:rFonts w:hint="eastAsia" w:ascii="宋体" w:hAnsi="宋体" w:cs="宋体"/>
          <w:sz w:val="28"/>
          <w:szCs w:val="28"/>
        </w:rPr>
        <w:t>运筹学为管理科学与工程专业硕士生入学考试的业务课。考试对象为参加管理科学与工程专业202</w:t>
      </w:r>
      <w:r>
        <w:rPr>
          <w:rFonts w:hint="eastAsia" w:ascii="宋体" w:hAnsi="宋体" w:cs="宋体"/>
          <w:sz w:val="28"/>
          <w:szCs w:val="28"/>
          <w:lang w:val="en-US" w:eastAsia="zh-CN"/>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（一）线性规划与单纯形法</w:t>
      </w:r>
    </w:p>
    <w:p>
      <w:pPr>
        <w:spacing w:line="560" w:lineRule="exact"/>
        <w:rPr>
          <w:rFonts w:ascii="宋体" w:hAnsi="宋体"/>
          <w:color w:val="000000"/>
          <w:sz w:val="28"/>
          <w:szCs w:val="28"/>
        </w:rPr>
      </w:pPr>
      <w:r>
        <w:rPr>
          <w:rFonts w:hint="eastAsia" w:ascii="宋体" w:hAnsi="宋体"/>
          <w:color w:val="000000"/>
          <w:sz w:val="28"/>
          <w:szCs w:val="28"/>
        </w:rPr>
        <w:t xml:space="preserve">    1.线性规划问题及其数学模型</w:t>
      </w:r>
    </w:p>
    <w:p>
      <w:pPr>
        <w:spacing w:line="560" w:lineRule="exact"/>
        <w:rPr>
          <w:rFonts w:ascii="宋体" w:hAnsi="宋体"/>
          <w:color w:val="000000"/>
          <w:sz w:val="28"/>
          <w:szCs w:val="28"/>
        </w:rPr>
      </w:pPr>
      <w:r>
        <w:rPr>
          <w:rFonts w:hint="eastAsia" w:ascii="宋体" w:hAnsi="宋体"/>
          <w:color w:val="000000"/>
          <w:sz w:val="28"/>
          <w:szCs w:val="28"/>
        </w:rPr>
        <w:t xml:space="preserve">    2.线性规划问题的几何意义 </w:t>
      </w:r>
    </w:p>
    <w:p>
      <w:pPr>
        <w:spacing w:line="560" w:lineRule="exact"/>
        <w:rPr>
          <w:rFonts w:ascii="宋体" w:hAnsi="宋体"/>
          <w:color w:val="000000"/>
          <w:sz w:val="28"/>
          <w:szCs w:val="28"/>
        </w:rPr>
      </w:pPr>
      <w:r>
        <w:rPr>
          <w:rFonts w:hint="eastAsia" w:ascii="宋体" w:hAnsi="宋体"/>
          <w:color w:val="000000"/>
          <w:sz w:val="28"/>
          <w:szCs w:val="28"/>
        </w:rPr>
        <w:t xml:space="preserve">    3.单纯形法</w:t>
      </w:r>
    </w:p>
    <w:p>
      <w:pPr>
        <w:spacing w:line="560" w:lineRule="exact"/>
        <w:rPr>
          <w:rFonts w:ascii="宋体" w:hAnsi="宋体"/>
          <w:color w:val="000000"/>
          <w:sz w:val="28"/>
          <w:szCs w:val="28"/>
        </w:rPr>
      </w:pPr>
      <w:r>
        <w:rPr>
          <w:rFonts w:hint="eastAsia" w:ascii="宋体" w:hAnsi="宋体"/>
          <w:color w:val="000000"/>
          <w:sz w:val="28"/>
          <w:szCs w:val="28"/>
        </w:rPr>
        <w:t xml:space="preserve">    4.单纯形法的计算步骤</w:t>
      </w:r>
    </w:p>
    <w:p>
      <w:pPr>
        <w:spacing w:line="560" w:lineRule="exact"/>
        <w:rPr>
          <w:rFonts w:ascii="宋体" w:hAnsi="宋体"/>
          <w:color w:val="000000"/>
          <w:sz w:val="28"/>
          <w:szCs w:val="28"/>
        </w:rPr>
      </w:pPr>
      <w:r>
        <w:rPr>
          <w:rFonts w:hint="eastAsia" w:ascii="宋体" w:hAnsi="宋体"/>
          <w:color w:val="000000"/>
          <w:sz w:val="28"/>
          <w:szCs w:val="28"/>
        </w:rPr>
        <w:t xml:space="preserve">    5.单纯形法的进一步讨论（大M法、两阶段法） </w:t>
      </w:r>
    </w:p>
    <w:p>
      <w:pPr>
        <w:spacing w:line="560" w:lineRule="exact"/>
        <w:rPr>
          <w:rFonts w:ascii="宋体" w:hAnsi="宋体"/>
          <w:color w:val="000000"/>
          <w:sz w:val="28"/>
          <w:szCs w:val="28"/>
        </w:rPr>
      </w:pPr>
      <w:r>
        <w:rPr>
          <w:rFonts w:hint="eastAsia" w:ascii="宋体" w:hAnsi="宋体"/>
          <w:color w:val="000000"/>
          <w:sz w:val="28"/>
          <w:szCs w:val="28"/>
        </w:rPr>
        <w:t xml:space="preserve">    6.应用举例</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 (二)对偶理论和灵敏度分析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1.单纯形法的矩阵描述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2.对偶问题的提出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3.线性规划的对偶理论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4.影子价格</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5.对偶单纯形法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6.灵敏度分析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 (三)运输问题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1.运输问题的数学模型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2.表上作业法</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3.产销不平衡的运输问题及其求解方法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4.应用举例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 (四)线性目标规划</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1.目标规划的数学模型</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2.解目标规划的图解法</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3.解目标规划的单纯形法</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4.应用举例</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 (五)整数线性规划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1.整数线性规划问题的提出</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2.分枝定界解法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3.割平面解法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4.0-1型整数线性规划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5.指派问题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 (六) 动态规划的基本方法及应用举例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1.多阶段决策过程及实例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2.动态规划的基本概念和基本方程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3.资源分配问题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4.生产与存储问题</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5.复合系统工作可靠性问题</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6.背包问题</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7.排序问题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8.设备更新问题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  (七) 对策论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1.矩阵对策的基本定理</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2.矩阵对策的解法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  (八)单目标决策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1.决策的分类</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2.决策过程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3.不确定型的决策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4.风险决策 </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5.效用理论在决策中的应用</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 xml:space="preserve">6.决策树 </w:t>
      </w:r>
    </w:p>
    <w:p>
      <w:pPr>
        <w:spacing w:line="560" w:lineRule="exact"/>
        <w:rPr>
          <w:rFonts w:ascii="宋体" w:hAnsi="宋体"/>
          <w:color w:val="000000"/>
          <w:sz w:val="28"/>
          <w:szCs w:val="28"/>
        </w:rPr>
      </w:pPr>
      <w:r>
        <w:rPr>
          <w:rFonts w:hint="eastAsia" w:ascii="宋体" w:hAnsi="宋体"/>
          <w:color w:val="000000"/>
          <w:sz w:val="28"/>
          <w:szCs w:val="28"/>
        </w:rPr>
        <w:t xml:space="preserve">    7.灵敏度分析</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sz w:val="28"/>
          <w:szCs w:val="28"/>
        </w:rPr>
      </w:pPr>
      <w:r>
        <w:rPr>
          <w:rFonts w:hint="eastAsia"/>
          <w:sz w:val="28"/>
          <w:szCs w:val="28"/>
        </w:rPr>
        <w:t>本科目需要使用计算器</w:t>
      </w:r>
    </w:p>
    <w:p>
      <w:pPr>
        <w:spacing w:line="560" w:lineRule="exact"/>
        <w:ind w:left="-142" w:leftChars="-68" w:hanging="1"/>
        <w:rPr>
          <w:rFonts w:ascii="黑体" w:hAnsi="黑体" w:eastAsia="黑体" w:cs="黑体"/>
          <w:sz w:val="28"/>
          <w:szCs w:val="28"/>
        </w:rPr>
      </w:pPr>
      <w:r>
        <w:rPr>
          <w:rFonts w:hint="eastAsia" w:ascii="黑体" w:hAnsi="黑体" w:eastAsia="黑体" w:cs="黑体"/>
          <w:sz w:val="28"/>
          <w:szCs w:val="28"/>
        </w:rPr>
        <w:t xml:space="preserve">     附件1：试题导语参考</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一、简答题（每小题10分，共4小题，共40分）</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二、计算题（共6小题，其中，4小题，每小题20分；2小题，每小题15分，共110分）</w:t>
      </w:r>
    </w:p>
    <w:p>
      <w:pPr>
        <w:spacing w:line="560" w:lineRule="exact"/>
        <w:rPr>
          <w:rFonts w:ascii="宋体" w:hAnsi="宋体"/>
          <w:color w:val="000000"/>
          <w:sz w:val="28"/>
          <w:szCs w:val="28"/>
        </w:rPr>
      </w:pPr>
      <w:r>
        <w:rPr>
          <w:rFonts w:hint="eastAsia"/>
          <w:sz w:val="28"/>
          <w:szCs w:val="28"/>
        </w:rPr>
        <w:t xml:space="preserve">    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《运筹学》教材编写组,运筹学,2012年9月第4版,清华大学出版社。</w:t>
      </w:r>
    </w:p>
    <w:p>
      <w:pPr>
        <w:jc w:val="center"/>
      </w:pPr>
      <w:r>
        <w:drawing>
          <wp:inline distT="0" distB="0" distL="114300" distR="114300">
            <wp:extent cx="4472940" cy="5622290"/>
            <wp:effectExtent l="0" t="0" r="3810" b="1651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52"/>
                    <a:stretch>
                      <a:fillRect/>
                    </a:stretch>
                  </pic:blipFill>
                  <pic:spPr>
                    <a:xfrm>
                      <a:off x="0" y="0"/>
                      <a:ext cx="4472940" cy="56222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ascii="宋体" w:hAnsi="宋体" w:eastAsia="宋体" w:cs="宋体"/>
          <w:b/>
          <w:bCs w:val="0"/>
          <w:sz w:val="28"/>
          <w:szCs w:val="32"/>
          <w:lang w:val="en-US" w:eastAsia="zh-CN"/>
        </w:rPr>
      </w:pPr>
      <w:r>
        <w:rPr>
          <w:rFonts w:hint="eastAsia" w:ascii="宋体" w:hAnsi="宋体" w:eastAsia="宋体" w:cs="宋体"/>
          <w:b/>
          <w:bCs w:val="0"/>
          <w:sz w:val="28"/>
          <w:szCs w:val="32"/>
          <w:lang w:val="en-US" w:eastAsia="zh-CN"/>
        </w:rPr>
        <w:t>以上信息仅供参考</w:t>
      </w:r>
    </w:p>
    <w:p>
      <w:pPr>
        <w:rPr>
          <w:rFonts w:hint="eastAsia" w:ascii="宋体" w:hAnsi="宋体" w:eastAsia="宋体" w:cs="宋体"/>
          <w:b/>
          <w:bCs w:val="0"/>
          <w:sz w:val="28"/>
          <w:szCs w:val="32"/>
          <w:lang w:val="en-US" w:eastAsia="zh-CN"/>
        </w:rPr>
      </w:pPr>
      <w:r>
        <w:rPr>
          <w:rFonts w:hint="eastAsia" w:ascii="宋体" w:hAnsi="宋体" w:eastAsia="宋体" w:cs="宋体"/>
          <w:b/>
          <w:bCs w:val="0"/>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b w:val="0"/>
          <w:bCs/>
          <w:sz w:val="44"/>
          <w:szCs w:val="44"/>
        </w:rPr>
        <w:t>2023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hint="eastAsia" w:ascii="黑体" w:hAnsi="黑体" w:eastAsia="黑体" w:cs="黑体"/>
          <w:b w:val="0"/>
          <w:bCs/>
          <w:sz w:val="32"/>
          <w:szCs w:val="32"/>
          <w:u w:val="thick"/>
        </w:rPr>
        <w:t>853</w:t>
      </w:r>
      <w:r>
        <w:rPr>
          <w:rFonts w:hint="eastAsia" w:ascii="黑体" w:hAnsi="黑体" w:eastAsia="黑体" w:cs="黑体"/>
          <w:sz w:val="32"/>
          <w:szCs w:val="32"/>
        </w:rPr>
        <w:t>；  科目名称：</w:t>
      </w:r>
      <w:r>
        <w:rPr>
          <w:rFonts w:hint="eastAsia" w:ascii="黑体" w:hAnsi="黑体" w:eastAsia="黑体" w:cs="黑体"/>
          <w:sz w:val="32"/>
          <w:szCs w:val="32"/>
          <w:u w:val="thick"/>
        </w:rPr>
        <w:t>管理学</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widowControl/>
        <w:spacing w:line="360" w:lineRule="auto"/>
        <w:ind w:firstLine="560" w:firstLineChars="200"/>
        <w:jc w:val="left"/>
        <w:rPr>
          <w:rFonts w:ascii="Times New Roman" w:hAnsi="宋体"/>
          <w:color w:val="444444"/>
          <w:kern w:val="0"/>
          <w:sz w:val="28"/>
          <w:szCs w:val="28"/>
        </w:rPr>
      </w:pPr>
      <w:r>
        <w:rPr>
          <w:rFonts w:hint="eastAsia"/>
          <w:sz w:val="28"/>
          <w:szCs w:val="28"/>
        </w:rPr>
        <w:t>管理学为</w:t>
      </w:r>
      <w:r>
        <w:rPr>
          <w:rFonts w:hint="eastAsia" w:ascii="Times New Roman" w:hAnsi="Times New Roman" w:eastAsia="宋体" w:cs="Times New Roman"/>
          <w:sz w:val="28"/>
          <w:szCs w:val="28"/>
          <w:lang w:val="en-US" w:eastAsia="zh-CN"/>
        </w:rPr>
        <w:t>120200</w:t>
      </w:r>
      <w:r>
        <w:rPr>
          <w:rFonts w:hint="eastAsia"/>
          <w:sz w:val="28"/>
          <w:szCs w:val="28"/>
        </w:rPr>
        <w:t>工商管理</w:t>
      </w:r>
      <w:r>
        <w:rPr>
          <w:sz w:val="28"/>
          <w:szCs w:val="28"/>
        </w:rPr>
        <w:t>专</w:t>
      </w:r>
      <w:r>
        <w:rPr>
          <w:rFonts w:ascii="Times New Roman"/>
          <w:sz w:val="28"/>
          <w:szCs w:val="28"/>
        </w:rPr>
        <w:t>业硕士生入学考试的</w:t>
      </w:r>
      <w:r>
        <w:rPr>
          <w:rFonts w:hint="eastAsia" w:ascii="Times New Roman"/>
          <w:sz w:val="28"/>
          <w:szCs w:val="28"/>
        </w:rPr>
        <w:t>业务课</w:t>
      </w:r>
      <w:r>
        <w:rPr>
          <w:rFonts w:ascii="Times New Roman"/>
          <w:sz w:val="28"/>
          <w:szCs w:val="28"/>
        </w:rPr>
        <w:t>。考试对象为参加</w:t>
      </w:r>
      <w:r>
        <w:rPr>
          <w:rFonts w:hint="eastAsia" w:ascii="Times New Roman" w:hAnsi="Times New Roman" w:eastAsia="宋体" w:cs="Times New Roman"/>
          <w:sz w:val="28"/>
          <w:szCs w:val="28"/>
          <w:lang w:val="en-US" w:eastAsia="zh-CN"/>
        </w:rPr>
        <w:t>120200</w:t>
      </w:r>
      <w:r>
        <w:rPr>
          <w:rFonts w:ascii="Times New Roman"/>
          <w:sz w:val="28"/>
          <w:szCs w:val="28"/>
        </w:rPr>
        <w:t>工商管理专业</w:t>
      </w:r>
      <w:r>
        <w:rPr>
          <w:rFonts w:ascii="Times New Roman" w:hAnsi="Times New Roman"/>
          <w:sz w:val="28"/>
          <w:szCs w:val="28"/>
        </w:rPr>
        <w:t>202</w:t>
      </w:r>
      <w:r>
        <w:rPr>
          <w:rFonts w:hint="eastAsia" w:ascii="Times New Roman" w:hAnsi="Times New Roman"/>
          <w:sz w:val="28"/>
          <w:szCs w:val="28"/>
        </w:rPr>
        <w:t>3</w:t>
      </w:r>
      <w:r>
        <w:rPr>
          <w:rFonts w:ascii="Times New Roman"/>
          <w:sz w:val="28"/>
          <w:szCs w:val="28"/>
        </w:rPr>
        <w:t>年全国硕</w:t>
      </w:r>
      <w:r>
        <w:rPr>
          <w:rFonts w:hint="eastAsia"/>
          <w:sz w:val="28"/>
          <w:szCs w:val="28"/>
        </w:rPr>
        <w:t>士研究生招生考试入学考试的准考考生。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rFonts w:ascii="Times New Roman" w:hAnsi="Times New Roman"/>
          <w:sz w:val="28"/>
          <w:szCs w:val="28"/>
        </w:rPr>
      </w:pPr>
      <w:r>
        <w:rPr>
          <w:rFonts w:ascii="Times New Roman"/>
          <w:sz w:val="28"/>
          <w:szCs w:val="28"/>
        </w:rPr>
        <w:t>（一）考试形式：闭卷，笔试。</w:t>
      </w:r>
    </w:p>
    <w:p>
      <w:pPr>
        <w:spacing w:line="560" w:lineRule="exact"/>
        <w:ind w:firstLine="560" w:firstLineChars="200"/>
        <w:rPr>
          <w:rFonts w:ascii="Times New Roman" w:hAnsi="Times New Roman"/>
          <w:sz w:val="28"/>
          <w:szCs w:val="28"/>
        </w:rPr>
      </w:pPr>
      <w:r>
        <w:rPr>
          <w:rFonts w:ascii="Times New Roman"/>
          <w:sz w:val="28"/>
          <w:szCs w:val="28"/>
        </w:rPr>
        <w:t>（二）考试时间：</w:t>
      </w:r>
      <w:r>
        <w:rPr>
          <w:rFonts w:ascii="Times New Roman" w:hAnsi="Times New Roman"/>
          <w:sz w:val="28"/>
          <w:szCs w:val="28"/>
        </w:rPr>
        <w:t>180</w:t>
      </w:r>
      <w:r>
        <w:rPr>
          <w:rFonts w:ascii="Times New Roman"/>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rFonts w:ascii="Times New Roman" w:hAnsi="Times New Roman"/>
          <w:sz w:val="28"/>
          <w:szCs w:val="28"/>
        </w:rPr>
      </w:pPr>
      <w:r>
        <w:rPr>
          <w:rFonts w:ascii="Times New Roman"/>
          <w:sz w:val="28"/>
          <w:szCs w:val="28"/>
        </w:rPr>
        <w:t>（一）管理</w:t>
      </w:r>
      <w:r>
        <w:rPr>
          <w:rFonts w:hint="eastAsia" w:ascii="Times New Roman"/>
          <w:sz w:val="28"/>
          <w:szCs w:val="28"/>
        </w:rPr>
        <w:t>学总论</w:t>
      </w:r>
    </w:p>
    <w:p>
      <w:pPr>
        <w:numPr>
          <w:ilvl w:val="0"/>
          <w:numId w:val="23"/>
        </w:numPr>
        <w:spacing w:line="360" w:lineRule="auto"/>
        <w:ind w:left="709" w:hanging="284"/>
        <w:rPr>
          <w:rFonts w:ascii="Times New Roman" w:hAnsi="Times New Roman"/>
          <w:sz w:val="28"/>
          <w:szCs w:val="28"/>
        </w:rPr>
      </w:pPr>
      <w:r>
        <w:rPr>
          <w:rFonts w:ascii="Times New Roman"/>
          <w:sz w:val="28"/>
          <w:szCs w:val="28"/>
        </w:rPr>
        <w:t>管理的职能与性质</w:t>
      </w:r>
    </w:p>
    <w:p>
      <w:pPr>
        <w:numPr>
          <w:ilvl w:val="0"/>
          <w:numId w:val="23"/>
        </w:numPr>
        <w:spacing w:line="360" w:lineRule="auto"/>
        <w:ind w:left="709" w:hanging="284"/>
        <w:rPr>
          <w:rFonts w:ascii="Times New Roman"/>
          <w:sz w:val="28"/>
          <w:szCs w:val="28"/>
        </w:rPr>
      </w:pPr>
      <w:r>
        <w:rPr>
          <w:rFonts w:ascii="Times New Roman"/>
          <w:sz w:val="28"/>
          <w:szCs w:val="28"/>
        </w:rPr>
        <w:t>管理者的角色与技能</w:t>
      </w:r>
    </w:p>
    <w:p>
      <w:pPr>
        <w:numPr>
          <w:ilvl w:val="0"/>
          <w:numId w:val="23"/>
        </w:numPr>
        <w:spacing w:line="360" w:lineRule="auto"/>
        <w:ind w:left="709" w:hanging="284"/>
        <w:rPr>
          <w:rFonts w:ascii="Times New Roman"/>
          <w:sz w:val="28"/>
          <w:szCs w:val="28"/>
        </w:rPr>
      </w:pPr>
      <w:r>
        <w:rPr>
          <w:rFonts w:ascii="Times New Roman"/>
          <w:sz w:val="28"/>
          <w:szCs w:val="28"/>
        </w:rPr>
        <w:t>管理学的对象与方法</w:t>
      </w:r>
    </w:p>
    <w:p>
      <w:pPr>
        <w:numPr>
          <w:ilvl w:val="0"/>
          <w:numId w:val="23"/>
        </w:numPr>
        <w:spacing w:line="360" w:lineRule="auto"/>
        <w:ind w:left="709" w:hanging="284"/>
        <w:rPr>
          <w:rFonts w:ascii="Times New Roman"/>
          <w:sz w:val="28"/>
          <w:szCs w:val="28"/>
        </w:rPr>
      </w:pPr>
      <w:r>
        <w:rPr>
          <w:rFonts w:ascii="Times New Roman"/>
          <w:sz w:val="28"/>
          <w:szCs w:val="28"/>
        </w:rPr>
        <w:t>管理思想的发展</w:t>
      </w:r>
    </w:p>
    <w:p>
      <w:pPr>
        <w:numPr>
          <w:ilvl w:val="0"/>
          <w:numId w:val="23"/>
        </w:numPr>
        <w:spacing w:line="360" w:lineRule="auto"/>
        <w:ind w:left="709" w:hanging="284"/>
        <w:rPr>
          <w:rFonts w:ascii="Times New Roman"/>
          <w:sz w:val="28"/>
          <w:szCs w:val="28"/>
        </w:rPr>
      </w:pPr>
      <w:r>
        <w:rPr>
          <w:rFonts w:ascii="Times New Roman"/>
          <w:sz w:val="28"/>
          <w:szCs w:val="28"/>
        </w:rPr>
        <w:t>管理的基本原理与基本方法</w:t>
      </w:r>
    </w:p>
    <w:p>
      <w:pPr>
        <w:numPr>
          <w:ilvl w:val="0"/>
          <w:numId w:val="23"/>
        </w:numPr>
        <w:spacing w:line="360" w:lineRule="auto"/>
        <w:ind w:left="709" w:hanging="284"/>
        <w:rPr>
          <w:rFonts w:ascii="Times New Roman"/>
          <w:sz w:val="28"/>
          <w:szCs w:val="28"/>
        </w:rPr>
      </w:pPr>
      <w:r>
        <w:rPr>
          <w:rFonts w:ascii="Times New Roman"/>
          <w:sz w:val="28"/>
          <w:szCs w:val="28"/>
        </w:rPr>
        <w:t>管理道德与企业社会责任</w:t>
      </w:r>
    </w:p>
    <w:p>
      <w:pPr>
        <w:spacing w:line="560" w:lineRule="exact"/>
        <w:ind w:firstLine="560" w:firstLineChars="200"/>
        <w:rPr>
          <w:rFonts w:ascii="Times New Roman" w:hAnsi="Times New Roman"/>
          <w:sz w:val="28"/>
          <w:szCs w:val="28"/>
        </w:rPr>
      </w:pPr>
      <w:r>
        <w:rPr>
          <w:rFonts w:hint="eastAsia" w:ascii="Times New Roman" w:hAnsi="Times New Roman"/>
          <w:sz w:val="28"/>
          <w:szCs w:val="28"/>
        </w:rPr>
        <w:t>（</w:t>
      </w:r>
      <w:r>
        <w:rPr>
          <w:rFonts w:ascii="Times New Roman"/>
          <w:sz w:val="28"/>
          <w:szCs w:val="28"/>
        </w:rPr>
        <w:t>二</w:t>
      </w:r>
      <w:r>
        <w:rPr>
          <w:rFonts w:hint="eastAsia" w:ascii="Times New Roman" w:hAnsi="Times New Roman"/>
          <w:sz w:val="28"/>
          <w:szCs w:val="28"/>
        </w:rPr>
        <w:t>）</w:t>
      </w:r>
      <w:r>
        <w:rPr>
          <w:rFonts w:ascii="Times New Roman"/>
          <w:sz w:val="28"/>
          <w:szCs w:val="28"/>
        </w:rPr>
        <w:t>决策</w:t>
      </w:r>
    </w:p>
    <w:p>
      <w:pPr>
        <w:numPr>
          <w:ilvl w:val="0"/>
          <w:numId w:val="24"/>
        </w:numPr>
        <w:spacing w:line="360" w:lineRule="auto"/>
        <w:ind w:left="851"/>
        <w:rPr>
          <w:rFonts w:ascii="Times New Roman" w:hAnsi="Times New Roman"/>
          <w:sz w:val="28"/>
          <w:szCs w:val="28"/>
        </w:rPr>
      </w:pPr>
      <w:r>
        <w:rPr>
          <w:rFonts w:ascii="Times New Roman"/>
          <w:sz w:val="28"/>
          <w:szCs w:val="28"/>
        </w:rPr>
        <w:t>决策的内涵与原则</w:t>
      </w:r>
    </w:p>
    <w:p>
      <w:pPr>
        <w:numPr>
          <w:ilvl w:val="0"/>
          <w:numId w:val="24"/>
        </w:numPr>
        <w:spacing w:line="360" w:lineRule="auto"/>
        <w:ind w:left="851"/>
        <w:rPr>
          <w:rFonts w:ascii="Times New Roman"/>
          <w:sz w:val="28"/>
          <w:szCs w:val="28"/>
        </w:rPr>
      </w:pPr>
      <w:r>
        <w:rPr>
          <w:rFonts w:ascii="Times New Roman"/>
          <w:sz w:val="28"/>
          <w:szCs w:val="28"/>
        </w:rPr>
        <w:t>决策的依据</w:t>
      </w:r>
    </w:p>
    <w:p>
      <w:pPr>
        <w:numPr>
          <w:ilvl w:val="0"/>
          <w:numId w:val="24"/>
        </w:numPr>
        <w:spacing w:line="360" w:lineRule="auto"/>
        <w:ind w:left="851"/>
        <w:rPr>
          <w:rFonts w:ascii="Times New Roman"/>
          <w:sz w:val="28"/>
          <w:szCs w:val="28"/>
        </w:rPr>
      </w:pPr>
      <w:r>
        <w:rPr>
          <w:rFonts w:ascii="Times New Roman"/>
          <w:sz w:val="28"/>
          <w:szCs w:val="28"/>
        </w:rPr>
        <w:t>决策的类型与特点</w:t>
      </w:r>
    </w:p>
    <w:p>
      <w:pPr>
        <w:numPr>
          <w:ilvl w:val="0"/>
          <w:numId w:val="24"/>
        </w:numPr>
        <w:spacing w:line="360" w:lineRule="auto"/>
        <w:ind w:left="851"/>
        <w:rPr>
          <w:rFonts w:ascii="Times New Roman"/>
          <w:sz w:val="28"/>
          <w:szCs w:val="28"/>
        </w:rPr>
      </w:pPr>
      <w:r>
        <w:rPr>
          <w:rFonts w:ascii="Times New Roman"/>
          <w:sz w:val="28"/>
          <w:szCs w:val="28"/>
        </w:rPr>
        <w:t>决策的理论</w:t>
      </w:r>
    </w:p>
    <w:p>
      <w:pPr>
        <w:numPr>
          <w:ilvl w:val="0"/>
          <w:numId w:val="24"/>
        </w:numPr>
        <w:spacing w:line="360" w:lineRule="auto"/>
        <w:ind w:left="851"/>
        <w:rPr>
          <w:rFonts w:ascii="Times New Roman"/>
          <w:sz w:val="28"/>
          <w:szCs w:val="28"/>
        </w:rPr>
      </w:pPr>
      <w:r>
        <w:rPr>
          <w:rFonts w:ascii="Times New Roman"/>
          <w:sz w:val="28"/>
          <w:szCs w:val="28"/>
        </w:rPr>
        <w:t>决策的过程与影响因素</w:t>
      </w:r>
    </w:p>
    <w:p>
      <w:pPr>
        <w:numPr>
          <w:ilvl w:val="0"/>
          <w:numId w:val="24"/>
        </w:numPr>
        <w:spacing w:line="360" w:lineRule="auto"/>
        <w:ind w:left="851"/>
        <w:rPr>
          <w:rFonts w:ascii="Times New Roman"/>
          <w:sz w:val="28"/>
          <w:szCs w:val="28"/>
        </w:rPr>
      </w:pPr>
      <w:r>
        <w:rPr>
          <w:rFonts w:ascii="Times New Roman"/>
          <w:sz w:val="28"/>
          <w:szCs w:val="28"/>
        </w:rPr>
        <w:t>决策的方法</w:t>
      </w:r>
    </w:p>
    <w:p>
      <w:pPr>
        <w:numPr>
          <w:ilvl w:val="0"/>
          <w:numId w:val="24"/>
        </w:numPr>
        <w:spacing w:line="360" w:lineRule="auto"/>
        <w:ind w:left="851"/>
        <w:rPr>
          <w:rFonts w:ascii="Times New Roman"/>
          <w:sz w:val="28"/>
          <w:szCs w:val="28"/>
        </w:rPr>
      </w:pPr>
      <w:r>
        <w:rPr>
          <w:rFonts w:ascii="Times New Roman"/>
          <w:sz w:val="28"/>
          <w:szCs w:val="28"/>
        </w:rPr>
        <w:t>计划的内涵及性质</w:t>
      </w:r>
    </w:p>
    <w:p>
      <w:pPr>
        <w:numPr>
          <w:ilvl w:val="0"/>
          <w:numId w:val="24"/>
        </w:numPr>
        <w:spacing w:line="360" w:lineRule="auto"/>
        <w:ind w:left="851"/>
        <w:rPr>
          <w:rFonts w:ascii="Times New Roman"/>
          <w:sz w:val="28"/>
          <w:szCs w:val="28"/>
        </w:rPr>
      </w:pPr>
      <w:r>
        <w:rPr>
          <w:rFonts w:ascii="Times New Roman"/>
          <w:sz w:val="28"/>
          <w:szCs w:val="28"/>
        </w:rPr>
        <w:t>计划的编制过程</w:t>
      </w:r>
    </w:p>
    <w:p>
      <w:pPr>
        <w:numPr>
          <w:ilvl w:val="0"/>
          <w:numId w:val="24"/>
        </w:numPr>
        <w:spacing w:line="360" w:lineRule="auto"/>
        <w:ind w:left="851"/>
        <w:rPr>
          <w:rFonts w:ascii="Times New Roman"/>
          <w:sz w:val="28"/>
          <w:szCs w:val="28"/>
        </w:rPr>
      </w:pPr>
      <w:r>
        <w:rPr>
          <w:rFonts w:ascii="Times New Roman"/>
          <w:sz w:val="28"/>
          <w:szCs w:val="28"/>
        </w:rPr>
        <w:t>计划的实施</w:t>
      </w:r>
    </w:p>
    <w:p>
      <w:pPr>
        <w:spacing w:line="560" w:lineRule="exact"/>
        <w:ind w:firstLine="560" w:firstLineChars="200"/>
        <w:rPr>
          <w:rFonts w:ascii="Times New Roman" w:hAnsi="Times New Roman"/>
          <w:sz w:val="28"/>
          <w:szCs w:val="28"/>
        </w:rPr>
      </w:pPr>
      <w:r>
        <w:rPr>
          <w:rFonts w:ascii="Times New Roman"/>
          <w:sz w:val="28"/>
          <w:szCs w:val="28"/>
        </w:rPr>
        <w:t>（三）组织</w:t>
      </w:r>
    </w:p>
    <w:p>
      <w:pPr>
        <w:numPr>
          <w:ilvl w:val="0"/>
          <w:numId w:val="25"/>
        </w:numPr>
        <w:spacing w:line="360" w:lineRule="auto"/>
        <w:ind w:left="426" w:firstLine="0"/>
        <w:rPr>
          <w:rFonts w:ascii="Times New Roman" w:hAnsi="Times New Roman"/>
          <w:sz w:val="28"/>
          <w:szCs w:val="28"/>
        </w:rPr>
      </w:pPr>
      <w:r>
        <w:rPr>
          <w:rFonts w:ascii="Times New Roman"/>
          <w:sz w:val="28"/>
          <w:szCs w:val="28"/>
        </w:rPr>
        <w:t>组织设计</w:t>
      </w:r>
    </w:p>
    <w:p>
      <w:pPr>
        <w:numPr>
          <w:ilvl w:val="0"/>
          <w:numId w:val="25"/>
        </w:numPr>
        <w:spacing w:line="360" w:lineRule="auto"/>
        <w:ind w:left="426" w:firstLine="0"/>
        <w:rPr>
          <w:rFonts w:ascii="Times New Roman"/>
          <w:sz w:val="28"/>
          <w:szCs w:val="28"/>
        </w:rPr>
      </w:pPr>
      <w:r>
        <w:rPr>
          <w:rFonts w:ascii="Times New Roman"/>
          <w:sz w:val="28"/>
          <w:szCs w:val="28"/>
        </w:rPr>
        <w:t>人员配备</w:t>
      </w:r>
    </w:p>
    <w:p>
      <w:pPr>
        <w:numPr>
          <w:ilvl w:val="0"/>
          <w:numId w:val="25"/>
        </w:numPr>
        <w:spacing w:line="360" w:lineRule="auto"/>
        <w:ind w:left="426" w:firstLine="0"/>
        <w:rPr>
          <w:rFonts w:ascii="Times New Roman"/>
          <w:sz w:val="28"/>
          <w:szCs w:val="28"/>
        </w:rPr>
      </w:pPr>
      <w:r>
        <w:rPr>
          <w:rFonts w:ascii="Times New Roman"/>
          <w:sz w:val="28"/>
          <w:szCs w:val="28"/>
        </w:rPr>
        <w:t>组织力量的整合</w:t>
      </w:r>
    </w:p>
    <w:p>
      <w:pPr>
        <w:numPr>
          <w:ilvl w:val="0"/>
          <w:numId w:val="25"/>
        </w:numPr>
        <w:spacing w:line="360" w:lineRule="auto"/>
        <w:ind w:left="426" w:firstLine="0"/>
        <w:rPr>
          <w:rFonts w:ascii="Times New Roman"/>
          <w:sz w:val="28"/>
          <w:szCs w:val="28"/>
        </w:rPr>
      </w:pPr>
      <w:r>
        <w:rPr>
          <w:rFonts w:ascii="Times New Roman"/>
          <w:sz w:val="28"/>
          <w:szCs w:val="28"/>
        </w:rPr>
        <w:t>组织变革与组织文化</w:t>
      </w:r>
    </w:p>
    <w:p>
      <w:pPr>
        <w:spacing w:line="560" w:lineRule="exact"/>
        <w:ind w:firstLine="560" w:firstLineChars="200"/>
        <w:rPr>
          <w:rFonts w:ascii="Times New Roman" w:hAnsi="Times New Roman"/>
          <w:sz w:val="28"/>
          <w:szCs w:val="28"/>
        </w:rPr>
      </w:pPr>
      <w:r>
        <w:rPr>
          <w:rFonts w:ascii="Times New Roman"/>
          <w:sz w:val="28"/>
          <w:szCs w:val="28"/>
        </w:rPr>
        <w:t>（四）领导</w:t>
      </w:r>
    </w:p>
    <w:p>
      <w:pPr>
        <w:numPr>
          <w:ilvl w:val="0"/>
          <w:numId w:val="26"/>
        </w:numPr>
        <w:spacing w:line="360" w:lineRule="auto"/>
        <w:ind w:left="851" w:hanging="425"/>
        <w:rPr>
          <w:rFonts w:ascii="Times New Roman" w:hAnsi="Times New Roman"/>
          <w:sz w:val="28"/>
          <w:szCs w:val="28"/>
        </w:rPr>
      </w:pPr>
      <w:r>
        <w:rPr>
          <w:rFonts w:ascii="Times New Roman"/>
          <w:sz w:val="28"/>
          <w:szCs w:val="28"/>
        </w:rPr>
        <w:t>领导与领导者</w:t>
      </w:r>
    </w:p>
    <w:p>
      <w:pPr>
        <w:numPr>
          <w:ilvl w:val="0"/>
          <w:numId w:val="26"/>
        </w:numPr>
        <w:spacing w:line="360" w:lineRule="auto"/>
        <w:ind w:left="851" w:hanging="425"/>
        <w:rPr>
          <w:rFonts w:ascii="Times New Roman"/>
          <w:sz w:val="28"/>
          <w:szCs w:val="28"/>
        </w:rPr>
      </w:pPr>
      <w:r>
        <w:rPr>
          <w:rFonts w:ascii="Times New Roman"/>
          <w:sz w:val="28"/>
          <w:szCs w:val="28"/>
        </w:rPr>
        <w:t>激励</w:t>
      </w:r>
    </w:p>
    <w:p>
      <w:pPr>
        <w:numPr>
          <w:ilvl w:val="0"/>
          <w:numId w:val="26"/>
        </w:numPr>
        <w:spacing w:line="360" w:lineRule="auto"/>
        <w:ind w:left="851" w:hanging="425"/>
        <w:rPr>
          <w:rFonts w:ascii="Times New Roman"/>
          <w:sz w:val="28"/>
          <w:szCs w:val="28"/>
        </w:rPr>
      </w:pPr>
      <w:r>
        <w:rPr>
          <w:rFonts w:ascii="Times New Roman"/>
          <w:sz w:val="28"/>
          <w:szCs w:val="28"/>
        </w:rPr>
        <w:t>沟通</w:t>
      </w:r>
    </w:p>
    <w:p>
      <w:pPr>
        <w:spacing w:line="560" w:lineRule="exact"/>
        <w:ind w:firstLine="560" w:firstLineChars="200"/>
        <w:rPr>
          <w:rFonts w:ascii="Times New Roman" w:hAnsi="Times New Roman"/>
          <w:sz w:val="28"/>
          <w:szCs w:val="28"/>
        </w:rPr>
      </w:pPr>
      <w:r>
        <w:rPr>
          <w:rFonts w:ascii="Times New Roman"/>
          <w:sz w:val="28"/>
          <w:szCs w:val="28"/>
        </w:rPr>
        <w:t>（五）控制</w:t>
      </w:r>
    </w:p>
    <w:p>
      <w:pPr>
        <w:numPr>
          <w:ilvl w:val="0"/>
          <w:numId w:val="27"/>
        </w:numPr>
        <w:spacing w:line="360" w:lineRule="auto"/>
        <w:ind w:left="851"/>
        <w:rPr>
          <w:rFonts w:ascii="Times New Roman" w:hAnsi="Times New Roman"/>
          <w:sz w:val="28"/>
          <w:szCs w:val="28"/>
        </w:rPr>
      </w:pPr>
      <w:r>
        <w:rPr>
          <w:rFonts w:ascii="Times New Roman"/>
          <w:sz w:val="28"/>
          <w:szCs w:val="28"/>
        </w:rPr>
        <w:t>控制与控制过程</w:t>
      </w:r>
    </w:p>
    <w:p>
      <w:pPr>
        <w:numPr>
          <w:ilvl w:val="0"/>
          <w:numId w:val="27"/>
        </w:numPr>
        <w:spacing w:line="360" w:lineRule="auto"/>
        <w:ind w:left="851"/>
        <w:rPr>
          <w:rFonts w:ascii="Times New Roman"/>
          <w:sz w:val="28"/>
          <w:szCs w:val="28"/>
        </w:rPr>
      </w:pPr>
      <w:r>
        <w:rPr>
          <w:rFonts w:ascii="Times New Roman"/>
          <w:sz w:val="28"/>
          <w:szCs w:val="28"/>
        </w:rPr>
        <w:t>控制方法</w:t>
      </w:r>
    </w:p>
    <w:p>
      <w:pPr>
        <w:spacing w:line="560" w:lineRule="exact"/>
        <w:ind w:firstLine="560" w:firstLineChars="200"/>
        <w:rPr>
          <w:rFonts w:ascii="Times New Roman" w:hAnsi="Times New Roman"/>
          <w:sz w:val="28"/>
          <w:szCs w:val="28"/>
        </w:rPr>
      </w:pPr>
      <w:r>
        <w:rPr>
          <w:rFonts w:ascii="Times New Roman"/>
          <w:sz w:val="28"/>
          <w:szCs w:val="28"/>
        </w:rPr>
        <w:t>（六）创新</w:t>
      </w:r>
    </w:p>
    <w:p>
      <w:pPr>
        <w:numPr>
          <w:ilvl w:val="0"/>
          <w:numId w:val="28"/>
        </w:numPr>
        <w:spacing w:line="360" w:lineRule="auto"/>
        <w:ind w:left="851" w:hanging="425"/>
        <w:rPr>
          <w:rFonts w:ascii="Times New Roman" w:hAnsi="Times New Roman"/>
          <w:sz w:val="28"/>
          <w:szCs w:val="28"/>
        </w:rPr>
      </w:pPr>
      <w:r>
        <w:rPr>
          <w:rFonts w:ascii="Times New Roman"/>
          <w:sz w:val="28"/>
          <w:szCs w:val="28"/>
        </w:rPr>
        <w:t>管理的创新职能</w:t>
      </w:r>
    </w:p>
    <w:p>
      <w:pPr>
        <w:numPr>
          <w:ilvl w:val="0"/>
          <w:numId w:val="28"/>
        </w:numPr>
        <w:spacing w:line="360" w:lineRule="auto"/>
        <w:ind w:left="851" w:hanging="425"/>
        <w:rPr>
          <w:rFonts w:ascii="Times New Roman"/>
          <w:sz w:val="28"/>
          <w:szCs w:val="28"/>
        </w:rPr>
      </w:pPr>
      <w:r>
        <w:rPr>
          <w:rFonts w:ascii="Times New Roman"/>
          <w:sz w:val="28"/>
          <w:szCs w:val="28"/>
        </w:rPr>
        <w:t>企业技术创新</w:t>
      </w:r>
    </w:p>
    <w:p>
      <w:pPr>
        <w:numPr>
          <w:ilvl w:val="0"/>
          <w:numId w:val="28"/>
        </w:numPr>
        <w:spacing w:line="360" w:lineRule="auto"/>
        <w:ind w:left="851" w:hanging="425"/>
        <w:rPr>
          <w:rFonts w:ascii="Times New Roman"/>
          <w:sz w:val="28"/>
          <w:szCs w:val="28"/>
        </w:rPr>
      </w:pPr>
      <w:r>
        <w:rPr>
          <w:rFonts w:ascii="Times New Roman"/>
          <w:sz w:val="28"/>
          <w:szCs w:val="28"/>
        </w:rPr>
        <w:t>企业组织创新</w:t>
      </w:r>
    </w:p>
    <w:p>
      <w:pPr>
        <w:spacing w:line="560" w:lineRule="exact"/>
        <w:ind w:firstLine="560" w:firstLineChars="200"/>
        <w:rPr>
          <w:rFonts w:ascii="Times New Roman"/>
          <w:sz w:val="28"/>
          <w:szCs w:val="28"/>
        </w:rPr>
      </w:pPr>
      <w:r>
        <w:rPr>
          <w:rFonts w:hint="eastAsia" w:ascii="Times New Roman"/>
          <w:sz w:val="28"/>
          <w:szCs w:val="28"/>
        </w:rPr>
        <w:t>（七）互联网时代的管理学</w:t>
      </w:r>
    </w:p>
    <w:p>
      <w:pPr>
        <w:pStyle w:val="27"/>
        <w:numPr>
          <w:ilvl w:val="0"/>
          <w:numId w:val="29"/>
        </w:numPr>
        <w:spacing w:line="560" w:lineRule="exact"/>
        <w:ind w:firstLineChars="0"/>
        <w:rPr>
          <w:rFonts w:ascii="Times New Roman"/>
          <w:sz w:val="28"/>
          <w:szCs w:val="28"/>
        </w:rPr>
      </w:pPr>
      <w:r>
        <w:rPr>
          <w:rFonts w:hint="eastAsia" w:ascii="Times New Roman"/>
          <w:sz w:val="28"/>
          <w:szCs w:val="28"/>
        </w:rPr>
        <w:t>科学技术革命与管理学</w:t>
      </w:r>
    </w:p>
    <w:p>
      <w:pPr>
        <w:pStyle w:val="27"/>
        <w:numPr>
          <w:ilvl w:val="0"/>
          <w:numId w:val="29"/>
        </w:numPr>
        <w:spacing w:line="560" w:lineRule="exact"/>
        <w:ind w:firstLineChars="0"/>
        <w:rPr>
          <w:rFonts w:ascii="Times New Roman"/>
          <w:sz w:val="28"/>
          <w:szCs w:val="28"/>
        </w:rPr>
      </w:pPr>
      <w:r>
        <w:rPr>
          <w:rFonts w:hint="eastAsia" w:ascii="Times New Roman"/>
          <w:sz w:val="28"/>
          <w:szCs w:val="28"/>
        </w:rPr>
        <w:t>互联网对管理学的挑战</w:t>
      </w:r>
    </w:p>
    <w:p>
      <w:pPr>
        <w:pStyle w:val="27"/>
        <w:numPr>
          <w:ilvl w:val="0"/>
          <w:numId w:val="29"/>
        </w:numPr>
        <w:spacing w:line="560" w:lineRule="exact"/>
        <w:ind w:firstLineChars="0"/>
        <w:rPr>
          <w:rFonts w:ascii="Times New Roman"/>
          <w:sz w:val="28"/>
          <w:szCs w:val="28"/>
        </w:rPr>
      </w:pPr>
      <w:r>
        <w:rPr>
          <w:rFonts w:hint="eastAsia" w:ascii="Times New Roman"/>
          <w:sz w:val="28"/>
          <w:szCs w:val="28"/>
        </w:rPr>
        <w:t>未来的管理</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sz w:val="24"/>
          <w:szCs w:val="28"/>
        </w:rPr>
      </w:pPr>
      <w:r>
        <w:rPr>
          <w:rFonts w:hint="eastAsia"/>
          <w:sz w:val="28"/>
          <w:szCs w:val="32"/>
        </w:rPr>
        <w:t>本科目需要使用计算器。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spacing w:line="360" w:lineRule="auto"/>
        <w:ind w:firstLine="560" w:firstLineChars="200"/>
        <w:rPr>
          <w:rFonts w:ascii="Times New Roman" w:hAnsi="Times New Roman"/>
          <w:sz w:val="28"/>
          <w:szCs w:val="32"/>
        </w:rPr>
      </w:pPr>
      <w:r>
        <w:rPr>
          <w:rFonts w:ascii="Times New Roman"/>
          <w:sz w:val="28"/>
          <w:szCs w:val="32"/>
        </w:rPr>
        <w:t>一、</w:t>
      </w:r>
      <w:r>
        <w:rPr>
          <w:rFonts w:hint="eastAsia" w:ascii="Times New Roman"/>
          <w:sz w:val="28"/>
          <w:szCs w:val="32"/>
        </w:rPr>
        <w:t>单项选择题</w:t>
      </w:r>
      <w:r>
        <w:rPr>
          <w:rFonts w:ascii="Times New Roman"/>
          <w:sz w:val="28"/>
          <w:szCs w:val="32"/>
        </w:rPr>
        <w:t>（每</w:t>
      </w:r>
      <w:r>
        <w:rPr>
          <w:rFonts w:hint="eastAsia" w:ascii="Times New Roman"/>
          <w:sz w:val="28"/>
          <w:szCs w:val="32"/>
        </w:rPr>
        <w:t>小</w:t>
      </w:r>
      <w:r>
        <w:rPr>
          <w:rFonts w:ascii="Times New Roman"/>
          <w:sz w:val="28"/>
          <w:szCs w:val="32"/>
        </w:rPr>
        <w:t>题</w:t>
      </w:r>
      <w:r>
        <w:rPr>
          <w:rFonts w:hint="eastAsia" w:ascii="Times New Roman" w:hAnsi="Times New Roman"/>
          <w:sz w:val="28"/>
          <w:szCs w:val="32"/>
        </w:rPr>
        <w:t>1</w:t>
      </w:r>
      <w:r>
        <w:rPr>
          <w:rFonts w:ascii="Times New Roman"/>
          <w:sz w:val="28"/>
          <w:szCs w:val="32"/>
        </w:rPr>
        <w:t>分，</w:t>
      </w:r>
      <w:r>
        <w:rPr>
          <w:rFonts w:hint="eastAsia" w:ascii="Times New Roman"/>
          <w:sz w:val="28"/>
          <w:szCs w:val="32"/>
        </w:rPr>
        <w:t>共</w:t>
      </w:r>
      <w:r>
        <w:rPr>
          <w:rFonts w:hint="eastAsia" w:ascii="Times New Roman" w:hAnsi="Times New Roman"/>
          <w:sz w:val="28"/>
          <w:szCs w:val="32"/>
        </w:rPr>
        <w:t>2</w:t>
      </w:r>
      <w:r>
        <w:rPr>
          <w:rFonts w:ascii="Times New Roman" w:hAnsi="Times New Roman"/>
          <w:sz w:val="28"/>
          <w:szCs w:val="32"/>
        </w:rPr>
        <w:t>0</w:t>
      </w:r>
      <w:r>
        <w:rPr>
          <w:rFonts w:ascii="Times New Roman"/>
          <w:sz w:val="28"/>
          <w:szCs w:val="32"/>
        </w:rPr>
        <w:t>小题，共</w:t>
      </w:r>
      <w:r>
        <w:rPr>
          <w:rFonts w:ascii="Times New Roman" w:hAnsi="Times New Roman"/>
          <w:sz w:val="28"/>
          <w:szCs w:val="32"/>
        </w:rPr>
        <w:t>20</w:t>
      </w:r>
      <w:r>
        <w:rPr>
          <w:rFonts w:ascii="Times New Roman"/>
          <w:sz w:val="28"/>
          <w:szCs w:val="32"/>
        </w:rPr>
        <w:t>分）</w:t>
      </w:r>
    </w:p>
    <w:p>
      <w:pPr>
        <w:spacing w:line="360" w:lineRule="auto"/>
        <w:ind w:firstLine="560" w:firstLineChars="200"/>
        <w:rPr>
          <w:rFonts w:ascii="Times New Roman" w:hAnsi="Times New Roman"/>
          <w:sz w:val="28"/>
          <w:szCs w:val="32"/>
        </w:rPr>
      </w:pPr>
      <w:r>
        <w:rPr>
          <w:rFonts w:ascii="Times New Roman"/>
          <w:sz w:val="28"/>
          <w:szCs w:val="32"/>
        </w:rPr>
        <w:t>二、简答题（每</w:t>
      </w:r>
      <w:r>
        <w:rPr>
          <w:rFonts w:hint="eastAsia" w:ascii="Times New Roman"/>
          <w:sz w:val="28"/>
          <w:szCs w:val="32"/>
        </w:rPr>
        <w:t>小</w:t>
      </w:r>
      <w:r>
        <w:rPr>
          <w:rFonts w:ascii="Times New Roman"/>
          <w:sz w:val="28"/>
          <w:szCs w:val="32"/>
        </w:rPr>
        <w:t>题</w:t>
      </w:r>
      <w:r>
        <w:rPr>
          <w:rFonts w:ascii="Times New Roman" w:hAnsi="Times New Roman"/>
          <w:sz w:val="28"/>
          <w:szCs w:val="32"/>
        </w:rPr>
        <w:t>10</w:t>
      </w:r>
      <w:r>
        <w:rPr>
          <w:rFonts w:ascii="Times New Roman"/>
          <w:sz w:val="28"/>
          <w:szCs w:val="32"/>
        </w:rPr>
        <w:t>分，</w:t>
      </w:r>
      <w:r>
        <w:rPr>
          <w:rFonts w:hint="eastAsia" w:ascii="Times New Roman"/>
          <w:sz w:val="28"/>
          <w:szCs w:val="32"/>
        </w:rPr>
        <w:t>共</w:t>
      </w:r>
      <w:r>
        <w:rPr>
          <w:rFonts w:hint="eastAsia" w:ascii="Times New Roman" w:hAnsi="Times New Roman"/>
          <w:sz w:val="28"/>
          <w:szCs w:val="32"/>
        </w:rPr>
        <w:t>5</w:t>
      </w:r>
      <w:r>
        <w:rPr>
          <w:rFonts w:ascii="Times New Roman"/>
          <w:sz w:val="28"/>
          <w:szCs w:val="32"/>
        </w:rPr>
        <w:t>小题，共</w:t>
      </w:r>
      <w:r>
        <w:rPr>
          <w:rFonts w:hint="eastAsia" w:ascii="Times New Roman" w:hAnsi="Times New Roman"/>
          <w:sz w:val="28"/>
          <w:szCs w:val="32"/>
        </w:rPr>
        <w:t>5</w:t>
      </w:r>
      <w:r>
        <w:rPr>
          <w:rFonts w:ascii="Times New Roman" w:hAnsi="Times New Roman"/>
          <w:sz w:val="28"/>
          <w:szCs w:val="32"/>
        </w:rPr>
        <w:t>0</w:t>
      </w:r>
      <w:r>
        <w:rPr>
          <w:rFonts w:ascii="Times New Roman"/>
          <w:sz w:val="28"/>
          <w:szCs w:val="32"/>
        </w:rPr>
        <w:t>分）</w:t>
      </w:r>
    </w:p>
    <w:p>
      <w:pPr>
        <w:spacing w:line="360" w:lineRule="auto"/>
        <w:ind w:firstLine="560" w:firstLineChars="200"/>
        <w:rPr>
          <w:rFonts w:ascii="Times New Roman" w:hAnsi="Times New Roman"/>
          <w:sz w:val="28"/>
          <w:szCs w:val="32"/>
        </w:rPr>
      </w:pPr>
      <w:r>
        <w:rPr>
          <w:rFonts w:ascii="Times New Roman"/>
          <w:sz w:val="28"/>
          <w:szCs w:val="32"/>
        </w:rPr>
        <w:t>三、计算题（每</w:t>
      </w:r>
      <w:r>
        <w:rPr>
          <w:rFonts w:hint="eastAsia" w:ascii="Times New Roman"/>
          <w:sz w:val="28"/>
          <w:szCs w:val="32"/>
        </w:rPr>
        <w:t>小</w:t>
      </w:r>
      <w:r>
        <w:rPr>
          <w:rFonts w:ascii="Times New Roman"/>
          <w:sz w:val="28"/>
          <w:szCs w:val="32"/>
        </w:rPr>
        <w:t>题</w:t>
      </w:r>
      <w:r>
        <w:rPr>
          <w:rFonts w:ascii="Times New Roman" w:hAnsi="Times New Roman"/>
          <w:sz w:val="28"/>
          <w:szCs w:val="32"/>
        </w:rPr>
        <w:t>1</w:t>
      </w:r>
      <w:r>
        <w:rPr>
          <w:rFonts w:hint="eastAsia" w:ascii="Times New Roman" w:hAnsi="Times New Roman"/>
          <w:sz w:val="28"/>
          <w:szCs w:val="32"/>
        </w:rPr>
        <w:t>5</w:t>
      </w:r>
      <w:r>
        <w:rPr>
          <w:rFonts w:ascii="Times New Roman"/>
          <w:sz w:val="28"/>
          <w:szCs w:val="32"/>
        </w:rPr>
        <w:t>分，</w:t>
      </w:r>
      <w:r>
        <w:rPr>
          <w:rFonts w:hint="eastAsia" w:ascii="Times New Roman"/>
          <w:sz w:val="28"/>
          <w:szCs w:val="32"/>
        </w:rPr>
        <w:t>共</w:t>
      </w:r>
      <w:r>
        <w:rPr>
          <w:rFonts w:hint="eastAsia" w:ascii="Times New Roman" w:hAnsi="Times New Roman"/>
          <w:sz w:val="28"/>
          <w:szCs w:val="32"/>
        </w:rPr>
        <w:t>2</w:t>
      </w:r>
      <w:r>
        <w:rPr>
          <w:rFonts w:ascii="Times New Roman"/>
          <w:sz w:val="28"/>
          <w:szCs w:val="32"/>
        </w:rPr>
        <w:t>小题，共</w:t>
      </w:r>
      <w:r>
        <w:rPr>
          <w:rFonts w:ascii="Times New Roman" w:hAnsi="Times New Roman"/>
          <w:sz w:val="28"/>
          <w:szCs w:val="32"/>
        </w:rPr>
        <w:t>30</w:t>
      </w:r>
      <w:r>
        <w:rPr>
          <w:rFonts w:hint="eastAsia" w:ascii="Times New Roman"/>
          <w:sz w:val="28"/>
          <w:szCs w:val="32"/>
        </w:rPr>
        <w:t>分</w:t>
      </w:r>
      <w:r>
        <w:rPr>
          <w:rFonts w:ascii="Times New Roman"/>
          <w:sz w:val="28"/>
          <w:szCs w:val="32"/>
        </w:rPr>
        <w:t>）</w:t>
      </w:r>
    </w:p>
    <w:p>
      <w:pPr>
        <w:spacing w:line="560" w:lineRule="exact"/>
        <w:ind w:firstLine="560" w:firstLineChars="200"/>
        <w:rPr>
          <w:rFonts w:ascii="Times New Roman"/>
          <w:sz w:val="28"/>
          <w:szCs w:val="32"/>
        </w:rPr>
      </w:pPr>
      <w:r>
        <w:rPr>
          <w:rFonts w:hint="eastAsia" w:ascii="Times New Roman"/>
          <w:sz w:val="28"/>
          <w:szCs w:val="32"/>
        </w:rPr>
        <w:t>四</w:t>
      </w:r>
      <w:r>
        <w:rPr>
          <w:rFonts w:ascii="Times New Roman"/>
          <w:sz w:val="28"/>
          <w:szCs w:val="32"/>
        </w:rPr>
        <w:t>、论述题（每</w:t>
      </w:r>
      <w:r>
        <w:rPr>
          <w:rFonts w:hint="eastAsia" w:ascii="Times New Roman"/>
          <w:sz w:val="28"/>
          <w:szCs w:val="32"/>
        </w:rPr>
        <w:t>小</w:t>
      </w:r>
      <w:r>
        <w:rPr>
          <w:rFonts w:ascii="Times New Roman"/>
          <w:sz w:val="28"/>
          <w:szCs w:val="32"/>
        </w:rPr>
        <w:t>题</w:t>
      </w:r>
      <w:r>
        <w:rPr>
          <w:rFonts w:ascii="Times New Roman" w:hAnsi="Times New Roman"/>
          <w:sz w:val="28"/>
          <w:szCs w:val="32"/>
        </w:rPr>
        <w:t>2</w:t>
      </w:r>
      <w:r>
        <w:rPr>
          <w:rFonts w:hint="eastAsia" w:ascii="Times New Roman" w:hAnsi="Times New Roman"/>
          <w:sz w:val="28"/>
          <w:szCs w:val="32"/>
        </w:rPr>
        <w:t>5</w:t>
      </w:r>
      <w:r>
        <w:rPr>
          <w:rFonts w:ascii="Times New Roman"/>
          <w:sz w:val="28"/>
          <w:szCs w:val="32"/>
        </w:rPr>
        <w:t>分，</w:t>
      </w:r>
      <w:r>
        <w:rPr>
          <w:rFonts w:hint="eastAsia" w:ascii="Times New Roman"/>
          <w:sz w:val="28"/>
          <w:szCs w:val="32"/>
        </w:rPr>
        <w:t>共</w:t>
      </w:r>
      <w:r>
        <w:rPr>
          <w:rFonts w:ascii="Times New Roman" w:hAnsi="Times New Roman"/>
          <w:sz w:val="28"/>
          <w:szCs w:val="32"/>
        </w:rPr>
        <w:t>2</w:t>
      </w:r>
      <w:r>
        <w:rPr>
          <w:rFonts w:ascii="Times New Roman"/>
          <w:sz w:val="28"/>
          <w:szCs w:val="32"/>
        </w:rPr>
        <w:t>小题，</w:t>
      </w:r>
      <w:r>
        <w:rPr>
          <w:rFonts w:hint="eastAsia" w:ascii="Times New Roman" w:hAnsi="Times New Roman"/>
          <w:sz w:val="28"/>
          <w:szCs w:val="32"/>
        </w:rPr>
        <w:t>5</w:t>
      </w:r>
      <w:r>
        <w:rPr>
          <w:rFonts w:ascii="Times New Roman" w:hAnsi="Times New Roman"/>
          <w:sz w:val="28"/>
          <w:szCs w:val="32"/>
        </w:rPr>
        <w:t>0</w:t>
      </w:r>
      <w:r>
        <w:rPr>
          <w:rFonts w:ascii="Times New Roman"/>
          <w:sz w:val="28"/>
          <w:szCs w:val="32"/>
        </w:rPr>
        <w:t>分）</w:t>
      </w:r>
    </w:p>
    <w:p>
      <w:pPr>
        <w:spacing w:line="560" w:lineRule="exact"/>
        <w:ind w:firstLine="560" w:firstLineChars="200"/>
        <w:rPr>
          <w:rFonts w:ascii="Times New Roman"/>
          <w:sz w:val="28"/>
          <w:szCs w:val="32"/>
        </w:rPr>
      </w:pPr>
      <w:r>
        <w:rPr>
          <w:rFonts w:hint="eastAsia" w:ascii="Times New Roman"/>
          <w:sz w:val="28"/>
          <w:szCs w:val="32"/>
        </w:rPr>
        <w:t>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rFonts w:ascii="Times New Roman" w:hAnsi="Times New Roman"/>
          <w:sz w:val="28"/>
          <w:szCs w:val="28"/>
        </w:rPr>
      </w:pPr>
      <w:r>
        <w:rPr>
          <w:rFonts w:ascii="Times New Roman"/>
          <w:sz w:val="28"/>
          <w:szCs w:val="28"/>
        </w:rPr>
        <w:t>周三多、陈传明、刘子馨、贾良定编著，管理学</w:t>
      </w:r>
      <w:r>
        <w:rPr>
          <w:rFonts w:ascii="Times New Roman" w:hAnsi="Times New Roman"/>
          <w:sz w:val="28"/>
          <w:szCs w:val="28"/>
        </w:rPr>
        <w:t>——</w:t>
      </w:r>
      <w:r>
        <w:rPr>
          <w:rFonts w:ascii="Times New Roman"/>
          <w:sz w:val="28"/>
          <w:szCs w:val="28"/>
        </w:rPr>
        <w:t>原理与方法（第七版），复旦大学出版社，</w:t>
      </w:r>
      <w:r>
        <w:rPr>
          <w:rFonts w:ascii="Times New Roman" w:hAnsi="Times New Roman"/>
          <w:sz w:val="28"/>
          <w:szCs w:val="28"/>
        </w:rPr>
        <w:t>2018</w:t>
      </w:r>
      <w:r>
        <w:rPr>
          <w:rFonts w:ascii="Times New Roman"/>
          <w:sz w:val="28"/>
          <w:szCs w:val="28"/>
        </w:rPr>
        <w:t>年</w:t>
      </w:r>
      <w:r>
        <w:rPr>
          <w:rFonts w:ascii="Times New Roman" w:hAnsi="Times New Roman"/>
          <w:sz w:val="28"/>
          <w:szCs w:val="28"/>
        </w:rPr>
        <w:t>06</w:t>
      </w:r>
      <w:r>
        <w:rPr>
          <w:rFonts w:ascii="Times New Roman"/>
          <w:sz w:val="28"/>
          <w:szCs w:val="28"/>
        </w:rPr>
        <w:t>月。</w:t>
      </w:r>
    </w:p>
    <w:p>
      <w:pPr>
        <w:spacing w:line="360" w:lineRule="auto"/>
        <w:ind w:firstLine="420" w:firstLineChars="200"/>
        <w:jc w:val="center"/>
      </w:pPr>
      <w:r>
        <w:drawing>
          <wp:inline distT="0" distB="0" distL="114300" distR="114300">
            <wp:extent cx="3514725" cy="3495675"/>
            <wp:effectExtent l="0" t="0" r="9525" b="9525"/>
            <wp:docPr id="48" name="图片 48" descr="C:\Users\lenovo\AppData\Local\Temp\15943525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lenovo\AppData\Local\Temp\1594352532(1).png"/>
                    <pic:cNvPicPr>
                      <a:picLocks noChangeAspect="1"/>
                    </pic:cNvPicPr>
                  </pic:nvPicPr>
                  <pic:blipFill>
                    <a:blip r:embed="rId53"/>
                    <a:stretch>
                      <a:fillRect/>
                    </a:stretch>
                  </pic:blipFill>
                  <pic:spPr>
                    <a:xfrm>
                      <a:off x="0" y="0"/>
                      <a:ext cx="3514725" cy="3495675"/>
                    </a:xfrm>
                    <a:prstGeom prst="rect">
                      <a:avLst/>
                    </a:prstGeom>
                    <a:noFill/>
                    <a:ln>
                      <a:noFill/>
                    </a:ln>
                  </pic:spPr>
                </pic:pic>
              </a:graphicData>
            </a:graphic>
          </wp:inline>
        </w:drawing>
      </w:r>
    </w:p>
    <w:p>
      <w:pPr>
        <w:spacing w:line="360" w:lineRule="auto"/>
        <w:ind w:firstLine="562" w:firstLineChars="200"/>
        <w:jc w:val="both"/>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color w:val="000000" w:themeColor="text1"/>
          <w:sz w:val="44"/>
          <w:szCs w:val="44"/>
          <w14:textFill>
            <w14:solidFill>
              <w14:schemeClr w14:val="tx1"/>
            </w14:solidFill>
          </w14:textFill>
        </w:rPr>
      </w:pPr>
      <w:r>
        <w:rPr>
          <w:rFonts w:hint="eastAsia" w:ascii="黑体" w:hAnsi="黑体" w:eastAsia="黑体" w:cs="黑体"/>
          <w:color w:val="000000" w:themeColor="text1"/>
          <w:sz w:val="44"/>
          <w:szCs w:val="44"/>
          <w14:textFill>
            <w14:solidFill>
              <w14:schemeClr w14:val="tx1"/>
            </w14:solidFill>
          </w14:textFill>
        </w:rPr>
        <w:t>东北大学2023年硕士研究生招生考试</w:t>
      </w:r>
    </w:p>
    <w:p>
      <w:pPr>
        <w:spacing w:line="360" w:lineRule="auto"/>
        <w:jc w:val="center"/>
        <w:rPr>
          <w:rFonts w:hint="eastAsia" w:ascii="黑体" w:hAnsi="黑体" w:eastAsia="黑体" w:cs="黑体"/>
          <w:color w:val="000000" w:themeColor="text1"/>
          <w:sz w:val="44"/>
          <w:szCs w:val="44"/>
          <w:lang w:eastAsia="zh-CN"/>
          <w14:textFill>
            <w14:solidFill>
              <w14:schemeClr w14:val="tx1"/>
            </w14:solidFill>
          </w14:textFill>
        </w:rPr>
      </w:pPr>
      <w:r>
        <w:rPr>
          <w:rFonts w:hint="eastAsia" w:ascii="黑体" w:hAnsi="黑体" w:eastAsia="黑体" w:cs="黑体"/>
          <w:color w:val="000000" w:themeColor="text1"/>
          <w:sz w:val="44"/>
          <w:szCs w:val="44"/>
          <w14:textFill>
            <w14:solidFill>
              <w14:schemeClr w14:val="tx1"/>
            </w14:solidFill>
          </w14:textFill>
        </w:rPr>
        <w:t>考试大纲</w:t>
      </w:r>
    </w:p>
    <w:p>
      <w:pPr>
        <w:spacing w:beforeLines="50" w:line="360" w:lineRule="auto"/>
        <w:ind w:firstLine="640" w:firstLineChars="200"/>
        <w:jc w:val="center"/>
        <w:rPr>
          <w:rFonts w:ascii="黑体" w:hAnsi="黑体" w:eastAsia="黑体" w:cs="黑体"/>
          <w:color w:val="000000" w:themeColor="text1"/>
          <w:sz w:val="32"/>
          <w:szCs w:val="32"/>
          <w14:textFill>
            <w14:solidFill>
              <w14:schemeClr w14:val="tx1"/>
            </w14:solidFill>
          </w14:textFill>
        </w:rPr>
      </w:pPr>
      <w:r>
        <w:rPr>
          <w:rFonts w:hint="eastAsia" w:ascii="黑体" w:hAnsi="黑体" w:eastAsia="黑体" w:cs="黑体"/>
          <w:color w:val="000000" w:themeColor="text1"/>
          <w:sz w:val="32"/>
          <w:szCs w:val="32"/>
          <w14:textFill>
            <w14:solidFill>
              <w14:schemeClr w14:val="tx1"/>
            </w14:solidFill>
          </w14:textFill>
        </w:rPr>
        <w:t>科目代码：</w:t>
      </w:r>
      <w:r>
        <w:rPr>
          <w:rFonts w:ascii="黑体" w:hAnsi="黑体" w:eastAsia="黑体" w:cs="黑体"/>
          <w:color w:val="000000" w:themeColor="text1"/>
          <w:sz w:val="32"/>
          <w:szCs w:val="32"/>
          <w:u w:val="thick"/>
          <w14:textFill>
            <w14:solidFill>
              <w14:schemeClr w14:val="tx1"/>
            </w14:solidFill>
          </w14:textFill>
        </w:rPr>
        <w:t>851</w:t>
      </w:r>
      <w:r>
        <w:rPr>
          <w:rFonts w:hint="eastAsia" w:ascii="黑体" w:hAnsi="黑体" w:eastAsia="黑体" w:cs="黑体"/>
          <w:color w:val="000000" w:themeColor="text1"/>
          <w:sz w:val="32"/>
          <w:szCs w:val="32"/>
          <w14:textFill>
            <w14:solidFill>
              <w14:schemeClr w14:val="tx1"/>
            </w14:solidFill>
          </w14:textFill>
        </w:rPr>
        <w:t>；  科目名称：</w:t>
      </w:r>
      <w:r>
        <w:rPr>
          <w:rFonts w:hint="eastAsia" w:ascii="黑体" w:hAnsi="黑体" w:eastAsia="黑体" w:cs="黑体"/>
          <w:color w:val="000000" w:themeColor="text1"/>
          <w:sz w:val="32"/>
          <w:szCs w:val="32"/>
          <w:u w:val="thick"/>
          <w14:textFill>
            <w14:solidFill>
              <w14:schemeClr w14:val="tx1"/>
            </w14:solidFill>
          </w14:textFill>
        </w:rPr>
        <w:t>微观经济学</w:t>
      </w:r>
    </w:p>
    <w:p>
      <w:pPr>
        <w:spacing w:line="560" w:lineRule="exact"/>
        <w:ind w:firstLine="560" w:firstLineChars="200"/>
        <w:rPr>
          <w:rFonts w:ascii="黑体" w:hAnsi="黑体" w:eastAsia="黑体" w:cs="黑体"/>
          <w:bCs/>
          <w:color w:val="000000" w:themeColor="text1"/>
          <w:sz w:val="28"/>
          <w:szCs w:val="28"/>
          <w14:textFill>
            <w14:solidFill>
              <w14:schemeClr w14:val="tx1"/>
            </w14:solidFill>
          </w14:textFill>
        </w:rPr>
      </w:pPr>
      <w:r>
        <w:rPr>
          <w:rFonts w:hint="eastAsia" w:ascii="黑体" w:hAnsi="黑体" w:eastAsia="黑体" w:cs="黑体"/>
          <w:bCs/>
          <w:color w:val="000000" w:themeColor="text1"/>
          <w:sz w:val="28"/>
          <w:szCs w:val="28"/>
          <w14:textFill>
            <w14:solidFill>
              <w14:schemeClr w14:val="tx1"/>
            </w14:solidFill>
          </w14:textFill>
        </w:rPr>
        <w:t>一、考试性质</w:t>
      </w:r>
    </w:p>
    <w:p>
      <w:pPr>
        <w:spacing w:line="560" w:lineRule="exact"/>
        <w:ind w:firstLine="560" w:firstLineChars="200"/>
        <w:rPr>
          <w:color w:val="000000" w:themeColor="text1"/>
          <w:sz w:val="28"/>
          <w:szCs w:val="28"/>
          <w14:textFill>
            <w14:solidFill>
              <w14:schemeClr w14:val="tx1"/>
            </w14:solidFill>
          </w14:textFill>
        </w:rPr>
      </w:pPr>
      <w:r>
        <w:rPr>
          <w:rFonts w:hint="eastAsia" w:ascii="宋体" w:hAnsi="宋体" w:cs="宋体"/>
          <w:color w:val="000000" w:themeColor="text1"/>
          <w:sz w:val="28"/>
          <w:szCs w:val="28"/>
          <w14:textFill>
            <w14:solidFill>
              <w14:schemeClr w14:val="tx1"/>
            </w14:solidFill>
          </w14:textFill>
        </w:rPr>
        <w:t>微观经济学为应用经济学专业硕士生入学考试的业务课。考试对象为参加应用经济学专业2023年全国硕士研究生入学考试的准考考生。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rFonts w:ascii="Times New Roman" w:hAnsi="Times New Roman" w:cs="Times New Roman"/>
          <w:sz w:val="28"/>
          <w:szCs w:val="28"/>
        </w:rPr>
      </w:pPr>
      <w:r>
        <w:rPr>
          <w:rFonts w:ascii="Times New Roman" w:hAnsi="Times New Roman" w:cs="Times New Roman"/>
          <w:sz w:val="28"/>
          <w:szCs w:val="28"/>
        </w:rPr>
        <w:t>（一）考试形式：闭卷，笔试。</w:t>
      </w:r>
    </w:p>
    <w:p>
      <w:pPr>
        <w:spacing w:line="560" w:lineRule="exact"/>
        <w:ind w:firstLine="560" w:firstLineChars="200"/>
        <w:rPr>
          <w:rFonts w:ascii="Times New Roman" w:hAnsi="Times New Roman" w:cs="Times New Roman"/>
          <w:sz w:val="28"/>
          <w:szCs w:val="28"/>
        </w:rPr>
      </w:pPr>
      <w:r>
        <w:rPr>
          <w:rFonts w:ascii="Times New Roman" w:hAnsi="Times New Roman" w:cs="Times New Roman"/>
          <w:sz w:val="28"/>
          <w:szCs w:val="28"/>
        </w:rPr>
        <w:t>（二）考试时间：180分钟。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（一）经济学与稀缺性</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1.稀缺性、选择与机会成本</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2.经济学的基本问题、资源配置</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3.经济人假定</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4.经济理论与经济学的分析方法</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5.经济学的演进与发展</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（二）需求、供给与均衡价格</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1.需求与供给</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2.均衡价格的决定与变动</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3.需求的价格弹性、交叉弹性、收入弹性和供给的价格弹性</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4.均衡价格模型的应用</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（三）消费者行为理论</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1.消费者偏好、效用与效用函数</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2.基数效用论与边际效用分析</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3.序数效用论与无差异曲线分析</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4.消费者均衡的变动</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5.收入效应与替代效应</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6.消费者剩余</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7.不确定性及选择</w:t>
      </w:r>
    </w:p>
    <w:p>
      <w:pPr>
        <w:spacing w:line="560" w:lineRule="exact"/>
        <w:ind w:firstLine="560" w:firstLineChars="200"/>
        <w:rPr>
          <w:sz w:val="32"/>
          <w:szCs w:val="32"/>
        </w:rPr>
      </w:pPr>
      <w:r>
        <w:rPr>
          <w:rFonts w:hint="eastAsia" w:ascii="宋体" w:hAnsi="宋体"/>
          <w:color w:val="000000"/>
          <w:sz w:val="28"/>
          <w:szCs w:val="28"/>
        </w:rPr>
        <w:t>（四）生产与成本理论</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1.企业的性质</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2.短期生产函数和长期生产函数</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3.可变投入的合理区间、企业最优的生产要素组合、规模报酬</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4.成本函数、各种短期成本曲线之间及各种长期成本之间的关系</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5.利润最大化原则</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（五）完全竞争市场与不完全竞争市场</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1.各类市场的短期均衡与长期均衡</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2.价格歧视</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3.市场结构与经济效率</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4.博弈与策略</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5.完全信息静态博弈与纳什均衡</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6.完全信息动态博弈、逆向归纳与纳什均衡的精炼</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（六）生产要素的需求与供给</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1.厂商对要素的需求</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2.要素的市场需求</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3.生产要素的供给</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4.要素价格的决定和收入分配</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5.洛伦兹曲线和基尼系数</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（七）一般均衡与福利经济学</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1.一般均衡的含义与实现过程</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2.帕累托标准与帕累托最优</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3.完全竞争和帕累托最优状态</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4.福利经济学的基本定理</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（八）市场失灵与微观经济政策</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1.寻租及垄断的管制</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2.外部性与科斯定理</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3.公共物品、公共选择与政府失灵</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4.信息不对称、逆向选择与道德风险</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5.委托—代理理论</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rFonts w:ascii="宋体" w:hAnsi="宋体"/>
          <w:color w:val="000000"/>
          <w:sz w:val="28"/>
          <w:szCs w:val="28"/>
        </w:rPr>
      </w:pPr>
      <w:r>
        <w:rPr>
          <w:rFonts w:hint="eastAsia" w:ascii="宋体" w:hAnsi="宋体"/>
          <w:color w:val="000000"/>
          <w:sz w:val="28"/>
          <w:szCs w:val="28"/>
        </w:rPr>
        <w:t>本科目无需使用计算器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numPr>
          <w:ilvl w:val="0"/>
          <w:numId w:val="6"/>
        </w:numPr>
        <w:spacing w:line="560" w:lineRule="exact"/>
        <w:ind w:firstLine="560" w:firstLineChars="200"/>
        <w:rPr>
          <w:color w:val="000000"/>
          <w:sz w:val="28"/>
          <w:szCs w:val="28"/>
        </w:rPr>
      </w:pPr>
      <w:r>
        <w:rPr>
          <w:rFonts w:hint="eastAsia"/>
          <w:color w:val="000000"/>
          <w:sz w:val="28"/>
          <w:szCs w:val="28"/>
          <w:lang w:eastAsia="zh-CN"/>
        </w:rPr>
        <w:t>单项</w:t>
      </w:r>
      <w:r>
        <w:rPr>
          <w:rFonts w:hint="eastAsia"/>
          <w:color w:val="000000"/>
          <w:sz w:val="28"/>
          <w:szCs w:val="28"/>
        </w:rPr>
        <w:t>选择题（每小题2分，共15小题，共30分）</w:t>
      </w:r>
    </w:p>
    <w:p>
      <w:pPr>
        <w:numPr>
          <w:ilvl w:val="0"/>
          <w:numId w:val="6"/>
        </w:numPr>
        <w:spacing w:line="560" w:lineRule="exact"/>
        <w:ind w:firstLine="560" w:firstLineChars="200"/>
        <w:rPr>
          <w:color w:val="000000"/>
          <w:sz w:val="28"/>
          <w:szCs w:val="28"/>
        </w:rPr>
      </w:pPr>
      <w:r>
        <w:rPr>
          <w:rFonts w:hint="eastAsia"/>
          <w:color w:val="000000"/>
          <w:sz w:val="28"/>
          <w:szCs w:val="28"/>
        </w:rPr>
        <w:t>计算题（每小题</w:t>
      </w:r>
      <w:r>
        <w:rPr>
          <w:rFonts w:hint="eastAsia"/>
          <w:color w:val="000000"/>
          <w:sz w:val="28"/>
          <w:szCs w:val="28"/>
          <w:lang w:val="en-US" w:eastAsia="zh-CN"/>
        </w:rPr>
        <w:t>15</w:t>
      </w:r>
      <w:r>
        <w:rPr>
          <w:rFonts w:hint="eastAsia"/>
          <w:color w:val="000000"/>
          <w:sz w:val="28"/>
          <w:szCs w:val="28"/>
        </w:rPr>
        <w:t>分，共</w:t>
      </w:r>
      <w:r>
        <w:rPr>
          <w:rFonts w:hint="eastAsia"/>
          <w:color w:val="000000"/>
          <w:sz w:val="28"/>
          <w:szCs w:val="28"/>
          <w:lang w:val="en-US" w:eastAsia="zh-CN"/>
        </w:rPr>
        <w:t>4</w:t>
      </w:r>
      <w:r>
        <w:rPr>
          <w:rFonts w:hint="eastAsia"/>
          <w:color w:val="000000"/>
          <w:sz w:val="28"/>
          <w:szCs w:val="28"/>
        </w:rPr>
        <w:t>小题，共</w:t>
      </w:r>
      <w:r>
        <w:rPr>
          <w:rFonts w:hint="eastAsia"/>
          <w:color w:val="000000"/>
          <w:sz w:val="28"/>
          <w:szCs w:val="28"/>
          <w:lang w:val="en-US" w:eastAsia="zh-CN"/>
        </w:rPr>
        <w:t>60</w:t>
      </w:r>
      <w:r>
        <w:rPr>
          <w:rFonts w:hint="eastAsia"/>
          <w:color w:val="000000"/>
          <w:sz w:val="28"/>
          <w:szCs w:val="28"/>
        </w:rPr>
        <w:t>分）</w:t>
      </w:r>
    </w:p>
    <w:p>
      <w:pPr>
        <w:numPr>
          <w:ilvl w:val="0"/>
          <w:numId w:val="6"/>
        </w:numPr>
        <w:spacing w:line="560" w:lineRule="exact"/>
        <w:ind w:firstLine="560" w:firstLineChars="200"/>
        <w:rPr>
          <w:color w:val="000000"/>
          <w:sz w:val="28"/>
          <w:szCs w:val="28"/>
        </w:rPr>
      </w:pPr>
      <w:r>
        <w:rPr>
          <w:rFonts w:hint="eastAsia"/>
          <w:color w:val="000000"/>
          <w:sz w:val="28"/>
          <w:szCs w:val="28"/>
        </w:rPr>
        <w:t>综合论述题（每小题</w:t>
      </w:r>
      <w:r>
        <w:rPr>
          <w:rFonts w:hint="eastAsia"/>
          <w:color w:val="000000"/>
          <w:sz w:val="28"/>
          <w:szCs w:val="28"/>
          <w:lang w:val="en-US" w:eastAsia="zh-CN"/>
        </w:rPr>
        <w:t>20</w:t>
      </w:r>
      <w:r>
        <w:rPr>
          <w:rFonts w:hint="eastAsia"/>
          <w:color w:val="000000"/>
          <w:sz w:val="28"/>
          <w:szCs w:val="28"/>
        </w:rPr>
        <w:t>分，共</w:t>
      </w:r>
      <w:r>
        <w:rPr>
          <w:rFonts w:hint="eastAsia"/>
          <w:color w:val="000000"/>
          <w:sz w:val="28"/>
          <w:szCs w:val="28"/>
          <w:lang w:val="en-US" w:eastAsia="zh-CN"/>
        </w:rPr>
        <w:t>3</w:t>
      </w:r>
      <w:r>
        <w:rPr>
          <w:rFonts w:hint="eastAsia"/>
          <w:color w:val="000000"/>
          <w:sz w:val="28"/>
          <w:szCs w:val="28"/>
        </w:rPr>
        <w:t>小题，共</w:t>
      </w:r>
      <w:r>
        <w:rPr>
          <w:rFonts w:hint="eastAsia"/>
          <w:color w:val="000000"/>
          <w:sz w:val="28"/>
          <w:szCs w:val="28"/>
          <w:lang w:val="en-US" w:eastAsia="zh-CN"/>
        </w:rPr>
        <w:t>6</w:t>
      </w:r>
      <w:r>
        <w:rPr>
          <w:rFonts w:hint="eastAsia"/>
          <w:color w:val="000000"/>
          <w:sz w:val="28"/>
          <w:szCs w:val="28"/>
        </w:rPr>
        <w:t>0分）</w:t>
      </w:r>
    </w:p>
    <w:p>
      <w:pPr>
        <w:spacing w:line="560" w:lineRule="exact"/>
        <w:rPr>
          <w:color w:val="000000"/>
          <w:sz w:val="28"/>
          <w:szCs w:val="28"/>
        </w:rPr>
      </w:pPr>
      <w:r>
        <w:rPr>
          <w:rFonts w:hint="eastAsia"/>
          <w:sz w:val="28"/>
          <w:szCs w:val="28"/>
        </w:rPr>
        <w:t xml:space="preserve">    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pPr>
      <w:r>
        <w:rPr>
          <w:rFonts w:ascii="Times New Roman" w:hAnsi="Times New Roman" w:cs="Times New Roman"/>
          <w:color w:val="000000" w:themeColor="text1"/>
          <w:sz w:val="28"/>
          <w:szCs w:val="28"/>
          <w14:textFill>
            <w14:solidFill>
              <w14:schemeClr w14:val="tx1"/>
            </w14:solidFill>
          </w14:textFill>
        </w:rPr>
        <w:t>高鸿业，西方经济学（微观部分·第七版），中国人民大学出版社，2018 年</w:t>
      </w:r>
      <w:r>
        <w:rPr>
          <w:rFonts w:hint="eastAsia" w:ascii="Times New Roman" w:hAnsi="Times New Roman" w:cs="Times New Roman"/>
          <w:color w:val="000000" w:themeColor="text1"/>
          <w:sz w:val="28"/>
          <w:szCs w:val="28"/>
          <w14:textFill>
            <w14:solidFill>
              <w14:schemeClr w14:val="tx1"/>
            </w14:solidFill>
          </w14:textFill>
        </w:rPr>
        <w:t>1</w:t>
      </w:r>
      <w:r>
        <w:rPr>
          <w:rFonts w:ascii="Times New Roman" w:hAnsi="Times New Roman" w:cs="Times New Roman"/>
          <w:color w:val="000000" w:themeColor="text1"/>
          <w:sz w:val="28"/>
          <w:szCs w:val="28"/>
          <w14:textFill>
            <w14:solidFill>
              <w14:schemeClr w14:val="tx1"/>
            </w14:solidFill>
          </w14:textFill>
        </w:rPr>
        <w:t>月</w:t>
      </w:r>
      <w:r>
        <w:rPr>
          <w:rFonts w:hint="eastAsia"/>
          <w:color w:val="000000" w:themeColor="text1"/>
          <w:sz w:val="28"/>
          <w:szCs w:val="28"/>
          <w14:textFill>
            <w14:solidFill>
              <w14:schemeClr w14:val="tx1"/>
            </w14:solidFill>
          </w14:textFill>
        </w:rPr>
        <w:t>。</w:t>
      </w:r>
    </w:p>
    <w:p>
      <w:pPr>
        <w:spacing w:line="360" w:lineRule="auto"/>
        <w:jc w:val="center"/>
        <w:rPr>
          <w:rFonts w:hint="eastAsia" w:eastAsiaTheme="minorEastAsia"/>
          <w:lang w:eastAsia="zh-CN"/>
        </w:rPr>
      </w:pPr>
      <w:r>
        <w:rPr>
          <w:rFonts w:hint="eastAsia" w:eastAsiaTheme="minorEastAsia"/>
          <w:lang w:eastAsia="zh-CN"/>
        </w:rPr>
        <w:drawing>
          <wp:inline distT="0" distB="0" distL="114300" distR="114300">
            <wp:extent cx="4556125" cy="5305425"/>
            <wp:effectExtent l="0" t="0" r="15875" b="9525"/>
            <wp:docPr id="49" name="图片 49" descr="src=http __i0.hdslb.com_bfs_archive_73205fd1d0843539127125ab07c11e277a959627.jpg&amp;refer=http __i0.hds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src=http __i0.hdslb.com_bfs_archive_73205fd1d0843539127125ab07c11e277a959627.jpg&amp;refer=http __i0.hdslb"/>
                    <pic:cNvPicPr>
                      <a:picLocks noChangeAspect="1"/>
                    </pic:cNvPicPr>
                  </pic:nvPicPr>
                  <pic:blipFill>
                    <a:blip r:embed="rId54"/>
                    <a:stretch>
                      <a:fillRect/>
                    </a:stretch>
                  </pic:blipFill>
                  <pic:spPr>
                    <a:xfrm>
                      <a:off x="0" y="0"/>
                      <a:ext cx="4556125" cy="53054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hint="eastAsia" w:ascii="黑体" w:hAnsi="黑体" w:eastAsia="黑体" w:cs="黑体"/>
          <w:sz w:val="44"/>
          <w:szCs w:val="44"/>
          <w:highlight w:val="none"/>
        </w:rPr>
      </w:pPr>
      <w:r>
        <w:rPr>
          <w:rFonts w:hint="eastAsia" w:ascii="黑体" w:hAnsi="黑体" w:eastAsia="黑体" w:cs="黑体"/>
          <w:sz w:val="44"/>
          <w:szCs w:val="44"/>
          <w:highlight w:val="none"/>
        </w:rPr>
        <w:t>东北大学</w:t>
      </w:r>
      <w:r>
        <w:rPr>
          <w:rFonts w:hint="eastAsia" w:ascii="黑体" w:hAnsi="黑体" w:eastAsia="黑体" w:cs="黑体"/>
          <w:sz w:val="44"/>
          <w:szCs w:val="44"/>
          <w:highlight w:val="none"/>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AAA9
</w:fldData>
        </w:fldChar>
      </w:r>
      <w:r>
        <w:rPr>
          <w:rFonts w:hint="eastAsia" w:ascii="黑体" w:hAnsi="黑体" w:eastAsia="黑体" w:cs="黑体"/>
          <w:sz w:val="44"/>
          <w:szCs w:val="44"/>
          <w:highlight w:val="none"/>
        </w:rPr>
        <w:instrText xml:space="preserve">ADDIN CNKISM.UserStyle</w:instrText>
      </w:r>
      <w:r>
        <w:rPr>
          <w:rFonts w:hint="eastAsia" w:ascii="黑体" w:hAnsi="黑体" w:eastAsia="黑体" w:cs="黑体"/>
          <w:sz w:val="44"/>
          <w:szCs w:val="44"/>
          <w:highlight w:val="none"/>
        </w:rPr>
        <w:fldChar w:fldCharType="end"/>
      </w:r>
      <w:r>
        <w:rPr>
          <w:rFonts w:hint="eastAsia" w:ascii="黑体" w:hAnsi="黑体" w:eastAsia="黑体" w:cs="黑体"/>
          <w:sz w:val="44"/>
          <w:szCs w:val="44"/>
          <w:highlight w:val="none"/>
        </w:rPr>
        <w:t>202</w:t>
      </w:r>
      <w:r>
        <w:rPr>
          <w:rFonts w:hint="eastAsia" w:ascii="黑体" w:hAnsi="黑体" w:eastAsia="黑体" w:cs="黑体"/>
          <w:sz w:val="44"/>
          <w:szCs w:val="44"/>
          <w:highlight w:val="none"/>
          <w:lang w:val="en-US" w:eastAsia="zh-CN"/>
        </w:rPr>
        <w:t>3</w:t>
      </w:r>
      <w:r>
        <w:rPr>
          <w:rFonts w:hint="eastAsia" w:ascii="黑体" w:hAnsi="黑体" w:eastAsia="黑体" w:cs="黑体"/>
          <w:sz w:val="44"/>
          <w:szCs w:val="44"/>
          <w:highlight w:val="none"/>
        </w:rPr>
        <w:t>年硕士研究生招生考试</w:t>
      </w:r>
    </w:p>
    <w:p>
      <w:pPr>
        <w:spacing w:line="360" w:lineRule="auto"/>
        <w:jc w:val="center"/>
        <w:rPr>
          <w:rFonts w:hint="eastAsia" w:ascii="黑体" w:hAnsi="黑体" w:eastAsia="黑体" w:cs="黑体"/>
          <w:sz w:val="44"/>
          <w:szCs w:val="44"/>
          <w:highlight w:val="none"/>
          <w:lang w:eastAsia="zh-CN"/>
        </w:rPr>
      </w:pPr>
      <w:r>
        <w:rPr>
          <w:rFonts w:hint="eastAsia" w:ascii="黑体" w:hAnsi="黑体" w:eastAsia="黑体" w:cs="黑体"/>
          <w:sz w:val="44"/>
          <w:szCs w:val="44"/>
          <w:highlight w:val="none"/>
        </w:rPr>
        <w:t>考试大纲</w:t>
      </w:r>
    </w:p>
    <w:p>
      <w:pPr>
        <w:spacing w:before="156" w:beforeLines="50" w:line="360" w:lineRule="auto"/>
        <w:ind w:firstLine="640" w:firstLineChars="200"/>
        <w:jc w:val="center"/>
        <w:rPr>
          <w:rFonts w:ascii="黑体" w:hAnsi="黑体" w:eastAsia="黑体" w:cs="黑体"/>
          <w:sz w:val="32"/>
          <w:szCs w:val="32"/>
          <w:highlight w:val="none"/>
        </w:rPr>
      </w:pPr>
      <w:r>
        <w:rPr>
          <w:rFonts w:hint="eastAsia" w:ascii="黑体" w:hAnsi="黑体" w:eastAsia="黑体" w:cs="黑体"/>
          <w:sz w:val="32"/>
          <w:szCs w:val="32"/>
          <w:highlight w:val="none"/>
        </w:rPr>
        <w:t>科目代码：</w:t>
      </w:r>
      <w:r>
        <w:rPr>
          <w:rFonts w:ascii="黑体" w:hAnsi="黑体" w:eastAsia="黑体" w:cs="黑体"/>
          <w:sz w:val="32"/>
          <w:szCs w:val="32"/>
          <w:highlight w:val="none"/>
          <w:u w:val="thick"/>
        </w:rPr>
        <w:t>857</w:t>
      </w:r>
      <w:r>
        <w:rPr>
          <w:rFonts w:hint="eastAsia" w:ascii="黑体" w:hAnsi="黑体" w:eastAsia="黑体" w:cs="黑体"/>
          <w:sz w:val="32"/>
          <w:szCs w:val="32"/>
          <w:highlight w:val="none"/>
        </w:rPr>
        <w:t>；  科目名称：</w:t>
      </w:r>
      <w:r>
        <w:rPr>
          <w:rFonts w:hint="eastAsia" w:ascii="黑体" w:hAnsi="黑体" w:eastAsia="黑体" w:cs="黑体"/>
          <w:sz w:val="32"/>
          <w:szCs w:val="32"/>
          <w:highlight w:val="none"/>
          <w:u w:val="thick"/>
        </w:rPr>
        <w:t>生物医学工程基础（含数据结构和模拟电子）</w:t>
      </w:r>
    </w:p>
    <w:p>
      <w:pPr>
        <w:spacing w:line="560" w:lineRule="exact"/>
        <w:ind w:firstLine="560" w:firstLineChars="200"/>
        <w:rPr>
          <w:rFonts w:ascii="黑体" w:hAnsi="黑体" w:eastAsia="黑体" w:cs="黑体"/>
          <w:bCs/>
          <w:sz w:val="28"/>
          <w:szCs w:val="28"/>
          <w:highlight w:val="none"/>
        </w:rPr>
      </w:pPr>
      <w:r>
        <w:rPr>
          <w:rFonts w:hint="eastAsia" w:ascii="黑体" w:hAnsi="黑体" w:eastAsia="黑体" w:cs="黑体"/>
          <w:bCs/>
          <w:sz w:val="28"/>
          <w:szCs w:val="28"/>
          <w:highlight w:val="none"/>
        </w:rPr>
        <w:t>一、考试性质</w:t>
      </w:r>
    </w:p>
    <w:p>
      <w:pPr>
        <w:spacing w:line="560" w:lineRule="exact"/>
        <w:ind w:firstLine="560" w:firstLineChars="200"/>
        <w:rPr>
          <w:sz w:val="28"/>
          <w:szCs w:val="28"/>
          <w:highlight w:val="none"/>
        </w:rPr>
      </w:pPr>
      <w:r>
        <w:rPr>
          <w:rFonts w:hint="eastAsia"/>
          <w:sz w:val="28"/>
          <w:szCs w:val="28"/>
          <w:highlight w:val="none"/>
        </w:rPr>
        <w:t>生物医学工程基础（含数据结构和模拟电子）是生物医学工程专业硕士生入学考试的业务课。考试对象为参加生物医学工程专业202</w:t>
      </w:r>
      <w:r>
        <w:rPr>
          <w:rFonts w:hint="eastAsia"/>
          <w:sz w:val="28"/>
          <w:szCs w:val="28"/>
          <w:highlight w:val="none"/>
          <w:lang w:val="en-US" w:eastAsia="zh-CN"/>
        </w:rPr>
        <w:t>3</w:t>
      </w:r>
      <w:r>
        <w:rPr>
          <w:rFonts w:hint="eastAsia"/>
          <w:sz w:val="28"/>
          <w:szCs w:val="28"/>
          <w:highlight w:val="none"/>
        </w:rPr>
        <w:t>年全国硕士研究生入学考试的准考考生。</w:t>
      </w:r>
    </w:p>
    <w:p>
      <w:pPr>
        <w:spacing w:line="560" w:lineRule="exact"/>
        <w:ind w:firstLine="560" w:firstLineChars="200"/>
        <w:rPr>
          <w:rFonts w:ascii="黑体" w:hAnsi="黑体" w:eastAsia="黑体" w:cs="黑体"/>
          <w:bCs/>
          <w:sz w:val="28"/>
          <w:szCs w:val="28"/>
          <w:highlight w:val="none"/>
        </w:rPr>
      </w:pPr>
      <w:r>
        <w:rPr>
          <w:rFonts w:hint="eastAsia" w:ascii="黑体" w:hAnsi="黑体" w:eastAsia="黑体" w:cs="黑体"/>
          <w:bCs/>
          <w:sz w:val="28"/>
          <w:szCs w:val="28"/>
          <w:highlight w:val="none"/>
        </w:rPr>
        <w:t>二、考试形式与考试时间</w:t>
      </w:r>
    </w:p>
    <w:p>
      <w:pPr>
        <w:spacing w:line="560" w:lineRule="exact"/>
        <w:ind w:firstLine="560" w:firstLineChars="200"/>
        <w:rPr>
          <w:sz w:val="28"/>
          <w:szCs w:val="28"/>
          <w:highlight w:val="none"/>
        </w:rPr>
      </w:pPr>
      <w:r>
        <w:rPr>
          <w:rFonts w:hint="eastAsia"/>
          <w:sz w:val="28"/>
          <w:szCs w:val="28"/>
          <w:highlight w:val="none"/>
        </w:rPr>
        <w:t>（一）考试形式：闭卷，笔试。</w:t>
      </w:r>
    </w:p>
    <w:p>
      <w:pPr>
        <w:spacing w:line="560" w:lineRule="exact"/>
        <w:ind w:firstLine="560" w:firstLineChars="200"/>
        <w:rPr>
          <w:sz w:val="28"/>
          <w:szCs w:val="28"/>
          <w:highlight w:val="none"/>
        </w:rPr>
      </w:pPr>
      <w:r>
        <w:rPr>
          <w:rFonts w:hint="eastAsia"/>
          <w:sz w:val="28"/>
          <w:szCs w:val="28"/>
          <w:highlight w:val="none"/>
        </w:rPr>
        <w:t>（二）考试时间：</w:t>
      </w:r>
      <w:r>
        <w:rPr>
          <w:sz w:val="28"/>
          <w:szCs w:val="28"/>
          <w:highlight w:val="none"/>
        </w:rPr>
        <w:t>180</w:t>
      </w:r>
      <w:r>
        <w:rPr>
          <w:rFonts w:hint="eastAsia"/>
          <w:sz w:val="28"/>
          <w:szCs w:val="28"/>
          <w:highlight w:val="none"/>
        </w:rPr>
        <w:t>分钟。</w:t>
      </w:r>
    </w:p>
    <w:p>
      <w:pPr>
        <w:spacing w:line="560" w:lineRule="exact"/>
        <w:ind w:firstLine="560" w:firstLineChars="200"/>
        <w:rPr>
          <w:rFonts w:ascii="黑体" w:hAnsi="黑体" w:eastAsia="黑体" w:cs="黑体"/>
          <w:bCs/>
          <w:sz w:val="28"/>
          <w:szCs w:val="28"/>
          <w:highlight w:val="none"/>
        </w:rPr>
      </w:pPr>
      <w:r>
        <w:rPr>
          <w:rFonts w:hint="eastAsia" w:ascii="黑体" w:hAnsi="黑体" w:eastAsia="黑体" w:cs="黑体"/>
          <w:bCs/>
          <w:sz w:val="28"/>
          <w:szCs w:val="28"/>
          <w:highlight w:val="none"/>
        </w:rPr>
        <w:t>三、考查要点</w:t>
      </w:r>
    </w:p>
    <w:p>
      <w:pPr>
        <w:spacing w:line="560" w:lineRule="exact"/>
        <w:ind w:firstLine="560" w:firstLineChars="200"/>
        <w:rPr>
          <w:rFonts w:ascii="宋体" w:hAnsi="宋体"/>
          <w:sz w:val="28"/>
          <w:szCs w:val="28"/>
          <w:highlight w:val="none"/>
        </w:rPr>
      </w:pPr>
      <w:r>
        <w:rPr>
          <w:rFonts w:hint="eastAsia" w:ascii="宋体" w:hAnsi="宋体"/>
          <w:sz w:val="28"/>
          <w:szCs w:val="28"/>
          <w:highlight w:val="none"/>
        </w:rPr>
        <w:t>（一）数据结构</w:t>
      </w:r>
    </w:p>
    <w:p>
      <w:pPr>
        <w:spacing w:line="560" w:lineRule="exact"/>
        <w:ind w:firstLine="560" w:firstLineChars="200"/>
        <w:rPr>
          <w:rFonts w:ascii="宋体" w:hAnsi="宋体"/>
          <w:sz w:val="28"/>
          <w:szCs w:val="28"/>
          <w:highlight w:val="none"/>
        </w:rPr>
      </w:pPr>
      <w:r>
        <w:rPr>
          <w:rFonts w:hint="eastAsia" w:ascii="宋体" w:hAnsi="宋体"/>
          <w:sz w:val="28"/>
          <w:szCs w:val="28"/>
          <w:highlight w:val="none"/>
        </w:rPr>
        <w:t>1</w:t>
      </w:r>
      <w:r>
        <w:rPr>
          <w:rFonts w:ascii="宋体" w:hAnsi="宋体"/>
          <w:sz w:val="28"/>
          <w:szCs w:val="28"/>
          <w:highlight w:val="none"/>
        </w:rPr>
        <w:t>.</w:t>
      </w:r>
      <w:r>
        <w:rPr>
          <w:rFonts w:hint="eastAsia" w:ascii="宋体" w:hAnsi="宋体"/>
          <w:sz w:val="28"/>
          <w:szCs w:val="28"/>
          <w:highlight w:val="none"/>
        </w:rPr>
        <w:t>数据结构基本概念、抽象数据类型的表示与实现、算法和算法分析</w:t>
      </w:r>
    </w:p>
    <w:p>
      <w:pPr>
        <w:spacing w:line="560" w:lineRule="exact"/>
        <w:ind w:firstLine="560" w:firstLineChars="200"/>
        <w:rPr>
          <w:rFonts w:ascii="宋体" w:hAnsi="宋体"/>
          <w:sz w:val="28"/>
          <w:szCs w:val="28"/>
          <w:highlight w:val="none"/>
        </w:rPr>
      </w:pPr>
      <w:r>
        <w:rPr>
          <w:rFonts w:ascii="宋体" w:hAnsi="宋体"/>
          <w:sz w:val="28"/>
          <w:szCs w:val="28"/>
          <w:highlight w:val="none"/>
        </w:rPr>
        <w:t>2.</w:t>
      </w:r>
      <w:r>
        <w:rPr>
          <w:rFonts w:hint="eastAsia" w:ascii="宋体" w:hAnsi="宋体"/>
          <w:sz w:val="28"/>
          <w:szCs w:val="28"/>
          <w:highlight w:val="none"/>
        </w:rPr>
        <w:t>线性表的类型定义、线性表的顺序表示和实现、线性表的链式表示和实现</w:t>
      </w:r>
    </w:p>
    <w:p>
      <w:pPr>
        <w:spacing w:line="560" w:lineRule="exact"/>
        <w:ind w:firstLine="560" w:firstLineChars="200"/>
        <w:rPr>
          <w:rFonts w:ascii="宋体" w:hAnsi="宋体"/>
          <w:sz w:val="28"/>
          <w:szCs w:val="28"/>
          <w:highlight w:val="none"/>
        </w:rPr>
      </w:pPr>
      <w:r>
        <w:rPr>
          <w:rFonts w:ascii="宋体" w:hAnsi="宋体"/>
          <w:sz w:val="28"/>
          <w:szCs w:val="28"/>
          <w:highlight w:val="none"/>
        </w:rPr>
        <w:t>3.</w:t>
      </w:r>
      <w:r>
        <w:rPr>
          <w:rFonts w:hint="eastAsia" w:ascii="宋体" w:hAnsi="宋体"/>
          <w:sz w:val="28"/>
          <w:szCs w:val="28"/>
          <w:highlight w:val="none"/>
        </w:rPr>
        <w:t>栈的类型定义、表示和实现；队列的类型定义、表示和实现</w:t>
      </w:r>
    </w:p>
    <w:p>
      <w:pPr>
        <w:spacing w:line="560" w:lineRule="exact"/>
        <w:ind w:firstLine="560" w:firstLineChars="200"/>
        <w:rPr>
          <w:rFonts w:ascii="宋体" w:hAnsi="宋体"/>
          <w:sz w:val="28"/>
          <w:szCs w:val="28"/>
          <w:highlight w:val="none"/>
        </w:rPr>
      </w:pPr>
      <w:r>
        <w:rPr>
          <w:rFonts w:ascii="宋体" w:hAnsi="宋体"/>
          <w:sz w:val="28"/>
          <w:szCs w:val="28"/>
          <w:highlight w:val="none"/>
        </w:rPr>
        <w:t>4.</w:t>
      </w:r>
      <w:r>
        <w:rPr>
          <w:rFonts w:hint="eastAsia" w:ascii="宋体" w:hAnsi="宋体"/>
          <w:sz w:val="28"/>
          <w:szCs w:val="28"/>
          <w:highlight w:val="none"/>
        </w:rPr>
        <w:t>数组的定义、顺序表示和实现、矩阵的压缩存储</w:t>
      </w:r>
    </w:p>
    <w:p>
      <w:pPr>
        <w:spacing w:line="560" w:lineRule="exact"/>
        <w:ind w:firstLine="560" w:firstLineChars="200"/>
        <w:rPr>
          <w:rFonts w:ascii="宋体" w:hAnsi="宋体"/>
          <w:sz w:val="28"/>
          <w:szCs w:val="28"/>
          <w:highlight w:val="none"/>
        </w:rPr>
      </w:pPr>
      <w:r>
        <w:rPr>
          <w:rFonts w:ascii="宋体" w:hAnsi="宋体"/>
          <w:sz w:val="28"/>
          <w:szCs w:val="28"/>
          <w:highlight w:val="none"/>
        </w:rPr>
        <w:t>5.</w:t>
      </w:r>
      <w:r>
        <w:rPr>
          <w:rFonts w:hint="eastAsia" w:ascii="宋体" w:hAnsi="宋体"/>
          <w:sz w:val="28"/>
          <w:szCs w:val="28"/>
          <w:highlight w:val="none"/>
        </w:rPr>
        <w:t>树的定义；二叉树的定义、性质、存储结构和遍历；树的存储结构、森林与二叉树的转换、树和森林的遍历</w:t>
      </w:r>
    </w:p>
    <w:p>
      <w:pPr>
        <w:spacing w:line="560" w:lineRule="exact"/>
        <w:ind w:firstLine="560" w:firstLineChars="200"/>
        <w:rPr>
          <w:rFonts w:ascii="宋体" w:hAnsi="宋体"/>
          <w:sz w:val="28"/>
          <w:szCs w:val="28"/>
          <w:highlight w:val="none"/>
        </w:rPr>
      </w:pPr>
      <w:r>
        <w:rPr>
          <w:rFonts w:ascii="宋体" w:hAnsi="宋体"/>
          <w:sz w:val="28"/>
          <w:szCs w:val="28"/>
          <w:highlight w:val="none"/>
        </w:rPr>
        <w:t>6.图的定义和术语</w:t>
      </w:r>
      <w:r>
        <w:rPr>
          <w:rFonts w:hint="eastAsia" w:ascii="宋体" w:hAnsi="宋体"/>
          <w:sz w:val="28"/>
          <w:szCs w:val="28"/>
          <w:highlight w:val="none"/>
        </w:rPr>
        <w:t>、</w:t>
      </w:r>
      <w:r>
        <w:rPr>
          <w:rFonts w:ascii="宋体" w:hAnsi="宋体"/>
          <w:sz w:val="28"/>
          <w:szCs w:val="28"/>
          <w:highlight w:val="none"/>
        </w:rPr>
        <w:t>图的存储结构</w:t>
      </w:r>
      <w:r>
        <w:rPr>
          <w:rFonts w:hint="eastAsia" w:ascii="宋体" w:hAnsi="宋体"/>
          <w:sz w:val="28"/>
          <w:szCs w:val="28"/>
          <w:highlight w:val="none"/>
        </w:rPr>
        <w:t>、</w:t>
      </w:r>
      <w:r>
        <w:rPr>
          <w:rFonts w:ascii="宋体" w:hAnsi="宋体"/>
          <w:sz w:val="28"/>
          <w:szCs w:val="28"/>
          <w:highlight w:val="none"/>
        </w:rPr>
        <w:t>图的遍历</w:t>
      </w:r>
    </w:p>
    <w:p>
      <w:pPr>
        <w:spacing w:line="560" w:lineRule="exact"/>
        <w:ind w:firstLine="560" w:firstLineChars="200"/>
        <w:rPr>
          <w:rFonts w:ascii="宋体" w:hAnsi="宋体"/>
          <w:sz w:val="28"/>
          <w:szCs w:val="28"/>
          <w:highlight w:val="none"/>
        </w:rPr>
      </w:pPr>
      <w:r>
        <w:rPr>
          <w:rFonts w:ascii="宋体" w:hAnsi="宋体"/>
          <w:sz w:val="28"/>
          <w:szCs w:val="28"/>
          <w:highlight w:val="none"/>
        </w:rPr>
        <w:t>7.</w:t>
      </w:r>
      <w:r>
        <w:rPr>
          <w:rFonts w:hint="eastAsia" w:ascii="宋体" w:hAnsi="宋体"/>
          <w:sz w:val="28"/>
          <w:szCs w:val="28"/>
          <w:highlight w:val="none"/>
        </w:rPr>
        <w:t>顺序表的查找、有序表的查找、索引顺序表的查找；哈希表的概念、哈希函数的构造方法、处理冲突的方法、哈希表的查找及其分析</w:t>
      </w:r>
    </w:p>
    <w:p>
      <w:pPr>
        <w:spacing w:line="560" w:lineRule="exact"/>
        <w:ind w:firstLine="560" w:firstLineChars="200"/>
        <w:rPr>
          <w:rFonts w:ascii="宋体" w:hAnsi="宋体"/>
          <w:sz w:val="28"/>
          <w:szCs w:val="28"/>
          <w:highlight w:val="none"/>
        </w:rPr>
      </w:pPr>
      <w:r>
        <w:rPr>
          <w:rFonts w:ascii="宋体" w:hAnsi="宋体"/>
          <w:sz w:val="28"/>
          <w:szCs w:val="28"/>
          <w:highlight w:val="none"/>
        </w:rPr>
        <w:t>8.</w:t>
      </w:r>
      <w:r>
        <w:rPr>
          <w:rFonts w:hint="eastAsia" w:ascii="宋体" w:hAnsi="宋体"/>
          <w:sz w:val="28"/>
          <w:szCs w:val="28"/>
          <w:highlight w:val="none"/>
        </w:rPr>
        <w:t>直接插入排序、希尔排序、快速排序、简单选择排序、归并排序；排序方法的比较</w:t>
      </w:r>
    </w:p>
    <w:p>
      <w:pPr>
        <w:spacing w:line="560" w:lineRule="exact"/>
        <w:ind w:firstLine="560" w:firstLineChars="200"/>
        <w:rPr>
          <w:rFonts w:hint="eastAsia" w:ascii="宋体" w:hAnsi="宋体"/>
          <w:sz w:val="28"/>
          <w:szCs w:val="28"/>
          <w:highlight w:val="none"/>
        </w:rPr>
      </w:pPr>
      <w:r>
        <w:rPr>
          <w:rFonts w:hint="eastAsia" w:ascii="宋体" w:hAnsi="宋体"/>
          <w:sz w:val="28"/>
          <w:szCs w:val="28"/>
          <w:highlight w:val="none"/>
        </w:rPr>
        <w:t>（二）模拟电子技术基础</w:t>
      </w:r>
    </w:p>
    <w:p>
      <w:pPr>
        <w:spacing w:line="560" w:lineRule="exact"/>
        <w:ind w:firstLine="560" w:firstLineChars="200"/>
        <w:rPr>
          <w:rFonts w:hint="eastAsia" w:ascii="宋体" w:hAnsi="宋体"/>
          <w:sz w:val="28"/>
          <w:szCs w:val="28"/>
          <w:highlight w:val="none"/>
        </w:rPr>
      </w:pPr>
      <w:r>
        <w:rPr>
          <w:rFonts w:hint="eastAsia" w:ascii="宋体" w:hAnsi="宋体"/>
          <w:sz w:val="28"/>
          <w:szCs w:val="28"/>
          <w:highlight w:val="none"/>
          <w:lang w:val="en-US" w:eastAsia="zh-CN"/>
        </w:rPr>
        <w:t>1.</w:t>
      </w:r>
      <w:r>
        <w:rPr>
          <w:rFonts w:hint="eastAsia" w:ascii="宋体" w:hAnsi="宋体"/>
          <w:sz w:val="28"/>
          <w:szCs w:val="28"/>
          <w:highlight w:val="none"/>
        </w:rPr>
        <w:t>基本半导体器件包括半导体二极管、半导体三极管工作原理、晶体管的开关作用</w:t>
      </w:r>
    </w:p>
    <w:p>
      <w:pPr>
        <w:spacing w:line="560" w:lineRule="exact"/>
        <w:ind w:firstLine="560" w:firstLineChars="200"/>
        <w:rPr>
          <w:rFonts w:hint="eastAsia" w:ascii="宋体" w:hAnsi="宋体"/>
          <w:sz w:val="28"/>
          <w:szCs w:val="28"/>
          <w:highlight w:val="none"/>
        </w:rPr>
      </w:pPr>
      <w:r>
        <w:rPr>
          <w:rFonts w:hint="eastAsia" w:ascii="宋体" w:hAnsi="宋体"/>
          <w:sz w:val="28"/>
          <w:szCs w:val="28"/>
          <w:highlight w:val="none"/>
          <w:lang w:val="en-US" w:eastAsia="zh-CN"/>
        </w:rPr>
        <w:t>2.</w:t>
      </w:r>
      <w:r>
        <w:rPr>
          <w:rFonts w:hint="eastAsia" w:ascii="宋体" w:hAnsi="宋体"/>
          <w:sz w:val="28"/>
          <w:szCs w:val="28"/>
          <w:highlight w:val="none"/>
        </w:rPr>
        <w:t>基本放大电路包括三种基本组态放大电路的计算、静态工作点的计算、微变等效电路、多级放大电路及其级间耦合</w:t>
      </w:r>
    </w:p>
    <w:p>
      <w:pPr>
        <w:spacing w:line="560" w:lineRule="exact"/>
        <w:ind w:firstLine="560" w:firstLineChars="200"/>
        <w:rPr>
          <w:rFonts w:hint="eastAsia" w:ascii="宋体" w:hAnsi="宋体"/>
          <w:sz w:val="28"/>
          <w:szCs w:val="28"/>
          <w:highlight w:val="none"/>
        </w:rPr>
      </w:pPr>
      <w:r>
        <w:rPr>
          <w:rFonts w:hint="eastAsia" w:ascii="宋体" w:hAnsi="宋体"/>
          <w:sz w:val="28"/>
          <w:szCs w:val="28"/>
          <w:highlight w:val="none"/>
          <w:lang w:val="en-US" w:eastAsia="zh-CN"/>
        </w:rPr>
        <w:t>3.</w:t>
      </w:r>
      <w:r>
        <w:rPr>
          <w:rFonts w:hint="eastAsia" w:ascii="宋体" w:hAnsi="宋体"/>
          <w:sz w:val="28"/>
          <w:szCs w:val="28"/>
          <w:highlight w:val="none"/>
        </w:rPr>
        <w:t>负反馈放大电路包括反馈的基本概念及类型判断、负反馈放大电路的计算</w:t>
      </w:r>
    </w:p>
    <w:p>
      <w:pPr>
        <w:spacing w:line="560" w:lineRule="exact"/>
        <w:ind w:firstLine="560" w:firstLineChars="200"/>
        <w:rPr>
          <w:rFonts w:hint="eastAsia" w:ascii="宋体" w:hAnsi="宋体"/>
          <w:sz w:val="28"/>
          <w:szCs w:val="28"/>
          <w:highlight w:val="none"/>
        </w:rPr>
      </w:pPr>
      <w:r>
        <w:rPr>
          <w:rFonts w:hint="eastAsia" w:ascii="宋体" w:hAnsi="宋体"/>
          <w:sz w:val="28"/>
          <w:szCs w:val="28"/>
          <w:highlight w:val="none"/>
          <w:lang w:val="en-US" w:eastAsia="zh-CN"/>
        </w:rPr>
        <w:t>4.</w:t>
      </w:r>
      <w:r>
        <w:rPr>
          <w:rFonts w:hint="eastAsia" w:ascii="宋体" w:hAnsi="宋体"/>
          <w:sz w:val="28"/>
          <w:szCs w:val="28"/>
          <w:highlight w:val="none"/>
        </w:rPr>
        <w:t>差动放大电路包括四种接法的差动放大电路的静态分析、对差模信号的放大作用分析、对共模信号的抑制作用分析</w:t>
      </w:r>
    </w:p>
    <w:p>
      <w:pPr>
        <w:spacing w:line="560" w:lineRule="exact"/>
        <w:ind w:firstLine="560" w:firstLineChars="200"/>
        <w:rPr>
          <w:rFonts w:hint="eastAsia" w:ascii="宋体" w:hAnsi="宋体"/>
          <w:sz w:val="28"/>
          <w:szCs w:val="28"/>
          <w:highlight w:val="none"/>
        </w:rPr>
      </w:pPr>
      <w:r>
        <w:rPr>
          <w:rFonts w:hint="eastAsia" w:ascii="宋体" w:hAnsi="宋体"/>
          <w:sz w:val="28"/>
          <w:szCs w:val="28"/>
          <w:highlight w:val="none"/>
          <w:lang w:val="en-US" w:eastAsia="zh-CN"/>
        </w:rPr>
        <w:t>5.</w:t>
      </w:r>
      <w:r>
        <w:rPr>
          <w:rFonts w:hint="eastAsia" w:ascii="宋体" w:hAnsi="宋体"/>
          <w:sz w:val="28"/>
          <w:szCs w:val="28"/>
          <w:highlight w:val="none"/>
        </w:rPr>
        <w:t>集成运算电路包括比例运算、加法运算、减法运算、积分运算、微分运算、比较器电路</w:t>
      </w:r>
    </w:p>
    <w:p>
      <w:pPr>
        <w:spacing w:line="560" w:lineRule="exact"/>
        <w:ind w:firstLine="560" w:firstLineChars="200"/>
        <w:rPr>
          <w:rFonts w:hint="eastAsia" w:ascii="宋体" w:hAnsi="宋体"/>
          <w:sz w:val="28"/>
          <w:szCs w:val="28"/>
          <w:highlight w:val="none"/>
        </w:rPr>
      </w:pPr>
      <w:r>
        <w:rPr>
          <w:rFonts w:hint="eastAsia" w:ascii="宋体" w:hAnsi="宋体"/>
          <w:sz w:val="28"/>
          <w:szCs w:val="28"/>
          <w:highlight w:val="none"/>
          <w:lang w:val="en-US" w:eastAsia="zh-CN"/>
        </w:rPr>
        <w:t>6.</w:t>
      </w:r>
      <w:r>
        <w:rPr>
          <w:rFonts w:hint="eastAsia" w:ascii="宋体" w:hAnsi="宋体"/>
          <w:sz w:val="28"/>
          <w:szCs w:val="28"/>
          <w:highlight w:val="none"/>
        </w:rPr>
        <w:t>功率放大电路包括乙类互补与甲乙类功率放大电路等</w:t>
      </w:r>
    </w:p>
    <w:p>
      <w:pPr>
        <w:spacing w:line="560" w:lineRule="exact"/>
        <w:ind w:firstLine="560" w:firstLineChars="200"/>
        <w:rPr>
          <w:rFonts w:ascii="黑体" w:hAnsi="黑体" w:eastAsia="黑体" w:cs="黑体"/>
          <w:bCs/>
          <w:sz w:val="28"/>
          <w:szCs w:val="28"/>
          <w:highlight w:val="none"/>
        </w:rPr>
      </w:pPr>
      <w:r>
        <w:rPr>
          <w:rFonts w:hint="eastAsia" w:ascii="黑体" w:hAnsi="黑体" w:eastAsia="黑体" w:cs="黑体"/>
          <w:bCs/>
          <w:sz w:val="28"/>
          <w:szCs w:val="28"/>
          <w:highlight w:val="none"/>
        </w:rPr>
        <w:t>四、计算器使用要求</w:t>
      </w:r>
    </w:p>
    <w:p>
      <w:pPr>
        <w:spacing w:line="560" w:lineRule="exact"/>
        <w:ind w:firstLine="560" w:firstLineChars="200"/>
        <w:rPr>
          <w:rFonts w:hint="eastAsia" w:eastAsia="宋体"/>
          <w:color w:val="auto"/>
          <w:sz w:val="28"/>
          <w:szCs w:val="28"/>
          <w:highlight w:val="none"/>
          <w:lang w:eastAsia="zh-CN"/>
        </w:rPr>
      </w:pPr>
      <w:r>
        <w:rPr>
          <w:rFonts w:hint="eastAsia"/>
          <w:color w:val="auto"/>
          <w:sz w:val="28"/>
          <w:szCs w:val="28"/>
          <w:highlight w:val="none"/>
        </w:rPr>
        <w:t>本科目需</w:t>
      </w:r>
      <w:r>
        <w:rPr>
          <w:rFonts w:hint="eastAsia"/>
          <w:color w:val="auto"/>
          <w:sz w:val="28"/>
          <w:szCs w:val="28"/>
          <w:highlight w:val="none"/>
          <w:lang w:val="en-US" w:eastAsia="zh-CN"/>
        </w:rPr>
        <w:t>要</w:t>
      </w:r>
      <w:r>
        <w:rPr>
          <w:rFonts w:hint="eastAsia"/>
          <w:color w:val="auto"/>
          <w:sz w:val="28"/>
          <w:szCs w:val="28"/>
          <w:highlight w:val="none"/>
        </w:rPr>
        <w:t>使用计算器</w:t>
      </w:r>
      <w:r>
        <w:rPr>
          <w:rFonts w:hint="eastAsia"/>
          <w:color w:val="auto"/>
          <w:sz w:val="28"/>
          <w:szCs w:val="28"/>
          <w:highlight w:val="none"/>
          <w:lang w:eastAsia="zh-CN"/>
        </w:rPr>
        <w:t>。</w:t>
      </w:r>
    </w:p>
    <w:p>
      <w:pPr>
        <w:spacing w:line="560" w:lineRule="exact"/>
        <w:ind w:firstLine="560" w:firstLineChars="200"/>
        <w:rPr>
          <w:rFonts w:ascii="黑体" w:hAnsi="黑体" w:eastAsia="黑体" w:cs="黑体"/>
          <w:sz w:val="28"/>
          <w:szCs w:val="28"/>
          <w:highlight w:val="none"/>
        </w:rPr>
      </w:pPr>
      <w:r>
        <w:rPr>
          <w:rFonts w:hint="eastAsia" w:ascii="黑体" w:hAnsi="黑体" w:eastAsia="黑体" w:cs="黑体"/>
          <w:sz w:val="28"/>
          <w:szCs w:val="28"/>
          <w:highlight w:val="none"/>
        </w:rPr>
        <w:t>附件1：</w:t>
      </w:r>
      <w:r>
        <w:rPr>
          <w:rFonts w:hint="eastAsia" w:ascii="黑体" w:hAnsi="黑体" w:eastAsia="黑体" w:cs="黑体"/>
          <w:sz w:val="28"/>
          <w:szCs w:val="28"/>
          <w:highlight w:val="none"/>
          <w:lang w:val="en-US" w:eastAsia="zh-CN"/>
        </w:rPr>
        <w:t>试题</w:t>
      </w:r>
      <w:r>
        <w:rPr>
          <w:rFonts w:hint="eastAsia" w:ascii="黑体" w:hAnsi="黑体" w:eastAsia="黑体" w:cs="黑体"/>
          <w:sz w:val="28"/>
          <w:szCs w:val="28"/>
          <w:highlight w:val="none"/>
        </w:rPr>
        <w:t>导语参考</w:t>
      </w:r>
    </w:p>
    <w:p>
      <w:pPr>
        <w:numPr>
          <w:ilvl w:val="0"/>
          <w:numId w:val="30"/>
        </w:numPr>
        <w:spacing w:line="560" w:lineRule="exact"/>
        <w:ind w:left="910" w:leftChars="0" w:firstLine="560" w:firstLineChars="0"/>
        <w:rPr>
          <w:color w:val="auto"/>
          <w:sz w:val="28"/>
          <w:szCs w:val="28"/>
          <w:highlight w:val="none"/>
        </w:rPr>
      </w:pPr>
      <w:r>
        <w:rPr>
          <w:rFonts w:hint="eastAsia"/>
          <w:color w:val="auto"/>
          <w:sz w:val="28"/>
          <w:szCs w:val="28"/>
          <w:highlight w:val="none"/>
          <w:lang w:val="en-US" w:eastAsia="zh-CN"/>
        </w:rPr>
        <w:t>简述与解答</w:t>
      </w:r>
      <w:r>
        <w:rPr>
          <w:color w:val="auto"/>
          <w:sz w:val="28"/>
          <w:szCs w:val="28"/>
          <w:highlight w:val="none"/>
        </w:rPr>
        <w:t>题</w:t>
      </w:r>
      <w:r>
        <w:rPr>
          <w:rFonts w:hint="eastAsia"/>
          <w:color w:val="auto"/>
          <w:sz w:val="28"/>
          <w:szCs w:val="28"/>
          <w:highlight w:val="none"/>
        </w:rPr>
        <w:t>（共</w:t>
      </w:r>
      <w:r>
        <w:rPr>
          <w:rFonts w:hint="eastAsia"/>
          <w:color w:val="auto"/>
          <w:sz w:val="28"/>
          <w:szCs w:val="28"/>
          <w:highlight w:val="none"/>
          <w:lang w:val="en-US" w:eastAsia="zh-CN"/>
        </w:rPr>
        <w:t>2</w:t>
      </w:r>
      <w:r>
        <w:rPr>
          <w:rFonts w:hint="eastAsia"/>
          <w:color w:val="auto"/>
          <w:sz w:val="28"/>
          <w:szCs w:val="28"/>
          <w:highlight w:val="none"/>
        </w:rPr>
        <w:t>小题，共</w:t>
      </w:r>
      <w:r>
        <w:rPr>
          <w:color w:val="auto"/>
          <w:sz w:val="28"/>
          <w:szCs w:val="28"/>
          <w:highlight w:val="none"/>
        </w:rPr>
        <w:t>30</w:t>
      </w:r>
      <w:r>
        <w:rPr>
          <w:rFonts w:hint="eastAsia"/>
          <w:color w:val="auto"/>
          <w:sz w:val="28"/>
          <w:szCs w:val="28"/>
          <w:highlight w:val="none"/>
        </w:rPr>
        <w:t>分）</w:t>
      </w:r>
    </w:p>
    <w:p>
      <w:pPr>
        <w:numPr>
          <w:ilvl w:val="0"/>
          <w:numId w:val="30"/>
        </w:numPr>
        <w:spacing w:line="560" w:lineRule="exact"/>
        <w:ind w:left="910" w:leftChars="0" w:firstLine="560" w:firstLineChars="0"/>
        <w:rPr>
          <w:color w:val="auto"/>
          <w:sz w:val="28"/>
          <w:szCs w:val="28"/>
          <w:highlight w:val="none"/>
        </w:rPr>
      </w:pPr>
      <w:r>
        <w:rPr>
          <w:rFonts w:hint="eastAsia"/>
          <w:color w:val="auto"/>
          <w:sz w:val="28"/>
          <w:szCs w:val="28"/>
          <w:highlight w:val="none"/>
        </w:rPr>
        <w:t>设计与分析题（共</w:t>
      </w:r>
      <w:r>
        <w:rPr>
          <w:color w:val="auto"/>
          <w:sz w:val="28"/>
          <w:szCs w:val="28"/>
          <w:highlight w:val="none"/>
        </w:rPr>
        <w:t>3</w:t>
      </w:r>
      <w:r>
        <w:rPr>
          <w:rFonts w:hint="eastAsia"/>
          <w:color w:val="auto"/>
          <w:sz w:val="28"/>
          <w:szCs w:val="28"/>
          <w:highlight w:val="none"/>
        </w:rPr>
        <w:t>小题，共</w:t>
      </w:r>
      <w:r>
        <w:rPr>
          <w:color w:val="auto"/>
          <w:sz w:val="28"/>
          <w:szCs w:val="28"/>
          <w:highlight w:val="none"/>
        </w:rPr>
        <w:t>45</w:t>
      </w:r>
      <w:r>
        <w:rPr>
          <w:rFonts w:hint="eastAsia"/>
          <w:color w:val="auto"/>
          <w:sz w:val="28"/>
          <w:szCs w:val="28"/>
          <w:highlight w:val="none"/>
        </w:rPr>
        <w:t>分）</w:t>
      </w:r>
    </w:p>
    <w:p>
      <w:pPr>
        <w:numPr>
          <w:ilvl w:val="0"/>
          <w:numId w:val="30"/>
        </w:numPr>
        <w:spacing w:line="560" w:lineRule="exact"/>
        <w:ind w:left="910" w:leftChars="0" w:firstLine="560" w:firstLineChars="0"/>
        <w:rPr>
          <w:color w:val="auto"/>
          <w:sz w:val="28"/>
          <w:szCs w:val="28"/>
          <w:highlight w:val="none"/>
        </w:rPr>
      </w:pPr>
      <w:r>
        <w:rPr>
          <w:rFonts w:hint="eastAsia"/>
          <w:color w:val="auto"/>
          <w:sz w:val="28"/>
          <w:szCs w:val="28"/>
          <w:highlight w:val="none"/>
          <w:lang w:val="en-US" w:eastAsia="zh-CN"/>
        </w:rPr>
        <w:t>分析计算题</w:t>
      </w:r>
      <w:r>
        <w:rPr>
          <w:rFonts w:hint="eastAsia"/>
          <w:color w:val="auto"/>
          <w:sz w:val="28"/>
          <w:szCs w:val="28"/>
          <w:highlight w:val="none"/>
        </w:rPr>
        <w:t>（共</w:t>
      </w:r>
      <w:r>
        <w:rPr>
          <w:rFonts w:hint="eastAsia"/>
          <w:color w:val="auto"/>
          <w:sz w:val="28"/>
          <w:szCs w:val="28"/>
          <w:highlight w:val="none"/>
          <w:lang w:eastAsia="zh-CN"/>
        </w:rPr>
        <w:t>3</w:t>
      </w:r>
      <w:r>
        <w:rPr>
          <w:rFonts w:hint="eastAsia"/>
          <w:color w:val="auto"/>
          <w:sz w:val="28"/>
          <w:szCs w:val="28"/>
          <w:highlight w:val="none"/>
        </w:rPr>
        <w:t>小题，共</w:t>
      </w:r>
      <w:r>
        <w:rPr>
          <w:rFonts w:hint="eastAsia"/>
          <w:color w:val="auto"/>
          <w:sz w:val="28"/>
          <w:szCs w:val="28"/>
          <w:highlight w:val="none"/>
          <w:lang w:eastAsia="zh-CN"/>
        </w:rPr>
        <w:t>39</w:t>
      </w:r>
      <w:r>
        <w:rPr>
          <w:rFonts w:hint="eastAsia"/>
          <w:color w:val="auto"/>
          <w:sz w:val="28"/>
          <w:szCs w:val="28"/>
          <w:highlight w:val="none"/>
        </w:rPr>
        <w:t>分）</w:t>
      </w:r>
    </w:p>
    <w:p>
      <w:pPr>
        <w:numPr>
          <w:ilvl w:val="0"/>
          <w:numId w:val="30"/>
        </w:numPr>
        <w:spacing w:line="560" w:lineRule="exact"/>
        <w:ind w:left="910" w:leftChars="0" w:firstLine="560" w:firstLineChars="0"/>
        <w:rPr>
          <w:color w:val="auto"/>
          <w:sz w:val="28"/>
          <w:szCs w:val="28"/>
          <w:highlight w:val="none"/>
        </w:rPr>
      </w:pPr>
      <w:r>
        <w:rPr>
          <w:rFonts w:hint="eastAsia"/>
          <w:color w:val="auto"/>
          <w:sz w:val="28"/>
          <w:szCs w:val="28"/>
          <w:highlight w:val="none"/>
          <w:lang w:val="en-US" w:eastAsia="zh-CN"/>
        </w:rPr>
        <w:t>综合</w:t>
      </w:r>
      <w:r>
        <w:rPr>
          <w:rFonts w:hint="eastAsia"/>
          <w:color w:val="auto"/>
          <w:sz w:val="28"/>
          <w:szCs w:val="28"/>
          <w:highlight w:val="none"/>
        </w:rPr>
        <w:t>计算题（共</w:t>
      </w:r>
      <w:r>
        <w:rPr>
          <w:rFonts w:hint="eastAsia"/>
          <w:color w:val="auto"/>
          <w:sz w:val="28"/>
          <w:szCs w:val="28"/>
          <w:highlight w:val="none"/>
          <w:lang w:val="en-US" w:eastAsia="zh-CN"/>
        </w:rPr>
        <w:t>2</w:t>
      </w:r>
      <w:r>
        <w:rPr>
          <w:rFonts w:hint="eastAsia"/>
          <w:color w:val="auto"/>
          <w:sz w:val="28"/>
          <w:szCs w:val="28"/>
          <w:highlight w:val="none"/>
        </w:rPr>
        <w:t>小题，共</w:t>
      </w:r>
      <w:r>
        <w:rPr>
          <w:rFonts w:hint="eastAsia"/>
          <w:color w:val="auto"/>
          <w:sz w:val="28"/>
          <w:szCs w:val="28"/>
          <w:highlight w:val="none"/>
          <w:lang w:val="en-US" w:eastAsia="zh-CN"/>
        </w:rPr>
        <w:t>36</w:t>
      </w:r>
      <w:r>
        <w:rPr>
          <w:rFonts w:hint="eastAsia"/>
          <w:color w:val="auto"/>
          <w:sz w:val="28"/>
          <w:szCs w:val="28"/>
          <w:highlight w:val="none"/>
        </w:rPr>
        <w:t>分）</w:t>
      </w:r>
    </w:p>
    <w:p>
      <w:pPr>
        <w:numPr>
          <w:ilvl w:val="0"/>
          <w:numId w:val="0"/>
        </w:numPr>
        <w:spacing w:line="560" w:lineRule="exact"/>
        <w:rPr>
          <w:sz w:val="28"/>
          <w:szCs w:val="28"/>
          <w:highlight w:val="none"/>
        </w:rPr>
      </w:pPr>
      <w:r>
        <w:rPr>
          <w:rFonts w:hint="eastAsia"/>
          <w:color w:val="auto"/>
          <w:sz w:val="28"/>
          <w:szCs w:val="28"/>
          <w:highlight w:val="none"/>
          <w:lang w:val="en-US" w:eastAsia="zh-CN"/>
        </w:rPr>
        <w:t xml:space="preserve">    注：</w:t>
      </w:r>
      <w:r>
        <w:rPr>
          <w:rFonts w:hint="eastAsia" w:ascii="宋体" w:hAnsi="宋体"/>
          <w:sz w:val="28"/>
          <w:szCs w:val="28"/>
          <w:highlight w:val="none"/>
          <w:lang w:eastAsia="zh-CN"/>
        </w:rPr>
        <w:t>数据结构与</w:t>
      </w:r>
      <w:r>
        <w:rPr>
          <w:rFonts w:hint="eastAsia" w:ascii="宋体" w:hAnsi="宋体"/>
          <w:sz w:val="28"/>
          <w:szCs w:val="28"/>
          <w:highlight w:val="none"/>
        </w:rPr>
        <w:t>模拟电子技术基础</w:t>
      </w:r>
      <w:r>
        <w:rPr>
          <w:rFonts w:hint="eastAsia" w:ascii="宋体" w:hAnsi="宋体"/>
          <w:sz w:val="28"/>
          <w:szCs w:val="28"/>
          <w:highlight w:val="none"/>
          <w:lang w:eastAsia="zh-CN"/>
        </w:rPr>
        <w:t>，两部分考题各占总分约</w:t>
      </w:r>
      <w:r>
        <w:rPr>
          <w:rFonts w:hint="eastAsia" w:ascii="宋体" w:hAnsi="宋体"/>
          <w:sz w:val="28"/>
          <w:szCs w:val="28"/>
          <w:highlight w:val="none"/>
          <w:lang w:val="en-US" w:eastAsia="zh-CN"/>
        </w:rPr>
        <w:t>50%，</w:t>
      </w:r>
      <w:r>
        <w:rPr>
          <w:rFonts w:hint="eastAsia"/>
          <w:color w:val="auto"/>
          <w:sz w:val="28"/>
          <w:szCs w:val="28"/>
          <w:highlight w:val="none"/>
          <w:lang w:val="en-US" w:eastAsia="zh-CN"/>
        </w:rPr>
        <w:t>试题导语信息最终以试题命制为准</w:t>
      </w:r>
    </w:p>
    <w:p>
      <w:pPr>
        <w:spacing w:line="560" w:lineRule="exact"/>
        <w:ind w:firstLine="560" w:firstLineChars="200"/>
        <w:rPr>
          <w:rFonts w:ascii="黑体" w:hAnsi="黑体" w:eastAsia="黑体" w:cs="黑体"/>
          <w:sz w:val="28"/>
          <w:szCs w:val="28"/>
          <w:highlight w:val="none"/>
        </w:rPr>
      </w:pPr>
      <w:r>
        <w:rPr>
          <w:rFonts w:hint="eastAsia" w:ascii="黑体" w:hAnsi="黑体" w:eastAsia="黑体" w:cs="黑体"/>
          <w:sz w:val="28"/>
          <w:szCs w:val="28"/>
          <w:highlight w:val="none"/>
        </w:rPr>
        <w:t>附件2：参考书目信息</w:t>
      </w:r>
    </w:p>
    <w:p>
      <w:pPr>
        <w:spacing w:line="560" w:lineRule="exact"/>
        <w:ind w:firstLine="560" w:firstLineChars="200"/>
        <w:rPr>
          <w:highlight w:val="none"/>
        </w:rPr>
      </w:pPr>
      <w:r>
        <w:rPr>
          <w:rFonts w:hint="eastAsia"/>
          <w:sz w:val="28"/>
          <w:szCs w:val="28"/>
          <w:highlight w:val="none"/>
        </w:rPr>
        <w:t>严蔚敏，吴伟民.</w:t>
      </w:r>
      <w:r>
        <w:rPr>
          <w:sz w:val="28"/>
          <w:szCs w:val="28"/>
          <w:highlight w:val="none"/>
        </w:rPr>
        <w:t xml:space="preserve"> </w:t>
      </w:r>
      <w:r>
        <w:rPr>
          <w:rFonts w:hint="eastAsia"/>
          <w:sz w:val="28"/>
          <w:szCs w:val="28"/>
          <w:highlight w:val="none"/>
        </w:rPr>
        <w:t>数据结构（C语言版），清华大学出版社，200</w:t>
      </w:r>
      <w:r>
        <w:rPr>
          <w:sz w:val="28"/>
          <w:szCs w:val="28"/>
          <w:highlight w:val="none"/>
        </w:rPr>
        <w:t>6</w:t>
      </w:r>
      <w:r>
        <w:rPr>
          <w:rFonts w:hint="eastAsia"/>
          <w:sz w:val="28"/>
          <w:szCs w:val="28"/>
          <w:highlight w:val="none"/>
        </w:rPr>
        <w:t>年</w:t>
      </w:r>
      <w:r>
        <w:rPr>
          <w:sz w:val="28"/>
          <w:szCs w:val="28"/>
          <w:highlight w:val="none"/>
        </w:rPr>
        <w:t>10</w:t>
      </w:r>
      <w:r>
        <w:rPr>
          <w:rFonts w:hint="eastAsia"/>
          <w:sz w:val="28"/>
          <w:szCs w:val="28"/>
          <w:highlight w:val="none"/>
        </w:rPr>
        <w:t>月。</w:t>
      </w:r>
    </w:p>
    <w:p>
      <w:pPr>
        <w:spacing w:line="560" w:lineRule="exact"/>
        <w:ind w:firstLine="560" w:firstLineChars="200"/>
        <w:rPr>
          <w:rFonts w:hint="eastAsia"/>
          <w:sz w:val="28"/>
          <w:szCs w:val="28"/>
          <w:highlight w:val="none"/>
        </w:rPr>
      </w:pPr>
      <w:r>
        <w:rPr>
          <w:rFonts w:hint="eastAsia"/>
          <w:sz w:val="28"/>
          <w:szCs w:val="28"/>
          <w:highlight w:val="none"/>
        </w:rPr>
        <w:t>李晶皎，王文辉编著.电路与电子学（第5版），电子工业出版社，2018年.</w:t>
      </w:r>
    </w:p>
    <w:p>
      <w:pPr>
        <w:spacing w:line="360" w:lineRule="auto"/>
        <w:rPr>
          <w:rFonts w:ascii="黑体" w:hAnsi="黑体" w:eastAsia="黑体" w:cs="黑体"/>
          <w:sz w:val="32"/>
          <w:szCs w:val="32"/>
          <w:highlight w:val="none"/>
        </w:rPr>
      </w:pPr>
      <w:r>
        <w:rPr>
          <w:highlight w:val="none"/>
        </w:rPr>
        <w:drawing>
          <wp:anchor distT="0" distB="0" distL="114300" distR="114300" simplePos="0" relativeHeight="251684864" behindDoc="0" locked="0" layoutInCell="1" allowOverlap="1">
            <wp:simplePos x="0" y="0"/>
            <wp:positionH relativeFrom="column">
              <wp:posOffset>2959100</wp:posOffset>
            </wp:positionH>
            <wp:positionV relativeFrom="paragraph">
              <wp:posOffset>203200</wp:posOffset>
            </wp:positionV>
            <wp:extent cx="2879725" cy="4020185"/>
            <wp:effectExtent l="0" t="0" r="15875" b="18415"/>
            <wp:wrapNone/>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pic:cNvPicPr>
                  </pic:nvPicPr>
                  <pic:blipFill>
                    <a:blip r:embed="rId55" cstate="print"/>
                    <a:stretch>
                      <a:fillRect/>
                    </a:stretch>
                  </pic:blipFill>
                  <pic:spPr>
                    <a:xfrm>
                      <a:off x="0" y="0"/>
                      <a:ext cx="2879725" cy="4020185"/>
                    </a:xfrm>
                    <a:prstGeom prst="rect">
                      <a:avLst/>
                    </a:prstGeom>
                    <a:noFill/>
                    <a:ln>
                      <a:noFill/>
                    </a:ln>
                  </pic:spPr>
                </pic:pic>
              </a:graphicData>
            </a:graphic>
          </wp:anchor>
        </w:drawing>
      </w:r>
      <w:r>
        <w:rPr>
          <w:rFonts w:ascii="黑体" w:hAnsi="黑体" w:eastAsia="黑体" w:cs="黑体"/>
          <w:sz w:val="32"/>
          <w:szCs w:val="32"/>
          <w:highlight w:val="none"/>
        </w:rPr>
        <w:drawing>
          <wp:anchor distT="0" distB="0" distL="0" distR="0" simplePos="0" relativeHeight="251683840" behindDoc="0" locked="0" layoutInCell="1" allowOverlap="1">
            <wp:simplePos x="0" y="0"/>
            <wp:positionH relativeFrom="column">
              <wp:posOffset>50800</wp:posOffset>
            </wp:positionH>
            <wp:positionV relativeFrom="paragraph">
              <wp:posOffset>217805</wp:posOffset>
            </wp:positionV>
            <wp:extent cx="2879725" cy="4014470"/>
            <wp:effectExtent l="0" t="0" r="15875" b="5080"/>
            <wp:wrapNone/>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56" cstate="print">
                      <a:extLst>
                        <a:ext uri="{28A0092B-C50C-407E-A947-70E740481C1C}">
                          <a14:useLocalDpi xmlns:a14="http://schemas.microsoft.com/office/drawing/2010/main" val="0"/>
                        </a:ext>
                      </a:extLst>
                    </a:blip>
                    <a:srcRect l="3159" t="2181" r="4981" b="1989"/>
                    <a:stretch>
                      <a:fillRect/>
                    </a:stretch>
                  </pic:blipFill>
                  <pic:spPr>
                    <a:xfrm>
                      <a:off x="0" y="0"/>
                      <a:ext cx="2879725" cy="4014470"/>
                    </a:xfrm>
                    <a:prstGeom prst="rect">
                      <a:avLst/>
                    </a:prstGeom>
                    <a:noFill/>
                    <a:ln>
                      <a:noFill/>
                    </a:ln>
                  </pic:spPr>
                </pic:pic>
              </a:graphicData>
            </a:graphic>
          </wp:anchor>
        </w:drawing>
      </w:r>
    </w:p>
    <w:p>
      <w:pPr>
        <w:jc w:val="center"/>
        <w:rPr>
          <w:highlight w:val="none"/>
        </w:rPr>
      </w:pPr>
    </w:p>
    <w:p>
      <w:pPr>
        <w:rPr>
          <w:highlight w:val="none"/>
        </w:rPr>
      </w:pPr>
    </w:p>
    <w:p>
      <w:pPr>
        <w:rPr>
          <w:rFonts w:hint="eastAsia" w:ascii="黑体" w:hAnsi="黑体" w:eastAsia="黑体" w:cs="黑体"/>
          <w:sz w:val="28"/>
          <w:szCs w:val="28"/>
          <w:highlight w:val="none"/>
          <w:lang w:val="en-US" w:eastAsia="zh-CN"/>
        </w:rPr>
      </w:pPr>
    </w:p>
    <w:p>
      <w:pPr>
        <w:rPr>
          <w:rFonts w:hint="eastAsia" w:ascii="黑体" w:hAnsi="黑体" w:eastAsia="黑体" w:cs="黑体"/>
          <w:sz w:val="28"/>
          <w:szCs w:val="28"/>
          <w:highlight w:val="none"/>
          <w:lang w:val="en-US" w:eastAsia="zh-CN"/>
        </w:rPr>
      </w:pPr>
    </w:p>
    <w:p>
      <w:pPr>
        <w:rPr>
          <w:rFonts w:hint="eastAsia" w:ascii="黑体" w:hAnsi="黑体" w:eastAsia="黑体" w:cs="黑体"/>
          <w:sz w:val="28"/>
          <w:szCs w:val="28"/>
          <w:highlight w:val="none"/>
          <w:lang w:val="en-US" w:eastAsia="zh-CN"/>
        </w:rPr>
      </w:pPr>
    </w:p>
    <w:p>
      <w:pPr>
        <w:rPr>
          <w:rFonts w:hint="eastAsia" w:ascii="黑体" w:hAnsi="黑体" w:eastAsia="黑体" w:cs="黑体"/>
          <w:sz w:val="28"/>
          <w:szCs w:val="28"/>
          <w:highlight w:val="none"/>
          <w:lang w:val="en-US" w:eastAsia="zh-CN"/>
        </w:rPr>
      </w:pPr>
    </w:p>
    <w:p>
      <w:pPr>
        <w:rPr>
          <w:rFonts w:hint="eastAsia" w:ascii="黑体" w:hAnsi="黑体" w:eastAsia="黑体" w:cs="黑体"/>
          <w:sz w:val="28"/>
          <w:szCs w:val="28"/>
          <w:highlight w:val="none"/>
          <w:lang w:val="en-US" w:eastAsia="zh-CN"/>
        </w:rPr>
      </w:pPr>
    </w:p>
    <w:p>
      <w:pPr>
        <w:rPr>
          <w:rFonts w:hint="eastAsia" w:ascii="黑体" w:hAnsi="黑体" w:eastAsia="黑体" w:cs="黑体"/>
          <w:sz w:val="28"/>
          <w:szCs w:val="28"/>
          <w:highlight w:val="none"/>
          <w:lang w:val="en-US" w:eastAsia="zh-CN"/>
        </w:rPr>
      </w:pPr>
    </w:p>
    <w:p>
      <w:pPr>
        <w:rPr>
          <w:rFonts w:hint="eastAsia" w:ascii="黑体" w:hAnsi="黑体" w:eastAsia="黑体" w:cs="黑体"/>
          <w:sz w:val="28"/>
          <w:szCs w:val="28"/>
          <w:highlight w:val="none"/>
          <w:lang w:val="en-US" w:eastAsia="zh-CN"/>
        </w:rPr>
      </w:pPr>
    </w:p>
    <w:p>
      <w:pPr>
        <w:rPr>
          <w:rFonts w:hint="eastAsia" w:ascii="黑体" w:hAnsi="黑体" w:eastAsia="黑体" w:cs="黑体"/>
          <w:sz w:val="28"/>
          <w:szCs w:val="28"/>
          <w:highlight w:val="none"/>
          <w:lang w:val="en-US" w:eastAsia="zh-CN"/>
        </w:rPr>
      </w:pPr>
    </w:p>
    <w:p>
      <w:pPr>
        <w:rPr>
          <w:rFonts w:hint="eastAsia" w:ascii="黑体" w:hAnsi="黑体" w:eastAsia="黑体" w:cs="黑体"/>
          <w:sz w:val="28"/>
          <w:szCs w:val="28"/>
          <w:highlight w:val="none"/>
          <w:lang w:val="en-US" w:eastAsia="zh-CN"/>
        </w:rPr>
      </w:pP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黑体" w:hAnsi="黑体" w:eastAsia="黑体" w:cs="黑体"/>
          <w:sz w:val="28"/>
          <w:szCs w:val="28"/>
          <w:highlight w:val="none"/>
          <w:lang w:val="en-US" w:eastAsia="zh-CN"/>
        </w:rPr>
      </w:pPr>
      <w:r>
        <w:rPr>
          <w:rFonts w:hint="eastAsia" w:ascii="黑体" w:hAnsi="黑体" w:eastAsia="黑体" w:cs="黑体"/>
          <w:sz w:val="28"/>
          <w:szCs w:val="28"/>
          <w:highlight w:val="none"/>
          <w:lang w:val="en-US" w:eastAsia="zh-CN"/>
        </w:rPr>
        <w:t>附件3：样题</w:t>
      </w:r>
    </w:p>
    <w:p>
      <w:pPr>
        <w:keepNext w:val="0"/>
        <w:keepLines w:val="0"/>
        <w:pageBreakBefore w:val="0"/>
        <w:widowControl w:val="0"/>
        <w:kinsoku/>
        <w:wordWrap/>
        <w:overflowPunct/>
        <w:topLinePunct w:val="0"/>
        <w:autoSpaceDE/>
        <w:autoSpaceDN/>
        <w:bidi w:val="0"/>
        <w:adjustRightInd/>
        <w:snapToGrid/>
        <w:textAlignment w:val="auto"/>
        <w:rPr>
          <w:rFonts w:hint="default" w:ascii="黑体" w:hAnsi="黑体" w:eastAsia="黑体" w:cs="黑体"/>
          <w:sz w:val="28"/>
          <w:szCs w:val="28"/>
          <w:highlight w:val="none"/>
          <w:lang w:val="en-US" w:eastAsia="zh-CN"/>
        </w:rPr>
      </w:pPr>
      <w:r>
        <w:rPr>
          <w:rFonts w:hint="default" w:ascii="黑体" w:hAnsi="黑体" w:eastAsia="黑体" w:cs="黑体"/>
          <w:sz w:val="28"/>
          <w:szCs w:val="28"/>
          <w:highlight w:val="none"/>
          <w:lang w:val="en-US" w:eastAsia="zh-CN"/>
        </w:rPr>
        <w:drawing>
          <wp:inline distT="0" distB="0" distL="114300" distR="114300">
            <wp:extent cx="5760085" cy="5650230"/>
            <wp:effectExtent l="0" t="0" r="12065" b="7620"/>
            <wp:docPr id="52" name="图片 52" descr="8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857-1"/>
                    <pic:cNvPicPr>
                      <a:picLocks noChangeAspect="1"/>
                    </pic:cNvPicPr>
                  </pic:nvPicPr>
                  <pic:blipFill>
                    <a:blip r:embed="rId57"/>
                    <a:stretch>
                      <a:fillRect/>
                    </a:stretch>
                  </pic:blipFill>
                  <pic:spPr>
                    <a:xfrm>
                      <a:off x="0" y="0"/>
                      <a:ext cx="5760085" cy="565023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rPr>
          <w:rFonts w:hint="default" w:ascii="黑体" w:hAnsi="黑体" w:eastAsia="黑体" w:cs="黑体"/>
          <w:sz w:val="28"/>
          <w:szCs w:val="28"/>
          <w:highlight w:val="none"/>
          <w:lang w:val="en-US" w:eastAsia="zh-CN"/>
        </w:rPr>
      </w:pPr>
      <w:r>
        <w:rPr>
          <w:rFonts w:hint="default" w:ascii="黑体" w:hAnsi="黑体" w:eastAsia="黑体" w:cs="黑体"/>
          <w:sz w:val="28"/>
          <w:szCs w:val="28"/>
          <w:highlight w:val="none"/>
          <w:lang w:val="en-US" w:eastAsia="zh-CN"/>
        </w:rPr>
        <w:drawing>
          <wp:inline distT="0" distB="0" distL="114300" distR="114300">
            <wp:extent cx="5760085" cy="7441565"/>
            <wp:effectExtent l="0" t="0" r="12065" b="6985"/>
            <wp:docPr id="53" name="图片 53" descr="8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857-2"/>
                    <pic:cNvPicPr>
                      <a:picLocks noChangeAspect="1"/>
                    </pic:cNvPicPr>
                  </pic:nvPicPr>
                  <pic:blipFill>
                    <a:blip r:embed="rId58"/>
                    <a:stretch>
                      <a:fillRect/>
                    </a:stretch>
                  </pic:blipFill>
                  <pic:spPr>
                    <a:xfrm>
                      <a:off x="0" y="0"/>
                      <a:ext cx="5760085" cy="744156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rPr>
          <w:rFonts w:hint="default" w:ascii="黑体" w:hAnsi="黑体" w:eastAsia="黑体" w:cs="黑体"/>
          <w:sz w:val="28"/>
          <w:szCs w:val="28"/>
          <w:highlight w:val="none"/>
          <w:lang w:val="en-US" w:eastAsia="zh-CN"/>
        </w:rPr>
      </w:pPr>
      <w:r>
        <w:rPr>
          <w:rFonts w:hint="default" w:ascii="黑体" w:hAnsi="黑体" w:eastAsia="黑体" w:cs="黑体"/>
          <w:sz w:val="28"/>
          <w:szCs w:val="28"/>
          <w:highlight w:val="none"/>
          <w:lang w:val="en-US" w:eastAsia="zh-CN"/>
        </w:rPr>
        <w:drawing>
          <wp:inline distT="0" distB="0" distL="114300" distR="114300">
            <wp:extent cx="5760085" cy="7441565"/>
            <wp:effectExtent l="0" t="0" r="12065" b="6985"/>
            <wp:docPr id="54" name="图片 54" descr="8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857-3"/>
                    <pic:cNvPicPr>
                      <a:picLocks noChangeAspect="1"/>
                    </pic:cNvPicPr>
                  </pic:nvPicPr>
                  <pic:blipFill>
                    <a:blip r:embed="rId59"/>
                    <a:stretch>
                      <a:fillRect/>
                    </a:stretch>
                  </pic:blipFill>
                  <pic:spPr>
                    <a:xfrm>
                      <a:off x="0" y="0"/>
                      <a:ext cx="5760085" cy="744156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rPr>
          <w:rFonts w:hint="default" w:ascii="黑体" w:hAnsi="黑体" w:eastAsia="黑体" w:cs="黑体"/>
          <w:sz w:val="28"/>
          <w:szCs w:val="28"/>
          <w:highlight w:val="none"/>
          <w:lang w:val="en-US" w:eastAsia="zh-CN"/>
        </w:rPr>
      </w:pPr>
      <w:r>
        <w:rPr>
          <w:rFonts w:hint="default" w:ascii="黑体" w:hAnsi="黑体" w:eastAsia="黑体" w:cs="黑体"/>
          <w:sz w:val="28"/>
          <w:szCs w:val="28"/>
          <w:highlight w:val="none"/>
          <w:lang w:val="en-US" w:eastAsia="zh-CN"/>
        </w:rPr>
        <w:drawing>
          <wp:inline distT="0" distB="0" distL="114300" distR="114300">
            <wp:extent cx="5760085" cy="7441565"/>
            <wp:effectExtent l="0" t="0" r="12065" b="6985"/>
            <wp:docPr id="55" name="图片 55" descr="8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857-4"/>
                    <pic:cNvPicPr>
                      <a:picLocks noChangeAspect="1"/>
                    </pic:cNvPicPr>
                  </pic:nvPicPr>
                  <pic:blipFill>
                    <a:blip r:embed="rId60"/>
                    <a:stretch>
                      <a:fillRect/>
                    </a:stretch>
                  </pic:blipFill>
                  <pic:spPr>
                    <a:xfrm>
                      <a:off x="0" y="0"/>
                      <a:ext cx="5760085" cy="744156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rPr>
          <w:rFonts w:hint="default" w:ascii="黑体" w:hAnsi="黑体" w:eastAsia="黑体" w:cs="黑体"/>
          <w:sz w:val="28"/>
          <w:szCs w:val="28"/>
          <w:highlight w:val="none"/>
          <w:lang w:val="en-US" w:eastAsia="zh-CN"/>
        </w:rPr>
      </w:pPr>
      <w:r>
        <w:rPr>
          <w:rFonts w:hint="default" w:ascii="黑体" w:hAnsi="黑体" w:eastAsia="黑体" w:cs="黑体"/>
          <w:sz w:val="28"/>
          <w:szCs w:val="28"/>
          <w:highlight w:val="none"/>
          <w:lang w:val="en-US" w:eastAsia="zh-CN"/>
        </w:rPr>
        <w:drawing>
          <wp:inline distT="0" distB="0" distL="114300" distR="114300">
            <wp:extent cx="5760085" cy="7795895"/>
            <wp:effectExtent l="0" t="0" r="12065" b="14605"/>
            <wp:docPr id="56" name="图片 56" descr="8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857-5"/>
                    <pic:cNvPicPr>
                      <a:picLocks noChangeAspect="1"/>
                    </pic:cNvPicPr>
                  </pic:nvPicPr>
                  <pic:blipFill>
                    <a:blip r:embed="rId61"/>
                    <a:stretch>
                      <a:fillRect/>
                    </a:stretch>
                  </pic:blipFill>
                  <pic:spPr>
                    <a:xfrm>
                      <a:off x="0" y="0"/>
                      <a:ext cx="5760085" cy="779589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rPr>
          <w:rFonts w:hint="default" w:ascii="黑体" w:hAnsi="黑体" w:eastAsia="黑体" w:cs="黑体"/>
          <w:sz w:val="28"/>
          <w:szCs w:val="28"/>
          <w:highlight w:val="none"/>
          <w:lang w:val="en-US" w:eastAsia="zh-CN"/>
        </w:rPr>
      </w:pPr>
      <w:r>
        <w:rPr>
          <w:rFonts w:hint="default" w:ascii="黑体" w:hAnsi="黑体" w:eastAsia="黑体" w:cs="黑体"/>
          <w:sz w:val="28"/>
          <w:szCs w:val="28"/>
          <w:highlight w:val="none"/>
          <w:lang w:val="en-US" w:eastAsia="zh-CN"/>
        </w:rPr>
        <w:drawing>
          <wp:inline distT="0" distB="0" distL="114300" distR="114300">
            <wp:extent cx="5760085" cy="5209540"/>
            <wp:effectExtent l="0" t="0" r="12065" b="10160"/>
            <wp:docPr id="57" name="图片 57" descr="8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875-6"/>
                    <pic:cNvPicPr>
                      <a:picLocks noChangeAspect="1"/>
                    </pic:cNvPicPr>
                  </pic:nvPicPr>
                  <pic:blipFill>
                    <a:blip r:embed="rId62"/>
                    <a:stretch>
                      <a:fillRect/>
                    </a:stretch>
                  </pic:blipFill>
                  <pic:spPr>
                    <a:xfrm>
                      <a:off x="0" y="0"/>
                      <a:ext cx="5760085" cy="520954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ascii="宋体" w:hAnsi="宋体" w:eastAsia="宋体" w:cs="宋体"/>
          <w:b/>
          <w:bCs/>
          <w:sz w:val="28"/>
          <w:szCs w:val="28"/>
          <w:highlight w:val="none"/>
          <w:lang w:val="en-US" w:eastAsia="zh-CN"/>
        </w:rPr>
      </w:pPr>
      <w:r>
        <w:rPr>
          <w:rFonts w:hint="eastAsia" w:ascii="宋体" w:hAnsi="宋体" w:eastAsia="宋体" w:cs="宋体"/>
          <w:b/>
          <w:bCs/>
          <w:sz w:val="28"/>
          <w:szCs w:val="28"/>
          <w:highlight w:val="none"/>
          <w:lang w:val="en-US" w:eastAsia="zh-CN"/>
        </w:rPr>
        <w:t>以上信息仅供参考</w:t>
      </w:r>
    </w:p>
    <w:p>
      <w:pPr>
        <w:rPr>
          <w:rFonts w:hint="eastAsia" w:ascii="宋体" w:hAnsi="宋体" w:eastAsia="宋体" w:cs="宋体"/>
          <w:b/>
          <w:bCs/>
          <w:sz w:val="28"/>
          <w:szCs w:val="28"/>
          <w:highlight w:val="none"/>
          <w:lang w:val="en-US" w:eastAsia="zh-CN"/>
        </w:rPr>
      </w:pPr>
      <w:r>
        <w:rPr>
          <w:rFonts w:hint="eastAsia" w:ascii="宋体" w:hAnsi="宋体" w:eastAsia="宋体" w:cs="宋体"/>
          <w:b/>
          <w:bCs/>
          <w:sz w:val="28"/>
          <w:szCs w:val="28"/>
          <w:highlight w:val="none"/>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w:t>
      </w:r>
      <w:r>
        <w:rPr>
          <w:rFonts w:ascii="黑体" w:hAnsi="黑体" w:eastAsia="黑体" w:cs="黑体"/>
          <w:sz w:val="44"/>
          <w:szCs w:val="44"/>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858</w:t>
      </w:r>
      <w:r>
        <w:rPr>
          <w:rFonts w:hint="eastAsia" w:ascii="黑体" w:hAnsi="黑体" w:eastAsia="黑体" w:cs="黑体"/>
          <w:sz w:val="32"/>
          <w:szCs w:val="32"/>
        </w:rPr>
        <w:t>；  科目名称：</w:t>
      </w:r>
      <w:r>
        <w:rPr>
          <w:rFonts w:hint="eastAsia" w:ascii="黑体" w:hAnsi="黑体" w:eastAsia="黑体" w:cs="黑体"/>
          <w:sz w:val="32"/>
          <w:szCs w:val="32"/>
          <w:u w:val="thick"/>
        </w:rPr>
        <w:t>C语言程序设计与数据结构</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sz w:val="28"/>
          <w:szCs w:val="28"/>
        </w:rPr>
        <w:t>C语言程序设计与数据结构是软件工程专业硕士生入学考试的业务课。考试对象为参加软件工程专业202</w:t>
      </w:r>
      <w:r>
        <w:rPr>
          <w:sz w:val="28"/>
          <w:szCs w:val="28"/>
        </w:rPr>
        <w:t>3</w:t>
      </w:r>
      <w:r>
        <w:rPr>
          <w:rFonts w:hint="eastAsia"/>
          <w:sz w:val="28"/>
          <w:szCs w:val="28"/>
        </w:rPr>
        <w:t>年全国硕士研究生招生考试入学考试的准考考生。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rFonts w:ascii="宋体" w:hAnsi="宋体"/>
          <w:color w:val="0D0D0D" w:themeColor="text1" w:themeTint="F2"/>
          <w:sz w:val="28"/>
          <w:szCs w:val="28"/>
          <w14:textFill>
            <w14:solidFill>
              <w14:schemeClr w14:val="tx1">
                <w14:lumMod w14:val="95000"/>
                <w14:lumOff w14:val="5000"/>
              </w14:schemeClr>
            </w14:solidFill>
          </w14:textFill>
        </w:rPr>
      </w:pPr>
      <w:r>
        <w:rPr>
          <w:rFonts w:hint="eastAsia" w:ascii="宋体" w:hAnsi="宋体"/>
          <w:color w:val="0D0D0D" w:themeColor="text1" w:themeTint="F2"/>
          <w:sz w:val="28"/>
          <w:szCs w:val="28"/>
          <w14:textFill>
            <w14:solidFill>
              <w14:schemeClr w14:val="tx1">
                <w14:lumMod w14:val="95000"/>
                <w14:lumOff w14:val="5000"/>
              </w14:schemeClr>
            </w14:solidFill>
          </w14:textFill>
        </w:rPr>
        <w:t>（一）C语言程序设计部分</w:t>
      </w:r>
    </w:p>
    <w:p>
      <w:pPr>
        <w:spacing w:line="560" w:lineRule="exact"/>
        <w:ind w:firstLine="560" w:firstLineChars="200"/>
        <w:rPr>
          <w:rFonts w:ascii="宋体" w:hAnsi="宋体"/>
          <w:color w:val="0D0D0D" w:themeColor="text1" w:themeTint="F2"/>
          <w:sz w:val="28"/>
          <w:szCs w:val="28"/>
          <w14:textFill>
            <w14:solidFill>
              <w14:schemeClr w14:val="tx1">
                <w14:lumMod w14:val="95000"/>
                <w14:lumOff w14:val="5000"/>
              </w14:schemeClr>
            </w14:solidFill>
          </w14:textFill>
        </w:rPr>
      </w:pPr>
      <w:r>
        <w:rPr>
          <w:rFonts w:hint="eastAsia" w:ascii="宋体" w:hAnsi="宋体"/>
          <w:color w:val="0D0D0D" w:themeColor="text1" w:themeTint="F2"/>
          <w:sz w:val="28"/>
          <w:szCs w:val="28"/>
          <w14:textFill>
            <w14:solidFill>
              <w14:schemeClr w14:val="tx1">
                <w14:lumMod w14:val="95000"/>
                <w14:lumOff w14:val="5000"/>
              </w14:schemeClr>
            </w14:solidFill>
          </w14:textFill>
        </w:rPr>
        <w:t>1</w:t>
      </w:r>
      <w:r>
        <w:rPr>
          <w:rFonts w:ascii="宋体" w:hAnsi="宋体"/>
          <w:color w:val="0D0D0D" w:themeColor="text1" w:themeTint="F2"/>
          <w:sz w:val="28"/>
          <w:szCs w:val="28"/>
          <w14:textFill>
            <w14:solidFill>
              <w14:schemeClr w14:val="tx1">
                <w14:lumMod w14:val="95000"/>
                <w14:lumOff w14:val="5000"/>
              </w14:schemeClr>
            </w14:solidFill>
          </w14:textFill>
        </w:rPr>
        <w:t>.</w:t>
      </w:r>
      <w:r>
        <w:rPr>
          <w:rFonts w:hint="eastAsia" w:ascii="宋体" w:hAnsi="宋体"/>
          <w:color w:val="0D0D0D" w:themeColor="text1" w:themeTint="F2"/>
          <w:sz w:val="28"/>
          <w:szCs w:val="28"/>
          <w14:textFill>
            <w14:solidFill>
              <w14:schemeClr w14:val="tx1">
                <w14:lumMod w14:val="95000"/>
                <w14:lumOff w14:val="5000"/>
              </w14:schemeClr>
            </w14:solidFill>
          </w14:textFill>
        </w:rPr>
        <w:t>掌握常量、变量的概念，掌握常见数据类型（字符型、整型和浮点型）变量的定义和使用。</w:t>
      </w:r>
    </w:p>
    <w:p>
      <w:pPr>
        <w:spacing w:line="560" w:lineRule="exact"/>
        <w:ind w:firstLine="560" w:firstLineChars="200"/>
        <w:rPr>
          <w:rFonts w:ascii="宋体" w:hAnsi="宋体"/>
          <w:color w:val="0D0D0D" w:themeColor="text1" w:themeTint="F2"/>
          <w:sz w:val="28"/>
          <w:szCs w:val="28"/>
          <w14:textFill>
            <w14:solidFill>
              <w14:schemeClr w14:val="tx1">
                <w14:lumMod w14:val="95000"/>
                <w14:lumOff w14:val="5000"/>
              </w14:schemeClr>
            </w14:solidFill>
          </w14:textFill>
        </w:rPr>
      </w:pPr>
      <w:r>
        <w:rPr>
          <w:rFonts w:hint="eastAsia" w:ascii="宋体" w:hAnsi="宋体"/>
          <w:color w:val="0D0D0D" w:themeColor="text1" w:themeTint="F2"/>
          <w:sz w:val="28"/>
          <w:szCs w:val="28"/>
          <w14:textFill>
            <w14:solidFill>
              <w14:schemeClr w14:val="tx1">
                <w14:lumMod w14:val="95000"/>
                <w14:lumOff w14:val="5000"/>
              </w14:schemeClr>
            </w14:solidFill>
          </w14:textFill>
        </w:rPr>
        <w:t>2</w:t>
      </w:r>
      <w:r>
        <w:rPr>
          <w:rFonts w:ascii="宋体" w:hAnsi="宋体"/>
          <w:color w:val="0D0D0D" w:themeColor="text1" w:themeTint="F2"/>
          <w:sz w:val="28"/>
          <w:szCs w:val="28"/>
          <w14:textFill>
            <w14:solidFill>
              <w14:schemeClr w14:val="tx1">
                <w14:lumMod w14:val="95000"/>
                <w14:lumOff w14:val="5000"/>
              </w14:schemeClr>
            </w14:solidFill>
          </w14:textFill>
        </w:rPr>
        <w:t>.</w:t>
      </w:r>
      <w:r>
        <w:rPr>
          <w:rFonts w:hint="eastAsia" w:ascii="宋体" w:hAnsi="宋体"/>
          <w:color w:val="0D0D0D" w:themeColor="text1" w:themeTint="F2"/>
          <w:sz w:val="28"/>
          <w:szCs w:val="28"/>
          <w14:textFill>
            <w14:solidFill>
              <w14:schemeClr w14:val="tx1">
                <w14:lumMod w14:val="95000"/>
                <w14:lumOff w14:val="5000"/>
              </w14:schemeClr>
            </w14:solidFill>
          </w14:textFill>
        </w:rPr>
        <w:t>掌握各种运算符的使用方法并理解运算符的优先级和关联性。</w:t>
      </w:r>
    </w:p>
    <w:p>
      <w:pPr>
        <w:spacing w:line="560" w:lineRule="exact"/>
        <w:ind w:firstLine="560" w:firstLineChars="200"/>
        <w:rPr>
          <w:rFonts w:ascii="宋体" w:hAnsi="宋体"/>
          <w:color w:val="0D0D0D" w:themeColor="text1" w:themeTint="F2"/>
          <w:sz w:val="28"/>
          <w:szCs w:val="28"/>
          <w14:textFill>
            <w14:solidFill>
              <w14:schemeClr w14:val="tx1">
                <w14:lumMod w14:val="95000"/>
                <w14:lumOff w14:val="5000"/>
              </w14:schemeClr>
            </w14:solidFill>
          </w14:textFill>
        </w:rPr>
      </w:pPr>
      <w:r>
        <w:rPr>
          <w:rFonts w:hint="eastAsia" w:ascii="宋体" w:hAnsi="宋体"/>
          <w:color w:val="0D0D0D" w:themeColor="text1" w:themeTint="F2"/>
          <w:sz w:val="28"/>
          <w:szCs w:val="28"/>
          <w14:textFill>
            <w14:solidFill>
              <w14:schemeClr w14:val="tx1">
                <w14:lumMod w14:val="95000"/>
                <w14:lumOff w14:val="5000"/>
              </w14:schemeClr>
            </w14:solidFill>
          </w14:textFill>
        </w:rPr>
        <w:t>3</w:t>
      </w:r>
      <w:r>
        <w:rPr>
          <w:rFonts w:ascii="宋体" w:hAnsi="宋体"/>
          <w:color w:val="0D0D0D" w:themeColor="text1" w:themeTint="F2"/>
          <w:sz w:val="28"/>
          <w:szCs w:val="28"/>
          <w14:textFill>
            <w14:solidFill>
              <w14:schemeClr w14:val="tx1">
                <w14:lumMod w14:val="95000"/>
                <w14:lumOff w14:val="5000"/>
              </w14:schemeClr>
            </w14:solidFill>
          </w14:textFill>
        </w:rPr>
        <w:t>.</w:t>
      </w:r>
      <w:r>
        <w:rPr>
          <w:rFonts w:hint="eastAsia" w:ascii="宋体" w:hAnsi="宋体"/>
          <w:color w:val="0D0D0D" w:themeColor="text1" w:themeTint="F2"/>
          <w:sz w:val="28"/>
          <w:szCs w:val="28"/>
          <w14:textFill>
            <w14:solidFill>
              <w14:schemeClr w14:val="tx1">
                <w14:lumMod w14:val="95000"/>
                <w14:lumOff w14:val="5000"/>
              </w14:schemeClr>
            </w14:solidFill>
          </w14:textFill>
        </w:rPr>
        <w:t>掌握各种数据类型的输入、输出，掌握数据类型之间的转换规则。</w:t>
      </w:r>
    </w:p>
    <w:p>
      <w:pPr>
        <w:spacing w:line="560" w:lineRule="exact"/>
        <w:ind w:firstLine="560" w:firstLineChars="200"/>
        <w:rPr>
          <w:rFonts w:ascii="宋体" w:hAnsi="宋体"/>
          <w:color w:val="0D0D0D" w:themeColor="text1" w:themeTint="F2"/>
          <w:sz w:val="28"/>
          <w:szCs w:val="28"/>
          <w14:textFill>
            <w14:solidFill>
              <w14:schemeClr w14:val="tx1">
                <w14:lumMod w14:val="95000"/>
                <w14:lumOff w14:val="5000"/>
              </w14:schemeClr>
            </w14:solidFill>
          </w14:textFill>
        </w:rPr>
      </w:pPr>
      <w:r>
        <w:rPr>
          <w:rFonts w:ascii="宋体" w:hAnsi="宋体"/>
          <w:color w:val="0D0D0D" w:themeColor="text1" w:themeTint="F2"/>
          <w:sz w:val="28"/>
          <w:szCs w:val="28"/>
          <w14:textFill>
            <w14:solidFill>
              <w14:schemeClr w14:val="tx1">
                <w14:lumMod w14:val="95000"/>
                <w14:lumOff w14:val="5000"/>
              </w14:schemeClr>
            </w14:solidFill>
          </w14:textFill>
        </w:rPr>
        <w:t>4.</w:t>
      </w:r>
      <w:r>
        <w:rPr>
          <w:rFonts w:hint="eastAsia" w:ascii="宋体" w:hAnsi="宋体"/>
          <w:color w:val="0D0D0D" w:themeColor="text1" w:themeTint="F2"/>
          <w:sz w:val="28"/>
          <w:szCs w:val="28"/>
          <w14:textFill>
            <w14:solidFill>
              <w14:schemeClr w14:val="tx1">
                <w14:lumMod w14:val="95000"/>
                <w14:lumOff w14:val="5000"/>
              </w14:schemeClr>
            </w14:solidFill>
          </w14:textFill>
        </w:rPr>
        <w:t>熟练使用条件语句（含if、if-else、switch）、循环语句（含while、do-while、for语句，包括循环嵌套和break语句与continue语句），掌握顺序、分支、循环三种基本程序结构，以及基本程序结构的堆叠和嵌套。</w:t>
      </w:r>
    </w:p>
    <w:p>
      <w:pPr>
        <w:spacing w:line="560" w:lineRule="exact"/>
        <w:ind w:firstLine="560" w:firstLineChars="200"/>
        <w:rPr>
          <w:rFonts w:ascii="宋体" w:hAnsi="宋体"/>
          <w:color w:val="0D0D0D" w:themeColor="text1" w:themeTint="F2"/>
          <w:sz w:val="28"/>
          <w:szCs w:val="28"/>
          <w14:textFill>
            <w14:solidFill>
              <w14:schemeClr w14:val="tx1">
                <w14:lumMod w14:val="95000"/>
                <w14:lumOff w14:val="5000"/>
              </w14:schemeClr>
            </w14:solidFill>
          </w14:textFill>
        </w:rPr>
      </w:pPr>
      <w:r>
        <w:rPr>
          <w:rFonts w:hint="eastAsia" w:ascii="宋体" w:hAnsi="宋体"/>
          <w:color w:val="0D0D0D" w:themeColor="text1" w:themeTint="F2"/>
          <w:sz w:val="28"/>
          <w:szCs w:val="28"/>
          <w14:textFill>
            <w14:solidFill>
              <w14:schemeClr w14:val="tx1">
                <w14:lumMod w14:val="95000"/>
                <w14:lumOff w14:val="5000"/>
              </w14:schemeClr>
            </w14:solidFill>
          </w14:textFill>
        </w:rPr>
        <w:t>5</w:t>
      </w:r>
      <w:r>
        <w:rPr>
          <w:rFonts w:ascii="宋体" w:hAnsi="宋体"/>
          <w:color w:val="0D0D0D" w:themeColor="text1" w:themeTint="F2"/>
          <w:sz w:val="28"/>
          <w:szCs w:val="28"/>
          <w14:textFill>
            <w14:solidFill>
              <w14:schemeClr w14:val="tx1">
                <w14:lumMod w14:val="95000"/>
                <w14:lumOff w14:val="5000"/>
              </w14:schemeClr>
            </w14:solidFill>
          </w14:textFill>
        </w:rPr>
        <w:t>.</w:t>
      </w:r>
      <w:r>
        <w:rPr>
          <w:rFonts w:hint="eastAsia" w:ascii="宋体" w:hAnsi="宋体"/>
          <w:color w:val="0D0D0D" w:themeColor="text1" w:themeTint="F2"/>
          <w:sz w:val="28"/>
          <w:szCs w:val="28"/>
          <w14:textFill>
            <w14:solidFill>
              <w14:schemeClr w14:val="tx1">
                <w14:lumMod w14:val="95000"/>
                <w14:lumOff w14:val="5000"/>
              </w14:schemeClr>
            </w14:solidFill>
          </w14:textFill>
        </w:rPr>
        <w:t>熟练掌握一维数组、二维数组的定义和使用，熟练掌握字符串的定义和使用、掌握字符串处理函数的定义和使用。</w:t>
      </w:r>
    </w:p>
    <w:p>
      <w:pPr>
        <w:spacing w:line="560" w:lineRule="exact"/>
        <w:ind w:firstLine="560" w:firstLineChars="200"/>
        <w:rPr>
          <w:rFonts w:ascii="宋体" w:hAnsi="宋体"/>
          <w:color w:val="0D0D0D" w:themeColor="text1" w:themeTint="F2"/>
          <w:sz w:val="28"/>
          <w:szCs w:val="28"/>
          <w14:textFill>
            <w14:solidFill>
              <w14:schemeClr w14:val="tx1">
                <w14:lumMod w14:val="95000"/>
                <w14:lumOff w14:val="5000"/>
              </w14:schemeClr>
            </w14:solidFill>
          </w14:textFill>
        </w:rPr>
      </w:pPr>
      <w:r>
        <w:rPr>
          <w:rFonts w:hint="eastAsia" w:ascii="宋体" w:hAnsi="宋体"/>
          <w:color w:val="0D0D0D" w:themeColor="text1" w:themeTint="F2"/>
          <w:sz w:val="28"/>
          <w:szCs w:val="28"/>
          <w14:textFill>
            <w14:solidFill>
              <w14:schemeClr w14:val="tx1">
                <w14:lumMod w14:val="95000"/>
                <w14:lumOff w14:val="5000"/>
              </w14:schemeClr>
            </w14:solidFill>
          </w14:textFill>
        </w:rPr>
        <w:t>6</w:t>
      </w:r>
      <w:r>
        <w:rPr>
          <w:rFonts w:ascii="宋体" w:hAnsi="宋体"/>
          <w:color w:val="0D0D0D" w:themeColor="text1" w:themeTint="F2"/>
          <w:sz w:val="28"/>
          <w:szCs w:val="28"/>
          <w14:textFill>
            <w14:solidFill>
              <w14:schemeClr w14:val="tx1">
                <w14:lumMod w14:val="95000"/>
                <w14:lumOff w14:val="5000"/>
              </w14:schemeClr>
            </w14:solidFill>
          </w14:textFill>
        </w:rPr>
        <w:t>.</w:t>
      </w:r>
      <w:r>
        <w:rPr>
          <w:rFonts w:hint="eastAsia" w:ascii="宋体" w:hAnsi="宋体"/>
          <w:color w:val="0D0D0D" w:themeColor="text1" w:themeTint="F2"/>
          <w:sz w:val="28"/>
          <w:szCs w:val="28"/>
          <w14:textFill>
            <w14:solidFill>
              <w14:schemeClr w14:val="tx1">
                <w14:lumMod w14:val="95000"/>
                <w14:lumOff w14:val="5000"/>
              </w14:schemeClr>
            </w14:solidFill>
          </w14:textFill>
        </w:rPr>
        <w:t>熟练掌握函数的定义和调用，理解函数的递归和嵌套调用，了解不同类型存储变量的定义、使用范围和生命周期。</w:t>
      </w:r>
    </w:p>
    <w:p>
      <w:pPr>
        <w:spacing w:line="560" w:lineRule="exact"/>
        <w:ind w:firstLine="560" w:firstLineChars="200"/>
        <w:rPr>
          <w:rFonts w:ascii="宋体" w:hAnsi="宋体"/>
          <w:color w:val="0D0D0D" w:themeColor="text1" w:themeTint="F2"/>
          <w:sz w:val="28"/>
          <w:szCs w:val="28"/>
          <w14:textFill>
            <w14:solidFill>
              <w14:schemeClr w14:val="tx1">
                <w14:lumMod w14:val="95000"/>
                <w14:lumOff w14:val="5000"/>
              </w14:schemeClr>
            </w14:solidFill>
          </w14:textFill>
        </w:rPr>
      </w:pPr>
      <w:r>
        <w:rPr>
          <w:rFonts w:hint="eastAsia" w:ascii="宋体" w:hAnsi="宋体"/>
          <w:color w:val="0D0D0D" w:themeColor="text1" w:themeTint="F2"/>
          <w:sz w:val="28"/>
          <w:szCs w:val="28"/>
          <w14:textFill>
            <w14:solidFill>
              <w14:schemeClr w14:val="tx1">
                <w14:lumMod w14:val="95000"/>
                <w14:lumOff w14:val="5000"/>
              </w14:schemeClr>
            </w14:solidFill>
          </w14:textFill>
        </w:rPr>
        <w:t>7</w:t>
      </w:r>
      <w:r>
        <w:rPr>
          <w:rFonts w:ascii="宋体" w:hAnsi="宋体"/>
          <w:color w:val="0D0D0D" w:themeColor="text1" w:themeTint="F2"/>
          <w:sz w:val="28"/>
          <w:szCs w:val="28"/>
          <w14:textFill>
            <w14:solidFill>
              <w14:schemeClr w14:val="tx1">
                <w14:lumMod w14:val="95000"/>
                <w14:lumOff w14:val="5000"/>
              </w14:schemeClr>
            </w14:solidFill>
          </w14:textFill>
        </w:rPr>
        <w:t>.</w:t>
      </w:r>
      <w:r>
        <w:rPr>
          <w:rFonts w:hint="eastAsia" w:ascii="宋体" w:hAnsi="宋体"/>
          <w:color w:val="0D0D0D" w:themeColor="text1" w:themeTint="F2"/>
          <w:sz w:val="28"/>
          <w:szCs w:val="28"/>
          <w14:textFill>
            <w14:solidFill>
              <w14:schemeClr w14:val="tx1">
                <w14:lumMod w14:val="95000"/>
                <w14:lumOff w14:val="5000"/>
              </w14:schemeClr>
            </w14:solidFill>
          </w14:textFill>
        </w:rPr>
        <w:t>熟练掌握结构体的定义和使用，掌握结构体数组的定义和使用。</w:t>
      </w:r>
    </w:p>
    <w:p>
      <w:pPr>
        <w:spacing w:line="560" w:lineRule="exact"/>
        <w:ind w:firstLine="560" w:firstLineChars="200"/>
        <w:rPr>
          <w:rFonts w:ascii="宋体" w:hAnsi="宋体"/>
          <w:color w:val="0D0D0D" w:themeColor="text1" w:themeTint="F2"/>
          <w:sz w:val="28"/>
          <w:szCs w:val="28"/>
          <w14:textFill>
            <w14:solidFill>
              <w14:schemeClr w14:val="tx1">
                <w14:lumMod w14:val="95000"/>
                <w14:lumOff w14:val="5000"/>
              </w14:schemeClr>
            </w14:solidFill>
          </w14:textFill>
        </w:rPr>
      </w:pPr>
      <w:r>
        <w:rPr>
          <w:rFonts w:hint="eastAsia" w:ascii="宋体" w:hAnsi="宋体"/>
          <w:color w:val="0D0D0D" w:themeColor="text1" w:themeTint="F2"/>
          <w:sz w:val="28"/>
          <w:szCs w:val="28"/>
          <w14:textFill>
            <w14:solidFill>
              <w14:schemeClr w14:val="tx1">
                <w14:lumMod w14:val="95000"/>
                <w14:lumOff w14:val="5000"/>
              </w14:schemeClr>
            </w14:solidFill>
          </w14:textFill>
        </w:rPr>
        <w:t>8</w:t>
      </w:r>
      <w:r>
        <w:rPr>
          <w:rFonts w:ascii="宋体" w:hAnsi="宋体"/>
          <w:color w:val="0D0D0D" w:themeColor="text1" w:themeTint="F2"/>
          <w:sz w:val="28"/>
          <w:szCs w:val="28"/>
          <w14:textFill>
            <w14:solidFill>
              <w14:schemeClr w14:val="tx1">
                <w14:lumMod w14:val="95000"/>
                <w14:lumOff w14:val="5000"/>
              </w14:schemeClr>
            </w14:solidFill>
          </w14:textFill>
        </w:rPr>
        <w:t>.</w:t>
      </w:r>
      <w:r>
        <w:rPr>
          <w:rFonts w:hint="eastAsia" w:ascii="宋体" w:hAnsi="宋体"/>
          <w:color w:val="0D0D0D" w:themeColor="text1" w:themeTint="F2"/>
          <w:sz w:val="28"/>
          <w:szCs w:val="28"/>
          <w14:textFill>
            <w14:solidFill>
              <w14:schemeClr w14:val="tx1">
                <w14:lumMod w14:val="95000"/>
                <w14:lumOff w14:val="5000"/>
              </w14:schemeClr>
            </w14:solidFill>
          </w14:textFill>
        </w:rPr>
        <w:t>理解指针的定义，掌握通过指针访问数组、字符串和结构体的方法。</w:t>
      </w:r>
    </w:p>
    <w:p>
      <w:pPr>
        <w:spacing w:line="560" w:lineRule="exact"/>
        <w:ind w:firstLine="560" w:firstLineChars="200"/>
        <w:rPr>
          <w:rFonts w:ascii="宋体" w:hAnsi="宋体"/>
          <w:color w:val="0D0D0D" w:themeColor="text1" w:themeTint="F2"/>
          <w:sz w:val="28"/>
          <w:szCs w:val="28"/>
          <w14:textFill>
            <w14:solidFill>
              <w14:schemeClr w14:val="tx1">
                <w14:lumMod w14:val="95000"/>
                <w14:lumOff w14:val="5000"/>
              </w14:schemeClr>
            </w14:solidFill>
          </w14:textFill>
        </w:rPr>
      </w:pPr>
      <w:r>
        <w:rPr>
          <w:rFonts w:ascii="宋体" w:hAnsi="宋体"/>
          <w:color w:val="0D0D0D" w:themeColor="text1" w:themeTint="F2"/>
          <w:sz w:val="28"/>
          <w:szCs w:val="28"/>
          <w14:textFill>
            <w14:solidFill>
              <w14:schemeClr w14:val="tx1">
                <w14:lumMod w14:val="95000"/>
                <w14:lumOff w14:val="5000"/>
              </w14:schemeClr>
            </w14:solidFill>
          </w14:textFill>
        </w:rPr>
        <w:t>9</w:t>
      </w:r>
      <w:r>
        <w:rPr>
          <w:rFonts w:hint="eastAsia" w:ascii="宋体" w:hAnsi="宋体"/>
          <w:color w:val="0D0D0D" w:themeColor="text1" w:themeTint="F2"/>
          <w:sz w:val="28"/>
          <w:szCs w:val="28"/>
          <w14:textFill>
            <w14:solidFill>
              <w14:schemeClr w14:val="tx1">
                <w14:lumMod w14:val="95000"/>
                <w14:lumOff w14:val="5000"/>
              </w14:schemeClr>
            </w14:solidFill>
          </w14:textFill>
        </w:rPr>
        <w:t>.熟练掌握文件的定义及处理方法。</w:t>
      </w:r>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1</w:t>
      </w:r>
      <w:r>
        <w:rPr>
          <w:rFonts w:ascii="宋体" w:hAnsi="宋体"/>
          <w:color w:val="000000" w:themeColor="text1"/>
          <w:sz w:val="28"/>
          <w:szCs w:val="28"/>
          <w14:textFill>
            <w14:solidFill>
              <w14:schemeClr w14:val="tx1"/>
            </w14:solidFill>
          </w14:textFill>
        </w:rPr>
        <w:t>0.</w:t>
      </w:r>
      <w:r>
        <w:rPr>
          <w:rFonts w:hint="eastAsia" w:ascii="宋体" w:hAnsi="宋体"/>
          <w:color w:val="000000" w:themeColor="text1"/>
          <w:sz w:val="28"/>
          <w:szCs w:val="28"/>
          <w14:textFill>
            <w14:solidFill>
              <w14:schemeClr w14:val="tx1"/>
            </w14:solidFill>
          </w14:textFill>
        </w:rPr>
        <w:t>理解动态内存分配，掌握动态内存分配相关函数；理解链表的定义，掌握创建链表、插入数据项、删除数据项以及链表的应用。</w:t>
      </w:r>
    </w:p>
    <w:p>
      <w:pPr>
        <w:spacing w:line="560" w:lineRule="exact"/>
        <w:ind w:firstLine="560" w:firstLineChars="200"/>
        <w:rPr>
          <w:rFonts w:ascii="宋体" w:hAnsi="宋体"/>
          <w:color w:val="0D0D0D" w:themeColor="text1" w:themeTint="F2"/>
          <w:sz w:val="28"/>
          <w:szCs w:val="28"/>
          <w14:textFill>
            <w14:solidFill>
              <w14:schemeClr w14:val="tx1">
                <w14:lumMod w14:val="95000"/>
                <w14:lumOff w14:val="5000"/>
              </w14:schemeClr>
            </w14:solidFill>
          </w14:textFill>
        </w:rPr>
      </w:pPr>
      <w:r>
        <w:rPr>
          <w:rFonts w:hint="eastAsia" w:ascii="宋体" w:hAnsi="宋体"/>
          <w:color w:val="0D0D0D" w:themeColor="text1" w:themeTint="F2"/>
          <w:sz w:val="28"/>
          <w:szCs w:val="28"/>
          <w14:textFill>
            <w14:solidFill>
              <w14:schemeClr w14:val="tx1">
                <w14:lumMod w14:val="95000"/>
                <w14:lumOff w14:val="5000"/>
              </w14:schemeClr>
            </w14:solidFill>
          </w14:textFill>
        </w:rPr>
        <w:t>（二）数据结构部分</w:t>
      </w:r>
    </w:p>
    <w:p>
      <w:pPr>
        <w:spacing w:line="560" w:lineRule="exact"/>
        <w:ind w:firstLine="560" w:firstLineChars="200"/>
        <w:rPr>
          <w:rFonts w:ascii="宋体" w:hAnsi="宋体"/>
          <w:color w:val="0D0D0D" w:themeColor="text1" w:themeTint="F2"/>
          <w:sz w:val="28"/>
          <w:szCs w:val="28"/>
          <w14:textFill>
            <w14:solidFill>
              <w14:schemeClr w14:val="tx1">
                <w14:lumMod w14:val="95000"/>
                <w14:lumOff w14:val="5000"/>
              </w14:schemeClr>
            </w14:solidFill>
          </w14:textFill>
        </w:rPr>
      </w:pPr>
      <w:r>
        <w:rPr>
          <w:rFonts w:hint="eastAsia" w:ascii="宋体" w:hAnsi="宋体"/>
          <w:color w:val="0D0D0D" w:themeColor="text1" w:themeTint="F2"/>
          <w:sz w:val="28"/>
          <w:szCs w:val="28"/>
          <w14:textFill>
            <w14:solidFill>
              <w14:schemeClr w14:val="tx1">
                <w14:lumMod w14:val="95000"/>
                <w14:lumOff w14:val="5000"/>
              </w14:schemeClr>
            </w14:solidFill>
          </w14:textFill>
        </w:rPr>
        <w:t>1</w:t>
      </w:r>
      <w:r>
        <w:rPr>
          <w:rFonts w:ascii="宋体" w:hAnsi="宋体"/>
          <w:color w:val="0D0D0D" w:themeColor="text1" w:themeTint="F2"/>
          <w:sz w:val="28"/>
          <w:szCs w:val="28"/>
          <w14:textFill>
            <w14:solidFill>
              <w14:schemeClr w14:val="tx1">
                <w14:lumMod w14:val="95000"/>
                <w14:lumOff w14:val="5000"/>
              </w14:schemeClr>
            </w14:solidFill>
          </w14:textFill>
        </w:rPr>
        <w:t>.</w:t>
      </w:r>
      <w:r>
        <w:rPr>
          <w:rFonts w:hint="eastAsia" w:ascii="宋体" w:hAnsi="宋体"/>
          <w:color w:val="0D0D0D" w:themeColor="text1" w:themeTint="F2"/>
          <w:sz w:val="28"/>
          <w:szCs w:val="28"/>
          <w14:textFill>
            <w14:solidFill>
              <w14:schemeClr w14:val="tx1">
                <w14:lumMod w14:val="95000"/>
                <w14:lumOff w14:val="5000"/>
              </w14:schemeClr>
            </w14:solidFill>
          </w14:textFill>
        </w:rPr>
        <w:t>理解数据结构的基本概念和术语，掌握数据的逻辑结构、存储结构及其差异，掌握算法的概念，掌握分析算法时间复杂度和空间复杂度的方法。</w:t>
      </w:r>
    </w:p>
    <w:p>
      <w:pPr>
        <w:spacing w:line="560" w:lineRule="exact"/>
        <w:ind w:firstLine="560" w:firstLineChars="200"/>
        <w:rPr>
          <w:rFonts w:ascii="宋体" w:hAnsi="宋体"/>
          <w:color w:val="0D0D0D" w:themeColor="text1" w:themeTint="F2"/>
          <w:sz w:val="28"/>
          <w:szCs w:val="28"/>
          <w14:textFill>
            <w14:solidFill>
              <w14:schemeClr w14:val="tx1">
                <w14:lumMod w14:val="95000"/>
                <w14:lumOff w14:val="5000"/>
              </w14:schemeClr>
            </w14:solidFill>
          </w14:textFill>
        </w:rPr>
      </w:pPr>
      <w:r>
        <w:rPr>
          <w:rFonts w:ascii="宋体" w:hAnsi="宋体"/>
          <w:color w:val="0D0D0D" w:themeColor="text1" w:themeTint="F2"/>
          <w:sz w:val="28"/>
          <w:szCs w:val="28"/>
          <w14:textFill>
            <w14:solidFill>
              <w14:schemeClr w14:val="tx1">
                <w14:lumMod w14:val="95000"/>
                <w14:lumOff w14:val="5000"/>
              </w14:schemeClr>
            </w14:solidFill>
          </w14:textFill>
        </w:rPr>
        <w:t>2.</w:t>
      </w:r>
      <w:r>
        <w:rPr>
          <w:rFonts w:hint="eastAsia" w:ascii="宋体" w:hAnsi="宋体"/>
          <w:color w:val="0D0D0D" w:themeColor="text1" w:themeTint="F2"/>
          <w:sz w:val="28"/>
          <w:szCs w:val="28"/>
          <w14:textFill>
            <w14:solidFill>
              <w14:schemeClr w14:val="tx1">
                <w14:lumMod w14:val="95000"/>
                <w14:lumOff w14:val="5000"/>
              </w14:schemeClr>
            </w14:solidFill>
          </w14:textFill>
        </w:rPr>
        <w:t>掌握数组、线性表、栈和队列、树和二叉树、图等基本数据结构的逻辑特征和操作方法，掌握采用顺序存储结构和链式存储结构实现这些数据结构的原理以及基本操作的实现方法，并理解实现方法的特点，能正确分析实现算法的效率。</w:t>
      </w:r>
    </w:p>
    <w:p>
      <w:pPr>
        <w:spacing w:line="560" w:lineRule="exact"/>
        <w:ind w:firstLine="560" w:firstLineChars="200"/>
        <w:rPr>
          <w:rFonts w:ascii="宋体" w:hAnsi="宋体"/>
          <w:color w:val="0D0D0D" w:themeColor="text1" w:themeTint="F2"/>
          <w:sz w:val="28"/>
          <w:szCs w:val="28"/>
          <w14:textFill>
            <w14:solidFill>
              <w14:schemeClr w14:val="tx1">
                <w14:lumMod w14:val="95000"/>
                <w14:lumOff w14:val="5000"/>
              </w14:schemeClr>
            </w14:solidFill>
          </w14:textFill>
        </w:rPr>
      </w:pPr>
      <w:r>
        <w:rPr>
          <w:rFonts w:hint="eastAsia" w:ascii="宋体" w:hAnsi="宋体"/>
          <w:color w:val="0D0D0D" w:themeColor="text1" w:themeTint="F2"/>
          <w:sz w:val="28"/>
          <w:szCs w:val="28"/>
          <w14:textFill>
            <w14:solidFill>
              <w14:schemeClr w14:val="tx1">
                <w14:lumMod w14:val="95000"/>
                <w14:lumOff w14:val="5000"/>
              </w14:schemeClr>
            </w14:solidFill>
          </w14:textFill>
        </w:rPr>
        <w:t>3</w:t>
      </w:r>
      <w:r>
        <w:rPr>
          <w:rFonts w:ascii="宋体" w:hAnsi="宋体"/>
          <w:color w:val="0D0D0D" w:themeColor="text1" w:themeTint="F2"/>
          <w:sz w:val="28"/>
          <w:szCs w:val="28"/>
          <w14:textFill>
            <w14:solidFill>
              <w14:schemeClr w14:val="tx1">
                <w14:lumMod w14:val="95000"/>
                <w14:lumOff w14:val="5000"/>
              </w14:schemeClr>
            </w14:solidFill>
          </w14:textFill>
        </w:rPr>
        <w:t>.</w:t>
      </w:r>
      <w:r>
        <w:rPr>
          <w:rFonts w:hint="eastAsia" w:ascii="宋体" w:hAnsi="宋体"/>
          <w:color w:val="0D0D0D" w:themeColor="text1" w:themeTint="F2"/>
          <w:sz w:val="28"/>
          <w:szCs w:val="28"/>
          <w14:textFill>
            <w14:solidFill>
              <w14:schemeClr w14:val="tx1">
                <w14:lumMod w14:val="95000"/>
                <w14:lumOff w14:val="5000"/>
              </w14:schemeClr>
            </w14:solidFill>
          </w14:textFill>
        </w:rPr>
        <w:t>掌握在各种常用的数据结构上进行查找和内部排序操作的实现原理、方法，并能对实现算法的性能和特点进行分析。</w:t>
      </w:r>
    </w:p>
    <w:p>
      <w:pPr>
        <w:spacing w:line="560" w:lineRule="exact"/>
        <w:ind w:firstLine="560" w:firstLineChars="200"/>
        <w:rPr>
          <w:rFonts w:ascii="宋体" w:hAnsi="宋体"/>
          <w:color w:val="0D0D0D" w:themeColor="text1" w:themeTint="F2"/>
          <w:sz w:val="28"/>
          <w:szCs w:val="28"/>
          <w14:textFill>
            <w14:solidFill>
              <w14:schemeClr w14:val="tx1">
                <w14:lumMod w14:val="95000"/>
                <w14:lumOff w14:val="5000"/>
              </w14:schemeClr>
            </w14:solidFill>
          </w14:textFill>
        </w:rPr>
      </w:pPr>
      <w:r>
        <w:rPr>
          <w:rFonts w:ascii="宋体" w:hAnsi="宋体"/>
          <w:color w:val="0D0D0D" w:themeColor="text1" w:themeTint="F2"/>
          <w:sz w:val="28"/>
          <w:szCs w:val="28"/>
          <w14:textFill>
            <w14:solidFill>
              <w14:schemeClr w14:val="tx1">
                <w14:lumMod w14:val="95000"/>
                <w14:lumOff w14:val="5000"/>
              </w14:schemeClr>
            </w14:solidFill>
          </w14:textFill>
        </w:rPr>
        <w:t>4.</w:t>
      </w:r>
      <w:r>
        <w:rPr>
          <w:rFonts w:hint="eastAsia" w:ascii="宋体" w:hAnsi="宋体"/>
          <w:color w:val="0D0D0D" w:themeColor="text1" w:themeTint="F2"/>
          <w:sz w:val="28"/>
          <w:szCs w:val="28"/>
          <w14:textFill>
            <w14:solidFill>
              <w14:schemeClr w14:val="tx1">
                <w14:lumMod w14:val="95000"/>
                <w14:lumOff w14:val="5000"/>
              </w14:schemeClr>
            </w14:solidFill>
          </w14:textFill>
        </w:rPr>
        <w:t>在掌握基本数据结构实现原理和方法的基础上，针对应用问题，能够进行算法分析与设计，能够选择合适的数据结构设计有效的方法对问题进行求解。</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color w:val="0D0D0D" w:themeColor="text1" w:themeTint="F2"/>
          <w:sz w:val="28"/>
          <w:szCs w:val="28"/>
          <w14:textFill>
            <w14:solidFill>
              <w14:schemeClr w14:val="tx1">
                <w14:lumMod w14:val="95000"/>
                <w14:lumOff w14:val="5000"/>
              </w14:schemeClr>
            </w14:solidFill>
          </w14:textFill>
        </w:rPr>
      </w:pPr>
      <w:r>
        <w:rPr>
          <w:rFonts w:hint="eastAsia"/>
          <w:color w:val="0D0D0D" w:themeColor="text1" w:themeTint="F2"/>
          <w:sz w:val="28"/>
          <w:szCs w:val="28"/>
          <w14:textFill>
            <w14:solidFill>
              <w14:schemeClr w14:val="tx1">
                <w14:lumMod w14:val="95000"/>
                <w14:lumOff w14:val="5000"/>
              </w14:schemeClr>
            </w14:solidFill>
          </w14:textFill>
        </w:rPr>
        <w:t>本科目无需使用计算器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spacing w:line="560" w:lineRule="exact"/>
        <w:ind w:left="560"/>
        <w:rPr>
          <w:sz w:val="28"/>
          <w:szCs w:val="28"/>
        </w:rPr>
      </w:pPr>
      <w:r>
        <w:rPr>
          <w:rFonts w:hint="eastAsia"/>
          <w:sz w:val="28"/>
          <w:szCs w:val="28"/>
        </w:rPr>
        <w:t>C语言程序设计部分（75分）</w:t>
      </w:r>
    </w:p>
    <w:p>
      <w:pPr>
        <w:spacing w:line="560" w:lineRule="exact"/>
        <w:ind w:left="56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一、简答题（共</w:t>
      </w:r>
      <w:r>
        <w:rPr>
          <w:color w:val="000000" w:themeColor="text1"/>
          <w:sz w:val="28"/>
          <w:szCs w:val="28"/>
          <w14:textFill>
            <w14:solidFill>
              <w14:schemeClr w14:val="tx1"/>
            </w14:solidFill>
          </w14:textFill>
        </w:rPr>
        <w:t>40</w:t>
      </w:r>
      <w:r>
        <w:rPr>
          <w:rFonts w:hint="eastAsia"/>
          <w:color w:val="000000" w:themeColor="text1"/>
          <w:sz w:val="28"/>
          <w:szCs w:val="28"/>
          <w14:textFill>
            <w14:solidFill>
              <w14:schemeClr w14:val="tx1"/>
            </w14:solidFill>
          </w14:textFill>
        </w:rPr>
        <w:t>分，</w:t>
      </w:r>
      <w:r>
        <w:rPr>
          <w:color w:val="000000" w:themeColor="text1"/>
          <w:sz w:val="28"/>
          <w:szCs w:val="28"/>
          <w14:textFill>
            <w14:solidFill>
              <w14:schemeClr w14:val="tx1"/>
            </w14:solidFill>
          </w14:textFill>
        </w:rPr>
        <w:t>4</w:t>
      </w:r>
      <w:r>
        <w:rPr>
          <w:rFonts w:hint="eastAsia"/>
          <w:color w:val="000000" w:themeColor="text1"/>
          <w:sz w:val="28"/>
          <w:szCs w:val="28"/>
          <w14:textFill>
            <w14:solidFill>
              <w14:schemeClr w14:val="tx1"/>
            </w14:solidFill>
          </w14:textFill>
        </w:rPr>
        <w:t>小题，每题</w:t>
      </w:r>
      <w:r>
        <w:rPr>
          <w:color w:val="000000" w:themeColor="text1"/>
          <w:sz w:val="28"/>
          <w:szCs w:val="28"/>
          <w14:textFill>
            <w14:solidFill>
              <w14:schemeClr w14:val="tx1"/>
            </w14:solidFill>
          </w14:textFill>
        </w:rPr>
        <w:t>10</w:t>
      </w:r>
      <w:r>
        <w:rPr>
          <w:rFonts w:hint="eastAsia"/>
          <w:color w:val="000000" w:themeColor="text1"/>
          <w:sz w:val="28"/>
          <w:szCs w:val="28"/>
          <w14:textFill>
            <w14:solidFill>
              <w14:schemeClr w14:val="tx1"/>
            </w14:solidFill>
          </w14:textFill>
        </w:rPr>
        <w:t>分）</w:t>
      </w:r>
    </w:p>
    <w:p>
      <w:pPr>
        <w:spacing w:line="560" w:lineRule="exact"/>
        <w:ind w:left="56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二、程序设计题（共1</w:t>
      </w:r>
      <w:r>
        <w:rPr>
          <w:color w:val="000000" w:themeColor="text1"/>
          <w:sz w:val="28"/>
          <w:szCs w:val="28"/>
          <w14:textFill>
            <w14:solidFill>
              <w14:schemeClr w14:val="tx1"/>
            </w14:solidFill>
          </w14:textFill>
        </w:rPr>
        <w:t>0</w:t>
      </w:r>
      <w:r>
        <w:rPr>
          <w:rFonts w:hint="eastAsia"/>
          <w:color w:val="000000" w:themeColor="text1"/>
          <w:sz w:val="28"/>
          <w:szCs w:val="28"/>
          <w14:textFill>
            <w14:solidFill>
              <w14:schemeClr w14:val="tx1"/>
            </w14:solidFill>
          </w14:textFill>
        </w:rPr>
        <w:t>分，1小题，每题1</w:t>
      </w:r>
      <w:r>
        <w:rPr>
          <w:color w:val="000000" w:themeColor="text1"/>
          <w:sz w:val="28"/>
          <w:szCs w:val="28"/>
          <w14:textFill>
            <w14:solidFill>
              <w14:schemeClr w14:val="tx1"/>
            </w14:solidFill>
          </w14:textFill>
        </w:rPr>
        <w:t>0</w:t>
      </w:r>
      <w:r>
        <w:rPr>
          <w:rFonts w:hint="eastAsia"/>
          <w:color w:val="000000" w:themeColor="text1"/>
          <w:sz w:val="28"/>
          <w:szCs w:val="28"/>
          <w14:textFill>
            <w14:solidFill>
              <w14:schemeClr w14:val="tx1"/>
            </w14:solidFill>
          </w14:textFill>
        </w:rPr>
        <w:t>分）</w:t>
      </w:r>
    </w:p>
    <w:p>
      <w:pPr>
        <w:spacing w:line="560" w:lineRule="exact"/>
        <w:ind w:left="56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三、程序设计题（共1</w:t>
      </w:r>
      <w:r>
        <w:rPr>
          <w:color w:val="000000" w:themeColor="text1"/>
          <w:sz w:val="28"/>
          <w:szCs w:val="28"/>
          <w14:textFill>
            <w14:solidFill>
              <w14:schemeClr w14:val="tx1"/>
            </w14:solidFill>
          </w14:textFill>
        </w:rPr>
        <w:t>0</w:t>
      </w:r>
      <w:r>
        <w:rPr>
          <w:rFonts w:hint="eastAsia"/>
          <w:color w:val="000000" w:themeColor="text1"/>
          <w:sz w:val="28"/>
          <w:szCs w:val="28"/>
          <w14:textFill>
            <w14:solidFill>
              <w14:schemeClr w14:val="tx1"/>
            </w14:solidFill>
          </w14:textFill>
        </w:rPr>
        <w:t>分，1小题，每题1</w:t>
      </w:r>
      <w:r>
        <w:rPr>
          <w:color w:val="000000" w:themeColor="text1"/>
          <w:sz w:val="28"/>
          <w:szCs w:val="28"/>
          <w14:textFill>
            <w14:solidFill>
              <w14:schemeClr w14:val="tx1"/>
            </w14:solidFill>
          </w14:textFill>
        </w:rPr>
        <w:t>0</w:t>
      </w:r>
      <w:r>
        <w:rPr>
          <w:rFonts w:hint="eastAsia"/>
          <w:color w:val="000000" w:themeColor="text1"/>
          <w:sz w:val="28"/>
          <w:szCs w:val="28"/>
          <w14:textFill>
            <w14:solidFill>
              <w14:schemeClr w14:val="tx1"/>
            </w14:solidFill>
          </w14:textFill>
        </w:rPr>
        <w:t>分）</w:t>
      </w:r>
    </w:p>
    <w:p>
      <w:pPr>
        <w:spacing w:line="560" w:lineRule="exact"/>
        <w:ind w:left="56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四、程序设计题（共1</w:t>
      </w:r>
      <w:r>
        <w:rPr>
          <w:color w:val="000000" w:themeColor="text1"/>
          <w:sz w:val="28"/>
          <w:szCs w:val="28"/>
          <w14:textFill>
            <w14:solidFill>
              <w14:schemeClr w14:val="tx1"/>
            </w14:solidFill>
          </w14:textFill>
        </w:rPr>
        <w:t>5</w:t>
      </w:r>
      <w:r>
        <w:rPr>
          <w:rFonts w:hint="eastAsia"/>
          <w:color w:val="000000" w:themeColor="text1"/>
          <w:sz w:val="28"/>
          <w:szCs w:val="28"/>
          <w14:textFill>
            <w14:solidFill>
              <w14:schemeClr w14:val="tx1"/>
            </w14:solidFill>
          </w14:textFill>
        </w:rPr>
        <w:t>分，1小题，每题1</w:t>
      </w:r>
      <w:r>
        <w:rPr>
          <w:color w:val="000000" w:themeColor="text1"/>
          <w:sz w:val="28"/>
          <w:szCs w:val="28"/>
          <w14:textFill>
            <w14:solidFill>
              <w14:schemeClr w14:val="tx1"/>
            </w14:solidFill>
          </w14:textFill>
        </w:rPr>
        <w:t>5</w:t>
      </w:r>
      <w:r>
        <w:rPr>
          <w:rFonts w:hint="eastAsia"/>
          <w:color w:val="000000" w:themeColor="text1"/>
          <w:sz w:val="28"/>
          <w:szCs w:val="28"/>
          <w14:textFill>
            <w14:solidFill>
              <w14:schemeClr w14:val="tx1"/>
            </w14:solidFill>
          </w14:textFill>
        </w:rPr>
        <w:t>分）</w:t>
      </w:r>
    </w:p>
    <w:p>
      <w:pPr>
        <w:spacing w:line="560" w:lineRule="exact"/>
        <w:ind w:left="56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数据结构部分（75分）</w:t>
      </w:r>
    </w:p>
    <w:p>
      <w:pPr>
        <w:spacing w:line="560" w:lineRule="exact"/>
        <w:ind w:left="56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五、应用题（共</w:t>
      </w:r>
      <w:r>
        <w:rPr>
          <w:color w:val="000000" w:themeColor="text1"/>
          <w:sz w:val="28"/>
          <w:szCs w:val="28"/>
          <w14:textFill>
            <w14:solidFill>
              <w14:schemeClr w14:val="tx1"/>
            </w14:solidFill>
          </w14:textFill>
        </w:rPr>
        <w:t>45</w:t>
      </w:r>
      <w:r>
        <w:rPr>
          <w:rFonts w:hint="eastAsia"/>
          <w:color w:val="000000" w:themeColor="text1"/>
          <w:sz w:val="28"/>
          <w:szCs w:val="28"/>
          <w14:textFill>
            <w14:solidFill>
              <w14:schemeClr w14:val="tx1"/>
            </w14:solidFill>
          </w14:textFill>
        </w:rPr>
        <w:t>分，</w:t>
      </w:r>
      <w:r>
        <w:rPr>
          <w:color w:val="000000" w:themeColor="text1"/>
          <w:sz w:val="28"/>
          <w:szCs w:val="28"/>
          <w14:textFill>
            <w14:solidFill>
              <w14:schemeClr w14:val="tx1"/>
            </w14:solidFill>
          </w14:textFill>
        </w:rPr>
        <w:t>5</w:t>
      </w:r>
      <w:r>
        <w:rPr>
          <w:rFonts w:hint="eastAsia"/>
          <w:color w:val="000000" w:themeColor="text1"/>
          <w:sz w:val="28"/>
          <w:szCs w:val="28"/>
          <w14:textFill>
            <w14:solidFill>
              <w14:schemeClr w14:val="tx1"/>
            </w14:solidFill>
          </w14:textFill>
        </w:rPr>
        <w:t>小题，每题</w:t>
      </w:r>
      <w:r>
        <w:rPr>
          <w:color w:val="000000" w:themeColor="text1"/>
          <w:sz w:val="28"/>
          <w:szCs w:val="28"/>
          <w14:textFill>
            <w14:solidFill>
              <w14:schemeClr w14:val="tx1"/>
            </w14:solidFill>
          </w14:textFill>
        </w:rPr>
        <w:t>9</w:t>
      </w:r>
      <w:r>
        <w:rPr>
          <w:rFonts w:hint="eastAsia"/>
          <w:color w:val="000000" w:themeColor="text1"/>
          <w:sz w:val="28"/>
          <w:szCs w:val="28"/>
          <w14:textFill>
            <w14:solidFill>
              <w14:schemeClr w14:val="tx1"/>
            </w14:solidFill>
          </w14:textFill>
        </w:rPr>
        <w:t>分）</w:t>
      </w:r>
    </w:p>
    <w:p>
      <w:pPr>
        <w:spacing w:line="560" w:lineRule="exact"/>
        <w:ind w:left="56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六、算法设计题（共</w:t>
      </w:r>
      <w:r>
        <w:rPr>
          <w:color w:val="000000" w:themeColor="text1"/>
          <w:sz w:val="28"/>
          <w:szCs w:val="28"/>
          <w14:textFill>
            <w14:solidFill>
              <w14:schemeClr w14:val="tx1"/>
            </w14:solidFill>
          </w14:textFill>
        </w:rPr>
        <w:t>10</w:t>
      </w:r>
      <w:r>
        <w:rPr>
          <w:rFonts w:hint="eastAsia"/>
          <w:color w:val="000000" w:themeColor="text1"/>
          <w:sz w:val="28"/>
          <w:szCs w:val="28"/>
          <w14:textFill>
            <w14:solidFill>
              <w14:schemeClr w14:val="tx1"/>
            </w14:solidFill>
          </w14:textFill>
        </w:rPr>
        <w:t>分，1小题，每题10分）</w:t>
      </w:r>
    </w:p>
    <w:p>
      <w:pPr>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七、算法设计题（共10分，1小题，每题10分）</w:t>
      </w:r>
    </w:p>
    <w:p>
      <w:pPr>
        <w:spacing w:line="560" w:lineRule="exact"/>
        <w:ind w:left="56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八、算法设计题（共1</w:t>
      </w:r>
      <w:r>
        <w:rPr>
          <w:color w:val="000000" w:themeColor="text1"/>
          <w:sz w:val="28"/>
          <w:szCs w:val="28"/>
          <w14:textFill>
            <w14:solidFill>
              <w14:schemeClr w14:val="tx1"/>
            </w14:solidFill>
          </w14:textFill>
        </w:rPr>
        <w:t>0</w:t>
      </w:r>
      <w:r>
        <w:rPr>
          <w:rFonts w:hint="eastAsia"/>
          <w:color w:val="000000" w:themeColor="text1"/>
          <w:sz w:val="28"/>
          <w:szCs w:val="28"/>
          <w14:textFill>
            <w14:solidFill>
              <w14:schemeClr w14:val="tx1"/>
            </w14:solidFill>
          </w14:textFill>
        </w:rPr>
        <w:t>分，1小题，每题1</w:t>
      </w:r>
      <w:r>
        <w:rPr>
          <w:color w:val="000000" w:themeColor="text1"/>
          <w:sz w:val="28"/>
          <w:szCs w:val="28"/>
          <w14:textFill>
            <w14:solidFill>
              <w14:schemeClr w14:val="tx1"/>
            </w14:solidFill>
          </w14:textFill>
        </w:rPr>
        <w:t>0</w:t>
      </w:r>
      <w:r>
        <w:rPr>
          <w:rFonts w:hint="eastAsia"/>
          <w:color w:val="000000" w:themeColor="text1"/>
          <w:sz w:val="28"/>
          <w:szCs w:val="28"/>
          <w14:textFill>
            <w14:solidFill>
              <w14:schemeClr w14:val="tx1"/>
            </w14:solidFill>
          </w14:textFill>
        </w:rPr>
        <w:t>分）</w:t>
      </w:r>
    </w:p>
    <w:p>
      <w:pPr>
        <w:spacing w:line="560" w:lineRule="exact"/>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xml:space="preserve">    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rFonts w:ascii="宋体" w:hAnsi="宋体"/>
          <w:color w:val="0D0D0D" w:themeColor="text1" w:themeTint="F2"/>
          <w:sz w:val="28"/>
          <w:szCs w:val="28"/>
          <w14:textFill>
            <w14:solidFill>
              <w14:schemeClr w14:val="tx1">
                <w14:lumMod w14:val="95000"/>
                <w14:lumOff w14:val="5000"/>
              </w14:schemeClr>
            </w14:solidFill>
          </w14:textFill>
        </w:rPr>
      </w:pPr>
      <w:r>
        <w:rPr>
          <w:rFonts w:hint="eastAsia" w:ascii="宋体" w:hAnsi="宋体"/>
          <w:color w:val="0D0D0D" w:themeColor="text1" w:themeTint="F2"/>
          <w:sz w:val="28"/>
          <w:szCs w:val="28"/>
          <w14:textFill>
            <w14:solidFill>
              <w14:schemeClr w14:val="tx1">
                <w14:lumMod w14:val="95000"/>
                <w14:lumOff w14:val="5000"/>
              </w14:schemeClr>
            </w14:solidFill>
          </w14:textFill>
        </w:rPr>
        <w:t>李周芳译《标准C程序设计》（第7版），清华大学出版社 2017.07</w:t>
      </w:r>
    </w:p>
    <w:p>
      <w:pPr>
        <w:spacing w:line="560" w:lineRule="exact"/>
        <w:ind w:firstLine="560" w:firstLineChars="200"/>
        <w:rPr>
          <w:rFonts w:ascii="宋体" w:hAnsi="宋体"/>
          <w:color w:val="0D0D0D" w:themeColor="text1" w:themeTint="F2"/>
          <w:sz w:val="28"/>
          <w:szCs w:val="28"/>
          <w14:textFill>
            <w14:solidFill>
              <w14:schemeClr w14:val="tx1">
                <w14:lumMod w14:val="95000"/>
                <w14:lumOff w14:val="5000"/>
              </w14:schemeClr>
            </w14:solidFill>
          </w14:textFill>
        </w:rPr>
      </w:pPr>
      <w:r>
        <w:rPr>
          <w:rFonts w:hint="eastAsia" w:ascii="宋体" w:hAnsi="宋体"/>
          <w:color w:val="0D0D0D" w:themeColor="text1" w:themeTint="F2"/>
          <w:sz w:val="28"/>
          <w:szCs w:val="28"/>
          <w14:textFill>
            <w14:solidFill>
              <w14:schemeClr w14:val="tx1">
                <w14:lumMod w14:val="95000"/>
                <w14:lumOff w14:val="5000"/>
              </w14:schemeClr>
            </w14:solidFill>
          </w14:textFill>
        </w:rPr>
        <w:t>严蔚敏，吴伟民编著《数据结构》（C语言版）清华大学出版社 2018.06</w:t>
      </w:r>
    </w:p>
    <w:p>
      <w:pPr>
        <w:spacing w:line="360" w:lineRule="auto"/>
        <w:ind w:firstLine="960" w:firstLineChars="300"/>
      </w:pPr>
      <w:r>
        <w:rPr>
          <w:rFonts w:ascii="黑体" w:hAnsi="黑体" w:eastAsia="黑体" w:cs="黑体"/>
          <w:sz w:val="32"/>
          <w:szCs w:val="32"/>
        </w:rPr>
        <w:drawing>
          <wp:inline distT="0" distB="0" distL="114300" distR="114300">
            <wp:extent cx="2447925" cy="3004185"/>
            <wp:effectExtent l="0" t="0" r="9525" b="5715"/>
            <wp:docPr id="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pic:cNvPicPr>
                      <a:picLocks noChangeAspect="1"/>
                    </pic:cNvPicPr>
                  </pic:nvPicPr>
                  <pic:blipFill>
                    <a:blip r:embed="rId63"/>
                    <a:stretch>
                      <a:fillRect/>
                    </a:stretch>
                  </pic:blipFill>
                  <pic:spPr>
                    <a:xfrm>
                      <a:off x="0" y="0"/>
                      <a:ext cx="2447925" cy="3004185"/>
                    </a:xfrm>
                    <a:prstGeom prst="rect">
                      <a:avLst/>
                    </a:prstGeom>
                    <a:noFill/>
                    <a:ln>
                      <a:noFill/>
                    </a:ln>
                  </pic:spPr>
                </pic:pic>
              </a:graphicData>
            </a:graphic>
          </wp:inline>
        </w:drawing>
      </w:r>
      <w:r>
        <w:rPr>
          <w:rFonts w:hint="eastAsia" w:ascii="黑体" w:hAnsi="黑体" w:eastAsia="黑体" w:cs="黑体"/>
          <w:sz w:val="32"/>
          <w:szCs w:val="32"/>
        </w:rPr>
        <w:t xml:space="preserve">  </w:t>
      </w:r>
      <w:r>
        <w:rPr>
          <w:rFonts w:ascii="Tahoma" w:hAnsi="Tahoma" w:cs="Tahoma"/>
          <w:color w:val="666666"/>
          <w:kern w:val="0"/>
          <w:sz w:val="18"/>
          <w:szCs w:val="18"/>
        </w:rPr>
        <w:t> </w:t>
      </w:r>
      <w:r>
        <w:fldChar w:fldCharType="begin"/>
      </w:r>
      <w:r>
        <w:instrText xml:space="preserve"> INCLUDEPICTURE "http://www.tup.tsinghua.edu.cn/upload/bigbookimg/025648-02.jpg" \* MERGEFORMATINET </w:instrText>
      </w:r>
      <w:r>
        <w:fldChar w:fldCharType="separate"/>
      </w:r>
      <w:r>
        <w:drawing>
          <wp:inline distT="0" distB="0" distL="114300" distR="114300">
            <wp:extent cx="2124710" cy="2943860"/>
            <wp:effectExtent l="0" t="0" r="8890" b="8890"/>
            <wp:docPr id="59" name="图片 3" descr="02564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 descr="025648-02"/>
                    <pic:cNvPicPr>
                      <a:picLocks noChangeAspect="1"/>
                    </pic:cNvPicPr>
                  </pic:nvPicPr>
                  <pic:blipFill>
                    <a:blip r:embed="rId64" r:link="rId65"/>
                    <a:stretch>
                      <a:fillRect/>
                    </a:stretch>
                  </pic:blipFill>
                  <pic:spPr>
                    <a:xfrm>
                      <a:off x="0" y="0"/>
                      <a:ext cx="2124710" cy="2943860"/>
                    </a:xfrm>
                    <a:prstGeom prst="rect">
                      <a:avLst/>
                    </a:prstGeom>
                    <a:noFill/>
                    <a:ln>
                      <a:noFill/>
                    </a:ln>
                  </pic:spPr>
                </pic:pic>
              </a:graphicData>
            </a:graphic>
          </wp:inline>
        </w:drawing>
      </w:r>
      <w:r>
        <w:fldChar w:fldCharType="end"/>
      </w: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textAlignment w:val="auto"/>
        <w:rPr>
          <w:rFonts w:hint="eastAsia"/>
          <w:b/>
          <w:bCs/>
          <w:sz w:val="28"/>
          <w:szCs w:val="24"/>
          <w:lang w:val="en-US" w:eastAsia="zh-CN"/>
        </w:rPr>
      </w:pPr>
      <w:r>
        <w:rPr>
          <w:rFonts w:hint="eastAsia"/>
          <w:b/>
          <w:bCs/>
          <w:sz w:val="28"/>
          <w:szCs w:val="24"/>
          <w:lang w:val="en-US" w:eastAsia="zh-CN"/>
        </w:rPr>
        <w:t>以上信息仅供参考</w:t>
      </w:r>
    </w:p>
    <w:p>
      <w:pPr>
        <w:rPr>
          <w:rFonts w:hint="eastAsia"/>
          <w:b/>
          <w:bCs/>
          <w:sz w:val="28"/>
          <w:szCs w:val="24"/>
          <w:lang w:val="en-US" w:eastAsia="zh-CN"/>
        </w:rPr>
      </w:pPr>
      <w:r>
        <w:rPr>
          <w:rFonts w:hint="eastAsia"/>
          <w:b/>
          <w:bCs/>
          <w:sz w:val="28"/>
          <w:szCs w:val="24"/>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625</w:t>
      </w:r>
      <w:r>
        <w:rPr>
          <w:rFonts w:hint="eastAsia" w:ascii="黑体" w:hAnsi="黑体" w:eastAsia="黑体" w:cs="黑体"/>
          <w:sz w:val="32"/>
          <w:szCs w:val="32"/>
        </w:rPr>
        <w:t>；  科目名称：</w:t>
      </w:r>
      <w:r>
        <w:rPr>
          <w:rFonts w:hint="eastAsia" w:ascii="黑体" w:hAnsi="黑体" w:eastAsia="黑体" w:cs="黑体"/>
          <w:sz w:val="32"/>
          <w:szCs w:val="32"/>
          <w:u w:val="thick"/>
        </w:rPr>
        <w:t>体育学综合基础</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rFonts w:hint="eastAsia" w:eastAsiaTheme="minorEastAsia"/>
          <w:sz w:val="28"/>
          <w:szCs w:val="28"/>
          <w:lang w:val="en-US" w:eastAsia="zh-CN"/>
        </w:rPr>
      </w:pPr>
      <w:r>
        <w:rPr>
          <w:rFonts w:hint="eastAsia" w:ascii="宋体" w:hAnsi="宋体" w:cs="宋体"/>
          <w:sz w:val="28"/>
          <w:szCs w:val="28"/>
        </w:rPr>
        <w:t>体育学综合基础是体育学专业硕士生入学考试的业务课。考试对象为参加体育学专业202</w:t>
      </w:r>
      <w:r>
        <w:rPr>
          <w:rFonts w:hint="eastAsia" w:ascii="宋体" w:hAnsi="宋体" w:cs="宋体"/>
          <w:sz w:val="28"/>
          <w:szCs w:val="28"/>
          <w:lang w:val="en-US" w:eastAsia="zh-CN"/>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hint="eastAsia"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sz w:val="28"/>
          <w:szCs w:val="28"/>
        </w:rPr>
      </w:pPr>
      <w:r>
        <w:rPr>
          <w:rFonts w:hint="eastAsia"/>
          <w:sz w:val="28"/>
          <w:szCs w:val="28"/>
        </w:rPr>
        <w:t>侧重考察考生在本专业领域的基础理论知识和运用能力。考试内容：教育学、体育社会学、体育概论。</w:t>
      </w:r>
    </w:p>
    <w:p>
      <w:pPr>
        <w:spacing w:line="560" w:lineRule="exact"/>
        <w:ind w:firstLine="560" w:firstLineChars="200"/>
        <w:rPr>
          <w:rFonts w:hint="eastAsia"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sz w:val="28"/>
          <w:szCs w:val="28"/>
        </w:rPr>
      </w:pPr>
      <w:r>
        <w:rPr>
          <w:rFonts w:hint="eastAsia"/>
          <w:sz w:val="28"/>
          <w:szCs w:val="28"/>
        </w:rPr>
        <w:t>本科目无需使用计算器</w:t>
      </w:r>
    </w:p>
    <w:p>
      <w:pPr>
        <w:spacing w:line="560" w:lineRule="exact"/>
        <w:ind w:firstLine="560" w:firstLineChars="200"/>
        <w:rPr>
          <w:rFonts w:hint="eastAsia" w:ascii="黑体" w:hAnsi="黑体" w:eastAsia="黑体" w:cs="黑体"/>
          <w:sz w:val="28"/>
          <w:szCs w:val="28"/>
        </w:rPr>
      </w:pPr>
      <w:r>
        <w:rPr>
          <w:rFonts w:hint="eastAsia" w:ascii="黑体" w:hAnsi="黑体" w:eastAsia="黑体" w:cs="黑体"/>
          <w:sz w:val="28"/>
          <w:szCs w:val="28"/>
        </w:rPr>
        <w:t>附件1：</w:t>
      </w:r>
      <w:r>
        <w:rPr>
          <w:rFonts w:hint="eastAsia" w:ascii="黑体" w:hAnsi="黑体" w:eastAsia="黑体" w:cs="黑体"/>
          <w:sz w:val="28"/>
          <w:szCs w:val="28"/>
          <w:lang w:val="en-US" w:eastAsia="zh-CN"/>
        </w:rPr>
        <w:t>试题</w:t>
      </w:r>
      <w:r>
        <w:rPr>
          <w:rFonts w:hint="eastAsia" w:ascii="黑体" w:hAnsi="黑体" w:eastAsia="黑体" w:cs="黑体"/>
          <w:sz w:val="28"/>
          <w:szCs w:val="28"/>
        </w:rPr>
        <w:t>导语参考</w:t>
      </w:r>
    </w:p>
    <w:p>
      <w:pPr>
        <w:spacing w:line="560" w:lineRule="exact"/>
        <w:ind w:firstLine="560" w:firstLineChars="200"/>
        <w:rPr>
          <w:sz w:val="28"/>
          <w:szCs w:val="28"/>
        </w:rPr>
      </w:pPr>
      <w:r>
        <w:rPr>
          <w:rFonts w:hint="eastAsia"/>
          <w:sz w:val="28"/>
          <w:szCs w:val="28"/>
        </w:rPr>
        <w:t>一、简答题（每小题15分，共10小题，共150分）</w:t>
      </w:r>
    </w:p>
    <w:p>
      <w:pPr>
        <w:spacing w:line="560" w:lineRule="exact"/>
        <w:ind w:firstLine="560" w:firstLineChars="200"/>
        <w:rPr>
          <w:rFonts w:hint="eastAsia"/>
          <w:sz w:val="28"/>
          <w:szCs w:val="28"/>
        </w:rPr>
      </w:pPr>
      <w:r>
        <w:rPr>
          <w:rFonts w:hint="eastAsia"/>
          <w:sz w:val="28"/>
          <w:szCs w:val="28"/>
        </w:rPr>
        <w:t>二、论述题（每小题30分，共5小题，共150分）</w:t>
      </w:r>
    </w:p>
    <w:p>
      <w:pPr>
        <w:numPr>
          <w:ilvl w:val="0"/>
          <w:numId w:val="0"/>
        </w:numPr>
        <w:spacing w:line="560" w:lineRule="exact"/>
        <w:rPr>
          <w:rFonts w:hint="eastAsia"/>
          <w:sz w:val="28"/>
          <w:szCs w:val="28"/>
        </w:rPr>
      </w:pPr>
      <w:r>
        <w:rPr>
          <w:rFonts w:hint="eastAsia"/>
          <w:color w:val="auto"/>
          <w:sz w:val="28"/>
          <w:szCs w:val="28"/>
          <w:lang w:val="en-US" w:eastAsia="zh-CN"/>
        </w:rPr>
        <w:t xml:space="preserve">    注：试题导语信息最终以试题命制为准</w:t>
      </w:r>
    </w:p>
    <w:p>
      <w:pPr>
        <w:spacing w:line="560" w:lineRule="exact"/>
        <w:ind w:firstLine="560" w:firstLineChars="200"/>
        <w:rPr>
          <w:rFonts w:hint="eastAsia"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sz w:val="28"/>
          <w:szCs w:val="28"/>
        </w:rPr>
      </w:pPr>
      <w:r>
        <w:rPr>
          <w:rFonts w:hint="eastAsia"/>
          <w:sz w:val="28"/>
          <w:szCs w:val="28"/>
        </w:rPr>
        <w:t>1.《教育学》（第七版），王道俊、郭文安主编，人民教育出版社，2016年6月；</w:t>
      </w:r>
    </w:p>
    <w:p>
      <w:pPr>
        <w:spacing w:line="560" w:lineRule="exact"/>
        <w:ind w:firstLine="560" w:firstLineChars="200"/>
        <w:rPr>
          <w:sz w:val="28"/>
          <w:szCs w:val="28"/>
        </w:rPr>
      </w:pPr>
      <w:r>
        <w:rPr>
          <w:rFonts w:hint="eastAsia"/>
          <w:sz w:val="28"/>
          <w:szCs w:val="28"/>
        </w:rPr>
        <w:t>2.《体育社会学》（第四版），卢元镇主编，高等教育出版社，2018年8月；</w:t>
      </w:r>
    </w:p>
    <w:p>
      <w:pPr>
        <w:spacing w:line="560" w:lineRule="exact"/>
        <w:ind w:firstLine="560" w:firstLineChars="200"/>
        <w:rPr>
          <w:sz w:val="28"/>
          <w:szCs w:val="28"/>
        </w:rPr>
      </w:pPr>
      <w:r>
        <w:rPr>
          <w:rFonts w:hint="eastAsia"/>
          <w:sz w:val="28"/>
          <w:szCs w:val="28"/>
        </w:rPr>
        <w:t>3.《体育概论》（第二版），杨文轩、陈琦主编，高等教育出版社，</w:t>
      </w:r>
      <w:r>
        <w:drawing>
          <wp:anchor distT="0" distB="0" distL="114300" distR="114300" simplePos="0" relativeHeight="251685888" behindDoc="0" locked="0" layoutInCell="1" allowOverlap="1">
            <wp:simplePos x="0" y="0"/>
            <wp:positionH relativeFrom="column">
              <wp:posOffset>2586355</wp:posOffset>
            </wp:positionH>
            <wp:positionV relativeFrom="paragraph">
              <wp:posOffset>320040</wp:posOffset>
            </wp:positionV>
            <wp:extent cx="2443480" cy="3599815"/>
            <wp:effectExtent l="0" t="0" r="13970" b="635"/>
            <wp:wrapNone/>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2443480" cy="3599815"/>
                    </a:xfrm>
                    <a:prstGeom prst="rect">
                      <a:avLst/>
                    </a:prstGeom>
                  </pic:spPr>
                </pic:pic>
              </a:graphicData>
            </a:graphic>
          </wp:anchor>
        </w:drawing>
      </w:r>
      <w:r>
        <w:rPr>
          <w:rFonts w:hint="eastAsia"/>
          <w:sz w:val="28"/>
          <w:szCs w:val="28"/>
        </w:rPr>
        <w:t>2013年8月。</w:t>
      </w:r>
    </w:p>
    <w:p>
      <w:pPr>
        <w:rPr>
          <w:rFonts w:ascii="黑体" w:hAnsi="黑体" w:eastAsia="黑体" w:cs="黑体"/>
          <w:sz w:val="28"/>
          <w:szCs w:val="28"/>
        </w:rPr>
      </w:pPr>
      <w:r>
        <w:drawing>
          <wp:anchor distT="0" distB="0" distL="114300" distR="114300" simplePos="0" relativeHeight="251686912" behindDoc="0" locked="0" layoutInCell="1" allowOverlap="1">
            <wp:simplePos x="0" y="0"/>
            <wp:positionH relativeFrom="column">
              <wp:posOffset>14605</wp:posOffset>
            </wp:positionH>
            <wp:positionV relativeFrom="paragraph">
              <wp:posOffset>3820795</wp:posOffset>
            </wp:positionV>
            <wp:extent cx="2593975" cy="3599815"/>
            <wp:effectExtent l="0" t="0" r="15875" b="635"/>
            <wp:wrapNone/>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2593975" cy="3599815"/>
                    </a:xfrm>
                    <a:prstGeom prst="rect">
                      <a:avLst/>
                    </a:prstGeom>
                  </pic:spPr>
                </pic:pic>
              </a:graphicData>
            </a:graphic>
          </wp:anchor>
        </w:drawing>
      </w:r>
      <w:r>
        <w:rPr>
          <w:rFonts w:ascii="黑体" w:hAnsi="黑体" w:eastAsia="黑体" w:cs="黑体"/>
          <w:sz w:val="28"/>
          <w:szCs w:val="28"/>
        </w:rPr>
        <w:drawing>
          <wp:anchor distT="0" distB="0" distL="114300" distR="114300" simplePos="0" relativeHeight="251687936" behindDoc="0" locked="0" layoutInCell="1" allowOverlap="1">
            <wp:simplePos x="0" y="0"/>
            <wp:positionH relativeFrom="column">
              <wp:posOffset>-42545</wp:posOffset>
            </wp:positionH>
            <wp:positionV relativeFrom="paragraph">
              <wp:posOffset>17780</wp:posOffset>
            </wp:positionV>
            <wp:extent cx="2542540" cy="3599815"/>
            <wp:effectExtent l="0" t="0" r="10160" b="635"/>
            <wp:wrapNone/>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2542540" cy="3599815"/>
                    </a:xfrm>
                    <a:prstGeom prst="rect">
                      <a:avLst/>
                    </a:prstGeom>
                  </pic:spPr>
                </pic:pic>
              </a:graphicData>
            </a:graphic>
          </wp:anchor>
        </w:drawing>
      </w:r>
    </w:p>
    <w:p>
      <w:pPr>
        <w:rPr>
          <w:rFonts w:ascii="黑体" w:hAnsi="黑体" w:eastAsia="黑体" w:cs="黑体"/>
          <w:sz w:val="28"/>
          <w:szCs w:val="28"/>
        </w:rPr>
      </w:pPr>
    </w:p>
    <w:p>
      <w:pPr>
        <w:rPr>
          <w:rFonts w:ascii="黑体" w:hAnsi="黑体" w:eastAsia="黑体" w:cs="黑体"/>
          <w:sz w:val="28"/>
          <w:szCs w:val="28"/>
        </w:rPr>
      </w:pPr>
    </w:p>
    <w:p>
      <w:pPr>
        <w:rPr>
          <w:rFonts w:ascii="黑体" w:hAnsi="黑体" w:eastAsia="黑体" w:cs="黑体"/>
          <w:sz w:val="28"/>
          <w:szCs w:val="28"/>
        </w:rPr>
      </w:pPr>
    </w:p>
    <w:p>
      <w:pPr>
        <w:rPr>
          <w:rFonts w:ascii="黑体" w:hAnsi="黑体" w:eastAsia="黑体" w:cs="黑体"/>
          <w:sz w:val="28"/>
          <w:szCs w:val="28"/>
        </w:rPr>
      </w:pPr>
    </w:p>
    <w:p>
      <w:pPr>
        <w:rPr>
          <w:rFonts w:ascii="黑体" w:hAnsi="黑体" w:eastAsia="黑体" w:cs="黑体"/>
          <w:sz w:val="28"/>
          <w:szCs w:val="28"/>
        </w:rPr>
      </w:pPr>
    </w:p>
    <w:p>
      <w:pPr>
        <w:rPr>
          <w:rFonts w:ascii="黑体" w:hAnsi="黑体" w:eastAsia="黑体" w:cs="黑体"/>
          <w:sz w:val="28"/>
          <w:szCs w:val="28"/>
        </w:rPr>
      </w:pPr>
    </w:p>
    <w:p>
      <w:pPr>
        <w:rPr>
          <w:rFonts w:ascii="黑体" w:hAnsi="黑体" w:eastAsia="黑体" w:cs="黑体"/>
          <w:sz w:val="28"/>
          <w:szCs w:val="28"/>
        </w:rPr>
      </w:pPr>
    </w:p>
    <w:p>
      <w:pPr>
        <w:rPr>
          <w:rFonts w:ascii="黑体" w:hAnsi="黑体" w:eastAsia="黑体" w:cs="黑体"/>
          <w:sz w:val="28"/>
          <w:szCs w:val="28"/>
        </w:rPr>
      </w:pPr>
    </w:p>
    <w:p>
      <w:pPr>
        <w:rPr>
          <w:rFonts w:ascii="黑体" w:hAnsi="黑体" w:eastAsia="黑体" w:cs="黑体"/>
          <w:sz w:val="28"/>
          <w:szCs w:val="28"/>
        </w:rPr>
      </w:pPr>
    </w:p>
    <w:p>
      <w:pPr>
        <w:rPr>
          <w:rFonts w:ascii="黑体" w:hAnsi="黑体" w:eastAsia="黑体" w:cs="黑体"/>
          <w:sz w:val="28"/>
          <w:szCs w:val="28"/>
        </w:rPr>
      </w:pPr>
    </w:p>
    <w:p>
      <w:pPr>
        <w:rPr>
          <w:rFonts w:ascii="黑体" w:hAnsi="黑体" w:eastAsia="黑体" w:cs="黑体"/>
          <w:sz w:val="28"/>
          <w:szCs w:val="28"/>
        </w:rPr>
      </w:pPr>
    </w:p>
    <w:p>
      <w:pPr>
        <w:rPr>
          <w:rFonts w:ascii="黑体" w:hAnsi="黑体" w:eastAsia="黑体" w:cs="黑体"/>
          <w:sz w:val="28"/>
          <w:szCs w:val="28"/>
        </w:rPr>
      </w:pPr>
    </w:p>
    <w:p>
      <w:pPr>
        <w:rPr>
          <w:rFonts w:ascii="黑体" w:hAnsi="黑体" w:eastAsia="黑体" w:cs="黑体"/>
          <w:sz w:val="28"/>
          <w:szCs w:val="28"/>
        </w:rPr>
      </w:pPr>
    </w:p>
    <w:p>
      <w:pPr>
        <w:rPr>
          <w:rFonts w:ascii="黑体" w:hAnsi="黑体" w:eastAsia="黑体" w:cs="黑体"/>
          <w:sz w:val="28"/>
          <w:szCs w:val="28"/>
        </w:rPr>
      </w:pPr>
    </w:p>
    <w:p>
      <w:pPr>
        <w:rPr>
          <w:rFonts w:ascii="黑体" w:hAnsi="黑体" w:eastAsia="黑体" w:cs="黑体"/>
          <w:sz w:val="28"/>
          <w:szCs w:val="28"/>
        </w:rPr>
      </w:pPr>
    </w:p>
    <w:p>
      <w:pPr>
        <w:rPr>
          <w:rFonts w:ascii="黑体" w:hAnsi="黑体" w:eastAsia="黑体" w:cs="黑体"/>
          <w:sz w:val="28"/>
          <w:szCs w:val="28"/>
        </w:rPr>
      </w:pPr>
    </w:p>
    <w:p>
      <w:pPr>
        <w:rPr>
          <w:rFonts w:ascii="黑体" w:hAnsi="黑体" w:eastAsia="黑体" w:cs="黑体"/>
          <w:sz w:val="28"/>
          <w:szCs w:val="28"/>
        </w:rPr>
      </w:pPr>
    </w:p>
    <w:p>
      <w:pPr>
        <w:rPr>
          <w:rFonts w:ascii="黑体" w:hAnsi="黑体" w:eastAsia="黑体" w:cs="黑体"/>
          <w:sz w:val="28"/>
          <w:szCs w:val="28"/>
        </w:rPr>
      </w:pPr>
    </w:p>
    <w:p>
      <w:pPr>
        <w:spacing w:line="560" w:lineRule="exact"/>
        <w:ind w:firstLine="560" w:firstLineChars="200"/>
        <w:rPr>
          <w:rFonts w:hint="eastAsia" w:ascii="黑体" w:hAnsi="黑体" w:eastAsia="黑体" w:cs="黑体"/>
          <w:sz w:val="28"/>
          <w:szCs w:val="28"/>
        </w:rPr>
      </w:pPr>
      <w:r>
        <w:rPr>
          <w:rFonts w:hint="eastAsia" w:ascii="黑体" w:hAnsi="黑体" w:eastAsia="黑体" w:cs="黑体"/>
          <w:sz w:val="28"/>
          <w:szCs w:val="28"/>
        </w:rPr>
        <w:t>附件2：参考书目信息</w:t>
      </w:r>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drawing>
          <wp:inline distT="0" distB="0" distL="114300" distR="114300">
            <wp:extent cx="5039995" cy="5271770"/>
            <wp:effectExtent l="0" t="0" r="8255" b="5080"/>
            <wp:docPr id="63" name="图片 63" descr="3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346-1"/>
                    <pic:cNvPicPr>
                      <a:picLocks noChangeAspect="1"/>
                    </pic:cNvPicPr>
                  </pic:nvPicPr>
                  <pic:blipFill>
                    <a:blip r:embed="rId69"/>
                    <a:stretch>
                      <a:fillRect/>
                    </a:stretch>
                  </pic:blipFill>
                  <pic:spPr>
                    <a:xfrm>
                      <a:off x="0" y="0"/>
                      <a:ext cx="5039995" cy="527177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drawing>
          <wp:inline distT="0" distB="0" distL="114300" distR="114300">
            <wp:extent cx="5039995" cy="1994535"/>
            <wp:effectExtent l="0" t="0" r="8255" b="5715"/>
            <wp:docPr id="64" name="图片 64" descr="3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346-2"/>
                    <pic:cNvPicPr>
                      <a:picLocks noChangeAspect="1"/>
                    </pic:cNvPicPr>
                  </pic:nvPicPr>
                  <pic:blipFill>
                    <a:blip r:embed="rId70"/>
                    <a:stretch>
                      <a:fillRect/>
                    </a:stretch>
                  </pic:blipFill>
                  <pic:spPr>
                    <a:xfrm>
                      <a:off x="0" y="0"/>
                      <a:ext cx="5039995" cy="19945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以上信息仅供参考</w:t>
      </w:r>
    </w:p>
    <w:p>
      <w:pP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346</w:t>
      </w:r>
      <w:r>
        <w:rPr>
          <w:rFonts w:hint="eastAsia" w:ascii="黑体" w:hAnsi="黑体" w:eastAsia="黑体" w:cs="黑体"/>
          <w:sz w:val="32"/>
          <w:szCs w:val="32"/>
        </w:rPr>
        <w:t>；  科目名称：</w:t>
      </w:r>
      <w:r>
        <w:rPr>
          <w:rFonts w:hint="eastAsia" w:ascii="黑体" w:hAnsi="黑体" w:eastAsia="黑体" w:cs="黑体"/>
          <w:sz w:val="32"/>
          <w:szCs w:val="32"/>
          <w:u w:val="thick"/>
        </w:rPr>
        <w:t>体育综合</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rFonts w:hint="eastAsia" w:eastAsiaTheme="minorEastAsia"/>
          <w:sz w:val="28"/>
          <w:szCs w:val="28"/>
          <w:lang w:val="en-US" w:eastAsia="zh-CN"/>
        </w:rPr>
      </w:pPr>
      <w:r>
        <w:rPr>
          <w:rFonts w:hint="eastAsia" w:ascii="宋体" w:hAnsi="宋体" w:cs="宋体"/>
          <w:sz w:val="28"/>
          <w:szCs w:val="28"/>
        </w:rPr>
        <w:t>体育综合是体育教学专业硕士生入学考试的业务课。考试对象为参加体育教学专业202</w:t>
      </w:r>
      <w:r>
        <w:rPr>
          <w:rFonts w:hint="eastAsia" w:ascii="宋体" w:hAnsi="宋体" w:cs="宋体"/>
          <w:sz w:val="28"/>
          <w:szCs w:val="28"/>
          <w:lang w:val="en-US" w:eastAsia="zh-CN"/>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sz w:val="28"/>
          <w:szCs w:val="28"/>
        </w:rPr>
      </w:pPr>
      <w:r>
        <w:rPr>
          <w:rFonts w:hint="eastAsia"/>
          <w:sz w:val="28"/>
          <w:szCs w:val="28"/>
        </w:rPr>
        <w:t>侧重考察考生在本专业领域的基础理论知识和运用能力。考试内容：教学论、运动训练学、体育社会学。</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sz w:val="28"/>
          <w:szCs w:val="28"/>
        </w:rPr>
      </w:pPr>
      <w:r>
        <w:rPr>
          <w:rFonts w:hint="eastAsia"/>
          <w:sz w:val="28"/>
          <w:szCs w:val="28"/>
        </w:rPr>
        <w:t>本科目无需使用计算器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w:t>
      </w:r>
      <w:r>
        <w:rPr>
          <w:rFonts w:hint="eastAsia" w:ascii="黑体" w:hAnsi="黑体" w:eastAsia="黑体" w:cs="黑体"/>
          <w:sz w:val="28"/>
          <w:szCs w:val="28"/>
          <w:lang w:val="en-US" w:eastAsia="zh-CN"/>
        </w:rPr>
        <w:t>试题</w:t>
      </w:r>
      <w:r>
        <w:rPr>
          <w:rFonts w:hint="eastAsia" w:ascii="黑体" w:hAnsi="黑体" w:eastAsia="黑体" w:cs="黑体"/>
          <w:sz w:val="28"/>
          <w:szCs w:val="28"/>
        </w:rPr>
        <w:t>导语参考</w:t>
      </w:r>
    </w:p>
    <w:p>
      <w:pPr>
        <w:spacing w:line="560" w:lineRule="exact"/>
        <w:ind w:firstLine="560" w:firstLineChars="200"/>
        <w:rPr>
          <w:sz w:val="28"/>
          <w:szCs w:val="28"/>
        </w:rPr>
      </w:pPr>
      <w:r>
        <w:rPr>
          <w:rFonts w:hint="eastAsia"/>
          <w:sz w:val="28"/>
          <w:szCs w:val="28"/>
        </w:rPr>
        <w:t>一、简答题（每小题15分，共10小题，共150分）</w:t>
      </w:r>
    </w:p>
    <w:p>
      <w:pPr>
        <w:spacing w:line="560" w:lineRule="exact"/>
        <w:ind w:firstLine="560" w:firstLineChars="200"/>
        <w:rPr>
          <w:rFonts w:hint="eastAsia"/>
          <w:sz w:val="28"/>
          <w:szCs w:val="28"/>
        </w:rPr>
      </w:pPr>
      <w:r>
        <w:rPr>
          <w:rFonts w:hint="eastAsia"/>
          <w:sz w:val="28"/>
          <w:szCs w:val="28"/>
        </w:rPr>
        <w:t>二、论述题（每小题30分，共5小题，共150分）</w:t>
      </w:r>
    </w:p>
    <w:p>
      <w:pPr>
        <w:numPr>
          <w:ilvl w:val="0"/>
          <w:numId w:val="0"/>
        </w:numPr>
        <w:spacing w:line="560" w:lineRule="exact"/>
        <w:rPr>
          <w:rFonts w:hint="eastAsia"/>
          <w:sz w:val="28"/>
          <w:szCs w:val="28"/>
        </w:rPr>
      </w:pPr>
      <w:r>
        <w:rPr>
          <w:rFonts w:hint="eastAsia"/>
          <w:color w:val="auto"/>
          <w:sz w:val="28"/>
          <w:szCs w:val="28"/>
          <w:lang w:val="en-US" w:eastAsia="zh-CN"/>
        </w:rPr>
        <w:t xml:space="preserve">    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sz w:val="28"/>
          <w:szCs w:val="28"/>
        </w:rPr>
      </w:pPr>
      <w:r>
        <w:rPr>
          <w:rFonts w:hint="eastAsia"/>
          <w:sz w:val="28"/>
          <w:szCs w:val="28"/>
        </w:rPr>
        <w:t>1. 《教学论》（第二版），李秉德主编，人民教育出版社，</w:t>
      </w:r>
      <w:r>
        <w:rPr>
          <w:sz w:val="28"/>
          <w:szCs w:val="28"/>
        </w:rPr>
        <w:t>20</w:t>
      </w:r>
      <w:r>
        <w:rPr>
          <w:rFonts w:hint="eastAsia"/>
          <w:sz w:val="28"/>
          <w:szCs w:val="28"/>
        </w:rPr>
        <w:t>01</w:t>
      </w:r>
      <w:r>
        <w:rPr>
          <w:sz w:val="28"/>
          <w:szCs w:val="28"/>
        </w:rPr>
        <w:t>年</w:t>
      </w:r>
      <w:r>
        <w:rPr>
          <w:rFonts w:hint="eastAsia"/>
          <w:sz w:val="28"/>
          <w:szCs w:val="28"/>
        </w:rPr>
        <w:t>；</w:t>
      </w:r>
    </w:p>
    <w:p>
      <w:pPr>
        <w:spacing w:line="560" w:lineRule="exact"/>
        <w:ind w:firstLine="560" w:firstLineChars="200"/>
        <w:rPr>
          <w:sz w:val="28"/>
          <w:szCs w:val="28"/>
        </w:rPr>
      </w:pPr>
      <w:r>
        <w:rPr>
          <w:rFonts w:hint="eastAsia"/>
          <w:sz w:val="28"/>
          <w:szCs w:val="28"/>
        </w:rPr>
        <w:t>2. 《运动训练学》（第二版），田麦久主编，</w:t>
      </w:r>
      <w:r>
        <w:rPr>
          <w:sz w:val="28"/>
          <w:szCs w:val="28"/>
        </w:rPr>
        <w:t>高等教育出版社</w:t>
      </w:r>
      <w:r>
        <w:rPr>
          <w:rFonts w:hint="eastAsia"/>
          <w:sz w:val="28"/>
          <w:szCs w:val="28"/>
        </w:rPr>
        <w:t>， 2017年4月；</w:t>
      </w:r>
    </w:p>
    <w:p>
      <w:pPr>
        <w:spacing w:line="560" w:lineRule="exact"/>
        <w:ind w:firstLine="560" w:firstLineChars="200"/>
        <w:rPr>
          <w:sz w:val="28"/>
          <w:szCs w:val="28"/>
        </w:rPr>
      </w:pPr>
      <w:r>
        <w:rPr>
          <w:sz w:val="28"/>
          <w:szCs w:val="28"/>
        </w:rPr>
        <w:drawing>
          <wp:anchor distT="0" distB="0" distL="114300" distR="114300" simplePos="0" relativeHeight="251691008" behindDoc="0" locked="0" layoutInCell="1" allowOverlap="1">
            <wp:simplePos x="0" y="0"/>
            <wp:positionH relativeFrom="column">
              <wp:posOffset>3910330</wp:posOffset>
            </wp:positionH>
            <wp:positionV relativeFrom="paragraph">
              <wp:posOffset>937895</wp:posOffset>
            </wp:positionV>
            <wp:extent cx="1551305" cy="2286000"/>
            <wp:effectExtent l="0" t="0" r="10795" b="0"/>
            <wp:wrapTopAndBottom/>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1551305" cy="2286000"/>
                    </a:xfrm>
                    <a:prstGeom prst="rect">
                      <a:avLst/>
                    </a:prstGeom>
                  </pic:spPr>
                </pic:pic>
              </a:graphicData>
            </a:graphic>
          </wp:anchor>
        </w:drawing>
      </w:r>
      <w:r>
        <w:rPr>
          <w:sz w:val="28"/>
          <w:szCs w:val="28"/>
        </w:rPr>
        <w:drawing>
          <wp:anchor distT="0" distB="0" distL="114300" distR="114300" simplePos="0" relativeHeight="251689984" behindDoc="0" locked="0" layoutInCell="1" allowOverlap="1">
            <wp:simplePos x="0" y="0"/>
            <wp:positionH relativeFrom="column">
              <wp:posOffset>1871980</wp:posOffset>
            </wp:positionH>
            <wp:positionV relativeFrom="paragraph">
              <wp:posOffset>852170</wp:posOffset>
            </wp:positionV>
            <wp:extent cx="1846580" cy="2523490"/>
            <wp:effectExtent l="0" t="0" r="1270" b="10160"/>
            <wp:wrapTopAndBottom/>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1846580" cy="2523490"/>
                    </a:xfrm>
                    <a:prstGeom prst="rect">
                      <a:avLst/>
                    </a:prstGeom>
                  </pic:spPr>
                </pic:pic>
              </a:graphicData>
            </a:graphic>
          </wp:anchor>
        </w:drawing>
      </w:r>
      <w:r>
        <w:rPr>
          <w:sz w:val="28"/>
          <w:szCs w:val="28"/>
        </w:rPr>
        <w:drawing>
          <wp:anchor distT="0" distB="0" distL="114300" distR="114300" simplePos="0" relativeHeight="251688960" behindDoc="0" locked="0" layoutInCell="1" allowOverlap="1">
            <wp:simplePos x="0" y="0"/>
            <wp:positionH relativeFrom="column">
              <wp:posOffset>5080</wp:posOffset>
            </wp:positionH>
            <wp:positionV relativeFrom="paragraph">
              <wp:posOffset>852170</wp:posOffset>
            </wp:positionV>
            <wp:extent cx="1763395" cy="2505075"/>
            <wp:effectExtent l="0" t="0" r="8255" b="9525"/>
            <wp:wrapTopAndBottom/>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1763395" cy="2505075"/>
                    </a:xfrm>
                    <a:prstGeom prst="rect">
                      <a:avLst/>
                    </a:prstGeom>
                  </pic:spPr>
                </pic:pic>
              </a:graphicData>
            </a:graphic>
          </wp:anchor>
        </w:drawing>
      </w:r>
      <w:r>
        <w:rPr>
          <w:rFonts w:hint="eastAsia"/>
          <w:sz w:val="28"/>
          <w:szCs w:val="28"/>
        </w:rPr>
        <w:t>3. 《体育社会学》（第四版），卢元镇主编，高等教育出版社，2018年8月；</w:t>
      </w:r>
    </w:p>
    <w:p>
      <w:pPr>
        <w:spacing w:line="560" w:lineRule="exact"/>
        <w:ind w:firstLine="560" w:firstLineChars="200"/>
        <w:rPr>
          <w:rFonts w:hint="eastAsia" w:ascii="黑体" w:hAnsi="黑体" w:eastAsia="黑体" w:cs="黑体"/>
          <w:sz w:val="28"/>
          <w:szCs w:val="28"/>
          <w:lang w:eastAsia="zh-CN"/>
        </w:rPr>
      </w:pPr>
      <w:r>
        <w:rPr>
          <w:rFonts w:hint="eastAsia" w:ascii="黑体" w:hAnsi="黑体" w:eastAsia="黑体" w:cs="黑体"/>
          <w:sz w:val="28"/>
          <w:szCs w:val="28"/>
        </w:rPr>
        <w:t>附件</w:t>
      </w:r>
      <w:r>
        <w:rPr>
          <w:rFonts w:hint="eastAsia" w:ascii="黑体" w:hAnsi="黑体" w:eastAsia="黑体" w:cs="黑体"/>
          <w:sz w:val="28"/>
          <w:szCs w:val="28"/>
          <w:lang w:val="en-US" w:eastAsia="zh-CN"/>
        </w:rPr>
        <w:t>3</w:t>
      </w:r>
      <w:r>
        <w:rPr>
          <w:rFonts w:hint="eastAsia" w:ascii="黑体" w:hAnsi="黑体" w:eastAsia="黑体" w:cs="黑体"/>
          <w:sz w:val="28"/>
          <w:szCs w:val="28"/>
        </w:rPr>
        <w:t>：</w:t>
      </w:r>
      <w:r>
        <w:rPr>
          <w:rFonts w:hint="eastAsia" w:ascii="黑体" w:hAnsi="黑体" w:eastAsia="黑体" w:cs="黑体"/>
          <w:sz w:val="28"/>
          <w:szCs w:val="28"/>
          <w:lang w:val="en-US" w:eastAsia="zh-CN"/>
        </w:rPr>
        <w:t>样题</w:t>
      </w:r>
    </w:p>
    <w:p>
      <w:pPr>
        <w:keepNext w:val="0"/>
        <w:keepLines w:val="0"/>
        <w:pageBreakBefore w:val="0"/>
        <w:widowControl w:val="0"/>
        <w:kinsoku/>
        <w:wordWrap/>
        <w:overflowPunct/>
        <w:topLinePunct w:val="0"/>
        <w:autoSpaceDE/>
        <w:autoSpaceDN/>
        <w:bidi w:val="0"/>
        <w:adjustRightInd/>
        <w:snapToGrid/>
        <w:jc w:val="center"/>
        <w:textAlignment w:val="auto"/>
        <w:rPr>
          <w:rFonts w:hint="eastAsia"/>
          <w:b/>
          <w:bCs/>
          <w:sz w:val="28"/>
          <w:szCs w:val="32"/>
          <w:lang w:val="en-US" w:eastAsia="zh-CN"/>
        </w:rPr>
      </w:pPr>
      <w:r>
        <w:rPr>
          <w:rFonts w:hint="eastAsia"/>
          <w:b/>
          <w:bCs/>
          <w:sz w:val="28"/>
          <w:szCs w:val="32"/>
          <w:lang w:val="en-US" w:eastAsia="zh-CN"/>
        </w:rPr>
        <w:drawing>
          <wp:inline distT="0" distB="0" distL="114300" distR="114300">
            <wp:extent cx="4679950" cy="4907915"/>
            <wp:effectExtent l="0" t="0" r="6350" b="6985"/>
            <wp:docPr id="68" name="图片 68" descr="6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625-1"/>
                    <pic:cNvPicPr>
                      <a:picLocks noChangeAspect="1"/>
                    </pic:cNvPicPr>
                  </pic:nvPicPr>
                  <pic:blipFill>
                    <a:blip r:embed="rId73"/>
                    <a:stretch>
                      <a:fillRect/>
                    </a:stretch>
                  </pic:blipFill>
                  <pic:spPr>
                    <a:xfrm>
                      <a:off x="0" y="0"/>
                      <a:ext cx="4679950" cy="490791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rPr>
          <w:rFonts w:hint="eastAsia"/>
          <w:b/>
          <w:bCs/>
          <w:sz w:val="28"/>
          <w:szCs w:val="32"/>
          <w:lang w:val="en-US" w:eastAsia="zh-CN"/>
        </w:rPr>
      </w:pPr>
      <w:r>
        <w:rPr>
          <w:rFonts w:hint="eastAsia"/>
          <w:b/>
          <w:bCs/>
          <w:sz w:val="28"/>
          <w:szCs w:val="32"/>
          <w:lang w:val="en-US" w:eastAsia="zh-CN"/>
        </w:rPr>
        <w:drawing>
          <wp:inline distT="0" distB="0" distL="114300" distR="114300">
            <wp:extent cx="4679950" cy="3956685"/>
            <wp:effectExtent l="0" t="0" r="6350" b="5715"/>
            <wp:docPr id="69" name="图片 69" descr="6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625-2"/>
                    <pic:cNvPicPr>
                      <a:picLocks noChangeAspect="1"/>
                    </pic:cNvPicPr>
                  </pic:nvPicPr>
                  <pic:blipFill>
                    <a:blip r:embed="rId74"/>
                    <a:stretch>
                      <a:fillRect/>
                    </a:stretch>
                  </pic:blipFill>
                  <pic:spPr>
                    <a:xfrm>
                      <a:off x="0" y="0"/>
                      <a:ext cx="4679950" cy="395668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357</w:t>
      </w:r>
      <w:r>
        <w:rPr>
          <w:rFonts w:hint="eastAsia" w:ascii="黑体" w:hAnsi="黑体" w:eastAsia="黑体" w:cs="黑体"/>
          <w:sz w:val="32"/>
          <w:szCs w:val="32"/>
        </w:rPr>
        <w:t>；  科目名称：</w:t>
      </w:r>
      <w:r>
        <w:rPr>
          <w:rFonts w:hint="eastAsia" w:ascii="黑体" w:hAnsi="黑体" w:eastAsia="黑体" w:cs="黑体"/>
          <w:sz w:val="32"/>
          <w:szCs w:val="32"/>
          <w:u w:val="thick"/>
        </w:rPr>
        <w:t>英语翻译基础</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英语翻译基础为英语笔译、英语口译专业硕士生入学考试的业务课。考试对象为参加英语笔译、英语口译专业202</w:t>
      </w:r>
      <w:r>
        <w:rPr>
          <w:rFonts w:hint="eastAsia" w:ascii="宋体" w:hAnsi="宋体" w:cs="宋体"/>
          <w:sz w:val="28"/>
          <w:szCs w:val="28"/>
          <w:lang w:val="en-US" w:eastAsia="zh-CN"/>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firstLine="482"/>
        <w:rPr>
          <w:sz w:val="32"/>
          <w:szCs w:val="32"/>
        </w:rPr>
      </w:pPr>
      <w:r>
        <w:rPr>
          <w:rFonts w:hint="eastAsia"/>
          <w:sz w:val="32"/>
          <w:szCs w:val="32"/>
        </w:rPr>
        <w:t>（一）汉译英</w:t>
      </w:r>
    </w:p>
    <w:p>
      <w:pPr>
        <w:spacing w:line="360" w:lineRule="auto"/>
        <w:ind w:left="425"/>
        <w:rPr>
          <w:sz w:val="32"/>
          <w:szCs w:val="32"/>
        </w:rPr>
      </w:pPr>
      <w:r>
        <w:rPr>
          <w:rFonts w:hint="eastAsia"/>
          <w:sz w:val="32"/>
          <w:szCs w:val="32"/>
        </w:rPr>
        <w:t xml:space="preserve"> </w:t>
      </w:r>
      <w:r>
        <w:rPr>
          <w:sz w:val="32"/>
          <w:szCs w:val="32"/>
        </w:rPr>
        <w:t xml:space="preserve">   </w:t>
      </w:r>
      <w:r>
        <w:rPr>
          <w:rFonts w:hint="eastAsia"/>
          <w:sz w:val="32"/>
          <w:szCs w:val="32"/>
        </w:rPr>
        <w:t>译</w:t>
      </w:r>
      <w:r>
        <w:rPr>
          <w:sz w:val="32"/>
          <w:szCs w:val="32"/>
        </w:rPr>
        <w:t>文忠实</w:t>
      </w:r>
      <w:r>
        <w:rPr>
          <w:rFonts w:hint="eastAsia"/>
          <w:sz w:val="32"/>
          <w:szCs w:val="32"/>
        </w:rPr>
        <w:t>于源文</w:t>
      </w:r>
      <w:r>
        <w:rPr>
          <w:sz w:val="32"/>
          <w:szCs w:val="32"/>
        </w:rPr>
        <w:t>，无明显误译、漏译；译文通顺，用词</w:t>
      </w:r>
      <w:r>
        <w:rPr>
          <w:rFonts w:hint="eastAsia"/>
          <w:sz w:val="32"/>
          <w:szCs w:val="32"/>
        </w:rPr>
        <w:t>准</w:t>
      </w:r>
      <w:r>
        <w:rPr>
          <w:sz w:val="32"/>
          <w:szCs w:val="32"/>
        </w:rPr>
        <w:t>确、表达</w:t>
      </w:r>
      <w:r>
        <w:rPr>
          <w:rFonts w:hint="eastAsia"/>
          <w:sz w:val="32"/>
          <w:szCs w:val="32"/>
        </w:rPr>
        <w:t>符合英语规范</w:t>
      </w:r>
      <w:r>
        <w:rPr>
          <w:sz w:val="32"/>
          <w:szCs w:val="32"/>
        </w:rPr>
        <w:t xml:space="preserve">；译文无语法错误。 </w:t>
      </w:r>
    </w:p>
    <w:p>
      <w:pPr>
        <w:spacing w:line="360" w:lineRule="auto"/>
        <w:ind w:firstLine="482"/>
        <w:rPr>
          <w:sz w:val="32"/>
          <w:szCs w:val="32"/>
        </w:rPr>
      </w:pPr>
      <w:r>
        <w:rPr>
          <w:rFonts w:hint="eastAsia"/>
          <w:sz w:val="32"/>
          <w:szCs w:val="32"/>
        </w:rPr>
        <w:t>（二）英译汉</w:t>
      </w:r>
    </w:p>
    <w:p>
      <w:pPr>
        <w:spacing w:line="360" w:lineRule="auto"/>
        <w:ind w:left="425"/>
        <w:rPr>
          <w:sz w:val="32"/>
          <w:szCs w:val="32"/>
        </w:rPr>
      </w:pPr>
      <w:r>
        <w:rPr>
          <w:rFonts w:hint="eastAsia"/>
          <w:sz w:val="32"/>
          <w:szCs w:val="32"/>
        </w:rPr>
        <w:t xml:space="preserve"> </w:t>
      </w:r>
      <w:r>
        <w:rPr>
          <w:sz w:val="32"/>
          <w:szCs w:val="32"/>
        </w:rPr>
        <w:t xml:space="preserve">   </w:t>
      </w:r>
      <w:r>
        <w:rPr>
          <w:rFonts w:hint="eastAsia"/>
          <w:sz w:val="32"/>
          <w:szCs w:val="32"/>
        </w:rPr>
        <w:t>译</w:t>
      </w:r>
      <w:r>
        <w:rPr>
          <w:sz w:val="32"/>
          <w:szCs w:val="32"/>
        </w:rPr>
        <w:t>文忠实</w:t>
      </w:r>
      <w:r>
        <w:rPr>
          <w:rFonts w:hint="eastAsia"/>
          <w:sz w:val="32"/>
          <w:szCs w:val="32"/>
        </w:rPr>
        <w:t>于源文</w:t>
      </w:r>
      <w:r>
        <w:rPr>
          <w:sz w:val="32"/>
          <w:szCs w:val="32"/>
        </w:rPr>
        <w:t>，无明显误译、漏译；译文通顺，用</w:t>
      </w:r>
      <w:r>
        <w:rPr>
          <w:rFonts w:hint="eastAsia"/>
          <w:sz w:val="32"/>
          <w:szCs w:val="32"/>
        </w:rPr>
        <w:t>字准</w:t>
      </w:r>
      <w:r>
        <w:rPr>
          <w:sz w:val="32"/>
          <w:szCs w:val="32"/>
        </w:rPr>
        <w:t>确、表达</w:t>
      </w:r>
      <w:r>
        <w:rPr>
          <w:rFonts w:hint="eastAsia"/>
          <w:sz w:val="32"/>
          <w:szCs w:val="32"/>
        </w:rPr>
        <w:t>符合汉语规范</w:t>
      </w:r>
      <w:r>
        <w:rPr>
          <w:sz w:val="32"/>
          <w:szCs w:val="32"/>
        </w:rPr>
        <w:t>；译文无</w:t>
      </w:r>
      <w:r>
        <w:rPr>
          <w:rFonts w:hint="eastAsia"/>
          <w:sz w:val="32"/>
          <w:szCs w:val="32"/>
        </w:rPr>
        <w:t>汉字用法</w:t>
      </w:r>
      <w:r>
        <w:rPr>
          <w:sz w:val="32"/>
          <w:szCs w:val="32"/>
        </w:rPr>
        <w:t xml:space="preserve">错误。 </w:t>
      </w:r>
    </w:p>
    <w:p>
      <w:pPr>
        <w:spacing w:line="360" w:lineRule="auto"/>
        <w:ind w:left="425"/>
        <w:rPr>
          <w:sz w:val="32"/>
          <w:szCs w:val="32"/>
        </w:rPr>
      </w:pPr>
      <w:r>
        <w:rPr>
          <w:rFonts w:hint="eastAsia"/>
          <w:sz w:val="32"/>
          <w:szCs w:val="32"/>
        </w:rPr>
        <w:t>（三）思辨讨论</w:t>
      </w:r>
    </w:p>
    <w:p>
      <w:pPr>
        <w:spacing w:line="360" w:lineRule="auto"/>
        <w:ind w:left="425" w:firstLine="660"/>
        <w:rPr>
          <w:rFonts w:hint="eastAsia" w:ascii="黑体" w:hAnsi="黑体" w:eastAsia="黑体" w:cs="黑体"/>
          <w:bCs/>
          <w:sz w:val="28"/>
          <w:szCs w:val="28"/>
        </w:rPr>
      </w:pPr>
      <w:r>
        <w:rPr>
          <w:rFonts w:hint="eastAsia"/>
          <w:sz w:val="32"/>
          <w:szCs w:val="32"/>
        </w:rPr>
        <w:t>思辨讨论题针对上述汉译英和（或）英译汉的翻译实践，能够合理运用翻译学理论知识或者语言学、文学、社会学、经济学、教育学、计算机科学与技术等跨学科理论知识，针对翻译译本、翻译活动、翻译技术等解决翻译过程中遇到的语言、文化、技术、管理、传播等问题，通过案例具体说明与讨论，字数不少于</w:t>
      </w:r>
      <w:r>
        <w:rPr>
          <w:sz w:val="32"/>
          <w:szCs w:val="32"/>
        </w:rPr>
        <w:t>9</w:t>
      </w:r>
      <w:r>
        <w:rPr>
          <w:rFonts w:hint="eastAsia"/>
          <w:sz w:val="32"/>
          <w:szCs w:val="32"/>
        </w:rPr>
        <w:t>00个英语单词。</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sz w:val="28"/>
          <w:szCs w:val="28"/>
        </w:rPr>
      </w:pPr>
      <w:r>
        <w:rPr>
          <w:rFonts w:hint="eastAsia"/>
          <w:sz w:val="28"/>
          <w:szCs w:val="28"/>
        </w:rPr>
        <w:t>本科目无需使用计算器、电子词典和纸质词典。</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spacing w:line="360" w:lineRule="auto"/>
        <w:ind w:firstLine="482"/>
        <w:rPr>
          <w:sz w:val="32"/>
          <w:szCs w:val="32"/>
        </w:rPr>
      </w:pPr>
      <w:r>
        <w:rPr>
          <w:rFonts w:hint="eastAsia"/>
          <w:sz w:val="32"/>
          <w:szCs w:val="32"/>
        </w:rPr>
        <w:t>一、汉译英（每小题</w:t>
      </w:r>
      <w:r>
        <w:rPr>
          <w:sz w:val="32"/>
          <w:szCs w:val="32"/>
        </w:rPr>
        <w:t>45</w:t>
      </w:r>
      <w:r>
        <w:rPr>
          <w:rFonts w:hint="eastAsia"/>
          <w:sz w:val="32"/>
          <w:szCs w:val="32"/>
        </w:rPr>
        <w:t>分，共1小题，共4</w:t>
      </w:r>
      <w:r>
        <w:rPr>
          <w:sz w:val="32"/>
          <w:szCs w:val="32"/>
        </w:rPr>
        <w:t>5</w:t>
      </w:r>
      <w:r>
        <w:rPr>
          <w:rFonts w:hint="eastAsia"/>
          <w:sz w:val="32"/>
          <w:szCs w:val="32"/>
        </w:rPr>
        <w:t>分）</w:t>
      </w:r>
    </w:p>
    <w:p>
      <w:pPr>
        <w:spacing w:line="360" w:lineRule="auto"/>
        <w:ind w:firstLine="482"/>
        <w:rPr>
          <w:sz w:val="32"/>
          <w:szCs w:val="32"/>
        </w:rPr>
      </w:pPr>
      <w:r>
        <w:rPr>
          <w:rFonts w:hint="eastAsia"/>
          <w:sz w:val="32"/>
          <w:szCs w:val="32"/>
        </w:rPr>
        <w:t>二、英译汉（每小题4</w:t>
      </w:r>
      <w:r>
        <w:rPr>
          <w:sz w:val="32"/>
          <w:szCs w:val="32"/>
        </w:rPr>
        <w:t>5</w:t>
      </w:r>
      <w:r>
        <w:rPr>
          <w:rFonts w:hint="eastAsia"/>
          <w:sz w:val="32"/>
          <w:szCs w:val="32"/>
        </w:rPr>
        <w:t>分，共</w:t>
      </w:r>
      <w:r>
        <w:rPr>
          <w:sz w:val="32"/>
          <w:szCs w:val="32"/>
        </w:rPr>
        <w:t>1</w:t>
      </w:r>
      <w:r>
        <w:rPr>
          <w:rFonts w:hint="eastAsia"/>
          <w:sz w:val="32"/>
          <w:szCs w:val="32"/>
        </w:rPr>
        <w:t>小题，共4</w:t>
      </w:r>
      <w:r>
        <w:rPr>
          <w:sz w:val="32"/>
          <w:szCs w:val="32"/>
        </w:rPr>
        <w:t>5</w:t>
      </w:r>
      <w:r>
        <w:rPr>
          <w:rFonts w:hint="eastAsia"/>
          <w:sz w:val="32"/>
          <w:szCs w:val="32"/>
        </w:rPr>
        <w:t>分）</w:t>
      </w:r>
    </w:p>
    <w:p>
      <w:pPr>
        <w:spacing w:line="360" w:lineRule="auto"/>
        <w:ind w:firstLine="482"/>
        <w:rPr>
          <w:sz w:val="32"/>
          <w:szCs w:val="32"/>
        </w:rPr>
      </w:pPr>
      <w:r>
        <w:rPr>
          <w:rFonts w:hint="eastAsia"/>
          <w:sz w:val="32"/>
          <w:szCs w:val="32"/>
        </w:rPr>
        <w:t>三、思辨讨论（每小题6</w:t>
      </w:r>
      <w:r>
        <w:rPr>
          <w:sz w:val="32"/>
          <w:szCs w:val="32"/>
        </w:rPr>
        <w:t>0</w:t>
      </w:r>
      <w:r>
        <w:rPr>
          <w:rFonts w:hint="eastAsia"/>
          <w:sz w:val="32"/>
          <w:szCs w:val="32"/>
        </w:rPr>
        <w:t>分，共</w:t>
      </w:r>
      <w:r>
        <w:rPr>
          <w:sz w:val="32"/>
          <w:szCs w:val="32"/>
        </w:rPr>
        <w:t>1</w:t>
      </w:r>
      <w:r>
        <w:rPr>
          <w:rFonts w:hint="eastAsia"/>
          <w:sz w:val="32"/>
          <w:szCs w:val="32"/>
        </w:rPr>
        <w:t>小题，共</w:t>
      </w:r>
      <w:r>
        <w:rPr>
          <w:sz w:val="32"/>
          <w:szCs w:val="32"/>
        </w:rPr>
        <w:t>60</w:t>
      </w:r>
      <w:r>
        <w:rPr>
          <w:rFonts w:hint="eastAsia"/>
          <w:sz w:val="32"/>
          <w:szCs w:val="32"/>
        </w:rPr>
        <w:t>分）</w:t>
      </w:r>
    </w:p>
    <w:p>
      <w:pPr>
        <w:spacing w:line="560" w:lineRule="exact"/>
        <w:rPr>
          <w:sz w:val="32"/>
          <w:szCs w:val="32"/>
        </w:rPr>
      </w:pPr>
      <w:r>
        <w:rPr>
          <w:rFonts w:hint="eastAsia"/>
          <w:sz w:val="28"/>
          <w:szCs w:val="28"/>
        </w:rPr>
        <w:t xml:space="preserve">    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360" w:lineRule="auto"/>
        <w:ind w:firstLine="420"/>
        <w:rPr>
          <w:sz w:val="32"/>
          <w:szCs w:val="32"/>
        </w:rPr>
      </w:pPr>
      <w:r>
        <w:rPr>
          <w:sz w:val="32"/>
          <w:szCs w:val="32"/>
        </w:rPr>
        <w:t>1. 杨士焯</w:t>
      </w:r>
      <w:r>
        <w:rPr>
          <w:rFonts w:hint="eastAsia"/>
          <w:sz w:val="32"/>
          <w:szCs w:val="32"/>
        </w:rPr>
        <w:t>，</w:t>
      </w:r>
      <w:r>
        <w:rPr>
          <w:sz w:val="32"/>
          <w:szCs w:val="32"/>
        </w:rPr>
        <w:t>英汉翻译教程（第二版）</w:t>
      </w:r>
      <w:r>
        <w:rPr>
          <w:rFonts w:hint="eastAsia"/>
          <w:sz w:val="32"/>
          <w:szCs w:val="32"/>
        </w:rPr>
        <w:t>，</w:t>
      </w:r>
      <w:r>
        <w:rPr>
          <w:sz w:val="32"/>
          <w:szCs w:val="32"/>
        </w:rPr>
        <w:t>北京大学出版社，2011年</w:t>
      </w:r>
      <w:r>
        <w:rPr>
          <w:rFonts w:hint="eastAsia"/>
          <w:sz w:val="32"/>
          <w:szCs w:val="32"/>
        </w:rPr>
        <w:t>3月。</w:t>
      </w:r>
    </w:p>
    <w:p>
      <w:pPr>
        <w:spacing w:line="360" w:lineRule="auto"/>
        <w:ind w:left="425" w:firstLine="160" w:firstLineChars="50"/>
        <w:rPr>
          <w:sz w:val="32"/>
          <w:szCs w:val="32"/>
        </w:rPr>
      </w:pPr>
      <w:r>
        <w:rPr>
          <w:sz w:val="32"/>
          <w:szCs w:val="32"/>
        </w:rPr>
        <w:t>2. 陈宏薇</w:t>
      </w:r>
      <w:r>
        <w:rPr>
          <w:rFonts w:hint="eastAsia"/>
          <w:sz w:val="32"/>
          <w:szCs w:val="32"/>
        </w:rPr>
        <w:t>，李亚丹，</w:t>
      </w:r>
      <w:r>
        <w:rPr>
          <w:sz w:val="32"/>
          <w:szCs w:val="32"/>
        </w:rPr>
        <w:t>新编汉英翻译教程（第二版）</w:t>
      </w:r>
      <w:r>
        <w:rPr>
          <w:rFonts w:hint="eastAsia"/>
          <w:sz w:val="32"/>
          <w:szCs w:val="32"/>
        </w:rPr>
        <w:t>，</w:t>
      </w:r>
      <w:r>
        <w:rPr>
          <w:sz w:val="32"/>
          <w:szCs w:val="32"/>
        </w:rPr>
        <w:t>上海外语教育出版社</w:t>
      </w:r>
      <w:r>
        <w:rPr>
          <w:rFonts w:hint="eastAsia"/>
          <w:sz w:val="32"/>
          <w:szCs w:val="32"/>
        </w:rPr>
        <w:t>，</w:t>
      </w:r>
      <w:r>
        <w:rPr>
          <w:sz w:val="32"/>
          <w:szCs w:val="32"/>
        </w:rPr>
        <w:t>2013年</w:t>
      </w:r>
      <w:r>
        <w:rPr>
          <w:rFonts w:hint="eastAsia"/>
          <w:sz w:val="32"/>
          <w:szCs w:val="32"/>
        </w:rPr>
        <w:t>4月。</w:t>
      </w:r>
    </w:p>
    <w:p>
      <w:pPr>
        <w:spacing w:line="360" w:lineRule="auto"/>
        <w:ind w:left="425" w:firstLine="160" w:firstLineChars="50"/>
        <w:rPr>
          <w:sz w:val="32"/>
          <w:szCs w:val="32"/>
        </w:rPr>
      </w:pPr>
      <w:r>
        <w:rPr>
          <w:sz w:val="32"/>
          <w:szCs w:val="32"/>
        </w:rPr>
        <w:t>3. 叶子南</w:t>
      </w:r>
      <w:r>
        <w:rPr>
          <w:rFonts w:hint="eastAsia"/>
          <w:sz w:val="32"/>
          <w:szCs w:val="32"/>
        </w:rPr>
        <w:t>，</w:t>
      </w:r>
      <w:r>
        <w:rPr>
          <w:sz w:val="32"/>
          <w:szCs w:val="32"/>
        </w:rPr>
        <w:t>高级英汉翻译理论与实践（第</w:t>
      </w:r>
      <w:r>
        <w:rPr>
          <w:rFonts w:hint="eastAsia"/>
          <w:sz w:val="32"/>
          <w:szCs w:val="32"/>
        </w:rPr>
        <w:t>四</w:t>
      </w:r>
      <w:r>
        <w:rPr>
          <w:sz w:val="32"/>
          <w:szCs w:val="32"/>
        </w:rPr>
        <w:t>版）</w:t>
      </w:r>
      <w:r>
        <w:rPr>
          <w:rFonts w:hint="eastAsia"/>
          <w:sz w:val="32"/>
          <w:szCs w:val="32"/>
        </w:rPr>
        <w:t>，</w:t>
      </w:r>
      <w:r>
        <w:rPr>
          <w:sz w:val="32"/>
          <w:szCs w:val="32"/>
        </w:rPr>
        <w:t>清华大学出版，2020年</w:t>
      </w:r>
      <w:r>
        <w:rPr>
          <w:rFonts w:hint="eastAsia"/>
          <w:sz w:val="32"/>
          <w:szCs w:val="32"/>
        </w:rPr>
        <w:t>5月。</w:t>
      </w:r>
    </w:p>
    <w:p>
      <w:pPr>
        <w:spacing w:line="360" w:lineRule="auto"/>
        <w:ind w:leftChars="-67" w:hanging="140" w:hangingChars="67"/>
      </w:pPr>
      <w:r>
        <w:drawing>
          <wp:inline distT="0" distB="0" distL="0" distR="0">
            <wp:extent cx="2684780" cy="3510280"/>
            <wp:effectExtent l="0" t="0" r="1270" b="1397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75"/>
                    <a:stretch>
                      <a:fillRect/>
                    </a:stretch>
                  </pic:blipFill>
                  <pic:spPr>
                    <a:xfrm>
                      <a:off x="0" y="0"/>
                      <a:ext cx="2684780" cy="3510280"/>
                    </a:xfrm>
                    <a:prstGeom prst="rect">
                      <a:avLst/>
                    </a:prstGeom>
                  </pic:spPr>
                </pic:pic>
              </a:graphicData>
            </a:graphic>
          </wp:inline>
        </w:drawing>
      </w:r>
      <w:r>
        <w:t xml:space="preserve"> </w:t>
      </w:r>
      <w:r>
        <w:drawing>
          <wp:inline distT="0" distB="0" distL="0" distR="0">
            <wp:extent cx="2520315" cy="3509010"/>
            <wp:effectExtent l="0" t="0" r="13335" b="1524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76"/>
                    <a:stretch>
                      <a:fillRect/>
                    </a:stretch>
                  </pic:blipFill>
                  <pic:spPr>
                    <a:xfrm>
                      <a:off x="0" y="0"/>
                      <a:ext cx="2520315" cy="3509010"/>
                    </a:xfrm>
                    <a:prstGeom prst="rect">
                      <a:avLst/>
                    </a:prstGeom>
                  </pic:spPr>
                </pic:pic>
              </a:graphicData>
            </a:graphic>
          </wp:inline>
        </w:drawing>
      </w:r>
      <w:r>
        <w:t xml:space="preserve"> </w:t>
      </w:r>
      <w:r>
        <w:drawing>
          <wp:inline distT="0" distB="0" distL="0" distR="0">
            <wp:extent cx="2430145" cy="3599815"/>
            <wp:effectExtent l="0" t="0" r="8255" b="63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77"/>
                    <a:stretch>
                      <a:fillRect/>
                    </a:stretch>
                  </pic:blipFill>
                  <pic:spPr>
                    <a:xfrm>
                      <a:off x="0" y="0"/>
                      <a:ext cx="2430145" cy="3599815"/>
                    </a:xfrm>
                    <a:prstGeom prst="rect">
                      <a:avLst/>
                    </a:prstGeom>
                  </pic:spPr>
                </pic:pic>
              </a:graphicData>
            </a:graphic>
          </wp:inline>
        </w:drawing>
      </w:r>
    </w:p>
    <w:p>
      <w:pPr>
        <w:spacing w:line="360" w:lineRule="auto"/>
        <w:ind w:leftChars="-67" w:hanging="140" w:hangingChars="67"/>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2023年硕士研究生招生考试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jc w:val="center"/>
        <w:rPr>
          <w:rFonts w:ascii="黑体" w:hAnsi="黑体" w:eastAsia="黑体" w:cs="黑体"/>
          <w:sz w:val="32"/>
          <w:szCs w:val="32"/>
        </w:rPr>
      </w:pPr>
      <w:r>
        <w:rPr>
          <w:rFonts w:hint="eastAsia" w:ascii="黑体" w:hAnsi="黑体" w:eastAsia="黑体" w:cs="黑体"/>
          <w:sz w:val="32"/>
          <w:szCs w:val="32"/>
        </w:rPr>
        <w:t>科目代码：</w:t>
      </w:r>
      <w:r>
        <w:rPr>
          <w:rFonts w:hint="eastAsia" w:ascii="黑体" w:hAnsi="黑体" w:eastAsia="黑体" w:cs="黑体"/>
          <w:sz w:val="32"/>
          <w:szCs w:val="32"/>
          <w:u w:val="thick"/>
        </w:rPr>
        <w:t>359</w:t>
      </w:r>
      <w:r>
        <w:rPr>
          <w:rFonts w:hint="eastAsia" w:ascii="黑体" w:hAnsi="黑体" w:eastAsia="黑体" w:cs="黑体"/>
          <w:sz w:val="32"/>
          <w:szCs w:val="32"/>
        </w:rPr>
        <w:t>；  科目名称：</w:t>
      </w:r>
      <w:r>
        <w:rPr>
          <w:rFonts w:hint="eastAsia" w:ascii="黑体" w:hAnsi="黑体" w:eastAsia="黑体" w:cs="黑体"/>
          <w:sz w:val="32"/>
          <w:szCs w:val="32"/>
          <w:u w:val="thick"/>
        </w:rPr>
        <w:t>日语翻译基础</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sz w:val="28"/>
          <w:szCs w:val="28"/>
        </w:rPr>
        <w:t>日语翻译基础</w:t>
      </w:r>
      <w:r>
        <w:rPr>
          <w:rFonts w:hint="eastAsia" w:ascii="宋体" w:hAnsi="宋体" w:cs="宋体"/>
          <w:sz w:val="28"/>
          <w:szCs w:val="28"/>
        </w:rPr>
        <w:t>为</w:t>
      </w:r>
      <w:r>
        <w:rPr>
          <w:rFonts w:hint="eastAsia"/>
          <w:sz w:val="28"/>
          <w:szCs w:val="28"/>
        </w:rPr>
        <w:t>日语笔译专业硕士生入学考试的业务课。考试对象为参加日语笔译专业2023年全国硕士研究生入学考试的准考考生。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（一）词语翻译</w:t>
      </w:r>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考查学生是否能够正确把握汉语和日语中的专业术语、缩略语、常用成语及惯用词组的语义；考查学生具备转换汉语和日语中的专业术语、缩略语、常用成语及惯用词组的能力，具备正确选择对译词的能力。</w:t>
      </w:r>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汉日词汇对译。总分30分。</w:t>
      </w:r>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（二）汉日互译</w:t>
      </w:r>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考查学生是否能够运用一定的翻译策略和技巧进行双语互译；译文是否基本忠实于原文。无明显的误译或漏译；译文是否通顺，用词准确，符合表达习惯且无基础语法错误。</w:t>
      </w:r>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汉译日：每小时400-500个汉字；</w:t>
      </w:r>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日译汉：每小时900-1,000个</w:t>
      </w:r>
      <w:r>
        <w:rPr>
          <w:rFonts w:hint="eastAsia" w:ascii="宋体" w:hAnsi="宋体"/>
          <w:sz w:val="28"/>
          <w:szCs w:val="28"/>
        </w:rPr>
        <w:t>日语文字</w:t>
      </w:r>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要求考生较为准确地翻译出所给的文章，汉译日和日译汉各占45分，总分90分。</w:t>
      </w:r>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（三）阐释题</w:t>
      </w:r>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题侧重于学生对相关现象、观点、材料进行理解表述的过程中，考察学生的中日语言转换能力，文化知识理解力，以及观点提炼、辨识与表述能力。要求学生对给出的中文材料、观点或文句，用日语进行译介，同时结合自身理解进行相关语意内涵及主旨阐释。本题共</w:t>
      </w:r>
      <w:r>
        <w:rPr>
          <w:rFonts w:hint="eastAsia" w:ascii="宋体" w:hAnsi="宋体" w:eastAsia="MS Mincho"/>
          <w:color w:val="000000" w:themeColor="text1"/>
          <w:sz w:val="28"/>
          <w:szCs w:val="28"/>
          <w14:textFill>
            <w14:solidFill>
              <w14:schemeClr w14:val="tx1"/>
            </w14:solidFill>
          </w14:textFill>
        </w:rPr>
        <w:t>二</w:t>
      </w:r>
      <w:r>
        <w:rPr>
          <w:rFonts w:hint="eastAsia" w:ascii="宋体" w:hAnsi="宋体"/>
          <w:color w:val="000000" w:themeColor="text1"/>
          <w:sz w:val="28"/>
          <w:szCs w:val="28"/>
          <w14:textFill>
            <w14:solidFill>
              <w14:schemeClr w14:val="tx1"/>
            </w14:solidFill>
          </w14:textFill>
        </w:rPr>
        <w:t>道小题，总分30分。</w:t>
      </w:r>
    </w:p>
    <w:p>
      <w:pPr>
        <w:spacing w:line="560" w:lineRule="exact"/>
        <w:ind w:firstLine="560" w:firstLineChars="200"/>
        <w:rPr>
          <w:rFonts w:ascii="黑体" w:hAnsi="黑体" w:eastAsia="黑体"/>
          <w:color w:val="000000" w:themeColor="text1"/>
          <w:sz w:val="28"/>
          <w:szCs w:val="28"/>
          <w14:textFill>
            <w14:solidFill>
              <w14:schemeClr w14:val="tx1"/>
            </w14:solidFill>
          </w14:textFill>
        </w:rPr>
      </w:pPr>
      <w:r>
        <w:rPr>
          <w:rFonts w:hint="eastAsia" w:ascii="黑体" w:hAnsi="黑体" w:eastAsia="黑体"/>
          <w:color w:val="000000" w:themeColor="text1"/>
          <w:sz w:val="28"/>
          <w:szCs w:val="28"/>
          <w14:textFill>
            <w14:solidFill>
              <w14:schemeClr w14:val="tx1"/>
            </w14:solidFill>
          </w14:textFill>
        </w:rPr>
        <w:t>四、计算器使用要求</w:t>
      </w:r>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本科目无需使用计算器、电子词典和纸质词典。</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pStyle w:val="27"/>
        <w:numPr>
          <w:ilvl w:val="0"/>
          <w:numId w:val="31"/>
        </w:numPr>
        <w:spacing w:line="560" w:lineRule="exact"/>
        <w:ind w:firstLineChars="0"/>
        <w:rPr>
          <w:color w:val="000000" w:themeColor="text1"/>
          <w:sz w:val="28"/>
          <w:szCs w:val="28"/>
          <w:lang w:eastAsia="ja-JP"/>
          <w14:textFill>
            <w14:solidFill>
              <w14:schemeClr w14:val="tx1"/>
            </w14:solidFill>
          </w14:textFill>
        </w:rPr>
      </w:pPr>
      <w:r>
        <w:rPr>
          <w:rFonts w:hint="eastAsia" w:eastAsia="MS Mincho"/>
          <w:color w:val="000000" w:themeColor="text1"/>
          <w:sz w:val="28"/>
          <w:szCs w:val="28"/>
          <w:lang w:eastAsia="ja-JP"/>
          <w14:textFill>
            <w14:solidFill>
              <w14:schemeClr w14:val="tx1"/>
            </w14:solidFill>
          </w14:textFill>
        </w:rPr>
        <w:t>単語を翻訳しなさい。</w:t>
      </w:r>
      <w:r>
        <w:rPr>
          <w:rFonts w:hint="eastAsia"/>
          <w:color w:val="000000" w:themeColor="text1"/>
          <w:sz w:val="28"/>
          <w:szCs w:val="28"/>
          <w:lang w:eastAsia="ja-JP"/>
          <w14:textFill>
            <w14:solidFill>
              <w14:schemeClr w14:val="tx1"/>
            </w14:solidFill>
          </w14:textFill>
        </w:rPr>
        <w:t>（</w:t>
      </w:r>
      <w:r>
        <w:rPr>
          <w:rFonts w:hint="eastAsia" w:eastAsia="MS Mincho"/>
          <w:color w:val="000000" w:themeColor="text1"/>
          <w:sz w:val="28"/>
          <w:szCs w:val="28"/>
          <w:lang w:eastAsia="ja-JP"/>
          <w14:textFill>
            <w14:solidFill>
              <w14:schemeClr w14:val="tx1"/>
            </w14:solidFill>
          </w14:textFill>
        </w:rPr>
        <w:t>1問</w:t>
      </w:r>
      <w:r>
        <w:rPr>
          <w:rFonts w:hint="eastAsia"/>
          <w:color w:val="000000" w:themeColor="text1"/>
          <w:sz w:val="28"/>
          <w:szCs w:val="28"/>
          <w:lang w:eastAsia="ja-JP"/>
          <w14:textFill>
            <w14:solidFill>
              <w14:schemeClr w14:val="tx1"/>
            </w14:solidFill>
          </w14:textFill>
        </w:rPr>
        <w:t>2</w:t>
      </w:r>
      <w:r>
        <w:rPr>
          <w:rFonts w:hint="eastAsia" w:eastAsia="MS Mincho"/>
          <w:color w:val="000000" w:themeColor="text1"/>
          <w:sz w:val="28"/>
          <w:szCs w:val="28"/>
          <w:lang w:eastAsia="ja-JP"/>
          <w14:textFill>
            <w14:solidFill>
              <w14:schemeClr w14:val="tx1"/>
            </w14:solidFill>
          </w14:textFill>
        </w:rPr>
        <w:t>点</w:t>
      </w:r>
      <w:r>
        <w:rPr>
          <w:rFonts w:hint="eastAsia"/>
          <w:color w:val="000000" w:themeColor="text1"/>
          <w:sz w:val="28"/>
          <w:szCs w:val="28"/>
          <w:lang w:eastAsia="ja-JP"/>
          <w14:textFill>
            <w14:solidFill>
              <w14:schemeClr w14:val="tx1"/>
            </w14:solidFill>
          </w14:textFill>
        </w:rPr>
        <w:t>，15</w:t>
      </w:r>
      <w:r>
        <w:rPr>
          <w:rFonts w:hint="eastAsia" w:eastAsia="MS Mincho"/>
          <w:color w:val="000000" w:themeColor="text1"/>
          <w:sz w:val="28"/>
          <w:szCs w:val="28"/>
          <w:lang w:eastAsia="ja-JP"/>
          <w14:textFill>
            <w14:solidFill>
              <w14:schemeClr w14:val="tx1"/>
            </w14:solidFill>
          </w14:textFill>
        </w:rPr>
        <w:t>問</w:t>
      </w:r>
      <w:r>
        <w:rPr>
          <w:rFonts w:hint="eastAsia"/>
          <w:color w:val="000000" w:themeColor="text1"/>
          <w:sz w:val="28"/>
          <w:szCs w:val="28"/>
          <w:lang w:eastAsia="ja-JP"/>
          <w14:textFill>
            <w14:solidFill>
              <w14:schemeClr w14:val="tx1"/>
            </w14:solidFill>
          </w14:textFill>
        </w:rPr>
        <w:t>，</w:t>
      </w:r>
      <w:r>
        <w:rPr>
          <w:rFonts w:hint="eastAsia" w:eastAsia="MS Mincho"/>
          <w:color w:val="000000" w:themeColor="text1"/>
          <w:sz w:val="28"/>
          <w:szCs w:val="28"/>
          <w:lang w:eastAsia="ja-JP"/>
          <w14:textFill>
            <w14:solidFill>
              <w14:schemeClr w14:val="tx1"/>
            </w14:solidFill>
          </w14:textFill>
        </w:rPr>
        <w:t>計</w:t>
      </w:r>
      <w:r>
        <w:rPr>
          <w:color w:val="000000" w:themeColor="text1"/>
          <w:sz w:val="28"/>
          <w:szCs w:val="28"/>
          <w:lang w:eastAsia="ja-JP"/>
          <w14:textFill>
            <w14:solidFill>
              <w14:schemeClr w14:val="tx1"/>
            </w14:solidFill>
          </w14:textFill>
        </w:rPr>
        <w:t>30</w:t>
      </w:r>
      <w:r>
        <w:rPr>
          <w:rFonts w:hint="eastAsia" w:eastAsia="MS Mincho"/>
          <w:color w:val="000000" w:themeColor="text1"/>
          <w:sz w:val="28"/>
          <w:szCs w:val="28"/>
          <w:lang w:eastAsia="ja-JP"/>
          <w14:textFill>
            <w14:solidFill>
              <w14:schemeClr w14:val="tx1"/>
            </w14:solidFill>
          </w14:textFill>
        </w:rPr>
        <w:t>点</w:t>
      </w:r>
      <w:r>
        <w:rPr>
          <w:rFonts w:hint="eastAsia"/>
          <w:color w:val="000000" w:themeColor="text1"/>
          <w:sz w:val="28"/>
          <w:szCs w:val="28"/>
          <w:lang w:eastAsia="ja-JP"/>
          <w14:textFill>
            <w14:solidFill>
              <w14:schemeClr w14:val="tx1"/>
            </w14:solidFill>
          </w14:textFill>
        </w:rPr>
        <w:t>）</w:t>
      </w:r>
    </w:p>
    <w:p>
      <w:pPr>
        <w:pStyle w:val="27"/>
        <w:numPr>
          <w:ilvl w:val="0"/>
          <w:numId w:val="31"/>
        </w:numPr>
        <w:ind w:firstLineChars="0"/>
        <w:rPr>
          <w:color w:val="000000" w:themeColor="text1"/>
          <w:sz w:val="28"/>
          <w:szCs w:val="28"/>
          <w:lang w:eastAsia="ja-JP"/>
          <w14:textFill>
            <w14:solidFill>
              <w14:schemeClr w14:val="tx1"/>
            </w14:solidFill>
          </w14:textFill>
        </w:rPr>
      </w:pPr>
      <w:r>
        <w:rPr>
          <w:rFonts w:hint="eastAsia" w:eastAsia="MS Mincho"/>
          <w:color w:val="000000" w:themeColor="text1"/>
          <w:sz w:val="28"/>
          <w:szCs w:val="28"/>
          <w:lang w:eastAsia="ja-JP"/>
          <w14:textFill>
            <w14:solidFill>
              <w14:schemeClr w14:val="tx1"/>
            </w14:solidFill>
          </w14:textFill>
        </w:rPr>
        <w:t>文章を翻訳しなさい。</w:t>
      </w:r>
      <w:r>
        <w:rPr>
          <w:rFonts w:hint="eastAsia"/>
          <w:color w:val="000000" w:themeColor="text1"/>
          <w:sz w:val="28"/>
          <w:szCs w:val="28"/>
          <w:lang w:eastAsia="ja-JP"/>
          <w14:textFill>
            <w14:solidFill>
              <w14:schemeClr w14:val="tx1"/>
            </w14:solidFill>
          </w14:textFill>
        </w:rPr>
        <w:t>（</w:t>
      </w:r>
      <w:r>
        <w:rPr>
          <w:rFonts w:hint="eastAsia" w:eastAsia="MS Mincho"/>
          <w:color w:val="000000" w:themeColor="text1"/>
          <w:sz w:val="28"/>
          <w:szCs w:val="28"/>
          <w:lang w:eastAsia="ja-JP"/>
          <w14:textFill>
            <w14:solidFill>
              <w14:schemeClr w14:val="tx1"/>
            </w14:solidFill>
          </w14:textFill>
        </w:rPr>
        <w:t>１問</w:t>
      </w:r>
      <w:r>
        <w:rPr>
          <w:rFonts w:hint="eastAsia"/>
          <w:color w:val="000000" w:themeColor="text1"/>
          <w:sz w:val="28"/>
          <w:szCs w:val="28"/>
          <w:lang w:eastAsia="ja-JP"/>
          <w14:textFill>
            <w14:solidFill>
              <w14:schemeClr w14:val="tx1"/>
            </w14:solidFill>
          </w14:textFill>
        </w:rPr>
        <w:t>15</w:t>
      </w:r>
      <w:r>
        <w:rPr>
          <w:rFonts w:hint="eastAsia" w:eastAsia="MS Mincho"/>
          <w:color w:val="000000" w:themeColor="text1"/>
          <w:sz w:val="28"/>
          <w:szCs w:val="28"/>
          <w:lang w:eastAsia="ja-JP"/>
          <w14:textFill>
            <w14:solidFill>
              <w14:schemeClr w14:val="tx1"/>
            </w14:solidFill>
          </w14:textFill>
        </w:rPr>
        <w:t>点</w:t>
      </w:r>
      <w:r>
        <w:rPr>
          <w:rFonts w:hint="eastAsia"/>
          <w:color w:val="000000" w:themeColor="text1"/>
          <w:sz w:val="28"/>
          <w:szCs w:val="28"/>
          <w:lang w:eastAsia="ja-JP"/>
          <w14:textFill>
            <w14:solidFill>
              <w14:schemeClr w14:val="tx1"/>
            </w14:solidFill>
          </w14:textFill>
        </w:rPr>
        <w:t>，6</w:t>
      </w:r>
      <w:r>
        <w:rPr>
          <w:rFonts w:hint="eastAsia" w:eastAsia="MS Mincho"/>
          <w:color w:val="000000" w:themeColor="text1"/>
          <w:sz w:val="28"/>
          <w:szCs w:val="28"/>
          <w:lang w:eastAsia="ja-JP"/>
          <w14:textFill>
            <w14:solidFill>
              <w14:schemeClr w14:val="tx1"/>
            </w14:solidFill>
          </w14:textFill>
        </w:rPr>
        <w:t>問</w:t>
      </w:r>
      <w:r>
        <w:rPr>
          <w:rFonts w:hint="eastAsia"/>
          <w:color w:val="000000" w:themeColor="text1"/>
          <w:sz w:val="28"/>
          <w:szCs w:val="28"/>
          <w:lang w:eastAsia="ja-JP"/>
          <w14:textFill>
            <w14:solidFill>
              <w14:schemeClr w14:val="tx1"/>
            </w14:solidFill>
          </w14:textFill>
        </w:rPr>
        <w:t>，</w:t>
      </w:r>
      <w:r>
        <w:rPr>
          <w:rFonts w:hint="eastAsia" w:eastAsia="MS Mincho"/>
          <w:color w:val="000000" w:themeColor="text1"/>
          <w:sz w:val="28"/>
          <w:szCs w:val="28"/>
          <w:lang w:eastAsia="ja-JP"/>
          <w14:textFill>
            <w14:solidFill>
              <w14:schemeClr w14:val="tx1"/>
            </w14:solidFill>
          </w14:textFill>
        </w:rPr>
        <w:t>計</w:t>
      </w:r>
      <w:r>
        <w:rPr>
          <w:color w:val="000000" w:themeColor="text1"/>
          <w:sz w:val="28"/>
          <w:szCs w:val="28"/>
          <w:lang w:eastAsia="ja-JP"/>
          <w14:textFill>
            <w14:solidFill>
              <w14:schemeClr w14:val="tx1"/>
            </w14:solidFill>
          </w14:textFill>
        </w:rPr>
        <w:t>90</w:t>
      </w:r>
      <w:r>
        <w:rPr>
          <w:rFonts w:hint="eastAsia" w:eastAsia="MS Mincho"/>
          <w:color w:val="000000" w:themeColor="text1"/>
          <w:sz w:val="28"/>
          <w:szCs w:val="28"/>
          <w:lang w:eastAsia="ja-JP"/>
          <w14:textFill>
            <w14:solidFill>
              <w14:schemeClr w14:val="tx1"/>
            </w14:solidFill>
          </w14:textFill>
        </w:rPr>
        <w:t>点</w:t>
      </w:r>
      <w:r>
        <w:rPr>
          <w:rFonts w:hint="eastAsia"/>
          <w:color w:val="000000" w:themeColor="text1"/>
          <w:sz w:val="28"/>
          <w:szCs w:val="28"/>
          <w:lang w:eastAsia="ja-JP"/>
          <w14:textFill>
            <w14:solidFill>
              <w14:schemeClr w14:val="tx1"/>
            </w14:solidFill>
          </w14:textFill>
        </w:rPr>
        <w:t>）</w:t>
      </w:r>
    </w:p>
    <w:p>
      <w:pPr>
        <w:numPr>
          <w:ilvl w:val="0"/>
          <w:numId w:val="31"/>
        </w:numPr>
        <w:spacing w:line="560" w:lineRule="exact"/>
        <w:rPr>
          <w:color w:val="000000" w:themeColor="text1"/>
          <w:sz w:val="28"/>
          <w:szCs w:val="28"/>
          <w:lang w:eastAsia="ja-JP"/>
          <w14:textFill>
            <w14:solidFill>
              <w14:schemeClr w14:val="tx1"/>
            </w14:solidFill>
          </w14:textFill>
        </w:rPr>
      </w:pPr>
      <w:r>
        <w:rPr>
          <w:rFonts w:hint="eastAsia" w:eastAsia="MS Mincho"/>
          <w:color w:val="000000" w:themeColor="text1"/>
          <w:sz w:val="28"/>
          <w:szCs w:val="28"/>
          <w:lang w:eastAsia="ja-JP"/>
          <w14:textFill>
            <w14:solidFill>
              <w14:schemeClr w14:val="tx1"/>
            </w14:solidFill>
          </w14:textFill>
        </w:rPr>
        <w:t>関連問題を論じなさい。</w:t>
      </w:r>
      <w:r>
        <w:rPr>
          <w:rFonts w:hint="eastAsia"/>
          <w:color w:val="000000" w:themeColor="text1"/>
          <w:sz w:val="28"/>
          <w:szCs w:val="28"/>
          <w:lang w:eastAsia="ja-JP"/>
          <w14:textFill>
            <w14:solidFill>
              <w14:schemeClr w14:val="tx1"/>
            </w14:solidFill>
          </w14:textFill>
        </w:rPr>
        <w:t>（</w:t>
      </w:r>
      <w:r>
        <w:rPr>
          <w:rFonts w:hint="eastAsia" w:eastAsia="MS Mincho"/>
          <w:color w:val="000000" w:themeColor="text1"/>
          <w:sz w:val="28"/>
          <w:szCs w:val="28"/>
          <w:lang w:eastAsia="ja-JP"/>
          <w14:textFill>
            <w14:solidFill>
              <w14:schemeClr w14:val="tx1"/>
            </w14:solidFill>
          </w14:textFill>
        </w:rPr>
        <w:t>1問</w:t>
      </w:r>
      <w:r>
        <w:rPr>
          <w:rFonts w:hint="eastAsia"/>
          <w:color w:val="000000" w:themeColor="text1"/>
          <w:sz w:val="28"/>
          <w:szCs w:val="28"/>
          <w:lang w:eastAsia="ja-JP"/>
          <w14:textFill>
            <w14:solidFill>
              <w14:schemeClr w14:val="tx1"/>
            </w14:solidFill>
          </w14:textFill>
        </w:rPr>
        <w:t>15</w:t>
      </w:r>
      <w:r>
        <w:rPr>
          <w:rFonts w:hint="eastAsia" w:eastAsia="MS Mincho"/>
          <w:color w:val="000000" w:themeColor="text1"/>
          <w:sz w:val="28"/>
          <w:szCs w:val="28"/>
          <w:lang w:eastAsia="ja-JP"/>
          <w14:textFill>
            <w14:solidFill>
              <w14:schemeClr w14:val="tx1"/>
            </w14:solidFill>
          </w14:textFill>
        </w:rPr>
        <w:t>点</w:t>
      </w:r>
      <w:r>
        <w:rPr>
          <w:rFonts w:hint="eastAsia"/>
          <w:color w:val="000000" w:themeColor="text1"/>
          <w:sz w:val="28"/>
          <w:szCs w:val="28"/>
          <w:lang w:eastAsia="ja-JP"/>
          <w14:textFill>
            <w14:solidFill>
              <w14:schemeClr w14:val="tx1"/>
            </w14:solidFill>
          </w14:textFill>
        </w:rPr>
        <w:t>，2</w:t>
      </w:r>
      <w:r>
        <w:rPr>
          <w:rFonts w:hint="eastAsia" w:eastAsia="MS Mincho"/>
          <w:color w:val="000000" w:themeColor="text1"/>
          <w:sz w:val="28"/>
          <w:szCs w:val="28"/>
          <w:lang w:eastAsia="ja-JP"/>
          <w14:textFill>
            <w14:solidFill>
              <w14:schemeClr w14:val="tx1"/>
            </w14:solidFill>
          </w14:textFill>
        </w:rPr>
        <w:t>問</w:t>
      </w:r>
      <w:r>
        <w:rPr>
          <w:rFonts w:hint="eastAsia"/>
          <w:color w:val="000000" w:themeColor="text1"/>
          <w:sz w:val="28"/>
          <w:szCs w:val="28"/>
          <w:lang w:eastAsia="ja-JP"/>
          <w14:textFill>
            <w14:solidFill>
              <w14:schemeClr w14:val="tx1"/>
            </w14:solidFill>
          </w14:textFill>
        </w:rPr>
        <w:t>，</w:t>
      </w:r>
      <w:r>
        <w:rPr>
          <w:rFonts w:hint="eastAsia" w:eastAsia="MS Mincho"/>
          <w:color w:val="000000" w:themeColor="text1"/>
          <w:sz w:val="28"/>
          <w:szCs w:val="28"/>
          <w:lang w:eastAsia="ja-JP"/>
          <w14:textFill>
            <w14:solidFill>
              <w14:schemeClr w14:val="tx1"/>
            </w14:solidFill>
          </w14:textFill>
        </w:rPr>
        <w:t>計</w:t>
      </w:r>
      <w:r>
        <w:rPr>
          <w:color w:val="000000" w:themeColor="text1"/>
          <w:sz w:val="28"/>
          <w:szCs w:val="28"/>
          <w:lang w:eastAsia="ja-JP"/>
          <w14:textFill>
            <w14:solidFill>
              <w14:schemeClr w14:val="tx1"/>
            </w14:solidFill>
          </w14:textFill>
        </w:rPr>
        <w:t>30</w:t>
      </w:r>
      <w:r>
        <w:rPr>
          <w:rFonts w:hint="eastAsia" w:eastAsia="MS Mincho"/>
          <w:color w:val="000000" w:themeColor="text1"/>
          <w:sz w:val="28"/>
          <w:szCs w:val="28"/>
          <w:lang w:eastAsia="ja-JP"/>
          <w14:textFill>
            <w14:solidFill>
              <w14:schemeClr w14:val="tx1"/>
            </w14:solidFill>
          </w14:textFill>
        </w:rPr>
        <w:t>点</w:t>
      </w:r>
      <w:r>
        <w:rPr>
          <w:rFonts w:hint="eastAsia"/>
          <w:color w:val="000000" w:themeColor="text1"/>
          <w:sz w:val="28"/>
          <w:szCs w:val="28"/>
          <w:lang w:eastAsia="ja-JP"/>
          <w14:textFill>
            <w14:solidFill>
              <w14:schemeClr w14:val="tx1"/>
            </w14:solidFill>
          </w14:textFill>
        </w:rPr>
        <w:t>）</w:t>
      </w:r>
    </w:p>
    <w:p>
      <w:pPr>
        <w:spacing w:line="560" w:lineRule="exact"/>
        <w:rPr>
          <w:color w:val="000000" w:themeColor="text1"/>
          <w:sz w:val="28"/>
          <w:szCs w:val="28"/>
          <w14:textFill>
            <w14:solidFill>
              <w14:schemeClr w14:val="tx1"/>
            </w14:solidFill>
          </w14:textFill>
        </w:rPr>
      </w:pPr>
      <w:r>
        <w:rPr>
          <w:rFonts w:hint="eastAsia"/>
          <w:sz w:val="28"/>
          <w:szCs w:val="28"/>
        </w:rPr>
        <w:t xml:space="preserve">    注：试题导语信息最终以试题命制为准</w:t>
      </w:r>
      <w:r>
        <w:rPr>
          <w:rFonts w:hint="eastAsia" w:ascii="MS Mincho" w:hAnsi="MS Mincho" w:eastAsia="MS Mincho"/>
          <w:sz w:val="28"/>
          <w:szCs w:val="28"/>
        </w:rPr>
        <w:t>。</w:t>
      </w:r>
    </w:p>
    <w:p>
      <w:pPr>
        <w:spacing w:line="560" w:lineRule="exact"/>
        <w:ind w:firstLine="560" w:firstLineChars="200"/>
        <w:rPr>
          <w:rFonts w:ascii="黑体" w:hAnsi="黑体" w:eastAsia="黑体" w:cs="黑体"/>
          <w:sz w:val="28"/>
          <w:szCs w:val="28"/>
          <w:lang w:eastAsia="ja-JP"/>
        </w:rPr>
      </w:pPr>
      <w:r>
        <w:rPr>
          <w:rFonts w:hint="eastAsia" w:ascii="黑体" w:hAnsi="黑体" w:eastAsia="黑体" w:cs="黑体"/>
          <w:sz w:val="28"/>
          <w:szCs w:val="28"/>
          <w:lang w:eastAsia="ja-JP"/>
        </w:rPr>
        <w:t>附件2：参考书目信息</w:t>
      </w:r>
    </w:p>
    <w:p>
      <w:pPr>
        <w:numPr>
          <w:ilvl w:val="0"/>
          <w:numId w:val="32"/>
        </w:numPr>
        <w:spacing w:line="560" w:lineRule="exact"/>
        <w:ind w:firstLine="56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陈岩:《日语笔译实务（三级）》,外文出版社，2019年;</w:t>
      </w:r>
    </w:p>
    <w:p>
      <w:pPr>
        <w:pStyle w:val="27"/>
        <w:ind w:left="560" w:firstLine="0" w:firstLineChars="0"/>
        <w:jc w:val="center"/>
        <w:rPr>
          <w:color w:val="000000" w:themeColor="text1"/>
          <w:sz w:val="28"/>
          <w:szCs w:val="28"/>
          <w:lang w:eastAsia="ja-JP"/>
          <w14:textFill>
            <w14:solidFill>
              <w14:schemeClr w14:val="tx1"/>
            </w14:solidFill>
          </w14:textFill>
        </w:rPr>
      </w:pPr>
      <w:r>
        <w:rPr>
          <w:rFonts w:hint="eastAsia"/>
          <w:color w:val="000000" w:themeColor="text1"/>
          <w:sz w:val="28"/>
          <w:szCs w:val="28"/>
          <w14:textFill>
            <w14:solidFill>
              <w14:schemeClr w14:val="tx1"/>
            </w14:solidFill>
          </w14:textFill>
        </w:rPr>
        <w:drawing>
          <wp:inline distT="0" distB="0" distL="0" distR="0">
            <wp:extent cx="1830070" cy="2519680"/>
            <wp:effectExtent l="0" t="0" r="17780" b="13970"/>
            <wp:docPr id="73" name="图片 73" descr="16262456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1626245646(1)"/>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1830070" cy="2519680"/>
                    </a:xfrm>
                    <a:prstGeom prst="rect">
                      <a:avLst/>
                    </a:prstGeom>
                  </pic:spPr>
                </pic:pic>
              </a:graphicData>
            </a:graphic>
          </wp:inline>
        </w:drawing>
      </w:r>
    </w:p>
    <w:p>
      <w:pPr>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2.谭晶华:《全国翻译专业资格水平考试教材 日语笔译综合能力 3级》</w:t>
      </w:r>
    </w:p>
    <w:p>
      <w:pPr>
        <w:spacing w:line="560" w:lineRule="exact"/>
        <w:ind w:firstLine="840" w:firstLineChars="3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外文出版社，2010年;</w:t>
      </w:r>
    </w:p>
    <w:p>
      <w:pPr>
        <w:pStyle w:val="27"/>
        <w:ind w:left="560" w:firstLine="0" w:firstLineChars="0"/>
        <w:jc w:val="center"/>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drawing>
          <wp:inline distT="0" distB="0" distL="114300" distR="114300">
            <wp:extent cx="1754505" cy="2519680"/>
            <wp:effectExtent l="0" t="0" r="17145" b="13970"/>
            <wp:docPr id="74" name="图片 74" descr="1626246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1626246000(1)"/>
                    <pic:cNvPicPr>
                      <a:picLocks noChangeAspect="1"/>
                    </pic:cNvPicPr>
                  </pic:nvPicPr>
                  <pic:blipFill>
                    <a:blip r:embed="rId79"/>
                    <a:stretch>
                      <a:fillRect/>
                    </a:stretch>
                  </pic:blipFill>
                  <pic:spPr>
                    <a:xfrm>
                      <a:off x="0" y="0"/>
                      <a:ext cx="1754979" cy="2520000"/>
                    </a:xfrm>
                    <a:prstGeom prst="rect">
                      <a:avLst/>
                    </a:prstGeom>
                  </pic:spPr>
                </pic:pic>
              </a:graphicData>
            </a:graphic>
          </wp:inline>
        </w:drawing>
      </w:r>
    </w:p>
    <w:p>
      <w:pPr>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3.人民网（日文版）。</w:t>
      </w:r>
    </w:p>
    <w:p>
      <w:pPr>
        <w:spacing w:line="560" w:lineRule="exact"/>
        <w:ind w:left="420" w:leftChars="200" w:firstLine="560" w:firstLineChars="200"/>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HYPERLINK "http://j.people.com.cn/" </w:instrText>
      </w:r>
      <w:r>
        <w:rPr>
          <w:color w:val="000000" w:themeColor="text1"/>
          <w:sz w:val="28"/>
          <w:szCs w:val="28"/>
          <w14:textFill>
            <w14:solidFill>
              <w14:schemeClr w14:val="tx1"/>
            </w14:solidFill>
          </w14:textFill>
        </w:rPr>
        <w:fldChar w:fldCharType="separate"/>
      </w:r>
      <w:r>
        <w:rPr>
          <w:rStyle w:val="22"/>
          <w:color w:val="000000" w:themeColor="text1"/>
          <w:sz w:val="28"/>
          <w:szCs w:val="28"/>
          <w14:textFill>
            <w14:solidFill>
              <w14:schemeClr w14:val="tx1"/>
            </w14:solidFill>
          </w14:textFill>
        </w:rPr>
        <w:t>http://j.people.com.cn/</w:t>
      </w:r>
      <w:r>
        <w:rPr>
          <w:color w:val="000000" w:themeColor="text1"/>
          <w:sz w:val="28"/>
          <w:szCs w:val="28"/>
          <w14:textFill>
            <w14:solidFill>
              <w14:schemeClr w14:val="tx1"/>
            </w14:solidFill>
          </w14:textFill>
        </w:rPr>
        <w:fldChar w:fldCharType="end"/>
      </w:r>
    </w:p>
    <w:p>
      <w:pPr>
        <w:spacing w:line="560" w:lineRule="exact"/>
        <w:ind w:left="420" w:leftChars="200" w:firstLine="560" w:firstLineChars="200"/>
        <w:rPr>
          <w:color w:val="000000" w:themeColor="text1"/>
          <w:sz w:val="28"/>
          <w:szCs w:val="28"/>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448</w:t>
      </w:r>
      <w:r>
        <w:rPr>
          <w:rFonts w:hint="eastAsia" w:ascii="黑体" w:hAnsi="黑体" w:eastAsia="黑体" w:cs="黑体"/>
          <w:sz w:val="32"/>
          <w:szCs w:val="32"/>
        </w:rPr>
        <w:t>；  科目名称：</w:t>
      </w:r>
      <w:r>
        <w:rPr>
          <w:rFonts w:hint="eastAsia" w:ascii="黑体" w:hAnsi="黑体" w:eastAsia="黑体" w:cs="黑体"/>
          <w:sz w:val="32"/>
          <w:szCs w:val="32"/>
          <w:u w:val="thick"/>
        </w:rPr>
        <w:t>汉语写作与百科知识</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汉语写作与百科知识为英语笔译、英语口译、日语笔译专业硕士生入学考试的业务课。考试对象为参加英语笔译、英语口译、日语笔译专业202</w:t>
      </w:r>
      <w:r>
        <w:rPr>
          <w:rFonts w:hint="eastAsia" w:ascii="宋体" w:hAnsi="宋体" w:cs="宋体"/>
          <w:sz w:val="28"/>
          <w:szCs w:val="28"/>
          <w:lang w:val="en-US" w:eastAsia="zh-CN"/>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firstLine="140" w:firstLineChars="44"/>
        <w:rPr>
          <w:sz w:val="32"/>
          <w:szCs w:val="32"/>
        </w:rPr>
      </w:pPr>
      <w:r>
        <w:rPr>
          <w:rFonts w:hint="eastAsia"/>
          <w:sz w:val="32"/>
          <w:szCs w:val="32"/>
        </w:rPr>
        <w:t xml:space="preserve"> </w:t>
      </w:r>
      <w:r>
        <w:rPr>
          <w:sz w:val="32"/>
          <w:szCs w:val="32"/>
        </w:rPr>
        <w:t xml:space="preserve"> </w:t>
      </w:r>
      <w:r>
        <w:rPr>
          <w:rFonts w:hint="eastAsia"/>
          <w:sz w:val="32"/>
          <w:szCs w:val="32"/>
        </w:rPr>
        <w:t>（一）百科知识</w:t>
      </w:r>
    </w:p>
    <w:p>
      <w:pPr>
        <w:spacing w:line="360" w:lineRule="auto"/>
        <w:ind w:firstLine="140" w:firstLineChars="44"/>
        <w:rPr>
          <w:sz w:val="32"/>
          <w:szCs w:val="32"/>
        </w:rPr>
      </w:pPr>
      <w:r>
        <w:rPr>
          <w:rFonts w:hint="eastAsia"/>
          <w:sz w:val="32"/>
          <w:szCs w:val="32"/>
        </w:rPr>
        <w:t xml:space="preserve"> </w:t>
      </w:r>
      <w:r>
        <w:rPr>
          <w:sz w:val="32"/>
          <w:szCs w:val="32"/>
        </w:rPr>
        <w:t xml:space="preserve">  </w:t>
      </w:r>
      <w:r>
        <w:rPr>
          <w:rFonts w:hint="eastAsia"/>
          <w:sz w:val="32"/>
          <w:szCs w:val="32"/>
        </w:rPr>
        <w:t>用1</w:t>
      </w:r>
      <w:r>
        <w:rPr>
          <w:sz w:val="32"/>
          <w:szCs w:val="32"/>
        </w:rPr>
        <w:t>00</w:t>
      </w:r>
      <w:r>
        <w:rPr>
          <w:rFonts w:hint="eastAsia"/>
          <w:sz w:val="32"/>
          <w:szCs w:val="32"/>
        </w:rPr>
        <w:t>-</w:t>
      </w:r>
      <w:r>
        <w:rPr>
          <w:sz w:val="32"/>
          <w:szCs w:val="32"/>
        </w:rPr>
        <w:t>150</w:t>
      </w:r>
      <w:r>
        <w:rPr>
          <w:rFonts w:hint="eastAsia"/>
          <w:sz w:val="32"/>
          <w:szCs w:val="32"/>
        </w:rPr>
        <w:t xml:space="preserve">字阐释中外文化、国内国际政治、经济法律以及中外人文历史、地理等百科知识词条。 </w:t>
      </w:r>
    </w:p>
    <w:p>
      <w:pPr>
        <w:spacing w:line="360" w:lineRule="auto"/>
        <w:ind w:firstLine="140" w:firstLineChars="44"/>
        <w:rPr>
          <w:sz w:val="32"/>
          <w:szCs w:val="32"/>
        </w:rPr>
      </w:pPr>
      <w:r>
        <w:rPr>
          <w:rFonts w:hint="eastAsia"/>
          <w:sz w:val="32"/>
          <w:szCs w:val="32"/>
        </w:rPr>
        <w:t xml:space="preserve"> </w:t>
      </w:r>
      <w:r>
        <w:rPr>
          <w:sz w:val="32"/>
          <w:szCs w:val="32"/>
        </w:rPr>
        <w:t xml:space="preserve"> </w:t>
      </w:r>
      <w:r>
        <w:rPr>
          <w:rFonts w:hint="eastAsia"/>
          <w:sz w:val="32"/>
          <w:szCs w:val="32"/>
        </w:rPr>
        <w:t>（二）应用文写作</w:t>
      </w:r>
    </w:p>
    <w:p>
      <w:pPr>
        <w:spacing w:line="360" w:lineRule="auto"/>
        <w:ind w:firstLine="140" w:firstLineChars="44"/>
        <w:rPr>
          <w:sz w:val="32"/>
          <w:szCs w:val="32"/>
        </w:rPr>
      </w:pPr>
      <w:r>
        <w:rPr>
          <w:rFonts w:hint="eastAsia"/>
          <w:sz w:val="32"/>
          <w:szCs w:val="32"/>
        </w:rPr>
        <w:t xml:space="preserve">  </w:t>
      </w:r>
      <w:r>
        <w:rPr>
          <w:sz w:val="32"/>
          <w:szCs w:val="32"/>
        </w:rPr>
        <w:t xml:space="preserve"> </w:t>
      </w:r>
      <w:r>
        <w:rPr>
          <w:rFonts w:hint="eastAsia"/>
          <w:sz w:val="32"/>
          <w:szCs w:val="32"/>
        </w:rPr>
        <w:t xml:space="preserve">根据所提供的信息和场景写出一篇450字左右的应用文，体裁包括说明书、会议通知、商务信函、备忘录、广告等，要求言简意赅，凸显专业性、技术性和实用性。 </w:t>
      </w:r>
    </w:p>
    <w:p>
      <w:pPr>
        <w:spacing w:line="360" w:lineRule="auto"/>
        <w:ind w:firstLine="140" w:firstLineChars="44"/>
        <w:rPr>
          <w:sz w:val="32"/>
          <w:szCs w:val="32"/>
        </w:rPr>
      </w:pPr>
      <w:r>
        <w:rPr>
          <w:rFonts w:hint="eastAsia"/>
          <w:sz w:val="32"/>
          <w:szCs w:val="32"/>
        </w:rPr>
        <w:t xml:space="preserve">   （三）命题作文</w:t>
      </w:r>
    </w:p>
    <w:p>
      <w:pPr>
        <w:spacing w:line="360" w:lineRule="auto"/>
        <w:ind w:firstLine="140" w:firstLineChars="44"/>
        <w:rPr>
          <w:sz w:val="32"/>
          <w:szCs w:val="32"/>
        </w:rPr>
      </w:pPr>
      <w:r>
        <w:rPr>
          <w:rFonts w:hint="eastAsia"/>
          <w:sz w:val="32"/>
          <w:szCs w:val="32"/>
        </w:rPr>
        <w:t xml:space="preserve">  </w:t>
      </w:r>
      <w:r>
        <w:rPr>
          <w:sz w:val="32"/>
          <w:szCs w:val="32"/>
        </w:rPr>
        <w:t xml:space="preserve">  </w:t>
      </w:r>
      <w:r>
        <w:rPr>
          <w:rFonts w:hint="eastAsia"/>
          <w:sz w:val="32"/>
          <w:szCs w:val="32"/>
        </w:rPr>
        <w:t>能根据所给题目及要求写出一篇不少于</w:t>
      </w:r>
      <w:r>
        <w:rPr>
          <w:sz w:val="32"/>
          <w:szCs w:val="32"/>
        </w:rPr>
        <w:t>9</w:t>
      </w:r>
      <w:r>
        <w:rPr>
          <w:rFonts w:hint="eastAsia"/>
          <w:sz w:val="32"/>
          <w:szCs w:val="32"/>
        </w:rPr>
        <w:t xml:space="preserve">00字的现代汉语短文。体裁可以是说明文、议论文或应用文。文字要求通顺，用词得体，结构合理，文体恰当，文笔优美。 </w:t>
      </w:r>
    </w:p>
    <w:p>
      <w:pPr>
        <w:spacing w:line="360" w:lineRule="auto"/>
        <w:ind w:firstLine="140" w:firstLineChars="44"/>
        <w:rPr>
          <w:rFonts w:ascii="黑体" w:hAnsi="黑体" w:eastAsia="黑体" w:cs="黑体"/>
          <w:bCs/>
          <w:sz w:val="28"/>
          <w:szCs w:val="28"/>
        </w:rPr>
      </w:pPr>
      <w:r>
        <w:rPr>
          <w:rFonts w:hint="eastAsia"/>
          <w:sz w:val="32"/>
          <w:szCs w:val="32"/>
        </w:rPr>
        <w:t xml:space="preserve"> </w:t>
      </w:r>
      <w:r>
        <w:rPr>
          <w:sz w:val="32"/>
          <w:szCs w:val="32"/>
        </w:rPr>
        <w:t xml:space="preserve">  </w:t>
      </w:r>
      <w:r>
        <w:rPr>
          <w:rFonts w:hint="eastAsia" w:ascii="黑体" w:hAnsi="黑体" w:eastAsia="黑体" w:cs="黑体"/>
          <w:bCs/>
          <w:sz w:val="28"/>
          <w:szCs w:val="28"/>
        </w:rPr>
        <w:t>四、计算器使用要求</w:t>
      </w:r>
    </w:p>
    <w:p>
      <w:pPr>
        <w:spacing w:line="560" w:lineRule="exact"/>
        <w:ind w:firstLine="560" w:firstLineChars="200"/>
        <w:rPr>
          <w:sz w:val="28"/>
          <w:szCs w:val="28"/>
        </w:rPr>
      </w:pPr>
      <w:r>
        <w:rPr>
          <w:rFonts w:hint="eastAsia"/>
          <w:sz w:val="28"/>
          <w:szCs w:val="28"/>
        </w:rPr>
        <w:t>本科目无需使用计算器、电子词典和纸质词典。</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spacing w:line="560" w:lineRule="exact"/>
        <w:rPr>
          <w:sz w:val="32"/>
          <w:szCs w:val="32"/>
        </w:rPr>
      </w:pPr>
      <w:r>
        <w:rPr>
          <w:sz w:val="28"/>
          <w:szCs w:val="28"/>
        </w:rPr>
        <w:tab/>
      </w:r>
      <w:r>
        <w:rPr>
          <w:sz w:val="32"/>
          <w:szCs w:val="32"/>
        </w:rPr>
        <w:t xml:space="preserve"> </w:t>
      </w:r>
      <w:r>
        <w:rPr>
          <w:rFonts w:hint="eastAsia"/>
          <w:sz w:val="32"/>
          <w:szCs w:val="32"/>
        </w:rPr>
        <w:t>一、百科知识（每小题</w:t>
      </w:r>
      <w:r>
        <w:rPr>
          <w:sz w:val="32"/>
          <w:szCs w:val="32"/>
        </w:rPr>
        <w:t>5</w:t>
      </w:r>
      <w:r>
        <w:rPr>
          <w:rFonts w:hint="eastAsia"/>
          <w:sz w:val="32"/>
          <w:szCs w:val="32"/>
        </w:rPr>
        <w:t>分，共</w:t>
      </w:r>
      <w:r>
        <w:rPr>
          <w:sz w:val="32"/>
          <w:szCs w:val="32"/>
        </w:rPr>
        <w:t>10</w:t>
      </w:r>
      <w:r>
        <w:rPr>
          <w:rFonts w:hint="eastAsia"/>
          <w:sz w:val="32"/>
          <w:szCs w:val="32"/>
        </w:rPr>
        <w:t>小题，共</w:t>
      </w:r>
      <w:r>
        <w:rPr>
          <w:sz w:val="32"/>
          <w:szCs w:val="32"/>
        </w:rPr>
        <w:t>50</w:t>
      </w:r>
      <w:r>
        <w:rPr>
          <w:rFonts w:hint="eastAsia"/>
          <w:sz w:val="32"/>
          <w:szCs w:val="32"/>
        </w:rPr>
        <w:t>分）</w:t>
      </w:r>
    </w:p>
    <w:p>
      <w:pPr>
        <w:spacing w:line="560" w:lineRule="exact"/>
        <w:rPr>
          <w:sz w:val="28"/>
          <w:szCs w:val="28"/>
        </w:rPr>
      </w:pPr>
      <w:r>
        <w:rPr>
          <w:rFonts w:hint="eastAsia"/>
          <w:sz w:val="32"/>
          <w:szCs w:val="32"/>
        </w:rPr>
        <w:t xml:space="preserve"> </w:t>
      </w:r>
      <w:r>
        <w:rPr>
          <w:sz w:val="32"/>
          <w:szCs w:val="32"/>
        </w:rPr>
        <w:t xml:space="preserve">   </w:t>
      </w:r>
      <w:r>
        <w:rPr>
          <w:rFonts w:hint="eastAsia"/>
          <w:sz w:val="32"/>
          <w:szCs w:val="32"/>
        </w:rPr>
        <w:t>用1</w:t>
      </w:r>
      <w:r>
        <w:rPr>
          <w:sz w:val="32"/>
          <w:szCs w:val="32"/>
        </w:rPr>
        <w:t>00</w:t>
      </w:r>
      <w:r>
        <w:rPr>
          <w:rFonts w:hint="eastAsia"/>
          <w:sz w:val="32"/>
          <w:szCs w:val="32"/>
        </w:rPr>
        <w:t>-</w:t>
      </w:r>
      <w:r>
        <w:rPr>
          <w:sz w:val="32"/>
          <w:szCs w:val="32"/>
        </w:rPr>
        <w:t>150</w:t>
      </w:r>
      <w:r>
        <w:rPr>
          <w:rFonts w:hint="eastAsia"/>
          <w:sz w:val="32"/>
          <w:szCs w:val="32"/>
        </w:rPr>
        <w:t>个汉字阐释每一个百科知识词条。</w:t>
      </w:r>
    </w:p>
    <w:p>
      <w:pPr>
        <w:spacing w:line="560" w:lineRule="exact"/>
        <w:ind w:firstLine="640" w:firstLineChars="200"/>
        <w:rPr>
          <w:sz w:val="32"/>
          <w:szCs w:val="32"/>
        </w:rPr>
      </w:pPr>
      <w:r>
        <w:rPr>
          <w:rFonts w:hint="eastAsia"/>
          <w:sz w:val="32"/>
          <w:szCs w:val="32"/>
        </w:rPr>
        <w:t>二、应用文写作（每小题</w:t>
      </w:r>
      <w:r>
        <w:rPr>
          <w:sz w:val="32"/>
          <w:szCs w:val="32"/>
        </w:rPr>
        <w:t>40</w:t>
      </w:r>
      <w:r>
        <w:rPr>
          <w:rFonts w:hint="eastAsia"/>
          <w:sz w:val="32"/>
          <w:szCs w:val="32"/>
        </w:rPr>
        <w:t>分，共</w:t>
      </w:r>
      <w:r>
        <w:rPr>
          <w:sz w:val="32"/>
          <w:szCs w:val="32"/>
        </w:rPr>
        <w:t>1</w:t>
      </w:r>
      <w:r>
        <w:rPr>
          <w:rFonts w:hint="eastAsia"/>
          <w:sz w:val="32"/>
          <w:szCs w:val="32"/>
        </w:rPr>
        <w:t>小题，共</w:t>
      </w:r>
      <w:r>
        <w:rPr>
          <w:sz w:val="32"/>
          <w:szCs w:val="32"/>
        </w:rPr>
        <w:t>40</w:t>
      </w:r>
      <w:r>
        <w:rPr>
          <w:rFonts w:hint="eastAsia"/>
          <w:sz w:val="32"/>
          <w:szCs w:val="32"/>
        </w:rPr>
        <w:t>分）</w:t>
      </w:r>
    </w:p>
    <w:p>
      <w:pPr>
        <w:spacing w:line="560" w:lineRule="exact"/>
        <w:ind w:firstLine="640" w:firstLineChars="200"/>
        <w:rPr>
          <w:sz w:val="32"/>
          <w:szCs w:val="32"/>
        </w:rPr>
      </w:pPr>
      <w:r>
        <w:rPr>
          <w:rFonts w:hint="eastAsia"/>
          <w:sz w:val="32"/>
          <w:szCs w:val="32"/>
        </w:rPr>
        <w:t>根据所提供的信息和场景，写出一篇450字左右的应用文。</w:t>
      </w:r>
    </w:p>
    <w:p>
      <w:pPr>
        <w:spacing w:line="560" w:lineRule="exact"/>
        <w:ind w:firstLine="640" w:firstLineChars="200"/>
        <w:rPr>
          <w:sz w:val="32"/>
          <w:szCs w:val="32"/>
        </w:rPr>
      </w:pPr>
      <w:r>
        <w:rPr>
          <w:rFonts w:hint="eastAsia"/>
          <w:sz w:val="32"/>
          <w:szCs w:val="32"/>
        </w:rPr>
        <w:t>三、命题作文（每小题</w:t>
      </w:r>
      <w:r>
        <w:rPr>
          <w:sz w:val="32"/>
          <w:szCs w:val="32"/>
        </w:rPr>
        <w:t>60</w:t>
      </w:r>
      <w:r>
        <w:rPr>
          <w:rFonts w:hint="eastAsia"/>
          <w:sz w:val="32"/>
          <w:szCs w:val="32"/>
        </w:rPr>
        <w:t>分，共1小题，共</w:t>
      </w:r>
      <w:r>
        <w:rPr>
          <w:sz w:val="32"/>
          <w:szCs w:val="32"/>
        </w:rPr>
        <w:t>60</w:t>
      </w:r>
      <w:r>
        <w:rPr>
          <w:rFonts w:hint="eastAsia"/>
          <w:sz w:val="32"/>
          <w:szCs w:val="32"/>
        </w:rPr>
        <w:t>分）</w:t>
      </w:r>
    </w:p>
    <w:p>
      <w:pPr>
        <w:spacing w:line="560" w:lineRule="exact"/>
        <w:ind w:firstLine="640" w:firstLineChars="200"/>
        <w:rPr>
          <w:sz w:val="32"/>
          <w:szCs w:val="32"/>
        </w:rPr>
      </w:pPr>
      <w:r>
        <w:rPr>
          <w:rFonts w:hint="eastAsia"/>
          <w:sz w:val="32"/>
          <w:szCs w:val="32"/>
        </w:rPr>
        <w:t>能根据所给题目及要求，写出一篇不少于</w:t>
      </w:r>
      <w:r>
        <w:rPr>
          <w:sz w:val="32"/>
          <w:szCs w:val="32"/>
        </w:rPr>
        <w:t>9</w:t>
      </w:r>
      <w:r>
        <w:rPr>
          <w:rFonts w:hint="eastAsia"/>
          <w:sz w:val="32"/>
          <w:szCs w:val="32"/>
        </w:rPr>
        <w:t>00字的现代汉语短文。</w:t>
      </w:r>
    </w:p>
    <w:p>
      <w:pPr>
        <w:spacing w:line="560" w:lineRule="exact"/>
        <w:rPr>
          <w:sz w:val="32"/>
          <w:szCs w:val="32"/>
        </w:rPr>
      </w:pPr>
      <w:r>
        <w:rPr>
          <w:rFonts w:hint="eastAsia"/>
          <w:sz w:val="28"/>
          <w:szCs w:val="28"/>
        </w:rPr>
        <w:t xml:space="preserve">    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360" w:lineRule="auto"/>
        <w:ind w:firstLine="640" w:firstLineChars="200"/>
        <w:rPr>
          <w:sz w:val="32"/>
          <w:szCs w:val="32"/>
        </w:rPr>
      </w:pPr>
      <w:r>
        <w:rPr>
          <w:rFonts w:hint="eastAsia"/>
          <w:sz w:val="32"/>
          <w:szCs w:val="32"/>
        </w:rPr>
        <w:t>1. 叶朗，朱良志，中国文化读本（第二版），外语教学与研究出版社，2016年3月。</w:t>
      </w:r>
    </w:p>
    <w:p>
      <w:pPr>
        <w:spacing w:line="360" w:lineRule="auto"/>
        <w:ind w:firstLine="640" w:firstLineChars="200"/>
        <w:rPr>
          <w:sz w:val="32"/>
          <w:szCs w:val="32"/>
        </w:rPr>
      </w:pPr>
      <w:r>
        <w:rPr>
          <w:rFonts w:hint="eastAsia"/>
          <w:sz w:val="32"/>
          <w:szCs w:val="32"/>
        </w:rPr>
        <w:t>2. 陶嘉炜，中国文化概要（第二版），北京大学出版社，2015年7月。</w:t>
      </w:r>
    </w:p>
    <w:p>
      <w:pPr>
        <w:ind w:firstLine="420" w:firstLineChars="200"/>
      </w:pPr>
      <w:r>
        <w:drawing>
          <wp:inline distT="0" distB="0" distL="0" distR="0">
            <wp:extent cx="2096770" cy="2879725"/>
            <wp:effectExtent l="0" t="0" r="17780" b="1587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80"/>
                    <a:stretch>
                      <a:fillRect/>
                    </a:stretch>
                  </pic:blipFill>
                  <pic:spPr>
                    <a:xfrm>
                      <a:off x="0" y="0"/>
                      <a:ext cx="2096770" cy="2879725"/>
                    </a:xfrm>
                    <a:prstGeom prst="rect">
                      <a:avLst/>
                    </a:prstGeom>
                  </pic:spPr>
                </pic:pic>
              </a:graphicData>
            </a:graphic>
          </wp:inline>
        </w:drawing>
      </w:r>
      <w:r>
        <w:t xml:space="preserve">     </w:t>
      </w:r>
      <w:r>
        <w:drawing>
          <wp:inline distT="0" distB="0" distL="0" distR="0">
            <wp:extent cx="1878965" cy="2879725"/>
            <wp:effectExtent l="0" t="0" r="6985" b="1587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81"/>
                    <a:stretch>
                      <a:fillRect/>
                    </a:stretch>
                  </pic:blipFill>
                  <pic:spPr>
                    <a:xfrm>
                      <a:off x="0" y="0"/>
                      <a:ext cx="1878965" cy="28797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w:t>
      </w:r>
      <w:r>
        <w:rPr>
          <w:rFonts w:ascii="黑体" w:hAnsi="黑体" w:eastAsia="黑体" w:cs="黑体"/>
          <w:sz w:val="44"/>
          <w:szCs w:val="44"/>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hint="eastAsia" w:ascii="黑体" w:hAnsi="黑体" w:eastAsia="黑体" w:cs="黑体"/>
          <w:sz w:val="32"/>
          <w:szCs w:val="32"/>
          <w:u w:val="thick"/>
        </w:rPr>
        <w:t>626</w:t>
      </w:r>
      <w:r>
        <w:rPr>
          <w:rFonts w:hint="eastAsia" w:ascii="黑体" w:hAnsi="黑体" w:eastAsia="黑体" w:cs="黑体"/>
          <w:sz w:val="32"/>
          <w:szCs w:val="32"/>
        </w:rPr>
        <w:t>；  科目名称：</w:t>
      </w:r>
      <w:r>
        <w:rPr>
          <w:rFonts w:hint="eastAsia" w:ascii="黑体" w:hAnsi="黑体" w:eastAsia="黑体" w:cs="黑体"/>
          <w:sz w:val="32"/>
          <w:szCs w:val="32"/>
          <w:u w:val="thick"/>
        </w:rPr>
        <w:t>基础英语</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360" w:lineRule="auto"/>
        <w:ind w:firstLine="700" w:firstLineChars="250"/>
        <w:rPr>
          <w:rFonts w:ascii="宋体" w:hAnsi="宋体"/>
          <w:sz w:val="28"/>
          <w:szCs w:val="28"/>
        </w:rPr>
      </w:pPr>
      <w:r>
        <w:rPr>
          <w:rFonts w:hint="eastAsia" w:ascii="宋体" w:hAnsi="宋体"/>
          <w:sz w:val="28"/>
          <w:szCs w:val="28"/>
        </w:rPr>
        <w:t>基础英语</w:t>
      </w:r>
      <w:r>
        <w:rPr>
          <w:rFonts w:hint="eastAsia" w:ascii="宋体" w:hAnsi="宋体" w:cs="宋体"/>
          <w:sz w:val="28"/>
          <w:szCs w:val="28"/>
        </w:rPr>
        <w:t>为</w:t>
      </w:r>
      <w:r>
        <w:rPr>
          <w:rFonts w:hint="eastAsia" w:ascii="宋体" w:hAnsi="宋体"/>
          <w:sz w:val="28"/>
          <w:szCs w:val="28"/>
        </w:rPr>
        <w:t>英语语言文学、外国语言学及应用语言学（英语方向）专业硕士生入学考试的业务课。考试对象为参加英语语言文学、外国语言学及应用语言学（英语方向）专业20</w:t>
      </w:r>
      <w:r>
        <w:rPr>
          <w:rFonts w:ascii="宋体" w:hAnsi="宋体"/>
          <w:sz w:val="28"/>
          <w:szCs w:val="28"/>
        </w:rPr>
        <w:t>2</w:t>
      </w:r>
      <w:r>
        <w:rPr>
          <w:rFonts w:hint="eastAsia" w:ascii="宋体" w:hAnsi="宋体"/>
          <w:sz w:val="28"/>
          <w:szCs w:val="28"/>
          <w:lang w:val="en-US" w:eastAsia="zh-CN"/>
        </w:rPr>
        <w:t>3</w:t>
      </w:r>
      <w:r>
        <w:rPr>
          <w:rFonts w:hint="eastAsia" w:ascii="宋体" w:hAnsi="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firstLine="280" w:firstLineChars="100"/>
        <w:rPr>
          <w:rFonts w:ascii="宋体" w:hAnsi="宋体"/>
          <w:b/>
          <w:sz w:val="28"/>
          <w:szCs w:val="28"/>
        </w:rPr>
      </w:pPr>
      <w:r>
        <w:rPr>
          <w:rFonts w:hint="eastAsia" w:ascii="宋体" w:hAnsi="宋体"/>
          <w:bCs/>
          <w:sz w:val="28"/>
          <w:szCs w:val="28"/>
        </w:rPr>
        <w:t>（一</w:t>
      </w:r>
      <w:r>
        <w:rPr>
          <w:rFonts w:ascii="宋体" w:hAnsi="宋体"/>
          <w:bCs/>
          <w:sz w:val="28"/>
          <w:szCs w:val="28"/>
        </w:rPr>
        <w:t>）</w:t>
      </w:r>
      <w:r>
        <w:rPr>
          <w:rFonts w:hint="eastAsia" w:ascii="宋体" w:hAnsi="宋体"/>
          <w:sz w:val="28"/>
          <w:szCs w:val="28"/>
        </w:rPr>
        <w:t>阅读</w:t>
      </w:r>
    </w:p>
    <w:p>
      <w:pPr>
        <w:spacing w:line="360" w:lineRule="auto"/>
        <w:ind w:firstLine="560" w:firstLineChars="200"/>
        <w:rPr>
          <w:rFonts w:ascii="宋体" w:hAnsi="宋体"/>
          <w:sz w:val="28"/>
          <w:szCs w:val="28"/>
        </w:rPr>
      </w:pPr>
      <w:r>
        <w:rPr>
          <w:rFonts w:ascii="宋体" w:hAnsi="宋体"/>
          <w:sz w:val="28"/>
          <w:szCs w:val="28"/>
        </w:rPr>
        <w:t xml:space="preserve">1. </w:t>
      </w:r>
      <w:r>
        <w:rPr>
          <w:rFonts w:hint="eastAsia" w:ascii="宋体" w:hAnsi="宋体"/>
          <w:sz w:val="28"/>
          <w:szCs w:val="28"/>
        </w:rPr>
        <w:t>能够读懂英美报刊杂志、历史传记及文学作品，理解细节、主旨和隐含意义。</w:t>
      </w:r>
    </w:p>
    <w:p>
      <w:pPr>
        <w:spacing w:line="360" w:lineRule="auto"/>
        <w:ind w:firstLine="560" w:firstLineChars="200"/>
        <w:rPr>
          <w:rFonts w:ascii="宋体" w:hAnsi="宋体"/>
          <w:sz w:val="28"/>
          <w:szCs w:val="28"/>
        </w:rPr>
      </w:pPr>
      <w:r>
        <w:rPr>
          <w:rFonts w:ascii="宋体" w:hAnsi="宋体"/>
          <w:sz w:val="28"/>
          <w:szCs w:val="28"/>
        </w:rPr>
        <w:t xml:space="preserve">2. </w:t>
      </w:r>
      <w:r>
        <w:rPr>
          <w:rFonts w:hint="eastAsia" w:ascii="宋体" w:hAnsi="宋体"/>
          <w:sz w:val="28"/>
          <w:szCs w:val="28"/>
        </w:rPr>
        <w:t>能够分析文章的思想观点、通篇布局和修辞手法。</w:t>
      </w:r>
    </w:p>
    <w:p>
      <w:pPr>
        <w:spacing w:line="360" w:lineRule="auto"/>
        <w:ind w:firstLine="280" w:firstLineChars="100"/>
        <w:rPr>
          <w:rFonts w:ascii="宋体" w:hAnsi="宋体"/>
          <w:sz w:val="28"/>
          <w:szCs w:val="28"/>
        </w:rPr>
      </w:pPr>
      <w:r>
        <w:rPr>
          <w:rFonts w:hint="eastAsia" w:ascii="宋体" w:hAnsi="宋体"/>
          <w:sz w:val="28"/>
          <w:szCs w:val="28"/>
        </w:rPr>
        <w:t>（二</w:t>
      </w:r>
      <w:r>
        <w:rPr>
          <w:rFonts w:ascii="宋体" w:hAnsi="宋体"/>
          <w:sz w:val="28"/>
          <w:szCs w:val="28"/>
        </w:rPr>
        <w:t>）</w:t>
      </w:r>
      <w:r>
        <w:rPr>
          <w:rFonts w:hint="eastAsia" w:ascii="宋体" w:hAnsi="宋体"/>
          <w:sz w:val="28"/>
          <w:szCs w:val="28"/>
        </w:rPr>
        <w:t>翻译</w:t>
      </w:r>
    </w:p>
    <w:p>
      <w:pPr>
        <w:spacing w:line="360" w:lineRule="auto"/>
        <w:ind w:firstLine="560" w:firstLineChars="200"/>
        <w:rPr>
          <w:rFonts w:ascii="宋体" w:hAnsi="宋体"/>
          <w:color w:val="000000"/>
          <w:sz w:val="28"/>
          <w:szCs w:val="28"/>
        </w:rPr>
      </w:pPr>
      <w:r>
        <w:rPr>
          <w:rFonts w:hint="eastAsia" w:ascii="宋体" w:hAnsi="宋体"/>
          <w:color w:val="000000"/>
          <w:sz w:val="28"/>
          <w:szCs w:val="28"/>
        </w:rPr>
        <w:t>1．能够运用英译汉的理论和技巧，翻译1</w:t>
      </w:r>
      <w:r>
        <w:rPr>
          <w:rFonts w:ascii="宋体" w:hAnsi="宋体"/>
          <w:color w:val="000000"/>
          <w:sz w:val="28"/>
          <w:szCs w:val="28"/>
        </w:rPr>
        <w:t>50</w:t>
      </w:r>
      <w:r>
        <w:rPr>
          <w:rFonts w:hint="eastAsia" w:ascii="宋体" w:hAnsi="宋体"/>
          <w:color w:val="000000"/>
          <w:sz w:val="28"/>
          <w:szCs w:val="28"/>
        </w:rPr>
        <w:t>词左右的篇章。要求译文忠实原意，语言通顺。</w:t>
      </w:r>
    </w:p>
    <w:p>
      <w:pPr>
        <w:spacing w:line="360" w:lineRule="auto"/>
        <w:ind w:firstLine="560" w:firstLineChars="200"/>
        <w:rPr>
          <w:rFonts w:ascii="宋体" w:hAnsi="宋体"/>
          <w:color w:val="000000"/>
          <w:sz w:val="28"/>
          <w:szCs w:val="28"/>
        </w:rPr>
      </w:pPr>
      <w:r>
        <w:rPr>
          <w:rFonts w:hint="eastAsia" w:ascii="宋体" w:hAnsi="宋体"/>
          <w:color w:val="000000"/>
          <w:sz w:val="28"/>
          <w:szCs w:val="28"/>
        </w:rPr>
        <w:t>2．能够运用汉译英的理论和技巧，翻译1</w:t>
      </w:r>
      <w:r>
        <w:rPr>
          <w:rFonts w:ascii="宋体" w:hAnsi="宋体"/>
          <w:color w:val="000000"/>
          <w:sz w:val="28"/>
          <w:szCs w:val="28"/>
        </w:rPr>
        <w:t>50</w:t>
      </w:r>
      <w:r>
        <w:rPr>
          <w:rFonts w:hint="eastAsia" w:ascii="宋体" w:hAnsi="宋体"/>
          <w:color w:val="000000"/>
          <w:sz w:val="28"/>
          <w:szCs w:val="28"/>
        </w:rPr>
        <w:t>字左右的篇章。要求译文忠实原意、语言通顺。</w:t>
      </w:r>
    </w:p>
    <w:p>
      <w:pPr>
        <w:spacing w:line="360" w:lineRule="auto"/>
        <w:ind w:firstLine="280" w:firstLineChars="100"/>
        <w:rPr>
          <w:rFonts w:ascii="宋体" w:hAnsi="宋体"/>
          <w:sz w:val="28"/>
          <w:szCs w:val="28"/>
        </w:rPr>
      </w:pPr>
      <w:r>
        <w:rPr>
          <w:rFonts w:hint="eastAsia" w:ascii="宋体" w:hAnsi="宋体"/>
          <w:sz w:val="28"/>
          <w:szCs w:val="28"/>
        </w:rPr>
        <w:t>（三</w:t>
      </w:r>
      <w:r>
        <w:rPr>
          <w:rFonts w:ascii="宋体" w:hAnsi="宋体"/>
          <w:sz w:val="28"/>
          <w:szCs w:val="28"/>
        </w:rPr>
        <w:t>）</w:t>
      </w:r>
      <w:r>
        <w:rPr>
          <w:rFonts w:hint="eastAsia" w:ascii="宋体" w:hAnsi="宋体"/>
          <w:sz w:val="28"/>
          <w:szCs w:val="28"/>
        </w:rPr>
        <w:t>写作</w:t>
      </w:r>
    </w:p>
    <w:p>
      <w:pPr>
        <w:spacing w:line="360" w:lineRule="auto"/>
        <w:ind w:firstLine="560" w:firstLineChars="200"/>
        <w:rPr>
          <w:rFonts w:ascii="宋体" w:hAnsi="宋体"/>
          <w:sz w:val="28"/>
          <w:szCs w:val="28"/>
        </w:rPr>
      </w:pPr>
      <w:r>
        <w:rPr>
          <w:rFonts w:hint="eastAsia" w:ascii="宋体" w:hAnsi="宋体"/>
          <w:sz w:val="28"/>
          <w:szCs w:val="28"/>
        </w:rPr>
        <w:t>1. 能够根据所给题目及要求撰写一篇不少于5</w:t>
      </w:r>
      <w:r>
        <w:rPr>
          <w:rFonts w:ascii="宋体" w:hAnsi="宋体"/>
          <w:sz w:val="28"/>
          <w:szCs w:val="28"/>
        </w:rPr>
        <w:t>00</w:t>
      </w:r>
      <w:r>
        <w:rPr>
          <w:rFonts w:hint="eastAsia" w:ascii="宋体" w:hAnsi="宋体"/>
          <w:sz w:val="28"/>
          <w:szCs w:val="28"/>
        </w:rPr>
        <w:t>词的说明文或议论文。</w:t>
      </w:r>
    </w:p>
    <w:p>
      <w:pPr>
        <w:spacing w:line="360" w:lineRule="auto"/>
        <w:ind w:firstLine="560" w:firstLineChars="200"/>
        <w:rPr>
          <w:rFonts w:ascii="宋体" w:hAnsi="宋体"/>
          <w:sz w:val="28"/>
          <w:szCs w:val="28"/>
        </w:rPr>
      </w:pPr>
      <w:r>
        <w:rPr>
          <w:rFonts w:hint="eastAsia" w:ascii="宋体" w:hAnsi="宋体"/>
          <w:sz w:val="28"/>
          <w:szCs w:val="28"/>
        </w:rPr>
        <w:t>2. 要求结构合理，论据充分，语言通顺，用词恰当。</w:t>
      </w:r>
    </w:p>
    <w:p>
      <w:pPr>
        <w:spacing w:line="360" w:lineRule="auto"/>
        <w:ind w:firstLine="280" w:firstLineChars="100"/>
        <w:rPr>
          <w:rFonts w:ascii="宋体" w:hAnsi="宋体"/>
          <w:sz w:val="28"/>
          <w:szCs w:val="28"/>
        </w:rPr>
      </w:pPr>
      <w:r>
        <w:rPr>
          <w:rFonts w:hint="eastAsia" w:ascii="宋体" w:hAnsi="宋体"/>
          <w:sz w:val="28"/>
          <w:szCs w:val="28"/>
        </w:rPr>
        <w:t>（四</w:t>
      </w:r>
      <w:r>
        <w:rPr>
          <w:rFonts w:ascii="宋体" w:hAnsi="宋体"/>
          <w:sz w:val="28"/>
          <w:szCs w:val="28"/>
        </w:rPr>
        <w:t>）</w:t>
      </w:r>
      <w:r>
        <w:rPr>
          <w:rFonts w:hint="eastAsia" w:ascii="宋体" w:hAnsi="宋体"/>
          <w:sz w:val="28"/>
          <w:szCs w:val="28"/>
        </w:rPr>
        <w:t>论述</w:t>
      </w:r>
    </w:p>
    <w:p>
      <w:pPr>
        <w:spacing w:line="360" w:lineRule="auto"/>
        <w:ind w:firstLine="560" w:firstLineChars="200"/>
        <w:rPr>
          <w:rFonts w:ascii="宋体" w:hAnsi="宋体"/>
          <w:sz w:val="28"/>
          <w:szCs w:val="28"/>
        </w:rPr>
      </w:pPr>
      <w:r>
        <w:rPr>
          <w:rFonts w:hint="eastAsia" w:ascii="宋体" w:hAnsi="宋体"/>
          <w:sz w:val="28"/>
          <w:szCs w:val="28"/>
        </w:rPr>
        <w:t xml:space="preserve">1. 能够掌握主要英语国家的地理、历史、经济、政治、宗教、艺术等知识，根据所给题目及要求展开论述。 </w:t>
      </w:r>
    </w:p>
    <w:p>
      <w:pPr>
        <w:spacing w:line="560" w:lineRule="exact"/>
        <w:ind w:firstLine="560" w:firstLineChars="200"/>
        <w:rPr>
          <w:rFonts w:ascii="宋体" w:hAnsi="宋体"/>
          <w:color w:val="FF0000"/>
          <w:sz w:val="28"/>
          <w:szCs w:val="28"/>
        </w:rPr>
      </w:pPr>
      <w:r>
        <w:rPr>
          <w:rFonts w:hint="eastAsia" w:ascii="宋体" w:hAnsi="宋体"/>
          <w:sz w:val="28"/>
          <w:szCs w:val="28"/>
        </w:rPr>
        <w:t>2．要求观点明确，内容详实，层次清晰，逻辑严谨，具有说服力。</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rFonts w:ascii="黑体" w:hAnsi="黑体" w:eastAsia="黑体" w:cs="黑体"/>
          <w:sz w:val="28"/>
          <w:szCs w:val="28"/>
        </w:rPr>
      </w:pPr>
      <w:r>
        <w:rPr>
          <w:rFonts w:hint="eastAsia"/>
          <w:sz w:val="28"/>
          <w:szCs w:val="28"/>
        </w:rPr>
        <w:t>本科目不需要使用计算器、电子词典和纸质词典。</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spacing w:line="560" w:lineRule="exact"/>
        <w:ind w:firstLine="560" w:firstLineChars="200"/>
        <w:rPr>
          <w:sz w:val="28"/>
          <w:szCs w:val="28"/>
        </w:rPr>
      </w:pPr>
      <w:r>
        <w:rPr>
          <w:rFonts w:hint="eastAsia"/>
          <w:sz w:val="28"/>
          <w:szCs w:val="28"/>
        </w:rPr>
        <w:t>一、阅读题（每小题3分，共1</w:t>
      </w:r>
      <w:r>
        <w:rPr>
          <w:sz w:val="28"/>
          <w:szCs w:val="28"/>
        </w:rPr>
        <w:t>5</w:t>
      </w:r>
      <w:r>
        <w:rPr>
          <w:rFonts w:hint="eastAsia"/>
          <w:sz w:val="28"/>
          <w:szCs w:val="28"/>
        </w:rPr>
        <w:t>小题，共4</w:t>
      </w:r>
      <w:r>
        <w:rPr>
          <w:sz w:val="28"/>
          <w:szCs w:val="28"/>
        </w:rPr>
        <w:t>5</w:t>
      </w:r>
      <w:r>
        <w:rPr>
          <w:rFonts w:hint="eastAsia"/>
          <w:sz w:val="28"/>
          <w:szCs w:val="28"/>
        </w:rPr>
        <w:t>分）</w:t>
      </w:r>
    </w:p>
    <w:p>
      <w:pPr>
        <w:spacing w:line="560" w:lineRule="exact"/>
        <w:ind w:firstLine="560" w:firstLineChars="200"/>
        <w:rPr>
          <w:sz w:val="28"/>
          <w:szCs w:val="28"/>
        </w:rPr>
      </w:pPr>
      <w:r>
        <w:rPr>
          <w:rFonts w:hint="eastAsia"/>
          <w:sz w:val="28"/>
          <w:szCs w:val="28"/>
        </w:rPr>
        <w:t>二、翻译题（每小题1</w:t>
      </w:r>
      <w:r>
        <w:rPr>
          <w:sz w:val="28"/>
          <w:szCs w:val="28"/>
        </w:rPr>
        <w:t>5</w:t>
      </w:r>
      <w:r>
        <w:rPr>
          <w:rFonts w:hint="eastAsia"/>
          <w:sz w:val="28"/>
          <w:szCs w:val="28"/>
        </w:rPr>
        <w:t>分，共2小题，共3</w:t>
      </w:r>
      <w:r>
        <w:rPr>
          <w:sz w:val="28"/>
          <w:szCs w:val="28"/>
        </w:rPr>
        <w:t>0</w:t>
      </w:r>
      <w:r>
        <w:rPr>
          <w:rFonts w:hint="eastAsia"/>
          <w:sz w:val="28"/>
          <w:szCs w:val="28"/>
        </w:rPr>
        <w:t>分）</w:t>
      </w:r>
    </w:p>
    <w:p>
      <w:pPr>
        <w:spacing w:line="560" w:lineRule="exact"/>
        <w:ind w:firstLine="560" w:firstLineChars="200"/>
        <w:rPr>
          <w:sz w:val="28"/>
          <w:szCs w:val="28"/>
        </w:rPr>
      </w:pPr>
      <w:r>
        <w:rPr>
          <w:rFonts w:hint="eastAsia"/>
          <w:sz w:val="28"/>
          <w:szCs w:val="28"/>
        </w:rPr>
        <w:t>三、写作题（每小题4</w:t>
      </w:r>
      <w:r>
        <w:rPr>
          <w:sz w:val="28"/>
          <w:szCs w:val="28"/>
        </w:rPr>
        <w:t>5</w:t>
      </w:r>
      <w:r>
        <w:rPr>
          <w:rFonts w:hint="eastAsia"/>
          <w:sz w:val="28"/>
          <w:szCs w:val="28"/>
        </w:rPr>
        <w:t>分，共1小题，共4</w:t>
      </w:r>
      <w:r>
        <w:rPr>
          <w:sz w:val="28"/>
          <w:szCs w:val="28"/>
        </w:rPr>
        <w:t>5</w:t>
      </w:r>
      <w:r>
        <w:rPr>
          <w:rFonts w:hint="eastAsia"/>
          <w:sz w:val="28"/>
          <w:szCs w:val="28"/>
        </w:rPr>
        <w:t>分）</w:t>
      </w:r>
    </w:p>
    <w:p>
      <w:pPr>
        <w:spacing w:line="560" w:lineRule="exact"/>
        <w:ind w:firstLine="560" w:firstLineChars="200"/>
        <w:rPr>
          <w:sz w:val="28"/>
          <w:szCs w:val="28"/>
        </w:rPr>
      </w:pPr>
      <w:r>
        <w:rPr>
          <w:rFonts w:hint="eastAsia"/>
          <w:sz w:val="28"/>
          <w:szCs w:val="28"/>
        </w:rPr>
        <w:t>四、论述题（每小题1</w:t>
      </w:r>
      <w:r>
        <w:rPr>
          <w:sz w:val="28"/>
          <w:szCs w:val="28"/>
        </w:rPr>
        <w:t>5</w:t>
      </w:r>
      <w:r>
        <w:rPr>
          <w:rFonts w:hint="eastAsia"/>
          <w:sz w:val="28"/>
          <w:szCs w:val="28"/>
        </w:rPr>
        <w:t>分，共2小题，共3</w:t>
      </w:r>
      <w:r>
        <w:rPr>
          <w:sz w:val="28"/>
          <w:szCs w:val="28"/>
        </w:rPr>
        <w:t>0</w:t>
      </w:r>
      <w:r>
        <w:rPr>
          <w:rFonts w:hint="eastAsia"/>
          <w:sz w:val="28"/>
          <w:szCs w:val="28"/>
        </w:rPr>
        <w:t>分）</w:t>
      </w:r>
    </w:p>
    <w:p>
      <w:pPr>
        <w:spacing w:line="560" w:lineRule="exact"/>
        <w:rPr>
          <w:rFonts w:ascii="黑体" w:hAnsi="黑体" w:eastAsia="黑体" w:cs="黑体"/>
          <w:sz w:val="28"/>
          <w:szCs w:val="28"/>
        </w:rPr>
      </w:pPr>
      <w:r>
        <w:rPr>
          <w:rFonts w:hint="eastAsia"/>
          <w:sz w:val="28"/>
          <w:szCs w:val="28"/>
        </w:rPr>
        <w:t xml:space="preserve">    注：试题导语信息最终以试题命制为准</w:t>
      </w:r>
    </w:p>
    <w:p>
      <w:pPr>
        <w:spacing w:line="560" w:lineRule="exact"/>
        <w:rPr>
          <w:rFonts w:ascii="黑体" w:hAnsi="黑体" w:eastAsia="黑体" w:cs="黑体"/>
          <w:sz w:val="28"/>
          <w:szCs w:val="28"/>
        </w:rPr>
      </w:pPr>
      <w:r>
        <w:rPr>
          <w:rFonts w:hint="eastAsia" w:ascii="黑体" w:hAnsi="黑体" w:eastAsia="黑体" w:cs="黑体"/>
          <w:sz w:val="28"/>
          <w:szCs w:val="28"/>
        </w:rPr>
        <w:t>附件2：参考书目信息</w:t>
      </w:r>
    </w:p>
    <w:p>
      <w:pPr>
        <w:pStyle w:val="27"/>
        <w:numPr>
          <w:ilvl w:val="0"/>
          <w:numId w:val="33"/>
        </w:numPr>
        <w:spacing w:line="560" w:lineRule="exact"/>
        <w:ind w:firstLineChars="0"/>
        <w:rPr>
          <w:sz w:val="28"/>
          <w:szCs w:val="28"/>
        </w:rPr>
      </w:pPr>
      <w:r>
        <w:rPr>
          <w:rFonts w:hint="eastAsia"/>
          <w:sz w:val="28"/>
          <w:szCs w:val="28"/>
        </w:rPr>
        <w:t>张汉熙.高级英语（第三版）.北京：外语教学与研究出版社，2017年.</w:t>
      </w:r>
    </w:p>
    <w:p>
      <w:pPr>
        <w:spacing w:line="360" w:lineRule="auto"/>
        <w:rPr>
          <w:rFonts w:ascii="黑体" w:hAnsi="黑体" w:eastAsia="黑体" w:cs="黑体"/>
          <w:sz w:val="28"/>
          <w:szCs w:val="28"/>
        </w:rPr>
      </w:pPr>
      <w:r>
        <w:rPr>
          <w:sz w:val="28"/>
          <w:szCs w:val="28"/>
        </w:rPr>
        <w:drawing>
          <wp:inline distT="0" distB="0" distL="0" distR="0">
            <wp:extent cx="1490345" cy="1490345"/>
            <wp:effectExtent l="0" t="0" r="14605" b="1460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82"/>
                    <a:stretch>
                      <a:fillRect/>
                    </a:stretch>
                  </pic:blipFill>
                  <pic:spPr>
                    <a:xfrm>
                      <a:off x="0" y="0"/>
                      <a:ext cx="1490345" cy="1490345"/>
                    </a:xfrm>
                    <a:prstGeom prst="rect">
                      <a:avLst/>
                    </a:prstGeom>
                  </pic:spPr>
                </pic:pic>
              </a:graphicData>
            </a:graphic>
          </wp:inline>
        </w:drawing>
      </w:r>
      <w:r>
        <w:rPr>
          <w:sz w:val="28"/>
          <w:szCs w:val="28"/>
        </w:rPr>
        <w:drawing>
          <wp:inline distT="0" distB="0" distL="0" distR="0">
            <wp:extent cx="1486535" cy="1486535"/>
            <wp:effectExtent l="0" t="0" r="18415" b="1841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83"/>
                    <a:stretch>
                      <a:fillRect/>
                    </a:stretch>
                  </pic:blipFill>
                  <pic:spPr>
                    <a:xfrm>
                      <a:off x="0" y="0"/>
                      <a:ext cx="1486535" cy="1486535"/>
                    </a:xfrm>
                    <a:prstGeom prst="rect">
                      <a:avLst/>
                    </a:prstGeom>
                  </pic:spPr>
                </pic:pic>
              </a:graphicData>
            </a:graphic>
          </wp:inline>
        </w:drawing>
      </w:r>
    </w:p>
    <w:p>
      <w:pPr>
        <w:pStyle w:val="27"/>
        <w:numPr>
          <w:ilvl w:val="0"/>
          <w:numId w:val="33"/>
        </w:numPr>
        <w:spacing w:line="360" w:lineRule="auto"/>
        <w:ind w:firstLineChars="0"/>
        <w:rPr>
          <w:rFonts w:ascii="黑体" w:hAnsi="黑体" w:eastAsia="黑体" w:cs="黑体"/>
          <w:sz w:val="28"/>
          <w:szCs w:val="28"/>
        </w:rPr>
      </w:pPr>
      <w:r>
        <w:rPr>
          <w:rFonts w:hint="eastAsia" w:ascii="黑体" w:hAnsi="黑体" w:eastAsia="黑体" w:cs="黑体"/>
          <w:sz w:val="28"/>
          <w:szCs w:val="28"/>
        </w:rPr>
        <w:t xml:space="preserve">杨士焯.英汉翻译教程（第二版）.北京：北京大学出版社，2011年. </w:t>
      </w:r>
    </w:p>
    <w:p>
      <w:pPr>
        <w:pStyle w:val="27"/>
        <w:spacing w:line="360" w:lineRule="auto"/>
        <w:ind w:left="935" w:firstLine="0" w:firstLineChars="0"/>
        <w:rPr>
          <w:rFonts w:ascii="黑体" w:hAnsi="黑体" w:eastAsia="黑体" w:cs="黑体"/>
          <w:sz w:val="28"/>
          <w:szCs w:val="28"/>
        </w:rPr>
      </w:pPr>
      <w:r>
        <w:rPr>
          <w:rFonts w:ascii="黑体" w:hAnsi="黑体" w:eastAsia="黑体" w:cs="黑体"/>
          <w:sz w:val="28"/>
          <w:szCs w:val="28"/>
        </w:rPr>
        <w:drawing>
          <wp:inline distT="0" distB="0" distL="0" distR="0">
            <wp:extent cx="2183130" cy="2183130"/>
            <wp:effectExtent l="0" t="0" r="7620" b="762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2183130" cy="2183130"/>
                    </a:xfrm>
                    <a:prstGeom prst="rect">
                      <a:avLst/>
                    </a:prstGeom>
                    <a:noFill/>
                  </pic:spPr>
                </pic:pic>
              </a:graphicData>
            </a:graphic>
          </wp:inline>
        </w:drawing>
      </w:r>
    </w:p>
    <w:p>
      <w:pPr>
        <w:spacing w:line="360" w:lineRule="auto"/>
        <w:rPr>
          <w:rFonts w:ascii="黑体" w:hAnsi="黑体" w:eastAsia="黑体" w:cs="黑体"/>
          <w:sz w:val="28"/>
          <w:szCs w:val="28"/>
        </w:rPr>
      </w:pPr>
      <w:r>
        <w:rPr>
          <w:rFonts w:hint="eastAsia" w:ascii="黑体" w:hAnsi="黑体" w:eastAsia="黑体" w:cs="黑体"/>
          <w:sz w:val="28"/>
          <w:szCs w:val="28"/>
        </w:rPr>
        <w:t>3. 王俊生，刘佩富.</w:t>
      </w:r>
      <w:r>
        <w:rPr>
          <w:rFonts w:ascii="黑体" w:hAnsi="黑体" w:eastAsia="黑体" w:cs="黑体"/>
          <w:sz w:val="28"/>
          <w:szCs w:val="28"/>
        </w:rPr>
        <w:t xml:space="preserve"> </w:t>
      </w:r>
      <w:r>
        <w:rPr>
          <w:rFonts w:hint="eastAsia" w:ascii="黑体" w:hAnsi="黑体" w:eastAsia="黑体" w:cs="黑体"/>
          <w:sz w:val="28"/>
          <w:szCs w:val="28"/>
        </w:rPr>
        <w:t>最新英美概况.北京：外语教学与研究出版社， 2012年.</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ascii="黑体" w:hAnsi="黑体" w:eastAsia="黑体" w:cs="黑体"/>
          <w:sz w:val="28"/>
          <w:szCs w:val="28"/>
        </w:rPr>
      </w:pPr>
      <w:r>
        <w:rPr>
          <w:sz w:val="28"/>
          <w:szCs w:val="28"/>
        </w:rPr>
        <w:drawing>
          <wp:inline distT="0" distB="0" distL="0" distR="0">
            <wp:extent cx="2120265" cy="2120265"/>
            <wp:effectExtent l="0" t="0" r="13335" b="1333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85"/>
                    <a:stretch>
                      <a:fillRect/>
                    </a:stretch>
                  </pic:blipFill>
                  <pic:spPr>
                    <a:xfrm>
                      <a:off x="0" y="0"/>
                      <a:ext cx="2120265" cy="2120265"/>
                    </a:xfrm>
                    <a:prstGeom prst="rect">
                      <a:avLst/>
                    </a:prstGeom>
                  </pic:spPr>
                </pic:pic>
              </a:graphicData>
            </a:graphic>
          </wp:inline>
        </w:drawing>
      </w:r>
    </w:p>
    <w:p>
      <w:pPr>
        <w:jc w:val="center"/>
        <w:rPr>
          <w:sz w:val="28"/>
          <w:szCs w:val="28"/>
        </w:rPr>
      </w:pP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2023年硕士研究生招生考试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jc w:val="center"/>
        <w:rPr>
          <w:rFonts w:ascii="黑体" w:hAnsi="黑体" w:eastAsia="黑体" w:cs="黑体"/>
          <w:sz w:val="32"/>
          <w:szCs w:val="32"/>
        </w:rPr>
      </w:pPr>
      <w:r>
        <w:rPr>
          <w:rFonts w:hint="eastAsia" w:ascii="黑体" w:hAnsi="黑体" w:eastAsia="黑体" w:cs="黑体"/>
          <w:sz w:val="32"/>
          <w:szCs w:val="32"/>
        </w:rPr>
        <w:t>科目代码：</w:t>
      </w:r>
      <w:r>
        <w:rPr>
          <w:rFonts w:hint="eastAsia" w:ascii="黑体" w:hAnsi="黑体" w:eastAsia="黑体" w:cs="黑体"/>
          <w:sz w:val="32"/>
          <w:szCs w:val="32"/>
          <w:u w:val="thick"/>
        </w:rPr>
        <w:t>627</w:t>
      </w:r>
      <w:r>
        <w:rPr>
          <w:rFonts w:hint="eastAsia" w:ascii="黑体" w:hAnsi="黑体" w:eastAsia="黑体" w:cs="黑体"/>
          <w:sz w:val="32"/>
          <w:szCs w:val="32"/>
        </w:rPr>
        <w:t>；  科目名称：</w:t>
      </w:r>
      <w:r>
        <w:rPr>
          <w:rFonts w:hint="eastAsia" w:ascii="黑体" w:hAnsi="黑体" w:eastAsia="黑体" w:cs="黑体"/>
          <w:sz w:val="32"/>
          <w:szCs w:val="32"/>
          <w:u w:val="thick"/>
        </w:rPr>
        <w:t>基础日语</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pStyle w:val="8"/>
        <w:spacing w:line="360" w:lineRule="auto"/>
        <w:ind w:firstLine="560" w:firstLineChars="200"/>
        <w:rPr>
          <w:rFonts w:hint="eastAsia"/>
          <w:sz w:val="28"/>
          <w:szCs w:val="28"/>
        </w:rPr>
      </w:pPr>
      <w:r>
        <w:rPr>
          <w:rFonts w:hint="eastAsia"/>
          <w:sz w:val="28"/>
          <w:szCs w:val="28"/>
        </w:rPr>
        <w:t>基础日语</w:t>
      </w:r>
      <w:r>
        <w:rPr>
          <w:rFonts w:hint="eastAsia" w:ascii="宋体" w:hAnsi="宋体" w:cs="宋体"/>
          <w:sz w:val="28"/>
          <w:szCs w:val="28"/>
        </w:rPr>
        <w:t>为</w:t>
      </w:r>
      <w:r>
        <w:rPr>
          <w:rFonts w:hint="eastAsia"/>
          <w:sz w:val="28"/>
          <w:szCs w:val="28"/>
        </w:rPr>
        <w:t>日语语言文学专业硕士生入学考试的业务课。考试对象为参加日语语言文学专业2023年全国硕士研究生入学考试的准考考生。</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pStyle w:val="8"/>
        <w:spacing w:line="360" w:lineRule="auto"/>
        <w:rPr>
          <w:sz w:val="28"/>
          <w:szCs w:val="28"/>
        </w:rPr>
      </w:pPr>
      <w:r>
        <w:rPr>
          <w:rFonts w:hint="eastAsia"/>
          <w:sz w:val="28"/>
          <w:szCs w:val="28"/>
        </w:rPr>
        <w:t>（一）考试形式：闭卷，笔试。</w:t>
      </w:r>
    </w:p>
    <w:p>
      <w:pPr>
        <w:pStyle w:val="8"/>
        <w:spacing w:line="360" w:lineRule="auto"/>
        <w:rPr>
          <w:sz w:val="28"/>
          <w:szCs w:val="28"/>
        </w:rPr>
      </w:pPr>
      <w:r>
        <w:rPr>
          <w:rFonts w:hint="eastAsia"/>
          <w:sz w:val="28"/>
          <w:szCs w:val="28"/>
        </w:rPr>
        <w:t>（二）考试时间：180分钟。</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firstLine="560" w:firstLineChars="200"/>
        <w:rPr>
          <w:rFonts w:hint="eastAsia" w:ascii="宋体" w:hAnsi="宋体"/>
          <w:sz w:val="28"/>
          <w:szCs w:val="28"/>
        </w:rPr>
      </w:pPr>
      <w:r>
        <w:rPr>
          <w:rFonts w:hint="eastAsia" w:ascii="宋体" w:hAnsi="宋体"/>
          <w:sz w:val="28"/>
          <w:szCs w:val="28"/>
        </w:rPr>
        <w:t>（一）日文词汇及语法</w:t>
      </w:r>
    </w:p>
    <w:p>
      <w:pPr>
        <w:spacing w:line="360" w:lineRule="auto"/>
        <w:ind w:firstLine="560" w:firstLineChars="200"/>
        <w:rPr>
          <w:rFonts w:hint="eastAsia" w:ascii="宋体" w:hAnsi="宋体"/>
          <w:sz w:val="28"/>
          <w:szCs w:val="28"/>
        </w:rPr>
      </w:pPr>
      <w:r>
        <w:rPr>
          <w:rFonts w:hint="eastAsia" w:ascii="宋体" w:hAnsi="宋体"/>
          <w:sz w:val="28"/>
          <w:szCs w:val="28"/>
        </w:rPr>
        <w:t>考查考生对日语词汇、惯用表达及语法等基础知识的理解和应用。</w:t>
      </w:r>
    </w:p>
    <w:p>
      <w:pPr>
        <w:spacing w:line="360" w:lineRule="auto"/>
        <w:ind w:firstLine="560" w:firstLineChars="200"/>
        <w:rPr>
          <w:rFonts w:hint="eastAsia" w:ascii="宋体" w:hAnsi="宋体"/>
          <w:sz w:val="28"/>
          <w:szCs w:val="28"/>
        </w:rPr>
      </w:pPr>
      <w:r>
        <w:rPr>
          <w:rFonts w:hint="eastAsia" w:ascii="宋体" w:hAnsi="宋体"/>
          <w:sz w:val="28"/>
          <w:szCs w:val="28"/>
        </w:rPr>
        <w:t>（二）日文语篇的阅读理解</w:t>
      </w:r>
    </w:p>
    <w:p>
      <w:pPr>
        <w:spacing w:line="360" w:lineRule="auto"/>
        <w:ind w:firstLine="560" w:firstLineChars="200"/>
        <w:rPr>
          <w:rFonts w:ascii="宋体" w:hAnsi="宋体"/>
          <w:sz w:val="28"/>
          <w:szCs w:val="28"/>
        </w:rPr>
      </w:pPr>
      <w:r>
        <w:rPr>
          <w:rFonts w:hint="eastAsia" w:ascii="宋体" w:hAnsi="宋体"/>
          <w:sz w:val="28"/>
          <w:szCs w:val="28"/>
        </w:rPr>
        <w:t>通过4-6篇日语长短篇文章，考查考生对文章写作背景、目的以及作者观点、解决问题办法等内容的理解和把握，并根据题目回答问题。文章题材涉及政治、经济、社会、文化、文学、教育、语言、科普等。</w:t>
      </w:r>
    </w:p>
    <w:p>
      <w:pPr>
        <w:pStyle w:val="8"/>
        <w:spacing w:line="360" w:lineRule="auto"/>
        <w:ind w:firstLine="560" w:firstLineChars="200"/>
        <w:rPr>
          <w:rFonts w:hint="eastAsia" w:ascii="宋体" w:hAnsi="宋体"/>
          <w:sz w:val="28"/>
          <w:szCs w:val="28"/>
        </w:rPr>
      </w:pPr>
      <w:r>
        <w:rPr>
          <w:rFonts w:hint="eastAsia" w:ascii="宋体" w:hAnsi="宋体"/>
          <w:sz w:val="28"/>
          <w:szCs w:val="28"/>
        </w:rPr>
        <w:t>（三）日译汉</w:t>
      </w:r>
    </w:p>
    <w:p>
      <w:pPr>
        <w:pStyle w:val="8"/>
        <w:spacing w:line="360" w:lineRule="auto"/>
        <w:ind w:firstLine="560" w:firstLineChars="200"/>
        <w:rPr>
          <w:rFonts w:ascii="宋体" w:hAnsi="宋体"/>
          <w:sz w:val="28"/>
          <w:szCs w:val="28"/>
        </w:rPr>
      </w:pPr>
      <w:r>
        <w:rPr>
          <w:rFonts w:hint="eastAsia" w:ascii="宋体" w:hAnsi="宋体"/>
          <w:sz w:val="28"/>
          <w:szCs w:val="28"/>
        </w:rPr>
        <w:t>考查考生对日语文章的整体理解和把握能力，包括一些词汇、语法的准确意思和用法，以及对语句前后的逻辑关系、文章内容的总体把握。</w:t>
      </w:r>
    </w:p>
    <w:p>
      <w:pPr>
        <w:pStyle w:val="8"/>
        <w:spacing w:line="360" w:lineRule="auto"/>
        <w:ind w:firstLine="560" w:firstLineChars="200"/>
        <w:rPr>
          <w:rFonts w:hint="eastAsia" w:ascii="宋体" w:hAnsi="宋体"/>
          <w:sz w:val="28"/>
          <w:szCs w:val="28"/>
        </w:rPr>
      </w:pPr>
      <w:r>
        <w:rPr>
          <w:rFonts w:hint="eastAsia" w:ascii="宋体" w:hAnsi="宋体"/>
          <w:sz w:val="28"/>
          <w:szCs w:val="28"/>
        </w:rPr>
        <w:t>（四）写作</w:t>
      </w:r>
    </w:p>
    <w:p>
      <w:pPr>
        <w:pStyle w:val="8"/>
        <w:spacing w:line="360" w:lineRule="auto"/>
        <w:ind w:firstLine="560" w:firstLineChars="200"/>
        <w:rPr>
          <w:rFonts w:hint="eastAsia" w:ascii="宋体" w:hAnsi="宋体"/>
          <w:sz w:val="28"/>
          <w:szCs w:val="28"/>
        </w:rPr>
      </w:pPr>
      <w:r>
        <w:rPr>
          <w:rFonts w:hint="eastAsia" w:ascii="宋体" w:hAnsi="宋体"/>
          <w:sz w:val="28"/>
          <w:szCs w:val="28"/>
        </w:rPr>
        <w:t>考查考生的日文写作能力。根据提示的材料或者话题，写一篇指定题目或者自拟题目的日语作文。要求字数在650-800左右，使用日语文章体。</w:t>
      </w:r>
    </w:p>
    <w:p>
      <w:pPr>
        <w:pStyle w:val="8"/>
        <w:spacing w:line="360" w:lineRule="auto"/>
        <w:ind w:firstLine="560" w:firstLineChars="200"/>
        <w:rPr>
          <w:rFonts w:hint="eastAsia" w:ascii="黑体" w:hAnsi="黑体" w:eastAsia="黑体" w:cs="黑体"/>
          <w:sz w:val="28"/>
          <w:szCs w:val="28"/>
        </w:rPr>
      </w:pPr>
      <w:r>
        <w:rPr>
          <w:rFonts w:hint="eastAsia" w:ascii="黑体" w:hAnsi="黑体" w:eastAsia="黑体" w:cs="黑体"/>
          <w:sz w:val="28"/>
          <w:szCs w:val="28"/>
        </w:rPr>
        <w:t>四、计算器使用要求</w:t>
      </w:r>
    </w:p>
    <w:p>
      <w:pPr>
        <w:pStyle w:val="8"/>
        <w:spacing w:line="360" w:lineRule="auto"/>
        <w:ind w:firstLine="560" w:firstLineChars="200"/>
        <w:rPr>
          <w:rFonts w:hint="eastAsia" w:ascii="宋体" w:hAnsi="宋体"/>
          <w:sz w:val="28"/>
          <w:szCs w:val="28"/>
        </w:rPr>
      </w:pPr>
      <w:r>
        <w:rPr>
          <w:rFonts w:hint="eastAsia" w:ascii="宋体" w:hAnsi="宋体"/>
          <w:sz w:val="28"/>
          <w:szCs w:val="28"/>
        </w:rPr>
        <w:t>本科目不需要使用计算器、电子词典和纸质词典。</w:t>
      </w:r>
    </w:p>
    <w:p>
      <w:pPr>
        <w:spacing w:line="560" w:lineRule="exact"/>
        <w:ind w:firstLine="560" w:firstLineChars="200"/>
        <w:rPr>
          <w:rFonts w:ascii="黑体" w:hAnsi="黑体" w:eastAsia="黑体" w:cs="黑体"/>
          <w:sz w:val="28"/>
          <w:szCs w:val="28"/>
          <w:lang w:eastAsia="ja-JP"/>
        </w:rPr>
      </w:pPr>
      <w:r>
        <w:rPr>
          <w:rFonts w:hint="eastAsia" w:ascii="黑体" w:hAnsi="黑体" w:eastAsia="黑体" w:cs="黑体"/>
          <w:sz w:val="28"/>
          <w:szCs w:val="28"/>
          <w:lang w:eastAsia="ja-JP"/>
        </w:rPr>
        <w:t>附件1：试题导语参考</w:t>
      </w:r>
    </w:p>
    <w:p>
      <w:pPr>
        <w:pStyle w:val="8"/>
        <w:spacing w:line="360" w:lineRule="auto"/>
        <w:ind w:firstLine="560" w:firstLineChars="200"/>
        <w:rPr>
          <w:rFonts w:hint="eastAsia"/>
          <w:sz w:val="28"/>
          <w:szCs w:val="28"/>
          <w:lang w:eastAsia="ja-JP"/>
        </w:rPr>
      </w:pPr>
      <w:r>
        <w:rPr>
          <w:rFonts w:hint="eastAsia"/>
          <w:sz w:val="28"/>
          <w:szCs w:val="28"/>
          <w:lang w:eastAsia="ja-JP"/>
        </w:rPr>
        <w:t>一、</w:t>
      </w:r>
      <w:r>
        <w:rPr>
          <w:rFonts w:hint="eastAsia" w:eastAsia="MS Mincho"/>
          <w:sz w:val="28"/>
          <w:szCs w:val="28"/>
          <w:lang w:eastAsia="ja-JP"/>
        </w:rPr>
        <w:t>Ａ、Ｂ、Ｃ、Ｄからもっとも適当なものを一つ選びなさい。（15問、計30点）</w:t>
      </w:r>
    </w:p>
    <w:p>
      <w:pPr>
        <w:pStyle w:val="8"/>
        <w:spacing w:line="360" w:lineRule="auto"/>
        <w:ind w:firstLine="560" w:firstLineChars="200"/>
        <w:rPr>
          <w:rFonts w:hint="eastAsia"/>
          <w:sz w:val="28"/>
          <w:szCs w:val="28"/>
          <w:lang w:eastAsia="ja-JP"/>
        </w:rPr>
      </w:pPr>
      <w:r>
        <w:rPr>
          <w:rFonts w:hint="eastAsia"/>
          <w:sz w:val="28"/>
          <w:szCs w:val="28"/>
          <w:lang w:eastAsia="ja-JP"/>
        </w:rPr>
        <w:t>二、</w:t>
      </w:r>
      <w:r>
        <w:rPr>
          <w:rFonts w:hint="eastAsia" w:ascii="MS Mincho" w:hAnsi="MS Mincho" w:eastAsia="MS Mincho"/>
          <w:sz w:val="28"/>
          <w:szCs w:val="28"/>
          <w:lang w:eastAsia="ja-JP"/>
        </w:rPr>
        <w:t>次の文章を読んで、質問に答えなさい。</w:t>
      </w:r>
      <w:r>
        <w:rPr>
          <w:rFonts w:hint="eastAsia" w:eastAsia="MS Mincho"/>
          <w:sz w:val="28"/>
          <w:szCs w:val="28"/>
          <w:lang w:eastAsia="ja-JP"/>
        </w:rPr>
        <w:t>（9問、計45点）</w:t>
      </w:r>
    </w:p>
    <w:p>
      <w:pPr>
        <w:pStyle w:val="8"/>
        <w:spacing w:line="360" w:lineRule="auto"/>
        <w:ind w:firstLine="560" w:firstLineChars="200"/>
        <w:rPr>
          <w:rFonts w:hint="eastAsia"/>
          <w:sz w:val="28"/>
          <w:szCs w:val="28"/>
          <w:lang w:eastAsia="ja-JP"/>
        </w:rPr>
      </w:pPr>
      <w:r>
        <w:rPr>
          <w:rFonts w:hint="eastAsia"/>
          <w:sz w:val="28"/>
          <w:szCs w:val="28"/>
          <w:lang w:eastAsia="ja-JP"/>
        </w:rPr>
        <w:t>三、</w:t>
      </w:r>
      <w:r>
        <w:rPr>
          <w:rFonts w:hint="eastAsia" w:ascii="MS Mincho" w:hAnsi="MS Mincho" w:eastAsia="MS Mincho"/>
          <w:sz w:val="28"/>
          <w:szCs w:val="28"/>
          <w:lang w:eastAsia="ja-JP"/>
        </w:rPr>
        <w:t>次の段落を中国語に訳しなさい。</w:t>
      </w:r>
      <w:r>
        <w:rPr>
          <w:rFonts w:hint="eastAsia" w:eastAsia="MS Mincho"/>
          <w:sz w:val="28"/>
          <w:szCs w:val="28"/>
          <w:lang w:eastAsia="ja-JP"/>
        </w:rPr>
        <w:t>（3問、計45点）</w:t>
      </w:r>
    </w:p>
    <w:p>
      <w:pPr>
        <w:pStyle w:val="8"/>
        <w:spacing w:line="360" w:lineRule="auto"/>
        <w:ind w:firstLine="560" w:firstLineChars="200"/>
        <w:rPr>
          <w:rFonts w:hint="eastAsia" w:eastAsia="MS Mincho"/>
          <w:sz w:val="28"/>
          <w:szCs w:val="28"/>
        </w:rPr>
      </w:pPr>
      <w:r>
        <w:rPr>
          <w:rFonts w:hint="eastAsia"/>
          <w:sz w:val="28"/>
          <w:szCs w:val="28"/>
          <w:lang w:eastAsia="ja-JP"/>
        </w:rPr>
        <w:t>四、</w:t>
      </w:r>
      <w:r>
        <w:rPr>
          <w:rFonts w:hint="eastAsia" w:ascii="MS Mincho" w:hAnsi="MS Mincho" w:eastAsia="MS Mincho"/>
          <w:sz w:val="28"/>
          <w:szCs w:val="28"/>
          <w:lang w:eastAsia="ja-JP"/>
        </w:rPr>
        <w:t>作文を書きなさい。字数は650-800程度。「だ・である」体。</w:t>
      </w:r>
      <w:r>
        <w:rPr>
          <w:rFonts w:hint="eastAsia" w:eastAsia="MS Mincho"/>
          <w:sz w:val="28"/>
          <w:szCs w:val="28"/>
        </w:rPr>
        <w:t>（1問、計30点）</w:t>
      </w:r>
    </w:p>
    <w:p>
      <w:pPr>
        <w:spacing w:line="560" w:lineRule="exact"/>
        <w:rPr>
          <w:rFonts w:hint="eastAsia" w:eastAsia="MS Mincho"/>
          <w:sz w:val="28"/>
          <w:szCs w:val="28"/>
        </w:rPr>
      </w:pPr>
      <w:r>
        <w:rPr>
          <w:rFonts w:hint="eastAsia"/>
          <w:sz w:val="28"/>
          <w:szCs w:val="28"/>
        </w:rPr>
        <w:t xml:space="preserve">    注：试题导语信息最终以试题命制为准。</w:t>
      </w:r>
    </w:p>
    <w:p>
      <w:pPr>
        <w:spacing w:line="560" w:lineRule="exact"/>
        <w:ind w:firstLine="560" w:firstLineChars="200"/>
        <w:rPr>
          <w:rFonts w:hint="eastAsia" w:ascii="黑体" w:hAnsi="黑体" w:eastAsia="黑体" w:cs="黑体"/>
          <w:sz w:val="28"/>
          <w:szCs w:val="28"/>
        </w:rPr>
      </w:pPr>
      <w:r>
        <w:rPr>
          <w:rFonts w:hint="eastAsia" w:ascii="黑体" w:hAnsi="黑体" w:eastAsia="黑体" w:cs="黑体"/>
          <w:sz w:val="28"/>
          <w:szCs w:val="28"/>
        </w:rPr>
        <w:t>附件2：参考书目信息</w:t>
      </w:r>
    </w:p>
    <w:p>
      <w:pPr>
        <w:pStyle w:val="8"/>
        <w:spacing w:line="360" w:lineRule="auto"/>
        <w:ind w:firstLine="560" w:firstLineChars="200"/>
        <w:rPr>
          <w:rFonts w:hint="eastAsia" w:eastAsia="MS Mincho"/>
          <w:sz w:val="28"/>
          <w:szCs w:val="28"/>
        </w:rPr>
      </w:pPr>
      <w:r>
        <w:rPr>
          <w:rFonts w:hint="eastAsia"/>
          <w:sz w:val="28"/>
          <w:szCs w:val="28"/>
        </w:rPr>
        <w:t>王秋菊等主编《高级日语 精读篇（一、二）》、北京大学出版、2011年。</w:t>
      </w:r>
    </w:p>
    <w:p>
      <w:pPr>
        <w:pStyle w:val="8"/>
        <w:spacing w:line="360" w:lineRule="auto"/>
        <w:ind w:firstLine="560" w:firstLineChars="200"/>
        <w:rPr>
          <w:rFonts w:hint="eastAsia" w:eastAsia="MS Mincho"/>
          <w:sz w:val="28"/>
          <w:szCs w:val="28"/>
          <w:lang w:eastAsia="ja-JP"/>
        </w:rPr>
      </w:pPr>
      <w:r>
        <w:rPr>
          <w:rFonts w:hint="eastAsia" w:eastAsia="MS Mincho"/>
          <w:sz w:val="28"/>
          <w:szCs w:val="28"/>
          <w:lang w:eastAsia="ja-JP"/>
        </w:rPr>
        <w:drawing>
          <wp:inline distT="0" distB="0" distL="114300" distR="114300">
            <wp:extent cx="1888490" cy="2552700"/>
            <wp:effectExtent l="0" t="0" r="16510" b="0"/>
            <wp:docPr id="81" name="图片 81" descr="微信图片_2021071422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微信图片_20210714225140"/>
                    <pic:cNvPicPr>
                      <a:picLocks noChangeAspect="1"/>
                    </pic:cNvPicPr>
                  </pic:nvPicPr>
                  <pic:blipFill>
                    <a:blip r:embed="rId86"/>
                    <a:stretch>
                      <a:fillRect/>
                    </a:stretch>
                  </pic:blipFill>
                  <pic:spPr>
                    <a:xfrm>
                      <a:off x="0" y="0"/>
                      <a:ext cx="1888490" cy="2552700"/>
                    </a:xfrm>
                    <a:prstGeom prst="rect">
                      <a:avLst/>
                    </a:prstGeom>
                    <a:noFill/>
                    <a:ln>
                      <a:noFill/>
                    </a:ln>
                  </pic:spPr>
                </pic:pic>
              </a:graphicData>
            </a:graphic>
          </wp:inline>
        </w:drawing>
      </w:r>
      <w:r>
        <w:rPr>
          <w:rFonts w:hint="eastAsia" w:eastAsia="MS Mincho"/>
          <w:sz w:val="28"/>
          <w:szCs w:val="28"/>
          <w:lang w:eastAsia="ja-JP"/>
        </w:rPr>
        <w:drawing>
          <wp:inline distT="0" distB="0" distL="114300" distR="114300">
            <wp:extent cx="1799590" cy="2538095"/>
            <wp:effectExtent l="0" t="0" r="10160" b="14605"/>
            <wp:docPr id="82" name="图片 82" descr="微信图片_2021071422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微信图片_20210714225130"/>
                    <pic:cNvPicPr>
                      <a:picLocks noChangeAspect="1"/>
                    </pic:cNvPicPr>
                  </pic:nvPicPr>
                  <pic:blipFill>
                    <a:blip r:embed="rId87"/>
                    <a:stretch>
                      <a:fillRect/>
                    </a:stretch>
                  </pic:blipFill>
                  <pic:spPr>
                    <a:xfrm>
                      <a:off x="0" y="0"/>
                      <a:ext cx="1799590" cy="25380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line="360" w:lineRule="auto"/>
        <w:jc w:val="center"/>
        <w:rPr>
          <w:rFonts w:ascii="黑体" w:hAnsi="黑体" w:eastAsia="黑体" w:cs="黑体"/>
          <w:sz w:val="32"/>
          <w:szCs w:val="32"/>
        </w:rPr>
      </w:pPr>
      <w:r>
        <w:rPr>
          <w:rFonts w:hint="eastAsia" w:ascii="黑体" w:hAnsi="黑体" w:eastAsia="黑体" w:cs="黑体"/>
          <w:sz w:val="32"/>
          <w:szCs w:val="32"/>
        </w:rPr>
        <w:t>科目代码：</w:t>
      </w:r>
      <w:r>
        <w:rPr>
          <w:rFonts w:hint="eastAsia" w:ascii="黑体" w:hAnsi="黑体" w:eastAsia="黑体" w:cs="黑体"/>
          <w:sz w:val="32"/>
          <w:szCs w:val="32"/>
          <w:u w:val="thick"/>
        </w:rPr>
        <w:t>628</w:t>
      </w:r>
      <w:r>
        <w:rPr>
          <w:rFonts w:hint="eastAsia" w:ascii="黑体" w:hAnsi="黑体" w:eastAsia="黑体" w:cs="黑体"/>
          <w:sz w:val="32"/>
          <w:szCs w:val="32"/>
        </w:rPr>
        <w:t>；  科目名称：</w:t>
      </w:r>
      <w:r>
        <w:rPr>
          <w:rFonts w:hint="eastAsia" w:ascii="黑体" w:hAnsi="黑体" w:eastAsia="黑体" w:cs="黑体"/>
          <w:bCs/>
          <w:sz w:val="32"/>
          <w:szCs w:val="32"/>
          <w:u w:val="thick"/>
        </w:rPr>
        <w:t>基础俄语</w:t>
      </w:r>
    </w:p>
    <w:p>
      <w:pPr>
        <w:spacing w:line="360" w:lineRule="auto"/>
        <w:rPr>
          <w:rFonts w:ascii="黑体" w:hAnsi="黑体" w:eastAsia="黑体" w:cs="黑体"/>
          <w:bCs/>
          <w:sz w:val="28"/>
          <w:szCs w:val="28"/>
        </w:rPr>
      </w:pPr>
      <w:r>
        <w:rPr>
          <w:rFonts w:hint="eastAsia" w:ascii="黑体" w:hAnsi="黑体" w:eastAsia="黑体" w:cs="黑体"/>
          <w:bCs/>
          <w:sz w:val="28"/>
          <w:szCs w:val="28"/>
        </w:rPr>
        <w:t>一、考试性质</w:t>
      </w:r>
    </w:p>
    <w:p>
      <w:pPr>
        <w:pStyle w:val="8"/>
        <w:spacing w:line="360" w:lineRule="auto"/>
        <w:ind w:left="0" w:leftChars="0" w:firstLine="700" w:firstLineChars="250"/>
        <w:rPr>
          <w:sz w:val="28"/>
          <w:szCs w:val="28"/>
        </w:rPr>
      </w:pPr>
      <w:r>
        <w:rPr>
          <w:rFonts w:hint="eastAsia" w:ascii="宋体" w:hAnsi="宋体"/>
          <w:sz w:val="28"/>
          <w:szCs w:val="28"/>
        </w:rPr>
        <w:t>基础俄语</w:t>
      </w:r>
      <w:r>
        <w:rPr>
          <w:rFonts w:hint="eastAsia" w:ascii="宋体" w:hAnsi="宋体" w:cs="宋体"/>
          <w:sz w:val="28"/>
          <w:szCs w:val="28"/>
        </w:rPr>
        <w:t>为</w:t>
      </w:r>
      <w:r>
        <w:rPr>
          <w:rFonts w:hint="eastAsia"/>
          <w:sz w:val="28"/>
          <w:szCs w:val="28"/>
        </w:rPr>
        <w:t>俄语语言文学专业硕士生入学考试的业务课。考试对象为参加俄语语言文学专业202</w:t>
      </w:r>
      <w:r>
        <w:rPr>
          <w:rFonts w:hint="eastAsia"/>
          <w:sz w:val="28"/>
          <w:szCs w:val="28"/>
          <w:lang w:val="en-US" w:eastAsia="zh-CN"/>
        </w:rPr>
        <w:t>3</w:t>
      </w:r>
      <w:r>
        <w:rPr>
          <w:rFonts w:hint="eastAsia"/>
          <w:sz w:val="28"/>
          <w:szCs w:val="28"/>
        </w:rPr>
        <w:t>年全国硕士研究生入学考试的</w:t>
      </w:r>
      <w:r>
        <w:rPr>
          <w:rFonts w:hint="eastAsia"/>
          <w:sz w:val="28"/>
          <w:szCs w:val="28"/>
          <w:lang w:val="en-US" w:eastAsia="zh-CN"/>
        </w:rPr>
        <w:t>准考</w:t>
      </w:r>
      <w:r>
        <w:rPr>
          <w:rFonts w:hint="eastAsia"/>
          <w:sz w:val="28"/>
          <w:szCs w:val="28"/>
        </w:rPr>
        <w:t>考生。</w:t>
      </w:r>
    </w:p>
    <w:p>
      <w:pPr>
        <w:spacing w:line="360" w:lineRule="auto"/>
        <w:rPr>
          <w:rFonts w:ascii="黑体" w:hAnsi="黑体" w:eastAsia="黑体" w:cs="黑体"/>
          <w:bCs/>
          <w:sz w:val="28"/>
          <w:szCs w:val="28"/>
        </w:rPr>
      </w:pPr>
      <w:r>
        <w:rPr>
          <w:rFonts w:hint="eastAsia" w:ascii="黑体" w:hAnsi="黑体" w:eastAsia="黑体" w:cs="黑体"/>
          <w:bCs/>
          <w:sz w:val="28"/>
          <w:szCs w:val="28"/>
        </w:rPr>
        <w:t>二、考试形式与试卷结构</w:t>
      </w:r>
    </w:p>
    <w:p>
      <w:pPr>
        <w:spacing w:line="360" w:lineRule="auto"/>
        <w:ind w:firstLine="482"/>
        <w:rPr>
          <w:sz w:val="28"/>
          <w:szCs w:val="28"/>
        </w:rPr>
      </w:pPr>
      <w:r>
        <w:rPr>
          <w:rFonts w:hint="eastAsia"/>
          <w:sz w:val="28"/>
          <w:szCs w:val="28"/>
        </w:rPr>
        <w:t>（一）答卷方式：闭卷，笔试</w:t>
      </w:r>
    </w:p>
    <w:p>
      <w:pPr>
        <w:spacing w:line="360" w:lineRule="auto"/>
        <w:ind w:firstLine="482"/>
        <w:rPr>
          <w:rFonts w:hint="eastAsia"/>
          <w:sz w:val="28"/>
          <w:szCs w:val="28"/>
        </w:rPr>
      </w:pPr>
      <w:r>
        <w:rPr>
          <w:rFonts w:hint="eastAsia"/>
          <w:sz w:val="28"/>
          <w:szCs w:val="28"/>
        </w:rPr>
        <w:t>（二）答题时间：180分钟</w:t>
      </w:r>
    </w:p>
    <w:p>
      <w:pPr>
        <w:spacing w:line="360" w:lineRule="auto"/>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left="-55" w:leftChars="-26" w:firstLine="560" w:firstLineChars="200"/>
        <w:jc w:val="left"/>
        <w:rPr>
          <w:rFonts w:hint="eastAsia" w:ascii="黑体" w:eastAsia="黑体"/>
          <w:sz w:val="28"/>
          <w:szCs w:val="28"/>
          <w:lang w:val="ru-RU"/>
        </w:rPr>
      </w:pPr>
      <w:r>
        <w:rPr>
          <w:rFonts w:hint="eastAsia"/>
          <w:sz w:val="28"/>
          <w:szCs w:val="28"/>
        </w:rPr>
        <w:t>（一）</w:t>
      </w:r>
      <w:r>
        <w:rPr>
          <w:rFonts w:hint="eastAsia" w:ascii="黑体" w:eastAsia="黑体"/>
          <w:bCs/>
          <w:sz w:val="28"/>
          <w:szCs w:val="28"/>
        </w:rPr>
        <w:t>词汇和语法</w:t>
      </w:r>
    </w:p>
    <w:p>
      <w:pPr>
        <w:spacing w:line="360" w:lineRule="auto"/>
        <w:ind w:left="-97" w:leftChars="-46" w:right="-506" w:rightChars="-241" w:firstLine="607" w:firstLineChars="217"/>
        <w:jc w:val="left"/>
        <w:rPr>
          <w:bCs/>
          <w:sz w:val="28"/>
          <w:szCs w:val="28"/>
        </w:rPr>
      </w:pPr>
      <w:r>
        <w:rPr>
          <w:rFonts w:hint="eastAsia"/>
          <w:sz w:val="28"/>
          <w:szCs w:val="28"/>
        </w:rPr>
        <w:t>本题</w:t>
      </w:r>
      <w:r>
        <w:rPr>
          <w:rFonts w:hint="eastAsia"/>
          <w:bCs/>
          <w:sz w:val="28"/>
          <w:szCs w:val="28"/>
        </w:rPr>
        <w:t>考查学生基本的词汇和语法知识。</w:t>
      </w:r>
    </w:p>
    <w:p>
      <w:pPr>
        <w:spacing w:line="360" w:lineRule="auto"/>
        <w:ind w:left="-97" w:leftChars="-46" w:right="-506" w:rightChars="-241" w:firstLine="607" w:firstLineChars="217"/>
        <w:jc w:val="left"/>
        <w:rPr>
          <w:rFonts w:hint="eastAsia"/>
          <w:sz w:val="28"/>
          <w:szCs w:val="28"/>
        </w:rPr>
      </w:pPr>
      <w:r>
        <w:rPr>
          <w:rFonts w:hint="eastAsia"/>
          <w:sz w:val="28"/>
          <w:szCs w:val="28"/>
        </w:rPr>
        <w:t>内容以大学俄语《东方》教材中出现的</w:t>
      </w:r>
      <w:r>
        <w:rPr>
          <w:rFonts w:hint="eastAsia"/>
          <w:bCs/>
          <w:sz w:val="28"/>
          <w:szCs w:val="28"/>
        </w:rPr>
        <w:t>词汇、语法为主：</w:t>
      </w:r>
      <w:r>
        <w:rPr>
          <w:rFonts w:hint="eastAsia"/>
          <w:sz w:val="28"/>
          <w:szCs w:val="28"/>
        </w:rPr>
        <w:t>词汇部分涵盖词汇辨析、词汇搭配等，语法内容包括词法、句法两部分。</w:t>
      </w:r>
    </w:p>
    <w:p>
      <w:pPr>
        <w:spacing w:line="360" w:lineRule="auto"/>
        <w:ind w:right="-506" w:rightChars="-241" w:firstLine="560" w:firstLineChars="200"/>
        <w:jc w:val="left"/>
        <w:rPr>
          <w:rFonts w:ascii="黑体" w:eastAsia="黑体"/>
          <w:bCs/>
          <w:sz w:val="28"/>
          <w:szCs w:val="28"/>
        </w:rPr>
      </w:pPr>
      <w:r>
        <w:rPr>
          <w:rFonts w:hint="eastAsia"/>
          <w:sz w:val="28"/>
          <w:szCs w:val="28"/>
        </w:rPr>
        <w:t>（二）</w:t>
      </w:r>
      <w:r>
        <w:rPr>
          <w:rFonts w:hint="eastAsia" w:ascii="黑体" w:eastAsia="黑体"/>
          <w:bCs/>
          <w:sz w:val="28"/>
          <w:szCs w:val="28"/>
        </w:rPr>
        <w:t>阅读简答</w:t>
      </w:r>
    </w:p>
    <w:p>
      <w:pPr>
        <w:spacing w:line="360" w:lineRule="auto"/>
        <w:ind w:left="424" w:leftChars="202" w:right="-506" w:rightChars="-241"/>
        <w:jc w:val="left"/>
        <w:rPr>
          <w:sz w:val="28"/>
          <w:szCs w:val="28"/>
        </w:rPr>
      </w:pPr>
      <w:r>
        <w:rPr>
          <w:rFonts w:hint="eastAsia"/>
          <w:sz w:val="28"/>
          <w:szCs w:val="28"/>
        </w:rPr>
        <w:t>本题考查学生的语篇理解和综合分析能力</w:t>
      </w:r>
      <w:r>
        <w:rPr>
          <w:rFonts w:ascii="Arial" w:hAnsi="Arial" w:cs="Arial"/>
          <w:color w:val="333333"/>
          <w:sz w:val="28"/>
          <w:szCs w:val="28"/>
        </w:rPr>
        <w:t>。</w:t>
      </w:r>
    </w:p>
    <w:p>
      <w:pPr>
        <w:spacing w:line="360" w:lineRule="auto"/>
        <w:ind w:left="424" w:leftChars="202" w:right="-506" w:rightChars="-241"/>
        <w:jc w:val="left"/>
        <w:rPr>
          <w:sz w:val="28"/>
          <w:szCs w:val="28"/>
        </w:rPr>
      </w:pPr>
      <w:r>
        <w:rPr>
          <w:rFonts w:hint="eastAsia"/>
          <w:sz w:val="28"/>
          <w:szCs w:val="28"/>
        </w:rPr>
        <w:t>阅读材料为若干语篇，总词汇量约为1000-1500词，题材涉及政治、</w:t>
      </w:r>
    </w:p>
    <w:p>
      <w:pPr>
        <w:spacing w:line="360" w:lineRule="auto"/>
        <w:ind w:right="-506" w:rightChars="-241"/>
        <w:jc w:val="left"/>
        <w:rPr>
          <w:rFonts w:hint="eastAsia"/>
          <w:sz w:val="28"/>
          <w:szCs w:val="28"/>
        </w:rPr>
      </w:pPr>
      <w:r>
        <w:rPr>
          <w:rFonts w:hint="eastAsia"/>
          <w:sz w:val="28"/>
          <w:szCs w:val="28"/>
        </w:rPr>
        <w:t xml:space="preserve">经济、社会、文化、文学、教育、语言、科普等领域。 </w:t>
      </w:r>
    </w:p>
    <w:p>
      <w:pPr>
        <w:spacing w:line="360" w:lineRule="auto"/>
        <w:ind w:right="-57" w:rightChars="-27"/>
        <w:jc w:val="left"/>
        <w:rPr>
          <w:rFonts w:hint="eastAsia" w:ascii="黑体" w:hAnsi="黑体" w:eastAsia="黑体"/>
          <w:sz w:val="28"/>
          <w:szCs w:val="28"/>
        </w:rPr>
      </w:pPr>
      <w:r>
        <w:rPr>
          <w:rFonts w:hint="eastAsia"/>
          <w:sz w:val="28"/>
          <w:szCs w:val="28"/>
        </w:rPr>
        <w:t xml:space="preserve"> </w:t>
      </w:r>
      <w:r>
        <w:rPr>
          <w:sz w:val="28"/>
          <w:szCs w:val="28"/>
        </w:rPr>
        <w:t xml:space="preserve">   </w:t>
      </w:r>
      <w:r>
        <w:rPr>
          <w:rFonts w:hint="eastAsia"/>
          <w:sz w:val="28"/>
          <w:szCs w:val="28"/>
        </w:rPr>
        <w:t>（三）</w:t>
      </w:r>
      <w:r>
        <w:rPr>
          <w:rFonts w:hint="eastAsia" w:ascii="黑体" w:hAnsi="黑体" w:eastAsia="黑体"/>
          <w:bCs/>
          <w:sz w:val="28"/>
          <w:szCs w:val="28"/>
          <w:lang w:val="en-US" w:eastAsia="zh-CN"/>
        </w:rPr>
        <w:t>俄译汉</w:t>
      </w:r>
      <w:r>
        <w:rPr>
          <w:rFonts w:hint="eastAsia" w:ascii="黑体" w:hAnsi="黑体" w:eastAsia="黑体"/>
          <w:bCs/>
          <w:sz w:val="28"/>
          <w:szCs w:val="28"/>
        </w:rPr>
        <w:t xml:space="preserve"> </w:t>
      </w:r>
    </w:p>
    <w:p>
      <w:pPr>
        <w:spacing w:line="360" w:lineRule="auto"/>
        <w:ind w:right="-506" w:rightChars="-241" w:firstLine="495" w:firstLineChars="177"/>
        <w:jc w:val="left"/>
        <w:rPr>
          <w:rFonts w:hint="eastAsia" w:ascii="宋体" w:hAnsi="宋体"/>
          <w:bCs/>
          <w:sz w:val="28"/>
          <w:szCs w:val="28"/>
        </w:rPr>
      </w:pPr>
      <w:r>
        <w:rPr>
          <w:rFonts w:hint="eastAsia"/>
          <w:sz w:val="28"/>
          <w:szCs w:val="28"/>
        </w:rPr>
        <w:t>本题考查学生的</w:t>
      </w:r>
      <w:r>
        <w:rPr>
          <w:rFonts w:hint="eastAsia"/>
          <w:sz w:val="28"/>
          <w:szCs w:val="28"/>
          <w:lang w:val="en-US" w:eastAsia="zh-CN"/>
        </w:rPr>
        <w:t>俄语</w:t>
      </w:r>
      <w:r>
        <w:rPr>
          <w:rFonts w:hint="eastAsia"/>
          <w:sz w:val="28"/>
          <w:szCs w:val="28"/>
        </w:rPr>
        <w:t>语言理解、</w:t>
      </w:r>
      <w:r>
        <w:rPr>
          <w:rFonts w:hint="eastAsia"/>
          <w:sz w:val="28"/>
          <w:szCs w:val="28"/>
          <w:lang w:val="en-US" w:eastAsia="zh-CN"/>
        </w:rPr>
        <w:t>俄汉语言转换、汉语</w:t>
      </w:r>
      <w:r>
        <w:rPr>
          <w:sz w:val="28"/>
          <w:szCs w:val="28"/>
        </w:rPr>
        <w:t>组织和运用能力</w:t>
      </w:r>
      <w:r>
        <w:rPr>
          <w:rFonts w:hint="eastAsia" w:ascii="宋体" w:hAnsi="宋体"/>
          <w:bCs/>
          <w:sz w:val="28"/>
          <w:szCs w:val="28"/>
        </w:rPr>
        <w:t>。</w:t>
      </w:r>
    </w:p>
    <w:p>
      <w:pPr>
        <w:spacing w:line="360" w:lineRule="auto"/>
        <w:ind w:right="-506" w:rightChars="-241" w:firstLine="495" w:firstLineChars="177"/>
        <w:jc w:val="left"/>
        <w:rPr>
          <w:sz w:val="28"/>
          <w:szCs w:val="28"/>
        </w:rPr>
      </w:pPr>
      <w:r>
        <w:rPr>
          <w:rFonts w:hint="eastAsia"/>
          <w:sz w:val="28"/>
          <w:szCs w:val="28"/>
        </w:rPr>
        <w:t>要求将俄语的句子或语篇译成汉语，题材涉及政治、经济、社会、文化、文学、教育、语言、科普等领域。</w:t>
      </w:r>
    </w:p>
    <w:p>
      <w:pPr>
        <w:pStyle w:val="7"/>
        <w:spacing w:line="360" w:lineRule="auto"/>
        <w:ind w:right="-57" w:rightChars="-27" w:firstLine="560" w:firstLineChars="200"/>
        <w:rPr>
          <w:rFonts w:hint="eastAsia"/>
          <w:b/>
          <w:bCs/>
          <w:sz w:val="28"/>
          <w:szCs w:val="28"/>
        </w:rPr>
      </w:pPr>
      <w:r>
        <w:rPr>
          <w:rFonts w:hint="eastAsia"/>
          <w:sz w:val="28"/>
          <w:szCs w:val="28"/>
        </w:rPr>
        <w:t>（</w:t>
      </w:r>
      <w:r>
        <w:rPr>
          <w:rFonts w:hint="eastAsia"/>
          <w:sz w:val="28"/>
          <w:szCs w:val="28"/>
          <w:lang w:val="en-US" w:eastAsia="zh-CN"/>
        </w:rPr>
        <w:t>四</w:t>
      </w:r>
      <w:r>
        <w:rPr>
          <w:rFonts w:hint="eastAsia"/>
          <w:sz w:val="28"/>
          <w:szCs w:val="28"/>
        </w:rPr>
        <w:t>）</w:t>
      </w:r>
      <w:r>
        <w:rPr>
          <w:rFonts w:hint="eastAsia" w:ascii="黑体" w:hAnsi="黑体" w:eastAsia="黑体"/>
          <w:bCs/>
          <w:sz w:val="28"/>
          <w:szCs w:val="28"/>
          <w:lang w:val="en-US" w:eastAsia="zh-CN"/>
        </w:rPr>
        <w:t>汉译俄</w:t>
      </w:r>
      <w:r>
        <w:rPr>
          <w:rFonts w:hint="eastAsia" w:ascii="黑体" w:hAnsi="黑体" w:eastAsia="黑体"/>
          <w:bCs/>
          <w:sz w:val="28"/>
          <w:szCs w:val="28"/>
        </w:rPr>
        <w:t xml:space="preserve"> </w:t>
      </w:r>
      <w:r>
        <w:rPr>
          <w:rFonts w:hint="eastAsia" w:ascii="宋体" w:hAnsi="宋体"/>
          <w:bCs/>
          <w:sz w:val="28"/>
          <w:szCs w:val="28"/>
          <w:lang w:val="ru-RU"/>
        </w:rPr>
        <w:t xml:space="preserve"> </w:t>
      </w:r>
    </w:p>
    <w:p>
      <w:pPr>
        <w:pStyle w:val="7"/>
        <w:spacing w:line="360" w:lineRule="auto"/>
        <w:ind w:right="-57" w:rightChars="-27" w:firstLine="560" w:firstLineChars="200"/>
        <w:rPr>
          <w:rFonts w:hint="eastAsia" w:ascii="宋体" w:hAnsi="宋体"/>
          <w:bCs/>
          <w:sz w:val="28"/>
          <w:szCs w:val="28"/>
        </w:rPr>
      </w:pPr>
      <w:r>
        <w:rPr>
          <w:rFonts w:hint="eastAsia"/>
          <w:sz w:val="28"/>
          <w:szCs w:val="28"/>
        </w:rPr>
        <w:t>本题考查学生的</w:t>
      </w:r>
      <w:r>
        <w:rPr>
          <w:rFonts w:hint="eastAsia"/>
          <w:sz w:val="28"/>
          <w:szCs w:val="28"/>
          <w:lang w:val="en-US" w:eastAsia="zh-CN"/>
        </w:rPr>
        <w:t>汉语</w:t>
      </w:r>
      <w:r>
        <w:rPr>
          <w:rFonts w:hint="eastAsia"/>
          <w:sz w:val="28"/>
          <w:szCs w:val="28"/>
        </w:rPr>
        <w:t>语言</w:t>
      </w:r>
      <w:r>
        <w:rPr>
          <w:rFonts w:hint="eastAsia"/>
          <w:sz w:val="28"/>
          <w:szCs w:val="28"/>
          <w:lang w:val="en-US" w:eastAsia="zh-CN"/>
        </w:rPr>
        <w:t>解析</w:t>
      </w:r>
      <w:r>
        <w:rPr>
          <w:rFonts w:hint="eastAsia"/>
          <w:sz w:val="28"/>
          <w:szCs w:val="28"/>
        </w:rPr>
        <w:t>、</w:t>
      </w:r>
      <w:r>
        <w:rPr>
          <w:rFonts w:hint="eastAsia"/>
          <w:sz w:val="28"/>
          <w:szCs w:val="28"/>
          <w:lang w:val="en-US" w:eastAsia="zh-CN"/>
        </w:rPr>
        <w:t>汉俄语言转换、俄语</w:t>
      </w:r>
      <w:r>
        <w:rPr>
          <w:sz w:val="28"/>
          <w:szCs w:val="28"/>
        </w:rPr>
        <w:t>组织和运用能力</w:t>
      </w:r>
      <w:r>
        <w:rPr>
          <w:rFonts w:hint="eastAsia" w:ascii="宋体" w:hAnsi="宋体"/>
          <w:bCs/>
          <w:sz w:val="28"/>
          <w:szCs w:val="28"/>
        </w:rPr>
        <w:t>。</w:t>
      </w:r>
    </w:p>
    <w:p>
      <w:pPr>
        <w:pStyle w:val="7"/>
        <w:spacing w:line="360" w:lineRule="auto"/>
        <w:ind w:right="-57" w:rightChars="-27" w:firstLine="560" w:firstLineChars="200"/>
        <w:rPr>
          <w:sz w:val="28"/>
          <w:szCs w:val="28"/>
        </w:rPr>
      </w:pPr>
      <w:r>
        <w:rPr>
          <w:rFonts w:hint="eastAsia"/>
          <w:sz w:val="28"/>
          <w:szCs w:val="28"/>
        </w:rPr>
        <w:t xml:space="preserve">要求将汉语的句子或语篇译成俄语，题材涉及政治、经济、社会、文化、文学、教育等领域。 </w:t>
      </w:r>
    </w:p>
    <w:p>
      <w:pPr>
        <w:spacing w:line="360" w:lineRule="auto"/>
        <w:ind w:left="2489" w:leftChars="203" w:right="-506" w:rightChars="-241" w:hanging="2063" w:hangingChars="737"/>
        <w:jc w:val="left"/>
        <w:rPr>
          <w:rFonts w:hint="eastAsia" w:ascii="黑体" w:eastAsia="黑体"/>
          <w:bCs/>
          <w:sz w:val="28"/>
          <w:szCs w:val="28"/>
          <w:lang w:val="ru-RU"/>
        </w:rPr>
      </w:pPr>
      <w:r>
        <w:rPr>
          <w:rFonts w:hint="eastAsia"/>
          <w:sz w:val="28"/>
          <w:szCs w:val="28"/>
        </w:rPr>
        <w:t>（</w:t>
      </w:r>
      <w:r>
        <w:rPr>
          <w:rFonts w:hint="eastAsia"/>
          <w:sz w:val="28"/>
          <w:szCs w:val="28"/>
          <w:lang w:val="en-US" w:eastAsia="zh-CN"/>
        </w:rPr>
        <w:t>五</w:t>
      </w:r>
      <w:r>
        <w:rPr>
          <w:rFonts w:hint="eastAsia"/>
          <w:sz w:val="28"/>
          <w:szCs w:val="28"/>
        </w:rPr>
        <w:t>）</w:t>
      </w:r>
      <w:r>
        <w:rPr>
          <w:rFonts w:hint="eastAsia" w:ascii="黑体" w:eastAsia="黑体"/>
          <w:bCs/>
          <w:sz w:val="28"/>
          <w:szCs w:val="28"/>
        </w:rPr>
        <w:t>写作</w:t>
      </w:r>
      <w:r>
        <w:rPr>
          <w:rFonts w:hint="eastAsia" w:ascii="黑体" w:eastAsia="黑体"/>
          <w:bCs/>
          <w:sz w:val="28"/>
          <w:szCs w:val="28"/>
          <w:lang w:val="ru-RU"/>
        </w:rPr>
        <w:t xml:space="preserve"> </w:t>
      </w:r>
    </w:p>
    <w:p>
      <w:pPr>
        <w:spacing w:line="360" w:lineRule="auto"/>
        <w:ind w:firstLine="495" w:firstLineChars="177"/>
        <w:rPr>
          <w:sz w:val="28"/>
          <w:szCs w:val="28"/>
        </w:rPr>
      </w:pPr>
      <w:r>
        <w:rPr>
          <w:rFonts w:hint="eastAsia"/>
          <w:sz w:val="28"/>
          <w:szCs w:val="28"/>
        </w:rPr>
        <w:t>本题</w:t>
      </w:r>
      <w:r>
        <w:rPr>
          <w:sz w:val="28"/>
          <w:szCs w:val="28"/>
        </w:rPr>
        <w:t>考查</w:t>
      </w:r>
      <w:r>
        <w:rPr>
          <w:rFonts w:hint="eastAsia"/>
          <w:sz w:val="28"/>
          <w:szCs w:val="28"/>
        </w:rPr>
        <w:t>学生的</w:t>
      </w:r>
      <w:r>
        <w:rPr>
          <w:sz w:val="28"/>
          <w:szCs w:val="28"/>
        </w:rPr>
        <w:t>语言</w:t>
      </w:r>
      <w:r>
        <w:rPr>
          <w:rFonts w:hint="eastAsia"/>
          <w:sz w:val="28"/>
          <w:szCs w:val="28"/>
        </w:rPr>
        <w:t>运用</w:t>
      </w:r>
      <w:r>
        <w:rPr>
          <w:sz w:val="28"/>
          <w:szCs w:val="28"/>
        </w:rPr>
        <w:t>能力</w:t>
      </w:r>
      <w:r>
        <w:rPr>
          <w:rFonts w:hint="eastAsia"/>
          <w:sz w:val="28"/>
          <w:szCs w:val="28"/>
        </w:rPr>
        <w:t>和</w:t>
      </w:r>
      <w:r>
        <w:rPr>
          <w:sz w:val="28"/>
          <w:szCs w:val="28"/>
        </w:rPr>
        <w:t>思考能力。</w:t>
      </w:r>
    </w:p>
    <w:p>
      <w:pPr>
        <w:spacing w:line="360" w:lineRule="auto"/>
        <w:ind w:firstLine="495" w:firstLineChars="177"/>
        <w:rPr>
          <w:rFonts w:hint="eastAsia"/>
          <w:sz w:val="28"/>
          <w:szCs w:val="28"/>
        </w:rPr>
      </w:pPr>
      <w:r>
        <w:rPr>
          <w:rFonts w:hint="eastAsia"/>
          <w:sz w:val="28"/>
          <w:szCs w:val="28"/>
        </w:rPr>
        <w:t>考生应按所给题目和要求，用俄语撰写一篇不少于250词的说明文或议论文。</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rFonts w:hint="eastAsia" w:ascii="黑体" w:hAnsi="黑体" w:eastAsia="黑体" w:cs="黑体"/>
          <w:sz w:val="28"/>
          <w:szCs w:val="28"/>
        </w:rPr>
      </w:pPr>
      <w:r>
        <w:rPr>
          <w:rFonts w:hint="eastAsia" w:ascii="Calibri" w:hAnsi="Calibri"/>
          <w:sz w:val="28"/>
          <w:szCs w:val="28"/>
        </w:rPr>
        <w:t>本科目不需要使用计算器、电子词典和纸质词典。</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numPr>
          <w:ilvl w:val="0"/>
          <w:numId w:val="34"/>
        </w:numPr>
        <w:spacing w:line="360" w:lineRule="auto"/>
        <w:ind w:firstLine="560" w:firstLineChars="200"/>
        <w:rPr>
          <w:rFonts w:hint="eastAsia"/>
          <w:sz w:val="28"/>
          <w:szCs w:val="28"/>
        </w:rPr>
      </w:pPr>
      <w:r>
        <w:rPr>
          <w:rFonts w:hint="eastAsia"/>
          <w:sz w:val="28"/>
          <w:szCs w:val="28"/>
          <w:lang w:val="en-US" w:eastAsia="zh-CN"/>
        </w:rPr>
        <w:t>阅读句子，选择正确答案</w:t>
      </w:r>
      <w:r>
        <w:rPr>
          <w:rFonts w:hint="eastAsia"/>
          <w:sz w:val="28"/>
          <w:szCs w:val="28"/>
        </w:rPr>
        <w:t>（每小题</w:t>
      </w:r>
      <w:r>
        <w:rPr>
          <w:rFonts w:hint="eastAsia"/>
          <w:sz w:val="28"/>
          <w:szCs w:val="28"/>
          <w:lang w:val="en-US" w:eastAsia="zh-CN"/>
        </w:rPr>
        <w:t>2</w:t>
      </w:r>
      <w:r>
        <w:rPr>
          <w:rFonts w:hint="eastAsia"/>
          <w:sz w:val="28"/>
          <w:szCs w:val="28"/>
        </w:rPr>
        <w:t>分，共</w:t>
      </w:r>
      <w:r>
        <w:rPr>
          <w:rFonts w:hint="eastAsia"/>
          <w:sz w:val="28"/>
          <w:szCs w:val="28"/>
          <w:lang w:val="en-US" w:eastAsia="zh-CN"/>
        </w:rPr>
        <w:t>2</w:t>
      </w:r>
      <w:r>
        <w:rPr>
          <w:rFonts w:hint="eastAsia"/>
          <w:sz w:val="28"/>
          <w:szCs w:val="28"/>
        </w:rPr>
        <w:t>0小题，共</w:t>
      </w:r>
      <w:r>
        <w:rPr>
          <w:rFonts w:hint="eastAsia"/>
          <w:sz w:val="28"/>
          <w:szCs w:val="28"/>
          <w:lang w:val="en-US" w:eastAsia="zh-CN"/>
        </w:rPr>
        <w:t>40</w:t>
      </w:r>
      <w:r>
        <w:rPr>
          <w:rFonts w:hint="eastAsia"/>
          <w:sz w:val="28"/>
          <w:szCs w:val="28"/>
        </w:rPr>
        <w:t>分）</w:t>
      </w:r>
    </w:p>
    <w:p>
      <w:pPr>
        <w:numPr>
          <w:ilvl w:val="0"/>
          <w:numId w:val="34"/>
        </w:numPr>
        <w:spacing w:line="360" w:lineRule="auto"/>
        <w:ind w:firstLine="560" w:firstLineChars="200"/>
        <w:rPr>
          <w:sz w:val="28"/>
          <w:szCs w:val="28"/>
        </w:rPr>
      </w:pPr>
      <w:r>
        <w:rPr>
          <w:rFonts w:hint="eastAsia"/>
          <w:sz w:val="28"/>
          <w:szCs w:val="28"/>
        </w:rPr>
        <w:t>阅读</w:t>
      </w:r>
      <w:r>
        <w:rPr>
          <w:rFonts w:hint="eastAsia"/>
          <w:sz w:val="28"/>
          <w:szCs w:val="28"/>
          <w:lang w:val="en-US" w:eastAsia="zh-CN"/>
        </w:rPr>
        <w:t>短文，根据短文内容回答问题</w:t>
      </w:r>
      <w:r>
        <w:rPr>
          <w:rFonts w:hint="eastAsia"/>
          <w:sz w:val="28"/>
          <w:szCs w:val="28"/>
        </w:rPr>
        <w:t>（每小题3分，共10小题，共30分）</w:t>
      </w:r>
    </w:p>
    <w:p>
      <w:pPr>
        <w:numPr>
          <w:ilvl w:val="0"/>
          <w:numId w:val="34"/>
        </w:numPr>
        <w:spacing w:line="360" w:lineRule="auto"/>
        <w:ind w:firstLine="560" w:firstLineChars="200"/>
        <w:rPr>
          <w:sz w:val="28"/>
          <w:szCs w:val="28"/>
        </w:rPr>
      </w:pPr>
      <w:r>
        <w:rPr>
          <w:rFonts w:hint="eastAsia"/>
          <w:sz w:val="28"/>
          <w:szCs w:val="28"/>
          <w:lang w:val="en-US" w:eastAsia="zh-CN"/>
        </w:rPr>
        <w:t>将下列短文译成汉语</w:t>
      </w:r>
      <w:r>
        <w:rPr>
          <w:rFonts w:hint="eastAsia"/>
          <w:sz w:val="28"/>
          <w:szCs w:val="28"/>
        </w:rPr>
        <w:t>（每小题</w:t>
      </w:r>
      <w:r>
        <w:rPr>
          <w:rFonts w:hint="eastAsia"/>
          <w:sz w:val="28"/>
          <w:szCs w:val="28"/>
          <w:lang w:val="en-US" w:eastAsia="zh-CN"/>
        </w:rPr>
        <w:t>10</w:t>
      </w:r>
      <w:r>
        <w:rPr>
          <w:rFonts w:hint="eastAsia"/>
          <w:sz w:val="28"/>
          <w:szCs w:val="28"/>
        </w:rPr>
        <w:t>分，共</w:t>
      </w:r>
      <w:r>
        <w:rPr>
          <w:rFonts w:hint="eastAsia"/>
          <w:sz w:val="28"/>
          <w:szCs w:val="28"/>
          <w:lang w:val="en-US" w:eastAsia="zh-CN"/>
        </w:rPr>
        <w:t>3</w:t>
      </w:r>
      <w:r>
        <w:rPr>
          <w:rFonts w:hint="eastAsia"/>
          <w:sz w:val="28"/>
          <w:szCs w:val="28"/>
        </w:rPr>
        <w:t>小题，共</w:t>
      </w:r>
      <w:r>
        <w:rPr>
          <w:rFonts w:hint="eastAsia"/>
          <w:sz w:val="28"/>
          <w:szCs w:val="28"/>
          <w:lang w:val="en-US" w:eastAsia="zh-CN"/>
        </w:rPr>
        <w:t>30</w:t>
      </w:r>
      <w:r>
        <w:rPr>
          <w:rFonts w:hint="eastAsia"/>
          <w:sz w:val="28"/>
          <w:szCs w:val="28"/>
        </w:rPr>
        <w:t>分）</w:t>
      </w:r>
    </w:p>
    <w:p>
      <w:pPr>
        <w:numPr>
          <w:ilvl w:val="0"/>
          <w:numId w:val="34"/>
        </w:numPr>
        <w:spacing w:line="360" w:lineRule="auto"/>
        <w:ind w:firstLine="560" w:firstLineChars="200"/>
        <w:rPr>
          <w:sz w:val="28"/>
          <w:szCs w:val="28"/>
        </w:rPr>
      </w:pPr>
      <w:r>
        <w:rPr>
          <w:rFonts w:hint="eastAsia"/>
          <w:sz w:val="28"/>
          <w:szCs w:val="28"/>
          <w:lang w:val="en-US" w:eastAsia="zh-CN"/>
        </w:rPr>
        <w:t>将下列短文译成俄语</w:t>
      </w:r>
      <w:r>
        <w:rPr>
          <w:rFonts w:hint="eastAsia"/>
          <w:sz w:val="28"/>
          <w:szCs w:val="28"/>
        </w:rPr>
        <w:t>（每小题</w:t>
      </w:r>
      <w:r>
        <w:rPr>
          <w:rFonts w:hint="eastAsia"/>
          <w:sz w:val="28"/>
          <w:szCs w:val="28"/>
          <w:lang w:val="en-US" w:eastAsia="zh-CN"/>
        </w:rPr>
        <w:t>10</w:t>
      </w:r>
      <w:r>
        <w:rPr>
          <w:rFonts w:hint="eastAsia"/>
          <w:sz w:val="28"/>
          <w:szCs w:val="28"/>
        </w:rPr>
        <w:t>分，共</w:t>
      </w:r>
      <w:r>
        <w:rPr>
          <w:rFonts w:hint="eastAsia"/>
          <w:sz w:val="28"/>
          <w:szCs w:val="28"/>
          <w:lang w:val="en-US" w:eastAsia="zh-CN"/>
        </w:rPr>
        <w:t>2</w:t>
      </w:r>
      <w:r>
        <w:rPr>
          <w:rFonts w:hint="eastAsia"/>
          <w:sz w:val="28"/>
          <w:szCs w:val="28"/>
        </w:rPr>
        <w:t>小题，共</w:t>
      </w:r>
      <w:r>
        <w:rPr>
          <w:rFonts w:hint="eastAsia"/>
          <w:sz w:val="28"/>
          <w:szCs w:val="28"/>
          <w:lang w:val="en-US" w:eastAsia="zh-CN"/>
        </w:rPr>
        <w:t>20</w:t>
      </w:r>
      <w:r>
        <w:rPr>
          <w:rFonts w:hint="eastAsia"/>
          <w:sz w:val="28"/>
          <w:szCs w:val="28"/>
        </w:rPr>
        <w:t>分）</w:t>
      </w:r>
    </w:p>
    <w:p>
      <w:pPr>
        <w:numPr>
          <w:ilvl w:val="0"/>
          <w:numId w:val="34"/>
        </w:numPr>
        <w:spacing w:line="360" w:lineRule="auto"/>
        <w:ind w:firstLine="560" w:firstLineChars="200"/>
        <w:rPr>
          <w:sz w:val="28"/>
          <w:szCs w:val="28"/>
        </w:rPr>
      </w:pPr>
      <w:r>
        <w:rPr>
          <w:sz w:val="28"/>
          <w:szCs w:val="28"/>
        </w:rPr>
        <w:t>写作题</w:t>
      </w:r>
      <w:r>
        <w:rPr>
          <w:rFonts w:hint="eastAsia"/>
          <w:sz w:val="28"/>
          <w:szCs w:val="28"/>
        </w:rPr>
        <w:t>（共30分）</w:t>
      </w:r>
    </w:p>
    <w:p>
      <w:pPr>
        <w:spacing w:line="560" w:lineRule="exact"/>
        <w:rPr>
          <w:sz w:val="28"/>
          <w:szCs w:val="28"/>
        </w:rPr>
      </w:pPr>
      <w:r>
        <w:rPr>
          <w:rFonts w:hint="eastAsia"/>
          <w:sz w:val="28"/>
          <w:szCs w:val="28"/>
        </w:rPr>
        <w:t xml:space="preserve">    注：试题导语信息最终以试题命制为准</w:t>
      </w:r>
    </w:p>
    <w:p>
      <w:pPr>
        <w:spacing w:line="560" w:lineRule="exact"/>
        <w:ind w:firstLine="560" w:firstLineChars="200"/>
        <w:rPr>
          <w:rFonts w:hint="eastAsia" w:ascii="黑体" w:hAnsi="黑体" w:eastAsia="黑体" w:cs="黑体"/>
          <w:sz w:val="28"/>
          <w:szCs w:val="28"/>
        </w:rPr>
      </w:pPr>
      <w:r>
        <w:rPr>
          <w:rFonts w:hint="eastAsia" w:ascii="黑体" w:hAnsi="黑体" w:eastAsia="黑体" w:cs="黑体"/>
          <w:sz w:val="28"/>
          <w:szCs w:val="28"/>
        </w:rPr>
        <w:t>附件2：参考书目信息</w:t>
      </w:r>
    </w:p>
    <w:p>
      <w:pPr>
        <w:spacing w:line="360" w:lineRule="auto"/>
        <w:ind w:left="566" w:firstLine="560" w:firstLineChars="200"/>
        <w:rPr>
          <w:rFonts w:hint="eastAsia"/>
          <w:sz w:val="28"/>
          <w:szCs w:val="28"/>
        </w:rPr>
      </w:pPr>
      <w:r>
        <w:rPr>
          <w:rFonts w:hint="eastAsia"/>
          <w:sz w:val="28"/>
          <w:szCs w:val="28"/>
        </w:rPr>
        <w:t>史铁强，</w:t>
      </w:r>
      <w:r>
        <w:rPr>
          <w:sz w:val="28"/>
          <w:szCs w:val="28"/>
        </w:rPr>
        <w:t>《大学俄语》</w:t>
      </w:r>
      <w:r>
        <w:rPr>
          <w:rFonts w:hint="eastAsia"/>
          <w:sz w:val="28"/>
          <w:szCs w:val="28"/>
        </w:rPr>
        <w:t>5</w:t>
      </w:r>
      <w:r>
        <w:rPr>
          <w:sz w:val="28"/>
          <w:szCs w:val="28"/>
        </w:rPr>
        <w:t>册</w:t>
      </w:r>
      <w:r>
        <w:rPr>
          <w:rFonts w:hint="eastAsia"/>
          <w:sz w:val="28"/>
          <w:szCs w:val="28"/>
        </w:rPr>
        <w:t>，外语教学与研究出版社，2011年8月。</w:t>
      </w:r>
    </w:p>
    <w:p>
      <w:pPr>
        <w:spacing w:line="360" w:lineRule="auto"/>
        <w:ind w:left="566" w:firstLine="560" w:firstLineChars="200"/>
        <w:rPr>
          <w:rFonts w:hint="eastAsia"/>
          <w:sz w:val="28"/>
          <w:szCs w:val="28"/>
        </w:rPr>
      </w:pPr>
      <w:r>
        <w:rPr>
          <w:rFonts w:hint="eastAsia"/>
          <w:sz w:val="28"/>
          <w:szCs w:val="28"/>
        </w:rPr>
        <w:t>史铁强，</w:t>
      </w:r>
      <w:r>
        <w:rPr>
          <w:sz w:val="28"/>
          <w:szCs w:val="28"/>
        </w:rPr>
        <w:t>《大学俄语》</w:t>
      </w:r>
      <w:r>
        <w:rPr>
          <w:rFonts w:hint="eastAsia"/>
          <w:sz w:val="28"/>
          <w:szCs w:val="28"/>
        </w:rPr>
        <w:t>6</w:t>
      </w:r>
      <w:r>
        <w:rPr>
          <w:sz w:val="28"/>
          <w:szCs w:val="28"/>
        </w:rPr>
        <w:t>册</w:t>
      </w:r>
      <w:r>
        <w:rPr>
          <w:rFonts w:hint="eastAsia"/>
          <w:sz w:val="28"/>
          <w:szCs w:val="28"/>
        </w:rPr>
        <w:t>，外语教学与研究出版社，2012年2月。</w:t>
      </w:r>
    </w:p>
    <w:p>
      <w:pPr>
        <w:spacing w:line="360" w:lineRule="auto"/>
        <w:ind w:left="566" w:firstLine="560" w:firstLineChars="200"/>
        <w:rPr>
          <w:rFonts w:hint="eastAsia"/>
          <w:sz w:val="28"/>
          <w:szCs w:val="28"/>
        </w:rPr>
      </w:pPr>
      <w:r>
        <w:rPr>
          <w:rFonts w:hint="eastAsia"/>
          <w:sz w:val="28"/>
          <w:szCs w:val="28"/>
        </w:rPr>
        <w:t>史铁强，</w:t>
      </w:r>
      <w:r>
        <w:rPr>
          <w:sz w:val="28"/>
          <w:szCs w:val="28"/>
        </w:rPr>
        <w:t>《大学俄语》</w:t>
      </w:r>
      <w:r>
        <w:rPr>
          <w:rFonts w:hint="eastAsia"/>
          <w:sz w:val="28"/>
          <w:szCs w:val="28"/>
        </w:rPr>
        <w:t>7</w:t>
      </w:r>
      <w:r>
        <w:rPr>
          <w:sz w:val="28"/>
          <w:szCs w:val="28"/>
        </w:rPr>
        <w:t>册</w:t>
      </w:r>
      <w:r>
        <w:rPr>
          <w:rFonts w:hint="eastAsia"/>
          <w:sz w:val="28"/>
          <w:szCs w:val="28"/>
        </w:rPr>
        <w:t>，外语教学与研究出版社，2013年7月。</w:t>
      </w:r>
    </w:p>
    <w:p>
      <w:pPr>
        <w:spacing w:line="360" w:lineRule="auto"/>
        <w:ind w:left="425" w:hanging="424" w:hangingChars="177"/>
        <w:rPr>
          <w:rFonts w:ascii="宋体" w:hAnsi="宋体" w:cs="宋体"/>
          <w:sz w:val="24"/>
        </w:rPr>
      </w:pPr>
      <w:r>
        <w:rPr>
          <w:rFonts w:ascii="宋体" w:hAnsi="宋体" w:cs="宋体"/>
          <w:sz w:val="24"/>
        </w:rPr>
        <w:drawing>
          <wp:inline distT="0" distB="0" distL="114300" distR="114300">
            <wp:extent cx="1979930" cy="1979930"/>
            <wp:effectExtent l="0" t="0" r="1270" b="1270"/>
            <wp:docPr id="83"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 descr="IMG_256"/>
                    <pic:cNvPicPr>
                      <a:picLocks noChangeAspect="1"/>
                    </pic:cNvPicPr>
                  </pic:nvPicPr>
                  <pic:blipFill>
                    <a:blip r:embed="rId88"/>
                    <a:stretch>
                      <a:fillRect/>
                    </a:stretch>
                  </pic:blipFill>
                  <pic:spPr>
                    <a:xfrm>
                      <a:off x="0" y="0"/>
                      <a:ext cx="1979930" cy="1979930"/>
                    </a:xfrm>
                    <a:prstGeom prst="rect">
                      <a:avLst/>
                    </a:prstGeom>
                    <a:noFill/>
                    <a:ln>
                      <a:noFill/>
                    </a:ln>
                  </pic:spPr>
                </pic:pic>
              </a:graphicData>
            </a:graphic>
          </wp:inline>
        </w:drawing>
      </w:r>
      <w:r>
        <w:rPr>
          <w:rFonts w:ascii="宋体" w:hAnsi="宋体" w:cs="宋体"/>
          <w:sz w:val="24"/>
        </w:rPr>
        <w:drawing>
          <wp:inline distT="0" distB="0" distL="114300" distR="114300">
            <wp:extent cx="1979930" cy="1979930"/>
            <wp:effectExtent l="0" t="0" r="1270" b="1270"/>
            <wp:docPr id="84"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 descr="IMG_256"/>
                    <pic:cNvPicPr>
                      <a:picLocks noChangeAspect="1"/>
                    </pic:cNvPicPr>
                  </pic:nvPicPr>
                  <pic:blipFill>
                    <a:blip r:embed="rId89"/>
                    <a:stretch>
                      <a:fillRect/>
                    </a:stretch>
                  </pic:blipFill>
                  <pic:spPr>
                    <a:xfrm>
                      <a:off x="0" y="0"/>
                      <a:ext cx="1979930" cy="1979930"/>
                    </a:xfrm>
                    <a:prstGeom prst="rect">
                      <a:avLst/>
                    </a:prstGeom>
                    <a:noFill/>
                    <a:ln>
                      <a:noFill/>
                    </a:ln>
                  </pic:spPr>
                </pic:pic>
              </a:graphicData>
            </a:graphic>
          </wp:inline>
        </w:drawing>
      </w:r>
      <w:r>
        <w:rPr>
          <w:rFonts w:ascii="宋体" w:hAnsi="宋体" w:cs="宋体"/>
          <w:sz w:val="24"/>
        </w:rPr>
        <w:drawing>
          <wp:inline distT="0" distB="0" distL="114300" distR="114300">
            <wp:extent cx="1979930" cy="1979930"/>
            <wp:effectExtent l="0" t="0" r="1270" b="1270"/>
            <wp:docPr id="85"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9" descr="IMG_256"/>
                    <pic:cNvPicPr>
                      <a:picLocks noChangeAspect="1"/>
                    </pic:cNvPicPr>
                  </pic:nvPicPr>
                  <pic:blipFill>
                    <a:blip r:embed="rId90"/>
                    <a:stretch>
                      <a:fillRect/>
                    </a:stretch>
                  </pic:blipFill>
                  <pic:spPr>
                    <a:xfrm>
                      <a:off x="0" y="0"/>
                      <a:ext cx="1979930" cy="1979930"/>
                    </a:xfrm>
                    <a:prstGeom prst="rect">
                      <a:avLst/>
                    </a:prstGeom>
                    <a:noFill/>
                    <a:ln>
                      <a:noFill/>
                    </a:ln>
                  </pic:spPr>
                </pic:pic>
              </a:graphicData>
            </a:graphic>
          </wp:inline>
        </w:drawing>
      </w:r>
    </w:p>
    <w:p>
      <w:pPr>
        <w:spacing w:line="360" w:lineRule="auto"/>
        <w:ind w:left="425" w:hanging="424" w:hangingChars="177"/>
        <w:rPr>
          <w:rFonts w:ascii="宋体" w:hAnsi="宋体" w:cs="宋体"/>
          <w:sz w:val="24"/>
        </w:rPr>
      </w:pP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w:t>
      </w:r>
      <w:r>
        <w:rPr>
          <w:rFonts w:ascii="黑体" w:hAnsi="黑体" w:eastAsia="黑体" w:cs="黑体"/>
          <w:sz w:val="44"/>
          <w:szCs w:val="44"/>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632</w:t>
      </w:r>
      <w:r>
        <w:rPr>
          <w:rFonts w:hint="eastAsia" w:ascii="黑体" w:hAnsi="黑体" w:eastAsia="黑体" w:cs="黑体"/>
          <w:sz w:val="32"/>
          <w:szCs w:val="32"/>
        </w:rPr>
        <w:t>；  科目名称：</w:t>
      </w:r>
      <w:r>
        <w:rPr>
          <w:rFonts w:hint="eastAsia" w:ascii="黑体" w:hAnsi="黑体" w:eastAsia="黑体" w:cs="黑体"/>
          <w:sz w:val="32"/>
          <w:szCs w:val="32"/>
          <w:u w:val="thick"/>
        </w:rPr>
        <w:t>基础德语</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基础德语为外国语言学及应用语言学（德语方向）专业硕士生入学考试的业务课。考试对象为参加外国语言学及应用语言学（德语方向）专业202</w:t>
      </w:r>
      <w:r>
        <w:rPr>
          <w:rFonts w:ascii="宋体" w:hAnsi="宋体" w:cs="宋体"/>
          <w:sz w:val="28"/>
          <w:szCs w:val="28"/>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440" w:lineRule="exact"/>
        <w:ind w:left="140" w:firstLine="420" w:firstLineChars="150"/>
        <w:rPr>
          <w:rFonts w:ascii="宋体" w:hAnsi="宋体" w:eastAsia="宋体"/>
          <w:sz w:val="28"/>
          <w:szCs w:val="28"/>
        </w:rPr>
      </w:pPr>
      <w:r>
        <w:rPr>
          <w:rFonts w:hint="eastAsia" w:ascii="宋体" w:hAnsi="宋体" w:eastAsia="宋体"/>
          <w:sz w:val="28"/>
          <w:szCs w:val="28"/>
        </w:rPr>
        <w:t>（一）语法和词汇</w:t>
      </w:r>
    </w:p>
    <w:p>
      <w:pPr>
        <w:spacing w:line="360" w:lineRule="auto"/>
        <w:rPr>
          <w:rFonts w:ascii="宋体" w:hAnsi="宋体" w:eastAsia="宋体"/>
          <w:sz w:val="28"/>
          <w:szCs w:val="28"/>
        </w:rPr>
      </w:pPr>
      <w:r>
        <w:rPr>
          <w:rFonts w:hint="eastAsia" w:ascii="宋体" w:hAnsi="宋体" w:eastAsia="宋体"/>
          <w:sz w:val="28"/>
          <w:szCs w:val="28"/>
        </w:rPr>
        <w:t xml:space="preserve">    考查要点包括德语的词法和句法两部分，主要考查学生对德语语法和词汇的理解、使用和辨析能力。</w:t>
      </w:r>
    </w:p>
    <w:p>
      <w:pPr>
        <w:spacing w:line="440" w:lineRule="exact"/>
        <w:ind w:firstLine="420" w:firstLineChars="150"/>
        <w:rPr>
          <w:rFonts w:ascii="宋体" w:hAnsi="宋体" w:eastAsia="宋体"/>
          <w:sz w:val="28"/>
          <w:szCs w:val="28"/>
        </w:rPr>
      </w:pPr>
      <w:r>
        <w:rPr>
          <w:rFonts w:hint="eastAsia" w:ascii="宋体" w:hAnsi="宋体" w:eastAsia="宋体"/>
          <w:sz w:val="28"/>
          <w:szCs w:val="28"/>
        </w:rPr>
        <w:t>（二）阅读理解</w:t>
      </w:r>
    </w:p>
    <w:p>
      <w:pPr>
        <w:spacing w:line="360" w:lineRule="auto"/>
        <w:rPr>
          <w:rFonts w:ascii="宋体" w:hAnsi="宋体" w:eastAsia="宋体"/>
          <w:sz w:val="28"/>
          <w:szCs w:val="28"/>
        </w:rPr>
      </w:pPr>
      <w:r>
        <w:rPr>
          <w:rFonts w:hint="eastAsia" w:ascii="宋体" w:hAnsi="宋体" w:eastAsia="宋体"/>
          <w:sz w:val="28"/>
          <w:szCs w:val="28"/>
        </w:rPr>
        <w:t xml:space="preserve">    考查学生对于德语短文的阅读理解和获取信息的能力，要求考生能够在理解短文细节、主旨和隐含意义的基础上完成相关问题。短文主题涉及文学、文化、教育、社会、政治、经济等。</w:t>
      </w:r>
    </w:p>
    <w:p>
      <w:pPr>
        <w:spacing w:line="360" w:lineRule="auto"/>
        <w:rPr>
          <w:rFonts w:ascii="宋体" w:hAnsi="宋体" w:eastAsia="宋体"/>
          <w:sz w:val="28"/>
          <w:szCs w:val="28"/>
        </w:rPr>
      </w:pPr>
      <w:r>
        <w:rPr>
          <w:rFonts w:hint="eastAsia" w:ascii="宋体" w:hAnsi="宋体" w:eastAsia="宋体"/>
          <w:sz w:val="28"/>
          <w:szCs w:val="28"/>
        </w:rPr>
        <w:t xml:space="preserve">    （三）翻译</w:t>
      </w:r>
    </w:p>
    <w:p>
      <w:pPr>
        <w:spacing w:line="360" w:lineRule="auto"/>
        <w:ind w:firstLine="480"/>
        <w:rPr>
          <w:rFonts w:ascii="宋体" w:hAnsi="宋体" w:eastAsia="宋体"/>
          <w:sz w:val="28"/>
          <w:szCs w:val="28"/>
        </w:rPr>
      </w:pPr>
      <w:r>
        <w:rPr>
          <w:rFonts w:hint="eastAsia" w:ascii="宋体" w:hAnsi="宋体" w:eastAsia="宋体"/>
          <w:sz w:val="28"/>
          <w:szCs w:val="28"/>
        </w:rPr>
        <w:t>本题包含德译汉和汉译德两个部分，主要考查学生对于德语（汉语）篇章的理解能力和德语（汉语）两种语言的组织和运用能力。篇章主题多样，涉及文学、文化、教育、社会、政治、经济等。要求译文忠实原意、语言通顺。</w:t>
      </w:r>
    </w:p>
    <w:p>
      <w:pPr>
        <w:spacing w:line="360" w:lineRule="auto"/>
        <w:ind w:firstLine="480"/>
        <w:rPr>
          <w:rFonts w:ascii="宋体" w:hAnsi="宋体" w:eastAsia="宋体"/>
          <w:sz w:val="28"/>
          <w:szCs w:val="28"/>
        </w:rPr>
      </w:pPr>
      <w:r>
        <w:rPr>
          <w:rFonts w:hint="eastAsia" w:ascii="宋体" w:hAnsi="宋体" w:eastAsia="宋体"/>
          <w:sz w:val="28"/>
          <w:szCs w:val="28"/>
        </w:rPr>
        <w:t>（四）德语写作</w:t>
      </w:r>
    </w:p>
    <w:p>
      <w:pPr>
        <w:spacing w:line="360" w:lineRule="auto"/>
        <w:ind w:firstLine="480"/>
        <w:rPr>
          <w:rFonts w:ascii="宋体" w:hAnsi="宋体" w:eastAsia="宋体"/>
          <w:sz w:val="28"/>
          <w:szCs w:val="28"/>
        </w:rPr>
      </w:pPr>
      <w:r>
        <w:rPr>
          <w:rFonts w:hint="eastAsia" w:ascii="宋体" w:hAnsi="宋体" w:eastAsia="宋体"/>
          <w:sz w:val="28"/>
          <w:szCs w:val="28"/>
        </w:rPr>
        <w:t>本题考查学生思考能力和德语书面语言的表达能力。考生根据题目要求写一篇不少于250词的德语短文，要求结构合理，论据充分，语言通顺，用词恰当。考题形式多样，包括命题作文、图表描述、内容提要或议论文等。</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sz w:val="28"/>
          <w:szCs w:val="28"/>
        </w:rPr>
      </w:pPr>
      <w:r>
        <w:rPr>
          <w:rFonts w:hint="eastAsia"/>
          <w:sz w:val="28"/>
          <w:szCs w:val="28"/>
        </w:rPr>
        <w:t>本科目无需使用计算器、电子词典和纸质词典。</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spacing w:line="360" w:lineRule="auto"/>
        <w:ind w:firstLine="560" w:firstLineChars="200"/>
        <w:rPr>
          <w:rFonts w:ascii="宋体" w:hAnsi="宋体" w:eastAsia="宋体"/>
          <w:sz w:val="28"/>
          <w:szCs w:val="28"/>
        </w:rPr>
      </w:pPr>
      <w:r>
        <w:rPr>
          <w:rFonts w:hint="eastAsia" w:ascii="宋体" w:hAnsi="宋体" w:eastAsia="宋体"/>
          <w:sz w:val="28"/>
          <w:szCs w:val="28"/>
        </w:rPr>
        <w:t>（一）语法和词汇题（每小题1分，共2</w:t>
      </w:r>
      <w:r>
        <w:rPr>
          <w:rFonts w:ascii="宋体" w:hAnsi="宋体" w:eastAsia="宋体"/>
          <w:sz w:val="28"/>
          <w:szCs w:val="28"/>
        </w:rPr>
        <w:t>0</w:t>
      </w:r>
      <w:r>
        <w:rPr>
          <w:rFonts w:hint="eastAsia" w:ascii="宋体" w:hAnsi="宋体" w:eastAsia="宋体"/>
          <w:sz w:val="28"/>
          <w:szCs w:val="28"/>
        </w:rPr>
        <w:t>小题，共2</w:t>
      </w:r>
      <w:r>
        <w:rPr>
          <w:rFonts w:ascii="宋体" w:hAnsi="宋体" w:eastAsia="宋体"/>
          <w:sz w:val="28"/>
          <w:szCs w:val="28"/>
        </w:rPr>
        <w:t>0</w:t>
      </w:r>
      <w:r>
        <w:rPr>
          <w:rFonts w:hint="eastAsia" w:ascii="宋体" w:hAnsi="宋体" w:eastAsia="宋体"/>
          <w:sz w:val="28"/>
          <w:szCs w:val="28"/>
        </w:rPr>
        <w:t>分）</w:t>
      </w:r>
    </w:p>
    <w:p>
      <w:pPr>
        <w:spacing w:line="360" w:lineRule="auto"/>
        <w:ind w:firstLine="560" w:firstLineChars="200"/>
        <w:rPr>
          <w:rFonts w:ascii="宋体" w:hAnsi="宋体" w:eastAsia="宋体"/>
          <w:sz w:val="28"/>
          <w:szCs w:val="28"/>
        </w:rPr>
      </w:pPr>
      <w:r>
        <w:rPr>
          <w:rFonts w:hint="eastAsia" w:ascii="宋体" w:hAnsi="宋体" w:eastAsia="宋体"/>
          <w:sz w:val="28"/>
          <w:szCs w:val="28"/>
        </w:rPr>
        <w:t>（二）阅读理解题（每小题2分，共</w:t>
      </w:r>
      <w:r>
        <w:rPr>
          <w:rFonts w:ascii="宋体" w:hAnsi="宋体" w:eastAsia="宋体"/>
          <w:sz w:val="28"/>
          <w:szCs w:val="28"/>
        </w:rPr>
        <w:t>20</w:t>
      </w:r>
      <w:r>
        <w:rPr>
          <w:rFonts w:hint="eastAsia" w:ascii="宋体" w:hAnsi="宋体" w:eastAsia="宋体"/>
          <w:sz w:val="28"/>
          <w:szCs w:val="28"/>
        </w:rPr>
        <w:t>小题，共</w:t>
      </w:r>
      <w:r>
        <w:rPr>
          <w:rFonts w:ascii="宋体" w:hAnsi="宋体" w:eastAsia="宋体"/>
          <w:sz w:val="28"/>
          <w:szCs w:val="28"/>
        </w:rPr>
        <w:t>40</w:t>
      </w:r>
      <w:r>
        <w:rPr>
          <w:rFonts w:hint="eastAsia" w:ascii="宋体" w:hAnsi="宋体" w:eastAsia="宋体"/>
          <w:sz w:val="28"/>
          <w:szCs w:val="28"/>
        </w:rPr>
        <w:t xml:space="preserve">分）     </w:t>
      </w:r>
    </w:p>
    <w:p>
      <w:pPr>
        <w:spacing w:line="360" w:lineRule="auto"/>
        <w:ind w:firstLine="560" w:firstLineChars="200"/>
        <w:rPr>
          <w:rFonts w:ascii="宋体" w:hAnsi="宋体" w:eastAsia="宋体"/>
          <w:sz w:val="28"/>
          <w:szCs w:val="28"/>
        </w:rPr>
      </w:pPr>
      <w:r>
        <w:rPr>
          <w:rFonts w:hint="eastAsia" w:ascii="宋体" w:hAnsi="宋体" w:eastAsia="宋体"/>
          <w:sz w:val="28"/>
          <w:szCs w:val="28"/>
        </w:rPr>
        <w:t>（三）翻译题 （每小题3</w:t>
      </w:r>
      <w:r>
        <w:rPr>
          <w:rFonts w:ascii="宋体" w:hAnsi="宋体" w:eastAsia="宋体"/>
          <w:sz w:val="28"/>
          <w:szCs w:val="28"/>
        </w:rPr>
        <w:t>0</w:t>
      </w:r>
      <w:r>
        <w:rPr>
          <w:rFonts w:hint="eastAsia" w:ascii="宋体" w:hAnsi="宋体" w:eastAsia="宋体"/>
          <w:sz w:val="28"/>
          <w:szCs w:val="28"/>
        </w:rPr>
        <w:t>分，共2小题，共</w:t>
      </w:r>
      <w:r>
        <w:rPr>
          <w:rFonts w:ascii="宋体" w:hAnsi="宋体" w:eastAsia="宋体"/>
          <w:sz w:val="28"/>
          <w:szCs w:val="28"/>
        </w:rPr>
        <w:t>60</w:t>
      </w:r>
      <w:r>
        <w:rPr>
          <w:rFonts w:hint="eastAsia" w:ascii="宋体" w:hAnsi="宋体" w:eastAsia="宋体"/>
          <w:sz w:val="28"/>
          <w:szCs w:val="28"/>
        </w:rPr>
        <w:t xml:space="preserve">分）          </w:t>
      </w:r>
    </w:p>
    <w:p>
      <w:pPr>
        <w:spacing w:line="360" w:lineRule="auto"/>
        <w:ind w:firstLine="560" w:firstLineChars="200"/>
        <w:rPr>
          <w:sz w:val="32"/>
          <w:szCs w:val="32"/>
        </w:rPr>
      </w:pPr>
      <w:r>
        <w:rPr>
          <w:rFonts w:hint="eastAsia" w:ascii="宋体" w:hAnsi="宋体" w:eastAsia="宋体"/>
          <w:sz w:val="28"/>
          <w:szCs w:val="28"/>
        </w:rPr>
        <w:t>（四）德语写作题 （每小题3</w:t>
      </w:r>
      <w:r>
        <w:rPr>
          <w:rFonts w:ascii="宋体" w:hAnsi="宋体" w:eastAsia="宋体"/>
          <w:sz w:val="28"/>
          <w:szCs w:val="28"/>
        </w:rPr>
        <w:t>0</w:t>
      </w:r>
      <w:r>
        <w:rPr>
          <w:rFonts w:hint="eastAsia" w:ascii="宋体" w:hAnsi="宋体" w:eastAsia="宋体"/>
          <w:sz w:val="28"/>
          <w:szCs w:val="28"/>
        </w:rPr>
        <w:t>分，共1小题，共3</w:t>
      </w:r>
      <w:r>
        <w:rPr>
          <w:rFonts w:ascii="宋体" w:hAnsi="宋体" w:eastAsia="宋体"/>
          <w:sz w:val="28"/>
          <w:szCs w:val="28"/>
        </w:rPr>
        <w:t>0</w:t>
      </w:r>
      <w:r>
        <w:rPr>
          <w:rFonts w:hint="eastAsia" w:ascii="宋体" w:hAnsi="宋体" w:eastAsia="宋体"/>
          <w:sz w:val="28"/>
          <w:szCs w:val="28"/>
        </w:rPr>
        <w:t xml:space="preserve">分）   </w:t>
      </w:r>
      <w:r>
        <w:rPr>
          <w:rFonts w:hint="eastAsia"/>
          <w:sz w:val="32"/>
          <w:szCs w:val="32"/>
        </w:rPr>
        <w:t xml:space="preserve">     </w:t>
      </w:r>
    </w:p>
    <w:p>
      <w:pPr>
        <w:spacing w:line="560" w:lineRule="exact"/>
        <w:rPr>
          <w:sz w:val="32"/>
          <w:szCs w:val="32"/>
        </w:rPr>
      </w:pPr>
      <w:r>
        <w:rPr>
          <w:rFonts w:hint="eastAsia"/>
          <w:sz w:val="28"/>
          <w:szCs w:val="28"/>
        </w:rPr>
        <w:t xml:space="preserve">    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rFonts w:ascii="宋体" w:hAnsi="宋体" w:eastAsia="宋体"/>
          <w:sz w:val="28"/>
          <w:szCs w:val="28"/>
        </w:rPr>
      </w:pPr>
      <w:r>
        <w:rPr>
          <w:rFonts w:hint="eastAsia" w:ascii="宋体" w:hAnsi="宋体" w:eastAsia="宋体"/>
          <w:sz w:val="28"/>
          <w:szCs w:val="28"/>
        </w:rPr>
        <w:t>1</w:t>
      </w:r>
      <w:r>
        <w:rPr>
          <w:rFonts w:ascii="宋体" w:hAnsi="宋体" w:eastAsia="宋体"/>
          <w:sz w:val="28"/>
          <w:szCs w:val="28"/>
        </w:rPr>
        <w:t>.</w:t>
      </w:r>
      <w:r>
        <w:rPr>
          <w:rFonts w:hint="eastAsia" w:ascii="宋体" w:hAnsi="宋体" w:eastAsia="宋体"/>
          <w:sz w:val="28"/>
          <w:szCs w:val="28"/>
        </w:rPr>
        <w:t>梁敏，当代大学德语(1-4)，外语教研出版社,2006年。</w:t>
      </w:r>
    </w:p>
    <w:p>
      <w:pPr>
        <w:spacing w:line="360" w:lineRule="auto"/>
        <w:jc w:val="center"/>
        <w:rPr>
          <w:rFonts w:ascii="宋体" w:hAnsi="宋体" w:eastAsia="宋体"/>
          <w:sz w:val="28"/>
          <w:szCs w:val="28"/>
        </w:rPr>
      </w:pPr>
      <w:r>
        <w:rPr>
          <w:rFonts w:ascii="宋体" w:hAnsi="宋体" w:eastAsia="宋体"/>
          <w:sz w:val="28"/>
          <w:szCs w:val="28"/>
        </w:rPr>
        <w:drawing>
          <wp:inline distT="0" distB="0" distL="0" distR="0">
            <wp:extent cx="1262380" cy="1597025"/>
            <wp:effectExtent l="0" t="0" r="13970" b="3175"/>
            <wp:docPr id="86" name="图片 86" descr="网站&#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网站&#10;&#10;中度可信度描述已自动生成"/>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273899" cy="1611560"/>
                    </a:xfrm>
                    <a:prstGeom prst="rect">
                      <a:avLst/>
                    </a:prstGeom>
                  </pic:spPr>
                </pic:pic>
              </a:graphicData>
            </a:graphic>
          </wp:inline>
        </w:drawing>
      </w:r>
      <w:r>
        <w:rPr>
          <w:rFonts w:ascii="宋体" w:hAnsi="宋体" w:eastAsia="宋体"/>
          <w:sz w:val="28"/>
          <w:szCs w:val="28"/>
        </w:rPr>
        <w:drawing>
          <wp:inline distT="0" distB="0" distL="0" distR="0">
            <wp:extent cx="1181735" cy="1612900"/>
            <wp:effectExtent l="0" t="0" r="18415" b="6350"/>
            <wp:docPr id="87" name="图片 87" descr="图形用户界面, 日历&#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图形用户界面, 日历&#10;&#10;描述已自动生成"/>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198413" cy="1635980"/>
                    </a:xfrm>
                    <a:prstGeom prst="rect">
                      <a:avLst/>
                    </a:prstGeom>
                  </pic:spPr>
                </pic:pic>
              </a:graphicData>
            </a:graphic>
          </wp:inline>
        </w:drawing>
      </w:r>
      <w:r>
        <w:rPr>
          <w:rFonts w:ascii="宋体" w:hAnsi="宋体" w:eastAsia="宋体"/>
          <w:sz w:val="28"/>
          <w:szCs w:val="28"/>
        </w:rPr>
        <w:drawing>
          <wp:inline distT="0" distB="0" distL="0" distR="0">
            <wp:extent cx="1267460" cy="1599565"/>
            <wp:effectExtent l="0" t="0" r="8890" b="635"/>
            <wp:docPr id="88" name="图片 88" descr="日历&#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日历&#10;&#10;中度可信度描述已自动生成"/>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277946" cy="1612646"/>
                    </a:xfrm>
                    <a:prstGeom prst="rect">
                      <a:avLst/>
                    </a:prstGeom>
                  </pic:spPr>
                </pic:pic>
              </a:graphicData>
            </a:graphic>
          </wp:inline>
        </w:drawing>
      </w:r>
      <w:r>
        <w:rPr>
          <w:rFonts w:ascii="宋体" w:hAnsi="宋体" w:eastAsia="宋体"/>
          <w:sz w:val="28"/>
          <w:szCs w:val="28"/>
        </w:rPr>
        <w:drawing>
          <wp:inline distT="0" distB="0" distL="0" distR="0">
            <wp:extent cx="1236345" cy="1595120"/>
            <wp:effectExtent l="0" t="0" r="1905" b="5080"/>
            <wp:docPr id="89" name="图片 89" descr="图片包含 日历&#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图片包含 日历&#10;&#10;描述已自动生成"/>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245230" cy="1606093"/>
                    </a:xfrm>
                    <a:prstGeom prst="rect">
                      <a:avLst/>
                    </a:prstGeom>
                  </pic:spPr>
                </pic:pic>
              </a:graphicData>
            </a:graphic>
          </wp:inline>
        </w:drawing>
      </w:r>
    </w:p>
    <w:p>
      <w:pPr>
        <w:spacing w:line="360" w:lineRule="auto"/>
        <w:ind w:firstLine="560" w:firstLineChars="200"/>
        <w:rPr>
          <w:rFonts w:ascii="宋体" w:hAnsi="宋体" w:eastAsia="宋体"/>
          <w:sz w:val="28"/>
          <w:szCs w:val="28"/>
        </w:rPr>
      </w:pPr>
      <w:r>
        <w:rPr>
          <w:rFonts w:hint="eastAsia" w:ascii="宋体" w:hAnsi="宋体" w:eastAsia="宋体"/>
          <w:sz w:val="28"/>
          <w:szCs w:val="28"/>
        </w:rPr>
        <w:t>2</w:t>
      </w:r>
      <w:r>
        <w:rPr>
          <w:rFonts w:ascii="宋体" w:hAnsi="宋体" w:eastAsia="宋体"/>
          <w:sz w:val="28"/>
          <w:szCs w:val="28"/>
        </w:rPr>
        <w:t>.</w:t>
      </w:r>
      <w:r>
        <w:rPr>
          <w:rFonts w:hint="eastAsia" w:ascii="宋体" w:hAnsi="宋体" w:eastAsia="宋体"/>
          <w:sz w:val="28"/>
          <w:szCs w:val="28"/>
        </w:rPr>
        <w:t>王京平，新德汉翻译教程，上海外语教育出版社,20</w:t>
      </w:r>
      <w:r>
        <w:rPr>
          <w:rFonts w:ascii="宋体" w:hAnsi="宋体" w:eastAsia="宋体"/>
          <w:sz w:val="28"/>
          <w:szCs w:val="28"/>
        </w:rPr>
        <w:t>08</w:t>
      </w:r>
      <w:r>
        <w:rPr>
          <w:rFonts w:hint="eastAsia" w:ascii="宋体" w:hAnsi="宋体" w:eastAsia="宋体"/>
          <w:sz w:val="28"/>
          <w:szCs w:val="28"/>
        </w:rPr>
        <w:t>年。</w:t>
      </w:r>
    </w:p>
    <w:p>
      <w:pPr>
        <w:spacing w:line="360" w:lineRule="auto"/>
        <w:ind w:firstLine="560" w:firstLineChars="200"/>
        <w:jc w:val="center"/>
        <w:rPr>
          <w:rFonts w:ascii="宋体" w:hAnsi="宋体" w:eastAsia="宋体"/>
          <w:sz w:val="28"/>
          <w:szCs w:val="28"/>
        </w:rPr>
      </w:pPr>
      <w:r>
        <w:rPr>
          <w:rFonts w:ascii="宋体" w:hAnsi="宋体" w:eastAsia="宋体"/>
          <w:sz w:val="28"/>
          <w:szCs w:val="28"/>
        </w:rPr>
        <w:drawing>
          <wp:inline distT="0" distB="0" distL="0" distR="0">
            <wp:extent cx="1562100" cy="1562100"/>
            <wp:effectExtent l="0" t="0" r="0" b="0"/>
            <wp:docPr id="90" name="图片 90"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文本&#10;&#10;低可信度描述已自动生成"/>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1562100" cy="1562100"/>
                    </a:xfrm>
                    <a:prstGeom prst="rect">
                      <a:avLst/>
                    </a:prstGeom>
                  </pic:spPr>
                </pic:pic>
              </a:graphicData>
            </a:graphic>
          </wp:inline>
        </w:drawing>
      </w:r>
    </w:p>
    <w:p>
      <w:pPr>
        <w:spacing w:line="360" w:lineRule="auto"/>
        <w:ind w:left="479" w:leftChars="228" w:firstLine="140" w:firstLineChars="50"/>
        <w:rPr>
          <w:rFonts w:ascii="宋体" w:hAnsi="宋体" w:eastAsia="宋体"/>
          <w:sz w:val="28"/>
          <w:szCs w:val="28"/>
        </w:rPr>
      </w:pPr>
      <w:r>
        <w:rPr>
          <w:rFonts w:hint="eastAsia" w:ascii="宋体" w:hAnsi="宋体" w:eastAsia="宋体"/>
          <w:sz w:val="28"/>
          <w:szCs w:val="28"/>
        </w:rPr>
        <w:t>3.蔡幼生，陈晓春，高级德语Einblick 1，上海外语教育出版社，2014年。</w:t>
      </w:r>
    </w:p>
    <w:p>
      <w:pPr>
        <w:spacing w:line="360" w:lineRule="auto"/>
        <w:ind w:left="479" w:leftChars="228" w:firstLine="140" w:firstLineChars="50"/>
        <w:jc w:val="center"/>
        <w:rPr>
          <w:rFonts w:ascii="宋体" w:hAnsi="宋体" w:eastAsia="宋体"/>
          <w:sz w:val="28"/>
          <w:szCs w:val="28"/>
        </w:rPr>
      </w:pPr>
      <w:r>
        <w:rPr>
          <w:rFonts w:ascii="宋体" w:hAnsi="宋体" w:eastAsia="宋体"/>
          <w:sz w:val="28"/>
          <w:szCs w:val="28"/>
        </w:rPr>
        <w:drawing>
          <wp:inline distT="0" distB="0" distL="0" distR="0">
            <wp:extent cx="1217295" cy="1651000"/>
            <wp:effectExtent l="0" t="0" r="1905" b="6350"/>
            <wp:docPr id="91" name="图片 91"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图形用户界面&#10;&#10;描述已自动生成"/>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1217295" cy="1651000"/>
                    </a:xfrm>
                    <a:prstGeom prst="rect">
                      <a:avLst/>
                    </a:prstGeom>
                  </pic:spPr>
                </pic:pic>
              </a:graphicData>
            </a:graphic>
          </wp:inline>
        </w:drawing>
      </w:r>
    </w:p>
    <w:p>
      <w:pPr>
        <w:spacing w:line="360" w:lineRule="auto"/>
        <w:ind w:firstLine="560" w:firstLineChars="200"/>
        <w:rPr>
          <w:rFonts w:ascii="宋体" w:hAnsi="宋体" w:eastAsia="宋体"/>
          <w:sz w:val="28"/>
          <w:szCs w:val="28"/>
        </w:rPr>
      </w:pPr>
      <w:r>
        <w:rPr>
          <w:rFonts w:hint="eastAsia" w:ascii="宋体" w:hAnsi="宋体" w:eastAsia="宋体"/>
          <w:sz w:val="28"/>
          <w:szCs w:val="28"/>
        </w:rPr>
        <w:t>4.陈琦，李崇艺，孙瑜，德语专业八级应试全攻略，同济大学出版社，2014年。</w:t>
      </w:r>
    </w:p>
    <w:p>
      <w:pPr>
        <w:spacing w:line="360" w:lineRule="auto"/>
        <w:ind w:firstLine="560" w:firstLineChars="200"/>
        <w:jc w:val="center"/>
        <w:rPr>
          <w:rFonts w:ascii="宋体" w:hAnsi="宋体" w:eastAsia="宋体"/>
          <w:sz w:val="28"/>
          <w:szCs w:val="28"/>
        </w:rPr>
      </w:pPr>
      <w:r>
        <w:rPr>
          <w:rFonts w:hint="eastAsia" w:ascii="宋体" w:hAnsi="宋体" w:eastAsia="宋体"/>
          <w:sz w:val="28"/>
          <w:szCs w:val="28"/>
        </w:rPr>
        <w:drawing>
          <wp:inline distT="0" distB="0" distL="0" distR="0">
            <wp:extent cx="1237615" cy="1688465"/>
            <wp:effectExtent l="0" t="0" r="635" b="6985"/>
            <wp:docPr id="92" name="图片 92" descr="草地上有标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草地上有标志&#10;&#10;描述已自动生成"/>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237615" cy="168846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w:t>
      </w:r>
      <w:r>
        <w:rPr>
          <w:rFonts w:ascii="黑体" w:hAnsi="黑体" w:eastAsia="黑体" w:cs="黑体"/>
          <w:sz w:val="44"/>
          <w:szCs w:val="44"/>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jc w:val="center"/>
        <w:rPr>
          <w:rFonts w:ascii="黑体" w:hAnsi="黑体" w:eastAsia="黑体" w:cs="黑体"/>
          <w:sz w:val="32"/>
          <w:szCs w:val="32"/>
        </w:rPr>
      </w:pPr>
      <w:r>
        <w:rPr>
          <w:rFonts w:hint="eastAsia" w:ascii="黑体" w:hAnsi="黑体" w:eastAsia="黑体" w:cs="黑体"/>
          <w:sz w:val="32"/>
          <w:szCs w:val="32"/>
        </w:rPr>
        <w:t>科目代码：</w:t>
      </w:r>
      <w:r>
        <w:rPr>
          <w:rFonts w:hint="eastAsia" w:ascii="黑体" w:hAnsi="黑体" w:eastAsia="黑体" w:cs="黑体"/>
          <w:sz w:val="32"/>
          <w:szCs w:val="32"/>
          <w:u w:val="thick"/>
        </w:rPr>
        <w:t>859</w:t>
      </w:r>
      <w:r>
        <w:rPr>
          <w:rFonts w:hint="eastAsia" w:ascii="黑体" w:hAnsi="黑体" w:eastAsia="黑体" w:cs="黑体"/>
          <w:sz w:val="32"/>
          <w:szCs w:val="32"/>
        </w:rPr>
        <w:t>；  科目名称：</w:t>
      </w:r>
      <w:r>
        <w:rPr>
          <w:rFonts w:hint="eastAsia" w:ascii="黑体" w:hAnsi="黑体" w:eastAsia="黑体" w:cs="黑体"/>
          <w:sz w:val="32"/>
          <w:szCs w:val="32"/>
          <w:u w:val="thick"/>
        </w:rPr>
        <w:t>综合英语</w:t>
      </w:r>
    </w:p>
    <w:p>
      <w:pPr>
        <w:spacing w:line="360" w:lineRule="auto"/>
        <w:rPr>
          <w:rFonts w:hint="eastAsia" w:ascii="黑体" w:hAnsi="黑体" w:eastAsia="黑体" w:cs="黑体"/>
          <w:bCs/>
          <w:sz w:val="28"/>
          <w:szCs w:val="28"/>
        </w:rPr>
      </w:pPr>
      <w:r>
        <w:rPr>
          <w:rFonts w:hint="eastAsia" w:ascii="黑体" w:hAnsi="黑体" w:eastAsia="黑体" w:cs="黑体"/>
          <w:bCs/>
          <w:sz w:val="28"/>
          <w:szCs w:val="28"/>
        </w:rPr>
        <w:t>一、考试性质</w:t>
      </w:r>
    </w:p>
    <w:p>
      <w:pPr>
        <w:pStyle w:val="8"/>
        <w:spacing w:line="360" w:lineRule="auto"/>
        <w:ind w:firstLine="840" w:firstLineChars="300"/>
        <w:rPr>
          <w:rFonts w:hint="eastAsia" w:ascii="宋体" w:hAnsi="宋体"/>
          <w:sz w:val="28"/>
          <w:szCs w:val="28"/>
        </w:rPr>
      </w:pPr>
      <w:r>
        <w:rPr>
          <w:rFonts w:hint="eastAsia" w:ascii="宋体" w:hAnsi="宋体"/>
          <w:sz w:val="28"/>
          <w:szCs w:val="28"/>
        </w:rPr>
        <w:t>综合英语</w:t>
      </w:r>
      <w:r>
        <w:rPr>
          <w:rFonts w:hint="eastAsia" w:ascii="宋体" w:hAnsi="宋体" w:cs="宋体"/>
          <w:sz w:val="28"/>
          <w:szCs w:val="28"/>
        </w:rPr>
        <w:t>为</w:t>
      </w:r>
      <w:r>
        <w:rPr>
          <w:rFonts w:hint="eastAsia" w:ascii="宋体" w:hAnsi="宋体"/>
          <w:sz w:val="28"/>
          <w:szCs w:val="28"/>
        </w:rPr>
        <w:t>英语语言文学、外国语言学及应用语言学（英语方向）专业硕士生入学考试的业务课。考试对象为参加英语语言文学、外国语言学及应用语言学（英语方向）专业202</w:t>
      </w:r>
      <w:r>
        <w:rPr>
          <w:rFonts w:ascii="宋体" w:hAnsi="宋体"/>
          <w:sz w:val="28"/>
          <w:szCs w:val="28"/>
        </w:rPr>
        <w:t>3</w:t>
      </w:r>
      <w:r>
        <w:rPr>
          <w:rFonts w:hint="eastAsia" w:ascii="宋体" w:hAnsi="宋体"/>
          <w:sz w:val="28"/>
          <w:szCs w:val="28"/>
        </w:rPr>
        <w:t>年全国硕士研究生入学考试的准考考生。</w:t>
      </w:r>
    </w:p>
    <w:p>
      <w:pPr>
        <w:spacing w:line="360" w:lineRule="auto"/>
        <w:rPr>
          <w:rFonts w:hint="eastAsia" w:eastAsia="黑体"/>
          <w:sz w:val="28"/>
          <w:szCs w:val="28"/>
        </w:rPr>
      </w:pPr>
      <w:r>
        <w:rPr>
          <w:rFonts w:hint="eastAsia" w:eastAsia="黑体"/>
          <w:sz w:val="28"/>
          <w:szCs w:val="28"/>
        </w:rPr>
        <w:t>二、</w:t>
      </w:r>
      <w:r>
        <w:rPr>
          <w:rFonts w:hint="eastAsia" w:eastAsia="黑体"/>
          <w:bCs/>
          <w:sz w:val="28"/>
          <w:szCs w:val="28"/>
        </w:rPr>
        <w:t>考试形式与考试时间</w:t>
      </w:r>
    </w:p>
    <w:p>
      <w:pPr>
        <w:spacing w:line="360" w:lineRule="auto"/>
        <w:ind w:firstLine="482"/>
        <w:rPr>
          <w:sz w:val="28"/>
          <w:szCs w:val="28"/>
        </w:rPr>
      </w:pPr>
      <w:r>
        <w:rPr>
          <w:rFonts w:hint="eastAsia"/>
          <w:sz w:val="28"/>
          <w:szCs w:val="28"/>
        </w:rPr>
        <w:t>（一）考试形式：闭卷，笔试。</w:t>
      </w:r>
    </w:p>
    <w:p>
      <w:pPr>
        <w:spacing w:line="360" w:lineRule="auto"/>
        <w:ind w:firstLine="482"/>
        <w:rPr>
          <w:sz w:val="28"/>
          <w:szCs w:val="28"/>
        </w:rPr>
      </w:pPr>
      <w:r>
        <w:rPr>
          <w:rFonts w:hint="eastAsia"/>
          <w:sz w:val="28"/>
          <w:szCs w:val="28"/>
        </w:rPr>
        <w:t>（二）考试时间：</w:t>
      </w:r>
      <w:r>
        <w:rPr>
          <w:sz w:val="28"/>
          <w:szCs w:val="28"/>
        </w:rPr>
        <w:t>180</w:t>
      </w:r>
      <w:r>
        <w:rPr>
          <w:rFonts w:hint="eastAsia"/>
          <w:sz w:val="28"/>
          <w:szCs w:val="28"/>
        </w:rPr>
        <w:t>分钟。</w:t>
      </w:r>
    </w:p>
    <w:p>
      <w:pPr>
        <w:spacing w:line="360" w:lineRule="auto"/>
        <w:rPr>
          <w:rFonts w:hint="eastAsia" w:ascii="黑体" w:hAnsi="黑体" w:eastAsia="黑体" w:cs="黑体"/>
          <w:bCs/>
          <w:sz w:val="28"/>
          <w:szCs w:val="28"/>
        </w:rPr>
      </w:pPr>
      <w:r>
        <w:rPr>
          <w:rFonts w:hint="eastAsia" w:ascii="黑体" w:hAnsi="黑体" w:eastAsia="黑体" w:cs="黑体"/>
          <w:bCs/>
          <w:sz w:val="28"/>
          <w:szCs w:val="28"/>
        </w:rPr>
        <w:t>三、考查要点</w:t>
      </w:r>
    </w:p>
    <w:p>
      <w:pPr>
        <w:spacing w:line="360" w:lineRule="auto"/>
        <w:rPr>
          <w:rFonts w:hint="eastAsia" w:ascii="黑体" w:hAnsi="黑体" w:eastAsia="黑体" w:cs="黑体"/>
          <w:bCs/>
          <w:sz w:val="28"/>
          <w:szCs w:val="28"/>
        </w:rPr>
      </w:pPr>
      <w:r>
        <w:rPr>
          <w:rFonts w:hint="eastAsia" w:ascii="宋体" w:hAnsi="宋体"/>
          <w:sz w:val="28"/>
          <w:szCs w:val="28"/>
        </w:rPr>
        <w:t>（一</w:t>
      </w:r>
      <w:r>
        <w:rPr>
          <w:rFonts w:ascii="宋体" w:hAnsi="宋体"/>
          <w:sz w:val="28"/>
          <w:szCs w:val="28"/>
        </w:rPr>
        <w:t>）</w:t>
      </w:r>
      <w:r>
        <w:rPr>
          <w:rFonts w:hint="eastAsia" w:ascii="宋体" w:hAnsi="宋体"/>
          <w:sz w:val="28"/>
          <w:szCs w:val="28"/>
        </w:rPr>
        <w:t>英国文学</w:t>
      </w:r>
    </w:p>
    <w:p>
      <w:pPr>
        <w:spacing w:line="360" w:lineRule="auto"/>
        <w:rPr>
          <w:rFonts w:hint="eastAsia" w:ascii="宋体" w:hAnsi="宋体"/>
          <w:sz w:val="28"/>
          <w:szCs w:val="28"/>
        </w:rPr>
      </w:pPr>
      <w:r>
        <w:rPr>
          <w:rFonts w:ascii="宋体" w:hAnsi="宋体"/>
          <w:sz w:val="28"/>
          <w:szCs w:val="28"/>
        </w:rPr>
        <w:t xml:space="preserve">1. </w:t>
      </w:r>
      <w:r>
        <w:rPr>
          <w:rFonts w:hint="eastAsia" w:ascii="宋体" w:hAnsi="宋体"/>
          <w:sz w:val="28"/>
          <w:szCs w:val="28"/>
        </w:rPr>
        <w:t>古英语和中古英语文学</w:t>
      </w:r>
    </w:p>
    <w:p>
      <w:pPr>
        <w:spacing w:line="360" w:lineRule="auto"/>
        <w:rPr>
          <w:rFonts w:hint="eastAsia" w:ascii="宋体" w:hAnsi="宋体"/>
          <w:sz w:val="28"/>
          <w:szCs w:val="28"/>
        </w:rPr>
      </w:pPr>
      <w:r>
        <w:rPr>
          <w:rFonts w:ascii="宋体" w:hAnsi="宋体"/>
          <w:sz w:val="28"/>
          <w:szCs w:val="28"/>
        </w:rPr>
        <w:t>2</w:t>
      </w:r>
      <w:r>
        <w:rPr>
          <w:rFonts w:hint="eastAsia" w:ascii="宋体" w:hAnsi="宋体"/>
          <w:sz w:val="28"/>
          <w:szCs w:val="28"/>
        </w:rPr>
        <w:t>. 文艺复兴文学</w:t>
      </w:r>
    </w:p>
    <w:p>
      <w:pPr>
        <w:spacing w:line="360" w:lineRule="auto"/>
        <w:rPr>
          <w:rFonts w:hint="eastAsia" w:ascii="宋体" w:hAnsi="宋体"/>
          <w:sz w:val="28"/>
          <w:szCs w:val="28"/>
        </w:rPr>
      </w:pPr>
      <w:r>
        <w:rPr>
          <w:rFonts w:ascii="宋体" w:hAnsi="宋体"/>
          <w:sz w:val="28"/>
          <w:szCs w:val="28"/>
        </w:rPr>
        <w:t>3</w:t>
      </w:r>
      <w:r>
        <w:rPr>
          <w:rFonts w:hint="eastAsia" w:ascii="宋体" w:hAnsi="宋体"/>
          <w:sz w:val="28"/>
          <w:szCs w:val="28"/>
        </w:rPr>
        <w:t>. 十七世纪文学</w:t>
      </w:r>
    </w:p>
    <w:p>
      <w:pPr>
        <w:spacing w:line="360" w:lineRule="auto"/>
        <w:rPr>
          <w:rFonts w:hint="eastAsia" w:ascii="宋体" w:hAnsi="宋体"/>
          <w:sz w:val="28"/>
          <w:szCs w:val="28"/>
        </w:rPr>
      </w:pPr>
      <w:r>
        <w:rPr>
          <w:rFonts w:ascii="宋体" w:hAnsi="宋体"/>
          <w:sz w:val="28"/>
          <w:szCs w:val="28"/>
        </w:rPr>
        <w:t>4</w:t>
      </w:r>
      <w:r>
        <w:rPr>
          <w:rFonts w:hint="eastAsia" w:ascii="宋体" w:hAnsi="宋体"/>
          <w:sz w:val="28"/>
          <w:szCs w:val="28"/>
        </w:rPr>
        <w:t>. 十八世纪文学</w:t>
      </w:r>
    </w:p>
    <w:p>
      <w:pPr>
        <w:spacing w:line="360" w:lineRule="auto"/>
        <w:rPr>
          <w:rFonts w:hint="eastAsia" w:ascii="宋体" w:hAnsi="宋体"/>
          <w:sz w:val="28"/>
          <w:szCs w:val="28"/>
        </w:rPr>
      </w:pPr>
      <w:r>
        <w:rPr>
          <w:rFonts w:ascii="宋体" w:hAnsi="宋体"/>
          <w:sz w:val="28"/>
          <w:szCs w:val="28"/>
        </w:rPr>
        <w:t>5</w:t>
      </w:r>
      <w:r>
        <w:rPr>
          <w:rFonts w:hint="eastAsia" w:ascii="宋体" w:hAnsi="宋体"/>
          <w:sz w:val="28"/>
          <w:szCs w:val="28"/>
        </w:rPr>
        <w:t>. 浪漫主义文学</w:t>
      </w:r>
    </w:p>
    <w:p>
      <w:pPr>
        <w:spacing w:line="360" w:lineRule="auto"/>
        <w:rPr>
          <w:rFonts w:hint="eastAsia" w:ascii="宋体" w:hAnsi="宋体"/>
          <w:sz w:val="28"/>
          <w:szCs w:val="28"/>
        </w:rPr>
      </w:pPr>
      <w:r>
        <w:rPr>
          <w:rFonts w:ascii="宋体" w:hAnsi="宋体"/>
          <w:sz w:val="28"/>
          <w:szCs w:val="28"/>
        </w:rPr>
        <w:t>6</w:t>
      </w:r>
      <w:r>
        <w:rPr>
          <w:rFonts w:hint="eastAsia" w:ascii="宋体" w:hAnsi="宋体"/>
          <w:sz w:val="28"/>
          <w:szCs w:val="28"/>
        </w:rPr>
        <w:t>. 维多利亚时期文学</w:t>
      </w:r>
    </w:p>
    <w:p>
      <w:pPr>
        <w:spacing w:line="360" w:lineRule="auto"/>
        <w:rPr>
          <w:rFonts w:hint="eastAsia" w:ascii="宋体" w:hAnsi="宋体"/>
          <w:sz w:val="28"/>
          <w:szCs w:val="28"/>
        </w:rPr>
      </w:pPr>
      <w:r>
        <w:rPr>
          <w:rFonts w:ascii="宋体" w:hAnsi="宋体"/>
          <w:sz w:val="28"/>
          <w:szCs w:val="28"/>
        </w:rPr>
        <w:t>7</w:t>
      </w:r>
      <w:r>
        <w:rPr>
          <w:rFonts w:hint="eastAsia" w:ascii="宋体" w:hAnsi="宋体"/>
          <w:sz w:val="28"/>
          <w:szCs w:val="28"/>
        </w:rPr>
        <w:t>. 二十世纪文学</w:t>
      </w:r>
    </w:p>
    <w:p>
      <w:pPr>
        <w:spacing w:line="360" w:lineRule="auto"/>
        <w:rPr>
          <w:rFonts w:hint="eastAsia" w:ascii="宋体" w:hAnsi="宋体"/>
          <w:sz w:val="28"/>
          <w:szCs w:val="28"/>
        </w:rPr>
      </w:pPr>
      <w:r>
        <w:rPr>
          <w:rFonts w:hint="eastAsia" w:ascii="宋体" w:hAnsi="宋体"/>
          <w:sz w:val="28"/>
          <w:szCs w:val="28"/>
        </w:rPr>
        <w:t>（二</w:t>
      </w:r>
      <w:r>
        <w:rPr>
          <w:rFonts w:ascii="宋体" w:hAnsi="宋体"/>
          <w:sz w:val="28"/>
          <w:szCs w:val="28"/>
        </w:rPr>
        <w:t>）</w:t>
      </w:r>
      <w:r>
        <w:rPr>
          <w:rFonts w:hint="eastAsia" w:ascii="宋体" w:hAnsi="宋体"/>
          <w:sz w:val="28"/>
          <w:szCs w:val="28"/>
        </w:rPr>
        <w:t>美国文学</w:t>
      </w:r>
    </w:p>
    <w:p>
      <w:pPr>
        <w:spacing w:line="360" w:lineRule="auto"/>
        <w:rPr>
          <w:rFonts w:hint="eastAsia" w:ascii="宋体" w:hAnsi="宋体"/>
          <w:sz w:val="28"/>
          <w:szCs w:val="28"/>
        </w:rPr>
      </w:pPr>
      <w:r>
        <w:rPr>
          <w:rFonts w:hint="eastAsia" w:ascii="宋体" w:hAnsi="宋体"/>
          <w:sz w:val="28"/>
          <w:szCs w:val="28"/>
        </w:rPr>
        <w:t>1．殖民时期和革命时期文学</w:t>
      </w:r>
    </w:p>
    <w:p>
      <w:pPr>
        <w:spacing w:line="360" w:lineRule="auto"/>
        <w:rPr>
          <w:rFonts w:hint="eastAsia" w:ascii="宋体" w:hAnsi="宋体"/>
          <w:sz w:val="28"/>
          <w:szCs w:val="28"/>
        </w:rPr>
      </w:pPr>
      <w:r>
        <w:rPr>
          <w:rFonts w:ascii="宋体" w:hAnsi="宋体"/>
          <w:sz w:val="28"/>
          <w:szCs w:val="28"/>
        </w:rPr>
        <w:t>2</w:t>
      </w:r>
      <w:r>
        <w:rPr>
          <w:rFonts w:hint="eastAsia" w:ascii="宋体" w:hAnsi="宋体"/>
          <w:sz w:val="28"/>
          <w:szCs w:val="28"/>
        </w:rPr>
        <w:t>．浪漫主义文学</w:t>
      </w:r>
    </w:p>
    <w:p>
      <w:pPr>
        <w:spacing w:line="360" w:lineRule="auto"/>
        <w:rPr>
          <w:rFonts w:hint="eastAsia" w:ascii="宋体" w:hAnsi="宋体"/>
          <w:sz w:val="28"/>
          <w:szCs w:val="28"/>
        </w:rPr>
      </w:pPr>
      <w:r>
        <w:rPr>
          <w:rFonts w:ascii="宋体" w:hAnsi="宋体"/>
          <w:sz w:val="28"/>
          <w:szCs w:val="28"/>
        </w:rPr>
        <w:t>3</w:t>
      </w:r>
      <w:r>
        <w:rPr>
          <w:rFonts w:hint="eastAsia" w:ascii="宋体" w:hAnsi="宋体"/>
          <w:sz w:val="28"/>
          <w:szCs w:val="28"/>
        </w:rPr>
        <w:t>．现实主义文学</w:t>
      </w:r>
    </w:p>
    <w:p>
      <w:pPr>
        <w:spacing w:line="360" w:lineRule="auto"/>
        <w:rPr>
          <w:rFonts w:hint="eastAsia" w:ascii="宋体" w:hAnsi="宋体"/>
          <w:sz w:val="28"/>
          <w:szCs w:val="28"/>
        </w:rPr>
      </w:pPr>
      <w:r>
        <w:rPr>
          <w:rFonts w:ascii="宋体" w:hAnsi="宋体"/>
          <w:sz w:val="28"/>
          <w:szCs w:val="28"/>
        </w:rPr>
        <w:t>4</w:t>
      </w:r>
      <w:r>
        <w:rPr>
          <w:rFonts w:hint="eastAsia" w:ascii="宋体" w:hAnsi="宋体"/>
          <w:sz w:val="28"/>
          <w:szCs w:val="28"/>
        </w:rPr>
        <w:t>．现代主义文学</w:t>
      </w:r>
    </w:p>
    <w:p>
      <w:pPr>
        <w:spacing w:line="360" w:lineRule="auto"/>
        <w:rPr>
          <w:rFonts w:hint="eastAsia" w:ascii="宋体" w:hAnsi="宋体"/>
          <w:sz w:val="28"/>
          <w:szCs w:val="28"/>
        </w:rPr>
      </w:pPr>
      <w:r>
        <w:rPr>
          <w:rFonts w:ascii="宋体" w:hAnsi="宋体"/>
          <w:sz w:val="28"/>
          <w:szCs w:val="28"/>
        </w:rPr>
        <w:t>5</w:t>
      </w:r>
      <w:r>
        <w:rPr>
          <w:rFonts w:hint="eastAsia" w:ascii="宋体" w:hAnsi="宋体"/>
          <w:sz w:val="28"/>
          <w:szCs w:val="28"/>
        </w:rPr>
        <w:t>．战后美国文学</w:t>
      </w:r>
    </w:p>
    <w:p>
      <w:pPr>
        <w:spacing w:line="360" w:lineRule="auto"/>
        <w:rPr>
          <w:rFonts w:hint="eastAsia" w:ascii="宋体" w:hAnsi="宋体"/>
          <w:sz w:val="28"/>
          <w:szCs w:val="28"/>
        </w:rPr>
      </w:pPr>
      <w:r>
        <w:rPr>
          <w:rFonts w:hint="eastAsia" w:ascii="宋体" w:hAnsi="宋体"/>
          <w:sz w:val="28"/>
          <w:szCs w:val="28"/>
        </w:rPr>
        <w:t>（三</w:t>
      </w:r>
      <w:r>
        <w:rPr>
          <w:rFonts w:ascii="宋体" w:hAnsi="宋体"/>
          <w:sz w:val="28"/>
          <w:szCs w:val="28"/>
        </w:rPr>
        <w:t>）</w:t>
      </w:r>
      <w:r>
        <w:rPr>
          <w:rFonts w:hint="eastAsia" w:ascii="宋体" w:hAnsi="宋体"/>
          <w:sz w:val="28"/>
          <w:szCs w:val="28"/>
        </w:rPr>
        <w:t>英语语言学</w:t>
      </w:r>
    </w:p>
    <w:p>
      <w:pPr>
        <w:spacing w:line="360" w:lineRule="auto"/>
        <w:rPr>
          <w:rFonts w:ascii="宋体" w:hAnsi="宋体"/>
          <w:sz w:val="28"/>
          <w:szCs w:val="28"/>
        </w:rPr>
      </w:pPr>
      <w:r>
        <w:rPr>
          <w:rFonts w:hint="eastAsia" w:ascii="宋体" w:hAnsi="宋体"/>
          <w:sz w:val="28"/>
          <w:szCs w:val="28"/>
        </w:rPr>
        <w:t>1．语言的性质、语言的特点和语言的功能</w:t>
      </w:r>
    </w:p>
    <w:p>
      <w:pPr>
        <w:spacing w:line="360" w:lineRule="auto"/>
        <w:rPr>
          <w:rFonts w:ascii="宋体" w:hAnsi="宋体"/>
          <w:sz w:val="28"/>
          <w:szCs w:val="28"/>
        </w:rPr>
      </w:pPr>
      <w:r>
        <w:rPr>
          <w:rFonts w:hint="eastAsia" w:ascii="宋体" w:hAnsi="宋体"/>
          <w:sz w:val="28"/>
          <w:szCs w:val="28"/>
        </w:rPr>
        <w:t>2．语言学的定义、研究范围和语言学的主要分支</w:t>
      </w:r>
    </w:p>
    <w:p>
      <w:pPr>
        <w:spacing w:line="360" w:lineRule="auto"/>
        <w:rPr>
          <w:rFonts w:ascii="宋体" w:hAnsi="宋体"/>
          <w:sz w:val="28"/>
          <w:szCs w:val="28"/>
        </w:rPr>
      </w:pPr>
      <w:r>
        <w:rPr>
          <w:rFonts w:hint="eastAsia" w:ascii="宋体" w:hAnsi="宋体"/>
          <w:sz w:val="28"/>
          <w:szCs w:val="28"/>
        </w:rPr>
        <w:t>3．英语发音学与音系学</w:t>
      </w:r>
      <w:r>
        <w:rPr>
          <w:rFonts w:ascii="宋体" w:hAnsi="宋体"/>
          <w:sz w:val="28"/>
          <w:szCs w:val="28"/>
        </w:rPr>
        <w:t xml:space="preserve"> </w:t>
      </w:r>
    </w:p>
    <w:p>
      <w:pPr>
        <w:spacing w:line="360" w:lineRule="auto"/>
        <w:rPr>
          <w:rFonts w:ascii="宋体" w:hAnsi="宋体"/>
          <w:sz w:val="28"/>
          <w:szCs w:val="28"/>
        </w:rPr>
      </w:pPr>
      <w:r>
        <w:rPr>
          <w:rFonts w:hint="eastAsia" w:ascii="宋体" w:hAnsi="宋体"/>
          <w:sz w:val="28"/>
          <w:szCs w:val="28"/>
        </w:rPr>
        <w:t>4．词法与句法</w:t>
      </w:r>
    </w:p>
    <w:p>
      <w:pPr>
        <w:spacing w:line="360" w:lineRule="auto"/>
        <w:rPr>
          <w:rFonts w:hint="eastAsia" w:ascii="宋体" w:hAnsi="宋体"/>
          <w:sz w:val="28"/>
          <w:szCs w:val="28"/>
        </w:rPr>
      </w:pPr>
      <w:r>
        <w:rPr>
          <w:rFonts w:hint="eastAsia" w:ascii="宋体" w:hAnsi="宋体"/>
          <w:sz w:val="28"/>
          <w:szCs w:val="28"/>
        </w:rPr>
        <w:t>5．语言的变化，包括发音、词汇、语法等方面</w:t>
      </w:r>
    </w:p>
    <w:p>
      <w:pPr>
        <w:spacing w:line="360" w:lineRule="auto"/>
        <w:rPr>
          <w:rFonts w:hint="eastAsia" w:ascii="宋体" w:hAnsi="宋体"/>
          <w:sz w:val="28"/>
          <w:szCs w:val="28"/>
        </w:rPr>
      </w:pPr>
      <w:r>
        <w:rPr>
          <w:rFonts w:hint="eastAsia" w:ascii="宋体" w:hAnsi="宋体"/>
          <w:sz w:val="28"/>
          <w:szCs w:val="28"/>
        </w:rPr>
        <w:t>6. 语言与认知、语言与思维之间的关系</w:t>
      </w:r>
    </w:p>
    <w:p>
      <w:pPr>
        <w:spacing w:line="360" w:lineRule="auto"/>
        <w:rPr>
          <w:rFonts w:hint="eastAsia" w:ascii="宋体" w:hAnsi="宋体"/>
          <w:sz w:val="28"/>
          <w:szCs w:val="28"/>
        </w:rPr>
      </w:pPr>
      <w:r>
        <w:rPr>
          <w:rFonts w:hint="eastAsia" w:ascii="宋体" w:hAnsi="宋体"/>
          <w:sz w:val="28"/>
          <w:szCs w:val="28"/>
        </w:rPr>
        <w:t>7. 语言与社会、文化之间的关系，跨文化交际学的基本概念</w:t>
      </w:r>
    </w:p>
    <w:p>
      <w:pPr>
        <w:spacing w:line="360" w:lineRule="auto"/>
        <w:rPr>
          <w:rFonts w:hint="eastAsia" w:ascii="宋体" w:hAnsi="宋体"/>
          <w:sz w:val="28"/>
          <w:szCs w:val="28"/>
        </w:rPr>
      </w:pPr>
      <w:r>
        <w:rPr>
          <w:rFonts w:hint="eastAsia" w:ascii="宋体" w:hAnsi="宋体"/>
          <w:sz w:val="28"/>
          <w:szCs w:val="28"/>
        </w:rPr>
        <w:t>8．语用学理论，语境与意义之间的关系</w:t>
      </w:r>
    </w:p>
    <w:p>
      <w:pPr>
        <w:spacing w:line="360" w:lineRule="auto"/>
        <w:rPr>
          <w:rFonts w:hint="eastAsia" w:ascii="宋体" w:hAnsi="宋体"/>
          <w:color w:val="FF0000"/>
          <w:sz w:val="28"/>
          <w:szCs w:val="28"/>
        </w:rPr>
      </w:pPr>
      <w:r>
        <w:rPr>
          <w:rFonts w:hint="eastAsia" w:ascii="宋体" w:hAnsi="宋体"/>
          <w:sz w:val="28"/>
          <w:szCs w:val="28"/>
        </w:rPr>
        <w:t>9. 文学作品中的语言特征及研</w:t>
      </w:r>
      <w:r>
        <w:rPr>
          <w:rFonts w:hint="eastAsia" w:ascii="宋体" w:hAnsi="宋体"/>
          <w:color w:val="000000"/>
          <w:sz w:val="28"/>
          <w:szCs w:val="28"/>
        </w:rPr>
        <w:t>究视角</w:t>
      </w:r>
    </w:p>
    <w:p>
      <w:pPr>
        <w:spacing w:line="360" w:lineRule="auto"/>
        <w:rPr>
          <w:rFonts w:ascii="宋体" w:hAnsi="宋体"/>
          <w:sz w:val="28"/>
          <w:szCs w:val="28"/>
        </w:rPr>
      </w:pPr>
      <w:r>
        <w:rPr>
          <w:rFonts w:hint="eastAsia" w:ascii="宋体" w:hAnsi="宋体"/>
          <w:sz w:val="28"/>
          <w:szCs w:val="28"/>
        </w:rPr>
        <w:t>10．计算机辅助语言教学、语料库语言学的发展</w:t>
      </w:r>
    </w:p>
    <w:p>
      <w:pPr>
        <w:spacing w:line="360" w:lineRule="auto"/>
        <w:rPr>
          <w:rFonts w:hint="eastAsia" w:ascii="宋体" w:hAnsi="宋体"/>
          <w:sz w:val="28"/>
          <w:szCs w:val="28"/>
        </w:rPr>
      </w:pPr>
      <w:r>
        <w:rPr>
          <w:rFonts w:hint="eastAsia" w:ascii="宋体" w:hAnsi="宋体"/>
          <w:sz w:val="28"/>
          <w:szCs w:val="28"/>
        </w:rPr>
        <w:t>11．主要的外语教学理论</w:t>
      </w:r>
    </w:p>
    <w:p>
      <w:pPr>
        <w:spacing w:line="360" w:lineRule="auto"/>
        <w:rPr>
          <w:rFonts w:ascii="宋体" w:hAnsi="宋体"/>
          <w:sz w:val="28"/>
          <w:szCs w:val="28"/>
        </w:rPr>
      </w:pPr>
      <w:r>
        <w:rPr>
          <w:rFonts w:hint="eastAsia" w:ascii="宋体" w:hAnsi="宋体"/>
          <w:sz w:val="28"/>
          <w:szCs w:val="28"/>
        </w:rPr>
        <w:t>12. 主要的语言学流派及其主要观点和理论</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360" w:lineRule="auto"/>
        <w:ind w:firstLine="560" w:firstLineChars="200"/>
        <w:rPr>
          <w:rFonts w:hint="eastAsia" w:ascii="宋体" w:hAnsi="宋体"/>
          <w:sz w:val="28"/>
          <w:szCs w:val="28"/>
        </w:rPr>
      </w:pPr>
      <w:r>
        <w:rPr>
          <w:rFonts w:hint="eastAsia" w:ascii="宋体" w:hAnsi="宋体"/>
          <w:sz w:val="28"/>
          <w:szCs w:val="28"/>
        </w:rPr>
        <w:t>本科目不需要使用计算器、电子词典和纸质词典。</w:t>
      </w:r>
    </w:p>
    <w:p>
      <w:pPr>
        <w:spacing w:line="360" w:lineRule="auto"/>
        <w:rPr>
          <w:rFonts w:hint="eastAsia" w:ascii="黑体" w:hAnsi="黑体" w:eastAsia="黑体" w:cs="黑体"/>
          <w:bCs/>
          <w:sz w:val="28"/>
          <w:szCs w:val="28"/>
        </w:rPr>
      </w:pPr>
      <w:r>
        <w:rPr>
          <w:rFonts w:hint="eastAsia" w:ascii="黑体" w:hAnsi="黑体" w:eastAsia="黑体" w:cs="黑体"/>
          <w:bCs/>
          <w:sz w:val="28"/>
          <w:szCs w:val="28"/>
        </w:rPr>
        <w:t>附件1：试题导语参考</w:t>
      </w:r>
    </w:p>
    <w:p>
      <w:pPr>
        <w:spacing w:line="360" w:lineRule="auto"/>
        <w:rPr>
          <w:rFonts w:hint="eastAsia" w:ascii="宋体" w:hAnsi="宋体"/>
          <w:sz w:val="28"/>
          <w:szCs w:val="28"/>
        </w:rPr>
      </w:pPr>
      <w:r>
        <w:rPr>
          <w:rFonts w:hint="eastAsia" w:ascii="宋体" w:hAnsi="宋体"/>
          <w:sz w:val="28"/>
          <w:szCs w:val="28"/>
        </w:rPr>
        <w:t>第一部分：文学</w:t>
      </w:r>
    </w:p>
    <w:p>
      <w:pPr>
        <w:numPr>
          <w:ilvl w:val="0"/>
          <w:numId w:val="35"/>
        </w:numPr>
        <w:spacing w:line="360" w:lineRule="auto"/>
        <w:rPr>
          <w:rFonts w:ascii="宋体" w:hAnsi="宋体"/>
          <w:sz w:val="28"/>
          <w:szCs w:val="28"/>
        </w:rPr>
      </w:pPr>
      <w:r>
        <w:rPr>
          <w:rFonts w:hint="eastAsia" w:ascii="宋体" w:hAnsi="宋体"/>
          <w:sz w:val="28"/>
          <w:szCs w:val="28"/>
        </w:rPr>
        <w:t>简答题（每小题</w:t>
      </w:r>
      <w:r>
        <w:rPr>
          <w:rFonts w:ascii="宋体" w:hAnsi="宋体"/>
          <w:sz w:val="28"/>
          <w:szCs w:val="28"/>
        </w:rPr>
        <w:t>6</w:t>
      </w:r>
      <w:r>
        <w:rPr>
          <w:rFonts w:hint="eastAsia" w:ascii="宋体" w:hAnsi="宋体"/>
          <w:sz w:val="28"/>
          <w:szCs w:val="28"/>
        </w:rPr>
        <w:t>分，共</w:t>
      </w:r>
      <w:r>
        <w:rPr>
          <w:rFonts w:ascii="宋体" w:hAnsi="宋体"/>
          <w:sz w:val="28"/>
          <w:szCs w:val="28"/>
        </w:rPr>
        <w:t>5</w:t>
      </w:r>
      <w:r>
        <w:rPr>
          <w:rFonts w:hint="eastAsia" w:ascii="宋体" w:hAnsi="宋体"/>
          <w:sz w:val="28"/>
          <w:szCs w:val="28"/>
        </w:rPr>
        <w:t>小题，共</w:t>
      </w:r>
      <w:r>
        <w:rPr>
          <w:rFonts w:ascii="宋体" w:hAnsi="宋体"/>
          <w:sz w:val="28"/>
          <w:szCs w:val="28"/>
        </w:rPr>
        <w:t>30</w:t>
      </w:r>
      <w:r>
        <w:rPr>
          <w:rFonts w:hint="eastAsia" w:ascii="宋体" w:hAnsi="宋体"/>
          <w:sz w:val="28"/>
          <w:szCs w:val="28"/>
        </w:rPr>
        <w:t>分）</w:t>
      </w:r>
    </w:p>
    <w:p>
      <w:pPr>
        <w:numPr>
          <w:ilvl w:val="0"/>
          <w:numId w:val="35"/>
        </w:numPr>
        <w:spacing w:line="360" w:lineRule="auto"/>
        <w:rPr>
          <w:rFonts w:ascii="宋体" w:hAnsi="宋体"/>
          <w:sz w:val="28"/>
          <w:szCs w:val="28"/>
        </w:rPr>
      </w:pPr>
      <w:r>
        <w:rPr>
          <w:rFonts w:hint="eastAsia" w:ascii="宋体" w:hAnsi="宋体"/>
          <w:sz w:val="28"/>
          <w:szCs w:val="28"/>
        </w:rPr>
        <w:t>论述题（每小题1</w:t>
      </w:r>
      <w:r>
        <w:rPr>
          <w:rFonts w:ascii="宋体" w:hAnsi="宋体"/>
          <w:sz w:val="28"/>
          <w:szCs w:val="28"/>
        </w:rPr>
        <w:t>5</w:t>
      </w:r>
      <w:r>
        <w:rPr>
          <w:rFonts w:hint="eastAsia" w:ascii="宋体" w:hAnsi="宋体"/>
          <w:sz w:val="28"/>
          <w:szCs w:val="28"/>
        </w:rPr>
        <w:t>分，共</w:t>
      </w:r>
      <w:r>
        <w:rPr>
          <w:rFonts w:ascii="宋体" w:hAnsi="宋体"/>
          <w:sz w:val="28"/>
          <w:szCs w:val="28"/>
        </w:rPr>
        <w:t>3</w:t>
      </w:r>
      <w:r>
        <w:rPr>
          <w:rFonts w:hint="eastAsia" w:ascii="宋体" w:hAnsi="宋体"/>
          <w:sz w:val="28"/>
          <w:szCs w:val="28"/>
        </w:rPr>
        <w:t>小题，共</w:t>
      </w:r>
      <w:r>
        <w:rPr>
          <w:rFonts w:ascii="宋体" w:hAnsi="宋体"/>
          <w:sz w:val="28"/>
          <w:szCs w:val="28"/>
        </w:rPr>
        <w:t>45</w:t>
      </w:r>
      <w:r>
        <w:rPr>
          <w:rFonts w:hint="eastAsia" w:ascii="宋体" w:hAnsi="宋体"/>
          <w:sz w:val="28"/>
          <w:szCs w:val="28"/>
        </w:rPr>
        <w:t>分）</w:t>
      </w:r>
    </w:p>
    <w:p>
      <w:pPr>
        <w:spacing w:line="360" w:lineRule="auto"/>
        <w:rPr>
          <w:rFonts w:ascii="宋体" w:hAnsi="宋体"/>
          <w:sz w:val="28"/>
          <w:szCs w:val="28"/>
        </w:rPr>
      </w:pPr>
      <w:r>
        <w:rPr>
          <w:rFonts w:hint="eastAsia" w:ascii="宋体" w:hAnsi="宋体"/>
          <w:sz w:val="28"/>
          <w:szCs w:val="28"/>
        </w:rPr>
        <w:t>第二部分：语言学</w:t>
      </w:r>
    </w:p>
    <w:p>
      <w:pPr>
        <w:numPr>
          <w:ilvl w:val="0"/>
          <w:numId w:val="35"/>
        </w:numPr>
        <w:spacing w:line="360" w:lineRule="auto"/>
        <w:rPr>
          <w:rFonts w:ascii="宋体" w:hAnsi="宋体"/>
          <w:sz w:val="28"/>
          <w:szCs w:val="28"/>
        </w:rPr>
      </w:pPr>
      <w:r>
        <w:rPr>
          <w:rFonts w:hint="eastAsia" w:ascii="宋体" w:hAnsi="宋体"/>
          <w:sz w:val="28"/>
          <w:szCs w:val="28"/>
        </w:rPr>
        <w:t>简答题（每小题</w:t>
      </w:r>
      <w:r>
        <w:rPr>
          <w:rFonts w:ascii="宋体" w:hAnsi="宋体"/>
          <w:sz w:val="28"/>
          <w:szCs w:val="28"/>
        </w:rPr>
        <w:t>6</w:t>
      </w:r>
      <w:r>
        <w:rPr>
          <w:rFonts w:hint="eastAsia" w:ascii="宋体" w:hAnsi="宋体"/>
          <w:sz w:val="28"/>
          <w:szCs w:val="28"/>
        </w:rPr>
        <w:t>分，共</w:t>
      </w:r>
      <w:r>
        <w:rPr>
          <w:rFonts w:ascii="宋体" w:hAnsi="宋体"/>
          <w:sz w:val="28"/>
          <w:szCs w:val="28"/>
        </w:rPr>
        <w:t>5</w:t>
      </w:r>
      <w:r>
        <w:rPr>
          <w:rFonts w:hint="eastAsia" w:ascii="宋体" w:hAnsi="宋体"/>
          <w:sz w:val="28"/>
          <w:szCs w:val="28"/>
        </w:rPr>
        <w:t>小题，共</w:t>
      </w:r>
      <w:r>
        <w:rPr>
          <w:rFonts w:ascii="宋体" w:hAnsi="宋体"/>
          <w:sz w:val="28"/>
          <w:szCs w:val="28"/>
        </w:rPr>
        <w:t>30</w:t>
      </w:r>
      <w:r>
        <w:rPr>
          <w:rFonts w:hint="eastAsia" w:ascii="宋体" w:hAnsi="宋体"/>
          <w:sz w:val="28"/>
          <w:szCs w:val="28"/>
        </w:rPr>
        <w:t>分）</w:t>
      </w:r>
    </w:p>
    <w:p>
      <w:pPr>
        <w:numPr>
          <w:ilvl w:val="0"/>
          <w:numId w:val="35"/>
        </w:numPr>
        <w:spacing w:line="360" w:lineRule="auto"/>
        <w:rPr>
          <w:rFonts w:ascii="宋体" w:hAnsi="宋体"/>
          <w:b/>
          <w:sz w:val="28"/>
          <w:szCs w:val="28"/>
        </w:rPr>
      </w:pPr>
      <w:r>
        <w:rPr>
          <w:rFonts w:hint="eastAsia" w:ascii="宋体" w:hAnsi="宋体"/>
          <w:sz w:val="28"/>
          <w:szCs w:val="28"/>
        </w:rPr>
        <w:t>论述题（每小题1</w:t>
      </w:r>
      <w:r>
        <w:rPr>
          <w:rFonts w:ascii="宋体" w:hAnsi="宋体"/>
          <w:sz w:val="28"/>
          <w:szCs w:val="28"/>
        </w:rPr>
        <w:t>5</w:t>
      </w:r>
      <w:r>
        <w:rPr>
          <w:rFonts w:hint="eastAsia" w:ascii="宋体" w:hAnsi="宋体"/>
          <w:sz w:val="28"/>
          <w:szCs w:val="28"/>
        </w:rPr>
        <w:t>分，共</w:t>
      </w:r>
      <w:r>
        <w:rPr>
          <w:rFonts w:ascii="宋体" w:hAnsi="宋体"/>
          <w:sz w:val="28"/>
          <w:szCs w:val="28"/>
        </w:rPr>
        <w:t>3</w:t>
      </w:r>
      <w:r>
        <w:rPr>
          <w:rFonts w:hint="eastAsia" w:ascii="宋体" w:hAnsi="宋体"/>
          <w:sz w:val="28"/>
          <w:szCs w:val="28"/>
        </w:rPr>
        <w:t>小题，共</w:t>
      </w:r>
      <w:r>
        <w:rPr>
          <w:rFonts w:ascii="宋体" w:hAnsi="宋体"/>
          <w:sz w:val="28"/>
          <w:szCs w:val="28"/>
        </w:rPr>
        <w:t>45</w:t>
      </w:r>
      <w:r>
        <w:rPr>
          <w:rFonts w:hint="eastAsia" w:ascii="宋体" w:hAnsi="宋体"/>
          <w:sz w:val="28"/>
          <w:szCs w:val="28"/>
        </w:rPr>
        <w:t>分）</w:t>
      </w:r>
    </w:p>
    <w:p>
      <w:pPr>
        <w:spacing w:line="560" w:lineRule="exact"/>
        <w:rPr>
          <w:rFonts w:ascii="宋体" w:hAnsi="宋体"/>
          <w:b/>
          <w:sz w:val="28"/>
          <w:szCs w:val="28"/>
        </w:rPr>
      </w:pPr>
      <w:r>
        <w:rPr>
          <w:rFonts w:hint="eastAsia"/>
          <w:sz w:val="28"/>
          <w:szCs w:val="28"/>
        </w:rPr>
        <w:t xml:space="preserve">    注：试题导语信息最终以试题命制为准</w:t>
      </w:r>
    </w:p>
    <w:p>
      <w:pPr>
        <w:spacing w:line="360" w:lineRule="auto"/>
        <w:rPr>
          <w:rFonts w:hint="eastAsia" w:ascii="黑体" w:hAnsi="黑体" w:eastAsia="黑体" w:cs="黑体"/>
          <w:bCs/>
          <w:sz w:val="28"/>
          <w:szCs w:val="28"/>
        </w:rPr>
      </w:pPr>
      <w:r>
        <w:rPr>
          <w:rFonts w:hint="eastAsia" w:ascii="黑体" w:hAnsi="黑体" w:eastAsia="黑体" w:cs="黑体"/>
          <w:bCs/>
          <w:sz w:val="28"/>
          <w:szCs w:val="28"/>
        </w:rPr>
        <w:t>附件2：参考书目信息</w:t>
      </w:r>
    </w:p>
    <w:p>
      <w:pPr>
        <w:spacing w:line="440" w:lineRule="exact"/>
        <w:rPr>
          <w:rFonts w:ascii="宋体" w:hAnsi="宋体"/>
          <w:sz w:val="28"/>
          <w:szCs w:val="28"/>
        </w:rPr>
      </w:pPr>
      <w:r>
        <w:rPr>
          <w:rFonts w:hint="eastAsia" w:ascii="宋体" w:hAnsi="宋体"/>
          <w:sz w:val="28"/>
          <w:szCs w:val="28"/>
        </w:rPr>
        <w:t>1. 刘意青，刘炅</w:t>
      </w:r>
      <w:r>
        <w:rPr>
          <w:rFonts w:ascii="宋体" w:hAnsi="宋体"/>
          <w:sz w:val="28"/>
          <w:szCs w:val="28"/>
        </w:rPr>
        <w:t>.</w:t>
      </w:r>
      <w:r>
        <w:rPr>
          <w:rFonts w:hint="eastAsia" w:ascii="宋体" w:hAnsi="宋体"/>
          <w:sz w:val="28"/>
          <w:szCs w:val="28"/>
        </w:rPr>
        <w:t xml:space="preserve"> 简明英国文学史.</w:t>
      </w:r>
      <w:r>
        <w:rPr>
          <w:rFonts w:ascii="宋体" w:hAnsi="宋体"/>
          <w:sz w:val="28"/>
          <w:szCs w:val="28"/>
        </w:rPr>
        <w:t xml:space="preserve"> </w:t>
      </w:r>
      <w:r>
        <w:rPr>
          <w:rFonts w:hint="eastAsia" w:ascii="宋体" w:hAnsi="宋体"/>
          <w:sz w:val="28"/>
          <w:szCs w:val="28"/>
        </w:rPr>
        <w:t>北京：外语教学与研究出版社， 20</w:t>
      </w:r>
      <w:r>
        <w:rPr>
          <w:rFonts w:ascii="宋体" w:hAnsi="宋体"/>
          <w:sz w:val="28"/>
          <w:szCs w:val="28"/>
        </w:rPr>
        <w:t>08</w:t>
      </w:r>
      <w:r>
        <w:rPr>
          <w:rFonts w:hint="eastAsia" w:ascii="宋体" w:hAnsi="宋体"/>
          <w:sz w:val="28"/>
          <w:szCs w:val="28"/>
        </w:rPr>
        <w:t>年</w:t>
      </w:r>
      <w:r>
        <w:rPr>
          <w:rFonts w:ascii="宋体" w:hAnsi="宋体"/>
          <w:sz w:val="28"/>
          <w:szCs w:val="28"/>
        </w:rPr>
        <w:t>.</w:t>
      </w:r>
      <w:r>
        <w:rPr>
          <w:rFonts w:hint="eastAsia" w:ascii="宋体" w:hAnsi="宋体"/>
          <w:sz w:val="28"/>
          <w:szCs w:val="28"/>
        </w:rPr>
        <w:t xml:space="preserve"> </w:t>
      </w:r>
    </w:p>
    <w:p>
      <w:pPr>
        <w:widowControl/>
        <w:jc w:val="center"/>
        <w:rPr>
          <w:rFonts w:ascii="宋体" w:hAnsi="宋体" w:cs="宋体"/>
          <w:kern w:val="0"/>
          <w:sz w:val="28"/>
          <w:szCs w:val="28"/>
        </w:rPr>
      </w:pPr>
      <w:r>
        <w:rPr>
          <w:rFonts w:ascii="宋体" w:hAnsi="宋体" w:cs="宋体"/>
          <w:kern w:val="0"/>
          <w:sz w:val="28"/>
          <w:szCs w:val="28"/>
        </w:rPr>
        <w:drawing>
          <wp:inline distT="0" distB="0" distL="114300" distR="114300">
            <wp:extent cx="2806065" cy="2806065"/>
            <wp:effectExtent l="0" t="0" r="13335" b="13335"/>
            <wp:docPr id="93" name="spec-img" descr="信件&#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pec-img" descr="信件&#10;&#10;中度可信度描述已自动生成"/>
                    <pic:cNvPicPr>
                      <a:picLocks noChangeAspect="1"/>
                    </pic:cNvPicPr>
                  </pic:nvPicPr>
                  <pic:blipFill>
                    <a:blip r:embed="rId98"/>
                    <a:stretch>
                      <a:fillRect/>
                    </a:stretch>
                  </pic:blipFill>
                  <pic:spPr>
                    <a:xfrm>
                      <a:off x="0" y="0"/>
                      <a:ext cx="2806065" cy="2806065"/>
                    </a:xfrm>
                    <a:prstGeom prst="rect">
                      <a:avLst/>
                    </a:prstGeom>
                    <a:noFill/>
                    <a:ln>
                      <a:noFill/>
                    </a:ln>
                  </pic:spPr>
                </pic:pic>
              </a:graphicData>
            </a:graphic>
          </wp:inline>
        </w:drawing>
      </w:r>
    </w:p>
    <w:p>
      <w:pPr>
        <w:spacing w:line="440" w:lineRule="exact"/>
        <w:ind w:left="420"/>
        <w:rPr>
          <w:rFonts w:hint="eastAsia" w:ascii="宋体" w:hAnsi="宋体"/>
          <w:sz w:val="28"/>
          <w:szCs w:val="28"/>
        </w:rPr>
      </w:pPr>
    </w:p>
    <w:p>
      <w:pPr>
        <w:spacing w:line="440" w:lineRule="exact"/>
        <w:rPr>
          <w:rFonts w:hint="eastAsia" w:ascii="宋体" w:hAnsi="宋体"/>
          <w:sz w:val="28"/>
          <w:szCs w:val="28"/>
        </w:rPr>
      </w:pPr>
      <w:r>
        <w:rPr>
          <w:rFonts w:hint="eastAsia" w:ascii="宋体" w:hAnsi="宋体"/>
          <w:sz w:val="28"/>
          <w:szCs w:val="28"/>
        </w:rPr>
        <w:t>2.</w:t>
      </w:r>
      <w:r>
        <w:rPr>
          <w:rFonts w:ascii="宋体" w:hAnsi="宋体"/>
          <w:sz w:val="28"/>
          <w:szCs w:val="28"/>
        </w:rPr>
        <w:t xml:space="preserve"> </w:t>
      </w:r>
      <w:r>
        <w:rPr>
          <w:rFonts w:hint="eastAsia" w:ascii="宋体" w:hAnsi="宋体"/>
          <w:sz w:val="28"/>
          <w:szCs w:val="28"/>
        </w:rPr>
        <w:t>童明</w:t>
      </w:r>
      <w:r>
        <w:rPr>
          <w:rFonts w:ascii="宋体" w:hAnsi="宋体"/>
          <w:sz w:val="28"/>
          <w:szCs w:val="28"/>
        </w:rPr>
        <w:t>.</w:t>
      </w:r>
      <w:r>
        <w:rPr>
          <w:rFonts w:hint="eastAsia" w:ascii="宋体" w:hAnsi="宋体"/>
          <w:sz w:val="28"/>
          <w:szCs w:val="28"/>
        </w:rPr>
        <w:t>美国文学史</w:t>
      </w:r>
      <w:r>
        <w:rPr>
          <w:rFonts w:ascii="宋体" w:hAnsi="宋体"/>
          <w:sz w:val="28"/>
          <w:szCs w:val="28"/>
        </w:rPr>
        <w:t xml:space="preserve">. </w:t>
      </w:r>
      <w:r>
        <w:rPr>
          <w:rFonts w:hint="eastAsia" w:ascii="宋体" w:hAnsi="宋体"/>
          <w:sz w:val="28"/>
          <w:szCs w:val="28"/>
        </w:rPr>
        <w:t>北京：外语教学与研究出版社，20</w:t>
      </w:r>
      <w:r>
        <w:rPr>
          <w:rFonts w:ascii="宋体" w:hAnsi="宋体"/>
          <w:sz w:val="28"/>
          <w:szCs w:val="28"/>
        </w:rPr>
        <w:t>08</w:t>
      </w:r>
      <w:r>
        <w:rPr>
          <w:rFonts w:hint="eastAsia" w:ascii="宋体" w:hAnsi="宋体"/>
          <w:sz w:val="28"/>
          <w:szCs w:val="28"/>
        </w:rPr>
        <w:t xml:space="preserve">年.  </w:t>
      </w:r>
    </w:p>
    <w:p>
      <w:pPr>
        <w:widowControl/>
        <w:jc w:val="center"/>
        <w:rPr>
          <w:rFonts w:ascii="宋体" w:hAnsi="宋体" w:cs="宋体"/>
          <w:kern w:val="0"/>
          <w:sz w:val="28"/>
          <w:szCs w:val="28"/>
        </w:rPr>
      </w:pPr>
      <w:r>
        <w:rPr>
          <w:rFonts w:ascii="宋体" w:hAnsi="宋体" w:cs="宋体"/>
          <w:kern w:val="0"/>
          <w:sz w:val="28"/>
          <w:szCs w:val="28"/>
        </w:rPr>
        <w:drawing>
          <wp:inline distT="0" distB="0" distL="114300" distR="114300">
            <wp:extent cx="2573020" cy="2573020"/>
            <wp:effectExtent l="0" t="0" r="17780" b="17780"/>
            <wp:docPr id="94" name="spec-img" descr="电脑屏幕的照片上有文字&#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pec-img" descr="电脑屏幕的照片上有文字&#10;&#10;中度可信度描述已自动生成"/>
                    <pic:cNvPicPr>
                      <a:picLocks noChangeAspect="1"/>
                    </pic:cNvPicPr>
                  </pic:nvPicPr>
                  <pic:blipFill>
                    <a:blip r:embed="rId99"/>
                    <a:stretch>
                      <a:fillRect/>
                    </a:stretch>
                  </pic:blipFill>
                  <pic:spPr>
                    <a:xfrm>
                      <a:off x="0" y="0"/>
                      <a:ext cx="2573020" cy="2573020"/>
                    </a:xfrm>
                    <a:prstGeom prst="rect">
                      <a:avLst/>
                    </a:prstGeom>
                    <a:noFill/>
                    <a:ln>
                      <a:noFill/>
                    </a:ln>
                  </pic:spPr>
                </pic:pic>
              </a:graphicData>
            </a:graphic>
          </wp:inline>
        </w:drawing>
      </w:r>
    </w:p>
    <w:p>
      <w:pPr>
        <w:spacing w:line="440" w:lineRule="exact"/>
        <w:rPr>
          <w:rFonts w:ascii="宋体" w:hAnsi="宋体"/>
          <w:sz w:val="28"/>
          <w:szCs w:val="28"/>
        </w:rPr>
      </w:pPr>
      <w:r>
        <w:rPr>
          <w:rFonts w:hint="eastAsia" w:ascii="宋体" w:hAnsi="宋体"/>
          <w:sz w:val="28"/>
          <w:szCs w:val="28"/>
        </w:rPr>
        <w:t>3. 胡壮麟</w:t>
      </w:r>
      <w:r>
        <w:rPr>
          <w:rFonts w:ascii="宋体" w:hAnsi="宋体"/>
          <w:sz w:val="28"/>
          <w:szCs w:val="28"/>
        </w:rPr>
        <w:t>.</w:t>
      </w:r>
      <w:r>
        <w:rPr>
          <w:rFonts w:hint="eastAsia" w:ascii="宋体" w:hAnsi="宋体"/>
          <w:sz w:val="28"/>
          <w:szCs w:val="28"/>
        </w:rPr>
        <w:t>语言学教程（第五版）</w:t>
      </w:r>
      <w:r>
        <w:rPr>
          <w:rFonts w:ascii="宋体" w:hAnsi="宋体"/>
          <w:sz w:val="28"/>
          <w:szCs w:val="28"/>
        </w:rPr>
        <w:t>.</w:t>
      </w:r>
      <w:r>
        <w:rPr>
          <w:rFonts w:hint="eastAsia" w:ascii="宋体" w:hAnsi="宋体"/>
          <w:sz w:val="28"/>
          <w:szCs w:val="28"/>
        </w:rPr>
        <w:t>北京：北京大学出版社， 201</w:t>
      </w:r>
      <w:r>
        <w:rPr>
          <w:rFonts w:ascii="宋体" w:hAnsi="宋体"/>
          <w:sz w:val="28"/>
          <w:szCs w:val="28"/>
        </w:rPr>
        <w:t>7</w:t>
      </w:r>
      <w:r>
        <w:rPr>
          <w:rFonts w:hint="eastAsia" w:ascii="宋体" w:hAnsi="宋体"/>
          <w:sz w:val="28"/>
          <w:szCs w:val="28"/>
        </w:rPr>
        <w:t>年4月</w:t>
      </w:r>
      <w:r>
        <w:rPr>
          <w:rFonts w:ascii="宋体" w:hAnsi="宋体"/>
          <w:sz w:val="28"/>
          <w:szCs w:val="28"/>
        </w:rPr>
        <w:t>.</w:t>
      </w:r>
    </w:p>
    <w:p>
      <w:pPr>
        <w:spacing w:line="440" w:lineRule="exact"/>
        <w:ind w:left="420"/>
        <w:rPr>
          <w:rFonts w:ascii="宋体" w:hAnsi="宋体"/>
          <w:sz w:val="28"/>
          <w:szCs w:val="28"/>
        </w:rPr>
      </w:pPr>
    </w:p>
    <w:p>
      <w:pPr>
        <w:spacing w:line="440" w:lineRule="exact"/>
        <w:ind w:left="420"/>
        <w:rPr>
          <w:sz w:val="28"/>
          <w:szCs w:val="28"/>
        </w:rPr>
      </w:pPr>
    </w:p>
    <w:p>
      <w:pPr>
        <w:spacing w:line="440" w:lineRule="exact"/>
        <w:ind w:left="420"/>
        <w:rPr>
          <w:rFonts w:ascii="宋体" w:hAnsi="宋体"/>
          <w:sz w:val="28"/>
          <w:szCs w:val="28"/>
        </w:rPr>
      </w:pPr>
    </w:p>
    <w:p>
      <w:pPr>
        <w:spacing w:line="440" w:lineRule="exact"/>
        <w:ind w:left="420"/>
        <w:rPr>
          <w:rFonts w:hint="eastAsia" w:ascii="宋体" w:hAnsi="宋体"/>
          <w:sz w:val="28"/>
          <w:szCs w:val="28"/>
        </w:rPr>
      </w:pPr>
      <w:r>
        <w:rPr>
          <w:rFonts w:hint="eastAsia" w:ascii="宋体" w:hAnsi="宋体"/>
          <w:sz w:val="28"/>
          <w:szCs w:val="28"/>
        </w:rPr>
        <w:drawing>
          <wp:anchor distT="0" distB="0" distL="114300" distR="114300" simplePos="0" relativeHeight="251693056" behindDoc="0" locked="0" layoutInCell="1" allowOverlap="1">
            <wp:simplePos x="0" y="0"/>
            <wp:positionH relativeFrom="column">
              <wp:posOffset>1405255</wp:posOffset>
            </wp:positionH>
            <wp:positionV relativeFrom="paragraph">
              <wp:posOffset>0</wp:posOffset>
            </wp:positionV>
            <wp:extent cx="2126615" cy="2386965"/>
            <wp:effectExtent l="0" t="0" r="6985" b="13335"/>
            <wp:wrapSquare wrapText="bothSides"/>
            <wp:docPr id="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
                    <pic:cNvPicPr>
                      <a:picLocks noChangeAspect="1"/>
                    </pic:cNvPicPr>
                  </pic:nvPicPr>
                  <pic:blipFill>
                    <a:blip r:embed="rId100"/>
                    <a:stretch>
                      <a:fillRect/>
                    </a:stretch>
                  </pic:blipFill>
                  <pic:spPr>
                    <a:xfrm>
                      <a:off x="0" y="0"/>
                      <a:ext cx="2126615" cy="2386965"/>
                    </a:xfrm>
                    <a:prstGeom prst="rect">
                      <a:avLst/>
                    </a:prstGeom>
                    <a:noFill/>
                    <a:ln>
                      <a:noFill/>
                    </a:ln>
                  </pic:spPr>
                </pic:pic>
              </a:graphicData>
            </a:graphic>
          </wp:anchor>
        </w:drawing>
      </w:r>
    </w:p>
    <w:p>
      <w:pPr>
        <w:spacing w:line="440" w:lineRule="exact"/>
        <w:ind w:left="420"/>
        <w:rPr>
          <w:rFonts w:ascii="宋体" w:hAnsi="宋体"/>
          <w:sz w:val="28"/>
          <w:szCs w:val="28"/>
        </w:rPr>
      </w:pPr>
    </w:p>
    <w:p>
      <w:pPr>
        <w:spacing w:line="440" w:lineRule="exact"/>
        <w:ind w:left="420"/>
        <w:rPr>
          <w:rFonts w:hint="eastAsia" w:ascii="宋体" w:hAnsi="宋体"/>
          <w:sz w:val="28"/>
          <w:szCs w:val="28"/>
        </w:rPr>
      </w:pPr>
    </w:p>
    <w:p>
      <w:pPr>
        <w:spacing w:line="440" w:lineRule="exact"/>
        <w:ind w:left="420"/>
        <w:rPr>
          <w:rFonts w:ascii="宋体" w:hAnsi="宋体"/>
          <w:sz w:val="28"/>
          <w:szCs w:val="28"/>
        </w:rPr>
      </w:pPr>
    </w:p>
    <w:p>
      <w:pPr>
        <w:spacing w:line="440" w:lineRule="exact"/>
        <w:ind w:left="420"/>
        <w:rPr>
          <w:rFonts w:ascii="宋体" w:hAnsi="宋体"/>
          <w:sz w:val="28"/>
          <w:szCs w:val="28"/>
        </w:rPr>
      </w:pPr>
    </w:p>
    <w:p>
      <w:pPr>
        <w:spacing w:line="440" w:lineRule="exact"/>
        <w:ind w:left="420"/>
        <w:rPr>
          <w:rFonts w:ascii="宋体" w:hAnsi="宋体"/>
          <w:sz w:val="28"/>
          <w:szCs w:val="28"/>
        </w:rPr>
      </w:pPr>
    </w:p>
    <w:p>
      <w:pPr>
        <w:spacing w:line="440" w:lineRule="exact"/>
        <w:ind w:left="420"/>
        <w:rPr>
          <w:rFonts w:ascii="宋体" w:hAnsi="宋体"/>
          <w:sz w:val="28"/>
          <w:szCs w:val="28"/>
        </w:rPr>
      </w:pPr>
    </w:p>
    <w:p>
      <w:pPr>
        <w:spacing w:line="440" w:lineRule="exact"/>
        <w:ind w:left="420"/>
        <w:rPr>
          <w:rFonts w:ascii="宋体" w:hAnsi="宋体"/>
          <w:sz w:val="28"/>
          <w:szCs w:val="28"/>
        </w:rPr>
      </w:pPr>
    </w:p>
    <w:p>
      <w:pPr>
        <w:spacing w:line="440" w:lineRule="exact"/>
        <w:rPr>
          <w:rFonts w:hint="eastAsia" w:ascii="宋体" w:hAnsi="宋体"/>
          <w:sz w:val="28"/>
          <w:szCs w:val="28"/>
        </w:rPr>
      </w:pPr>
    </w:p>
    <w:p>
      <w:pPr>
        <w:spacing w:line="440" w:lineRule="exact"/>
        <w:rPr>
          <w:rFonts w:ascii="宋体" w:hAnsi="宋体"/>
          <w:sz w:val="28"/>
          <w:szCs w:val="28"/>
        </w:rPr>
      </w:pPr>
      <w:r>
        <w:rPr>
          <w:rFonts w:ascii="宋体" w:hAnsi="宋体"/>
          <w:sz w:val="28"/>
          <w:szCs w:val="28"/>
        </w:rPr>
        <w:t>4.</w:t>
      </w:r>
      <w:r>
        <w:rPr>
          <w:rFonts w:hint="eastAsia" w:ascii="宋体" w:hAnsi="宋体"/>
          <w:sz w:val="28"/>
          <w:szCs w:val="28"/>
        </w:rPr>
        <w:t xml:space="preserve"> Ge</w:t>
      </w:r>
      <w:r>
        <w:rPr>
          <w:rFonts w:ascii="宋体" w:hAnsi="宋体"/>
          <w:sz w:val="28"/>
          <w:szCs w:val="28"/>
        </w:rPr>
        <w:t>orge Yule.</w:t>
      </w:r>
      <w:r>
        <w:rPr>
          <w:rFonts w:hint="eastAsia" w:ascii="宋体" w:hAnsi="宋体"/>
          <w:sz w:val="28"/>
          <w:szCs w:val="28"/>
        </w:rPr>
        <w:t>语言研究（第二版）</w:t>
      </w:r>
      <w:r>
        <w:rPr>
          <w:rFonts w:ascii="宋体" w:hAnsi="宋体"/>
          <w:sz w:val="28"/>
          <w:szCs w:val="28"/>
        </w:rPr>
        <w:t>.</w:t>
      </w:r>
      <w:r>
        <w:rPr>
          <w:rFonts w:hint="eastAsia" w:ascii="宋体" w:hAnsi="宋体"/>
          <w:sz w:val="28"/>
          <w:szCs w:val="28"/>
        </w:rPr>
        <w:t xml:space="preserve">北京：外语教学与研究出版社， 剑桥大学出版社， </w:t>
      </w:r>
      <w:r>
        <w:rPr>
          <w:rFonts w:ascii="宋体" w:hAnsi="宋体"/>
          <w:sz w:val="28"/>
          <w:szCs w:val="28"/>
        </w:rPr>
        <w:t>2000</w:t>
      </w:r>
      <w:r>
        <w:rPr>
          <w:rFonts w:hint="eastAsia" w:ascii="宋体" w:hAnsi="宋体"/>
          <w:sz w:val="28"/>
          <w:szCs w:val="28"/>
        </w:rPr>
        <w:t>年8月</w:t>
      </w:r>
      <w:r>
        <w:rPr>
          <w:rFonts w:ascii="宋体" w:hAnsi="宋体"/>
          <w:sz w:val="28"/>
          <w:szCs w:val="28"/>
        </w:rPr>
        <w:t>.</w:t>
      </w:r>
    </w:p>
    <w:p>
      <w:pPr>
        <w:spacing w:line="440" w:lineRule="exact"/>
        <w:rPr>
          <w:rFonts w:hint="eastAsia" w:ascii="宋体" w:hAnsi="宋体"/>
          <w:sz w:val="32"/>
          <w:szCs w:val="32"/>
        </w:rPr>
      </w:pPr>
      <w:r>
        <w:drawing>
          <wp:anchor distT="0" distB="0" distL="114300" distR="114300" simplePos="0" relativeHeight="251692032" behindDoc="0" locked="0" layoutInCell="1" allowOverlap="1">
            <wp:simplePos x="0" y="0"/>
            <wp:positionH relativeFrom="column">
              <wp:posOffset>1461770</wp:posOffset>
            </wp:positionH>
            <wp:positionV relativeFrom="paragraph">
              <wp:posOffset>249555</wp:posOffset>
            </wp:positionV>
            <wp:extent cx="2122805" cy="2901950"/>
            <wp:effectExtent l="0" t="0" r="10795" b="12700"/>
            <wp:wrapSquare wrapText="bothSides"/>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101"/>
                    <a:stretch>
                      <a:fillRect/>
                    </a:stretch>
                  </pic:blipFill>
                  <pic:spPr>
                    <a:xfrm>
                      <a:off x="0" y="0"/>
                      <a:ext cx="2122805" cy="2901950"/>
                    </a:xfrm>
                    <a:prstGeom prst="rect">
                      <a:avLst/>
                    </a:prstGeom>
                    <a:noFill/>
                    <a:ln>
                      <a:noFill/>
                    </a:ln>
                  </pic:spPr>
                </pic:pic>
              </a:graphicData>
            </a:graphic>
          </wp:anchor>
        </w:drawing>
      </w:r>
    </w:p>
    <w:p>
      <w:pPr>
        <w:spacing w:line="440" w:lineRule="exact"/>
        <w:rPr>
          <w:rFonts w:hint="eastAsia" w:ascii="宋体" w:hAnsi="宋体"/>
          <w:sz w:val="32"/>
          <w:szCs w:val="32"/>
        </w:rPr>
      </w:pPr>
    </w:p>
    <w:p>
      <w:pPr>
        <w:spacing w:line="440" w:lineRule="exact"/>
        <w:rPr>
          <w:rFonts w:hint="eastAsia" w:ascii="宋体" w:hAnsi="宋体"/>
          <w:sz w:val="32"/>
          <w:szCs w:val="32"/>
        </w:rPr>
      </w:pPr>
    </w:p>
    <w:p>
      <w:pPr>
        <w:spacing w:line="440" w:lineRule="exact"/>
        <w:rPr>
          <w:rFonts w:hint="eastAsia" w:ascii="宋体" w:hAnsi="宋体"/>
          <w:sz w:val="32"/>
          <w:szCs w:val="32"/>
        </w:rPr>
      </w:pPr>
    </w:p>
    <w:p>
      <w:pPr>
        <w:spacing w:line="440" w:lineRule="exact"/>
        <w:rPr>
          <w:rFonts w:hint="eastAsia" w:ascii="宋体" w:hAnsi="宋体"/>
          <w:sz w:val="32"/>
          <w:szCs w:val="32"/>
        </w:rPr>
      </w:pPr>
    </w:p>
    <w:p>
      <w:pPr>
        <w:spacing w:line="440" w:lineRule="exact"/>
        <w:rPr>
          <w:rFonts w:hint="eastAsia" w:ascii="宋体" w:hAnsi="宋体"/>
          <w:sz w:val="32"/>
          <w:szCs w:val="32"/>
        </w:rPr>
      </w:pPr>
    </w:p>
    <w:p>
      <w:pPr>
        <w:spacing w:line="440" w:lineRule="exact"/>
        <w:rPr>
          <w:rFonts w:hint="eastAsia" w:ascii="宋体" w:hAnsi="宋体"/>
          <w:sz w:val="32"/>
          <w:szCs w:val="32"/>
        </w:rPr>
      </w:pPr>
    </w:p>
    <w:p>
      <w:pPr>
        <w:spacing w:line="440" w:lineRule="exact"/>
        <w:rPr>
          <w:rFonts w:hint="eastAsia" w:ascii="宋体" w:hAnsi="宋体"/>
          <w:sz w:val="32"/>
          <w:szCs w:val="32"/>
        </w:rPr>
      </w:pPr>
    </w:p>
    <w:p>
      <w:pPr>
        <w:spacing w:line="440" w:lineRule="exact"/>
        <w:rPr>
          <w:rFonts w:hint="eastAsia" w:ascii="宋体" w:hAnsi="宋体"/>
          <w:sz w:val="32"/>
          <w:szCs w:val="32"/>
        </w:rPr>
      </w:pPr>
    </w:p>
    <w:p>
      <w:pPr>
        <w:spacing w:line="440" w:lineRule="exact"/>
        <w:rPr>
          <w:rFonts w:hint="eastAsia" w:ascii="宋体" w:hAnsi="宋体"/>
          <w:sz w:val="32"/>
          <w:szCs w:val="32"/>
        </w:rPr>
      </w:pPr>
    </w:p>
    <w:p>
      <w:pPr>
        <w:spacing w:line="440" w:lineRule="exact"/>
        <w:rPr>
          <w:rFonts w:hint="eastAsia" w:ascii="宋体" w:hAnsi="宋体"/>
          <w:sz w:val="32"/>
          <w:szCs w:val="32"/>
        </w:rPr>
      </w:pPr>
    </w:p>
    <w:p>
      <w:pPr>
        <w:spacing w:line="440" w:lineRule="exact"/>
        <w:rPr>
          <w:rFonts w:hint="eastAsia" w:ascii="宋体" w:hAnsi="宋体"/>
          <w:sz w:val="32"/>
          <w:szCs w:val="32"/>
        </w:rPr>
      </w:pPr>
    </w:p>
    <w:p>
      <w:pPr>
        <w:spacing w:line="440" w:lineRule="exact"/>
        <w:rPr>
          <w:rFonts w:hint="eastAsia" w:ascii="宋体" w:hAnsi="宋体"/>
          <w:sz w:val="32"/>
          <w:szCs w:val="32"/>
        </w:rPr>
      </w:pP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ascii="黑体" w:hAnsi="黑体" w:eastAsia="黑体" w:cs="黑体"/>
          <w:sz w:val="44"/>
          <w:szCs w:val="44"/>
        </w:rPr>
      </w:pPr>
      <w:r>
        <w:rPr>
          <w:rFonts w:hint="eastAsia" w:ascii="黑体" w:hAnsi="黑体" w:eastAsia="黑体" w:cs="黑体"/>
          <w:sz w:val="44"/>
          <w:szCs w:val="44"/>
        </w:rPr>
        <w:t>考试大纲</w:t>
      </w:r>
    </w:p>
    <w:p>
      <w:pPr>
        <w:spacing w:before="156" w:beforeLines="50" w:line="360" w:lineRule="auto"/>
        <w:jc w:val="center"/>
        <w:rPr>
          <w:rFonts w:hint="eastAsia" w:ascii="黑体" w:hAnsi="黑体" w:eastAsia="黑体" w:cs="黑体"/>
          <w:sz w:val="32"/>
          <w:szCs w:val="32"/>
        </w:rPr>
      </w:pPr>
      <w:r>
        <w:rPr>
          <w:rFonts w:hint="eastAsia" w:ascii="黑体" w:hAnsi="黑体" w:eastAsia="黑体" w:cs="黑体"/>
          <w:sz w:val="32"/>
          <w:szCs w:val="32"/>
        </w:rPr>
        <w:t>科目代码：</w:t>
      </w:r>
      <w:r>
        <w:rPr>
          <w:rFonts w:hint="eastAsia" w:ascii="黑体" w:hAnsi="黑体" w:eastAsia="黑体" w:cs="黑体"/>
          <w:sz w:val="32"/>
          <w:szCs w:val="32"/>
          <w:u w:val="thick"/>
        </w:rPr>
        <w:t>860</w:t>
      </w:r>
      <w:r>
        <w:rPr>
          <w:rFonts w:hint="eastAsia" w:ascii="黑体" w:hAnsi="黑体" w:eastAsia="黑体" w:cs="黑体"/>
          <w:sz w:val="32"/>
          <w:szCs w:val="32"/>
        </w:rPr>
        <w:t>；  科目名称：</w:t>
      </w:r>
      <w:r>
        <w:rPr>
          <w:rFonts w:hint="eastAsia" w:ascii="黑体" w:hAnsi="黑体" w:eastAsia="黑体" w:cs="黑体"/>
          <w:sz w:val="32"/>
          <w:szCs w:val="32"/>
          <w:u w:val="thick"/>
        </w:rPr>
        <w:t>综合俄语</w:t>
      </w:r>
    </w:p>
    <w:p>
      <w:pPr>
        <w:spacing w:line="360" w:lineRule="auto"/>
        <w:ind w:firstLine="560" w:firstLineChars="200"/>
        <w:rPr>
          <w:rFonts w:hint="eastAsia" w:ascii="黑体" w:hAnsi="黑体" w:eastAsia="黑体" w:cs="黑体"/>
          <w:bCs/>
          <w:sz w:val="28"/>
          <w:szCs w:val="28"/>
        </w:rPr>
      </w:pPr>
      <w:r>
        <w:rPr>
          <w:rFonts w:hint="eastAsia" w:ascii="黑体" w:hAnsi="黑体" w:eastAsia="黑体" w:cs="黑体"/>
          <w:bCs/>
          <w:sz w:val="28"/>
          <w:szCs w:val="28"/>
        </w:rPr>
        <w:t>一、考试性质</w:t>
      </w:r>
    </w:p>
    <w:p>
      <w:pPr>
        <w:pStyle w:val="8"/>
        <w:spacing w:line="360" w:lineRule="auto"/>
        <w:ind w:left="0" w:leftChars="0" w:firstLine="560" w:firstLineChars="200"/>
        <w:rPr>
          <w:sz w:val="28"/>
          <w:szCs w:val="28"/>
        </w:rPr>
      </w:pPr>
      <w:r>
        <w:rPr>
          <w:rFonts w:hint="eastAsia"/>
          <w:sz w:val="28"/>
          <w:szCs w:val="28"/>
        </w:rPr>
        <w:t>综合俄语</w:t>
      </w:r>
      <w:r>
        <w:rPr>
          <w:rFonts w:hint="eastAsia" w:ascii="宋体" w:hAnsi="宋体" w:cs="宋体"/>
          <w:sz w:val="28"/>
          <w:szCs w:val="28"/>
        </w:rPr>
        <w:t>为</w:t>
      </w:r>
      <w:r>
        <w:rPr>
          <w:rFonts w:hint="eastAsia"/>
          <w:sz w:val="28"/>
          <w:szCs w:val="28"/>
        </w:rPr>
        <w:t>俄语语言文学专业硕士生入学考试的业务课。考试对象为参加俄语语言文学专业202</w:t>
      </w:r>
      <w:r>
        <w:rPr>
          <w:rFonts w:hint="eastAsia"/>
          <w:sz w:val="28"/>
          <w:szCs w:val="28"/>
          <w:lang w:val="en-US" w:eastAsia="zh-CN"/>
        </w:rPr>
        <w:t>3</w:t>
      </w:r>
      <w:r>
        <w:rPr>
          <w:rFonts w:hint="eastAsia"/>
          <w:sz w:val="28"/>
          <w:szCs w:val="28"/>
        </w:rPr>
        <w:t>年全国硕士研究生入学考试的</w:t>
      </w:r>
      <w:r>
        <w:rPr>
          <w:rFonts w:hint="eastAsia"/>
          <w:sz w:val="28"/>
          <w:szCs w:val="28"/>
          <w:lang w:val="en-US" w:eastAsia="zh-CN"/>
        </w:rPr>
        <w:t>准考</w:t>
      </w:r>
      <w:r>
        <w:rPr>
          <w:rFonts w:hint="eastAsia"/>
          <w:sz w:val="28"/>
          <w:szCs w:val="28"/>
        </w:rPr>
        <w:t>考生。</w:t>
      </w:r>
    </w:p>
    <w:p>
      <w:pPr>
        <w:spacing w:line="360" w:lineRule="auto"/>
        <w:ind w:firstLine="560" w:firstLineChars="200"/>
        <w:rPr>
          <w:rFonts w:eastAsia="黑体"/>
          <w:sz w:val="28"/>
          <w:szCs w:val="28"/>
        </w:rPr>
      </w:pPr>
      <w:r>
        <w:rPr>
          <w:rFonts w:hint="eastAsia" w:eastAsia="黑体"/>
          <w:sz w:val="28"/>
          <w:szCs w:val="28"/>
        </w:rPr>
        <w:t>二、考试形式与考试时间</w:t>
      </w:r>
    </w:p>
    <w:p>
      <w:pPr>
        <w:spacing w:line="360" w:lineRule="auto"/>
        <w:ind w:firstLine="482"/>
        <w:rPr>
          <w:sz w:val="28"/>
          <w:szCs w:val="28"/>
        </w:rPr>
      </w:pPr>
      <w:r>
        <w:rPr>
          <w:rFonts w:hint="eastAsia"/>
          <w:sz w:val="28"/>
          <w:szCs w:val="28"/>
        </w:rPr>
        <w:t>（一）考试形式：闭卷，笔试</w:t>
      </w:r>
    </w:p>
    <w:p>
      <w:pPr>
        <w:spacing w:line="360" w:lineRule="auto"/>
        <w:ind w:firstLine="482"/>
        <w:rPr>
          <w:rFonts w:hint="eastAsia"/>
          <w:sz w:val="28"/>
          <w:szCs w:val="28"/>
        </w:rPr>
      </w:pPr>
      <w:r>
        <w:rPr>
          <w:rFonts w:hint="eastAsia"/>
          <w:sz w:val="28"/>
          <w:szCs w:val="28"/>
        </w:rPr>
        <w:t>（二）考试时间：180分钟</w:t>
      </w:r>
    </w:p>
    <w:p>
      <w:pPr>
        <w:spacing w:line="360" w:lineRule="auto"/>
        <w:ind w:firstLine="560" w:firstLineChars="200"/>
        <w:rPr>
          <w:rFonts w:hint="eastAsia"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right="-506" w:rightChars="-241" w:firstLine="548" w:firstLineChars="196"/>
        <w:jc w:val="left"/>
        <w:rPr>
          <w:rFonts w:hint="eastAsia" w:ascii="宋体" w:hAnsi="宋体" w:cs="宋体"/>
          <w:sz w:val="28"/>
          <w:szCs w:val="28"/>
          <w:lang w:val="ru-RU"/>
        </w:rPr>
      </w:pPr>
      <w:r>
        <w:rPr>
          <w:rFonts w:hint="eastAsia" w:ascii="宋体" w:hAnsi="宋体" w:cs="宋体"/>
          <w:sz w:val="28"/>
          <w:szCs w:val="28"/>
        </w:rPr>
        <w:t>（一）</w:t>
      </w:r>
      <w:r>
        <w:rPr>
          <w:rFonts w:hint="eastAsia" w:ascii="宋体" w:hAnsi="宋体" w:cs="宋体"/>
          <w:kern w:val="0"/>
          <w:sz w:val="28"/>
          <w:szCs w:val="28"/>
        </w:rPr>
        <w:t>现代俄语理论</w:t>
      </w:r>
      <w:r>
        <w:rPr>
          <w:rFonts w:hint="eastAsia" w:ascii="宋体" w:hAnsi="宋体" w:cs="宋体"/>
          <w:sz w:val="28"/>
          <w:szCs w:val="28"/>
          <w:lang w:val="ru-RU"/>
        </w:rPr>
        <w:t xml:space="preserve"> </w:t>
      </w:r>
    </w:p>
    <w:p>
      <w:pPr>
        <w:spacing w:line="360" w:lineRule="auto"/>
        <w:ind w:right="-506" w:rightChars="-241" w:firstLine="560" w:firstLineChars="200"/>
        <w:jc w:val="left"/>
        <w:rPr>
          <w:rFonts w:hint="eastAsia"/>
          <w:sz w:val="28"/>
          <w:szCs w:val="28"/>
        </w:rPr>
      </w:pPr>
      <w:r>
        <w:rPr>
          <w:rFonts w:hint="eastAsia"/>
          <w:sz w:val="28"/>
          <w:szCs w:val="28"/>
        </w:rPr>
        <w:t>本部分题型为简答题，内容涉及当代俄语词法学、句法学基本理论。</w:t>
      </w:r>
    </w:p>
    <w:p>
      <w:pPr>
        <w:spacing w:line="360" w:lineRule="auto"/>
        <w:ind w:right="-506" w:rightChars="-241" w:firstLine="560" w:firstLineChars="200"/>
        <w:jc w:val="left"/>
        <w:rPr>
          <w:sz w:val="28"/>
          <w:szCs w:val="28"/>
        </w:rPr>
      </w:pPr>
      <w:r>
        <w:rPr>
          <w:rFonts w:hint="eastAsia"/>
          <w:sz w:val="28"/>
          <w:szCs w:val="28"/>
        </w:rPr>
        <w:t>1. 词法学</w:t>
      </w:r>
    </w:p>
    <w:p>
      <w:pPr>
        <w:spacing w:line="360" w:lineRule="auto"/>
        <w:ind w:right="-506" w:rightChars="-241" w:firstLine="560" w:firstLineChars="200"/>
        <w:jc w:val="left"/>
        <w:rPr>
          <w:rFonts w:hint="eastAsia"/>
          <w:sz w:val="28"/>
          <w:szCs w:val="28"/>
        </w:rPr>
      </w:pPr>
      <w:r>
        <w:rPr>
          <w:rFonts w:hint="eastAsia"/>
          <w:sz w:val="28"/>
          <w:szCs w:val="28"/>
        </w:rPr>
        <w:t>名词的性、数、格；形容词的长尾和短尾形式；定量数词、集合数词、不定量数词、分数数词；述谓副词；反身代词、物主代词、疑问—关系代词、指示代词、限定代词、不定代词、否定代词；动词的体、式，形动词和副动词；前置词的类别；连接词的类别等。</w:t>
      </w:r>
    </w:p>
    <w:p>
      <w:pPr>
        <w:numPr>
          <w:ilvl w:val="0"/>
          <w:numId w:val="36"/>
        </w:numPr>
        <w:spacing w:line="360" w:lineRule="auto"/>
        <w:ind w:right="-506" w:rightChars="-241" w:firstLine="560" w:firstLineChars="200"/>
        <w:jc w:val="left"/>
        <w:rPr>
          <w:sz w:val="28"/>
          <w:szCs w:val="28"/>
        </w:rPr>
      </w:pPr>
      <w:r>
        <w:rPr>
          <w:rFonts w:hint="eastAsia"/>
          <w:sz w:val="28"/>
          <w:szCs w:val="28"/>
        </w:rPr>
        <w:t>句法学</w:t>
      </w:r>
    </w:p>
    <w:p>
      <w:pPr>
        <w:spacing w:line="360" w:lineRule="auto"/>
        <w:ind w:right="-506" w:rightChars="-241" w:firstLine="560"/>
        <w:jc w:val="left"/>
        <w:rPr>
          <w:rFonts w:hint="eastAsia"/>
          <w:sz w:val="28"/>
          <w:szCs w:val="28"/>
        </w:rPr>
      </w:pPr>
      <w:r>
        <w:rPr>
          <w:rFonts w:hint="eastAsia"/>
          <w:sz w:val="28"/>
          <w:szCs w:val="28"/>
        </w:rPr>
        <w:t>句子的类型；双部句的主要成分；句子的次要成分；单部句；句子的同等成分；句子的独立成分；比较语；呼语和插入语；句子的语义结构；并列复合句和主从复合句等。</w:t>
      </w:r>
    </w:p>
    <w:p>
      <w:pPr>
        <w:spacing w:line="360" w:lineRule="auto"/>
        <w:ind w:right="-506" w:rightChars="-241" w:firstLine="560"/>
        <w:jc w:val="left"/>
        <w:rPr>
          <w:sz w:val="28"/>
          <w:szCs w:val="28"/>
          <w:lang w:val="ru-RU"/>
        </w:rPr>
      </w:pPr>
      <w:r>
        <w:rPr>
          <w:rFonts w:hint="eastAsia"/>
          <w:sz w:val="28"/>
          <w:szCs w:val="28"/>
        </w:rPr>
        <w:t>（二）俄罗斯文学</w:t>
      </w:r>
      <w:r>
        <w:rPr>
          <w:sz w:val="28"/>
          <w:szCs w:val="28"/>
          <w:lang w:val="ru-RU"/>
        </w:rPr>
        <w:t xml:space="preserve"> </w:t>
      </w:r>
    </w:p>
    <w:p>
      <w:pPr>
        <w:spacing w:line="360" w:lineRule="auto"/>
        <w:ind w:right="-506" w:rightChars="-241" w:firstLine="560"/>
        <w:jc w:val="left"/>
        <w:rPr>
          <w:b/>
          <w:bCs/>
          <w:sz w:val="28"/>
          <w:szCs w:val="28"/>
        </w:rPr>
      </w:pPr>
      <w:r>
        <w:rPr>
          <w:rFonts w:hint="eastAsia"/>
          <w:sz w:val="28"/>
          <w:szCs w:val="28"/>
        </w:rPr>
        <w:t>本部分题型为选择题和简答题，内容包括：</w:t>
      </w:r>
    </w:p>
    <w:p>
      <w:pPr>
        <w:spacing w:line="360" w:lineRule="auto"/>
        <w:ind w:right="-506" w:rightChars="-241" w:firstLine="560" w:firstLineChars="200"/>
        <w:jc w:val="left"/>
        <w:rPr>
          <w:sz w:val="28"/>
          <w:szCs w:val="28"/>
        </w:rPr>
      </w:pPr>
      <w:r>
        <w:rPr>
          <w:rFonts w:hint="eastAsia"/>
          <w:sz w:val="28"/>
          <w:szCs w:val="28"/>
        </w:rPr>
        <w:t xml:space="preserve">1. 俄罗斯文学史发展的基本分期及各时期文学创作的特点； </w:t>
      </w:r>
    </w:p>
    <w:p>
      <w:pPr>
        <w:spacing w:line="360" w:lineRule="auto"/>
        <w:ind w:right="-506" w:rightChars="-241" w:firstLine="560" w:firstLineChars="200"/>
        <w:jc w:val="left"/>
        <w:rPr>
          <w:rFonts w:hint="eastAsia"/>
          <w:sz w:val="28"/>
          <w:szCs w:val="28"/>
        </w:rPr>
      </w:pPr>
      <w:r>
        <w:rPr>
          <w:rFonts w:hint="eastAsia"/>
          <w:sz w:val="28"/>
          <w:szCs w:val="28"/>
        </w:rPr>
        <w:t>2. 重要文学流派：古典主义、感伤主义、浪漫主义、现实主义、现代主义；</w:t>
      </w:r>
    </w:p>
    <w:p>
      <w:pPr>
        <w:spacing w:line="360" w:lineRule="auto"/>
        <w:ind w:right="-506" w:rightChars="-241" w:firstLine="560" w:firstLineChars="200"/>
        <w:jc w:val="left"/>
        <w:rPr>
          <w:rFonts w:hint="eastAsia"/>
          <w:sz w:val="28"/>
          <w:szCs w:val="28"/>
        </w:rPr>
      </w:pPr>
      <w:r>
        <w:rPr>
          <w:rFonts w:hint="eastAsia"/>
          <w:sz w:val="28"/>
          <w:szCs w:val="28"/>
        </w:rPr>
        <w:t>3. 各时期重要作家及其作品。</w:t>
      </w:r>
    </w:p>
    <w:p>
      <w:pPr>
        <w:spacing w:line="360" w:lineRule="auto"/>
        <w:ind w:right="-506" w:rightChars="-241" w:firstLine="560" w:firstLineChars="200"/>
        <w:jc w:val="left"/>
        <w:rPr>
          <w:rFonts w:hint="eastAsia"/>
          <w:sz w:val="28"/>
          <w:szCs w:val="28"/>
        </w:rPr>
      </w:pPr>
      <w:r>
        <w:rPr>
          <w:rFonts w:hint="eastAsia"/>
          <w:sz w:val="28"/>
          <w:szCs w:val="28"/>
        </w:rPr>
        <w:t>（三） 俄罗斯国情</w:t>
      </w:r>
    </w:p>
    <w:p>
      <w:pPr>
        <w:spacing w:line="360" w:lineRule="auto"/>
        <w:ind w:left="2" w:right="-506" w:rightChars="-241" w:firstLine="560" w:firstLineChars="200"/>
        <w:jc w:val="left"/>
        <w:rPr>
          <w:sz w:val="28"/>
          <w:szCs w:val="28"/>
        </w:rPr>
      </w:pPr>
      <w:r>
        <w:rPr>
          <w:rFonts w:hint="eastAsia"/>
          <w:sz w:val="28"/>
          <w:szCs w:val="28"/>
        </w:rPr>
        <w:t>本部分题型为选择题、简答题和论述题，内容涉及俄罗斯地理、历史、文化、科学技术、宗教，以及当代俄罗斯社会等。</w:t>
      </w:r>
      <w:r>
        <w:rPr>
          <w:sz w:val="28"/>
          <w:szCs w:val="28"/>
        </w:rPr>
        <w:t xml:space="preserve"> </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rFonts w:hint="eastAsia" w:ascii="黑体" w:hAnsi="黑体" w:eastAsia="黑体" w:cs="黑体"/>
          <w:sz w:val="28"/>
          <w:szCs w:val="28"/>
        </w:rPr>
      </w:pPr>
      <w:r>
        <w:rPr>
          <w:rFonts w:hint="eastAsia" w:ascii="Calibri" w:hAnsi="Calibri"/>
          <w:sz w:val="28"/>
          <w:szCs w:val="28"/>
        </w:rPr>
        <w:t>本科目不需要使用计算器、电子词典和纸质词典。</w:t>
      </w:r>
    </w:p>
    <w:p>
      <w:pPr>
        <w:spacing w:line="560" w:lineRule="exact"/>
        <w:ind w:firstLine="560" w:firstLineChars="200"/>
        <w:rPr>
          <w:rFonts w:hint="eastAsia" w:ascii="黑体" w:hAnsi="黑体" w:eastAsia="黑体" w:cs="黑体"/>
          <w:sz w:val="28"/>
          <w:szCs w:val="28"/>
        </w:rPr>
      </w:pPr>
      <w:r>
        <w:rPr>
          <w:rFonts w:hint="eastAsia" w:ascii="黑体" w:hAnsi="黑体" w:eastAsia="黑体" w:cs="黑体"/>
          <w:sz w:val="28"/>
          <w:szCs w:val="28"/>
        </w:rPr>
        <w:t>附件1：试题导语参考</w:t>
      </w:r>
    </w:p>
    <w:p>
      <w:pPr>
        <w:numPr>
          <w:ilvl w:val="0"/>
          <w:numId w:val="37"/>
        </w:numPr>
        <w:spacing w:line="560" w:lineRule="exact"/>
        <w:ind w:firstLine="560" w:firstLineChars="200"/>
        <w:rPr>
          <w:rFonts w:hint="eastAsia" w:ascii="宋体" w:hAnsi="宋体" w:cs="宋体"/>
          <w:bCs/>
          <w:sz w:val="28"/>
          <w:szCs w:val="28"/>
        </w:rPr>
      </w:pPr>
      <w:r>
        <w:rPr>
          <w:rFonts w:hint="eastAsia" w:ascii="宋体" w:hAnsi="宋体" w:cs="宋体"/>
          <w:bCs/>
          <w:sz w:val="28"/>
          <w:szCs w:val="28"/>
        </w:rPr>
        <w:t>选择题（每小题2分，共20小题，共40分）</w:t>
      </w:r>
    </w:p>
    <w:p>
      <w:pPr>
        <w:numPr>
          <w:ilvl w:val="0"/>
          <w:numId w:val="37"/>
        </w:numPr>
        <w:spacing w:line="560" w:lineRule="exact"/>
        <w:ind w:firstLine="560" w:firstLineChars="200"/>
        <w:rPr>
          <w:rFonts w:ascii="Calibri" w:hAnsi="Calibri"/>
          <w:b/>
          <w:sz w:val="28"/>
          <w:szCs w:val="28"/>
        </w:rPr>
      </w:pPr>
      <w:r>
        <w:rPr>
          <w:rFonts w:hint="eastAsia" w:ascii="宋体" w:hAnsi="宋体" w:cs="宋体"/>
          <w:bCs/>
          <w:sz w:val="28"/>
          <w:szCs w:val="28"/>
        </w:rPr>
        <w:t>简答题（每小题</w:t>
      </w:r>
      <w:r>
        <w:rPr>
          <w:rFonts w:hint="eastAsia" w:ascii="宋体" w:hAnsi="宋体" w:cs="宋体"/>
          <w:bCs/>
          <w:sz w:val="28"/>
          <w:szCs w:val="28"/>
          <w:lang w:val="en-US" w:eastAsia="zh-CN"/>
        </w:rPr>
        <w:t>10</w:t>
      </w:r>
      <w:r>
        <w:rPr>
          <w:rFonts w:hint="eastAsia" w:ascii="宋体" w:hAnsi="宋体" w:cs="宋体"/>
          <w:bCs/>
          <w:sz w:val="28"/>
          <w:szCs w:val="28"/>
        </w:rPr>
        <w:t>分，共</w:t>
      </w:r>
      <w:r>
        <w:rPr>
          <w:rFonts w:hint="eastAsia" w:ascii="宋体" w:hAnsi="宋体" w:cs="宋体"/>
          <w:bCs/>
          <w:sz w:val="28"/>
          <w:szCs w:val="28"/>
          <w:lang w:val="en-US" w:eastAsia="zh-CN"/>
        </w:rPr>
        <w:t>8</w:t>
      </w:r>
      <w:r>
        <w:rPr>
          <w:rFonts w:hint="eastAsia" w:ascii="宋体" w:hAnsi="宋体" w:cs="宋体"/>
          <w:bCs/>
          <w:sz w:val="28"/>
          <w:szCs w:val="28"/>
        </w:rPr>
        <w:t>小题，共80分）</w:t>
      </w:r>
    </w:p>
    <w:p>
      <w:pPr>
        <w:numPr>
          <w:ilvl w:val="0"/>
          <w:numId w:val="37"/>
        </w:numPr>
        <w:spacing w:line="560" w:lineRule="exact"/>
        <w:ind w:firstLine="560" w:firstLineChars="200"/>
        <w:rPr>
          <w:rFonts w:ascii="Calibri" w:hAnsi="Calibri"/>
          <w:b/>
          <w:sz w:val="28"/>
          <w:szCs w:val="28"/>
        </w:rPr>
      </w:pPr>
      <w:r>
        <w:rPr>
          <w:rFonts w:hint="eastAsia" w:ascii="宋体" w:hAnsi="宋体" w:cs="宋体"/>
          <w:bCs/>
          <w:sz w:val="28"/>
          <w:szCs w:val="28"/>
        </w:rPr>
        <w:t>论述题（每小题15分，共2小题，共30分</w:t>
      </w:r>
      <w:r>
        <w:rPr>
          <w:rFonts w:hint="eastAsia" w:ascii="Calibri" w:hAnsi="Calibri"/>
          <w:b/>
          <w:sz w:val="28"/>
          <w:szCs w:val="28"/>
        </w:rPr>
        <w:t>）</w:t>
      </w:r>
    </w:p>
    <w:p>
      <w:pPr>
        <w:spacing w:line="560" w:lineRule="exact"/>
        <w:rPr>
          <w:rFonts w:ascii="Calibri" w:hAnsi="Calibri"/>
          <w:b/>
          <w:sz w:val="28"/>
          <w:szCs w:val="28"/>
        </w:rPr>
      </w:pPr>
      <w:r>
        <w:rPr>
          <w:rFonts w:hint="eastAsia"/>
          <w:sz w:val="28"/>
          <w:szCs w:val="28"/>
        </w:rPr>
        <w:t xml:space="preserve">    注：试题导语信息最终以试题命制为准</w:t>
      </w:r>
    </w:p>
    <w:p>
      <w:pPr>
        <w:spacing w:line="560" w:lineRule="exact"/>
        <w:ind w:firstLine="560" w:firstLineChars="200"/>
        <w:rPr>
          <w:rFonts w:hint="eastAsia" w:ascii="黑体" w:hAnsi="黑体" w:eastAsia="黑体" w:cs="黑体"/>
          <w:sz w:val="28"/>
          <w:szCs w:val="28"/>
        </w:rPr>
      </w:pPr>
      <w:r>
        <w:rPr>
          <w:rFonts w:hint="eastAsia" w:ascii="黑体" w:hAnsi="黑体" w:eastAsia="黑体" w:cs="黑体"/>
          <w:sz w:val="28"/>
          <w:szCs w:val="28"/>
        </w:rPr>
        <w:t>附件2：参考书目信息</w:t>
      </w:r>
    </w:p>
    <w:p>
      <w:pPr>
        <w:spacing w:line="360" w:lineRule="auto"/>
        <w:ind w:left="1680" w:hanging="1680" w:hangingChars="600"/>
        <w:rPr>
          <w:rFonts w:hint="eastAsia"/>
          <w:sz w:val="28"/>
          <w:szCs w:val="28"/>
        </w:rPr>
      </w:pPr>
      <w:r>
        <w:rPr>
          <w:rFonts w:hint="eastAsia"/>
          <w:sz w:val="28"/>
          <w:szCs w:val="28"/>
        </w:rPr>
        <w:t xml:space="preserve">   </w:t>
      </w:r>
      <w:r>
        <w:rPr>
          <w:sz w:val="28"/>
          <w:szCs w:val="28"/>
        </w:rPr>
        <w:t xml:space="preserve"> </w:t>
      </w:r>
      <w:r>
        <w:rPr>
          <w:rFonts w:hint="eastAsia"/>
          <w:sz w:val="28"/>
          <w:szCs w:val="28"/>
        </w:rPr>
        <w:t>张家骅，新时代俄语通论（下册），</w:t>
      </w:r>
      <w:r>
        <w:rPr>
          <w:sz w:val="28"/>
          <w:szCs w:val="28"/>
        </w:rPr>
        <w:t xml:space="preserve"> </w:t>
      </w:r>
      <w:r>
        <w:rPr>
          <w:rFonts w:hint="eastAsia"/>
          <w:sz w:val="28"/>
          <w:szCs w:val="28"/>
        </w:rPr>
        <w:t>商务印书馆，2006年12月。</w:t>
      </w:r>
    </w:p>
    <w:p>
      <w:pPr>
        <w:spacing w:line="360" w:lineRule="auto"/>
        <w:ind w:left="1400" w:hanging="1400" w:hangingChars="500"/>
        <w:rPr>
          <w:rFonts w:hint="eastAsia"/>
          <w:sz w:val="28"/>
          <w:szCs w:val="28"/>
        </w:rPr>
      </w:pPr>
      <w:r>
        <w:rPr>
          <w:rFonts w:hint="eastAsia"/>
          <w:sz w:val="28"/>
          <w:szCs w:val="28"/>
        </w:rPr>
        <w:t xml:space="preserve">  </w:t>
      </w:r>
      <w:r>
        <w:rPr>
          <w:sz w:val="28"/>
          <w:szCs w:val="28"/>
          <w:lang w:val="ru-RU"/>
        </w:rPr>
        <w:t xml:space="preserve">  </w:t>
      </w:r>
      <w:r>
        <w:rPr>
          <w:rFonts w:hint="eastAsia"/>
          <w:sz w:val="28"/>
          <w:szCs w:val="28"/>
        </w:rPr>
        <w:t>任光宣，俄罗斯文学史，北京大学出版社，2014年7月。</w:t>
      </w:r>
    </w:p>
    <w:p>
      <w:pPr>
        <w:spacing w:line="360" w:lineRule="auto"/>
        <w:ind w:firstLine="560" w:firstLineChars="200"/>
        <w:rPr>
          <w:rFonts w:hint="eastAsia"/>
          <w:sz w:val="28"/>
          <w:szCs w:val="28"/>
        </w:rPr>
      </w:pPr>
      <w:r>
        <w:rPr>
          <w:rFonts w:hint="eastAsia"/>
          <w:sz w:val="28"/>
          <w:szCs w:val="28"/>
        </w:rPr>
        <w:t>房晶等，俄罗斯概况，中国石化出版社，2016年9月。</w:t>
      </w:r>
    </w:p>
    <w:p>
      <w:pPr>
        <w:spacing w:line="360" w:lineRule="auto"/>
        <w:ind w:right="-422" w:rightChars="-201" w:firstLine="3360" w:firstLineChars="1200"/>
        <w:rPr>
          <w:rFonts w:ascii="宋体" w:hAnsi="宋体" w:cs="宋体"/>
          <w:sz w:val="24"/>
        </w:rPr>
      </w:pPr>
      <w:r>
        <w:rPr>
          <w:rFonts w:hint="eastAsia"/>
          <w:sz w:val="28"/>
          <w:szCs w:val="28"/>
        </w:rPr>
        <w:drawing>
          <wp:anchor distT="0" distB="0" distL="114300" distR="114300" simplePos="0" relativeHeight="251694080" behindDoc="0" locked="0" layoutInCell="1" allowOverlap="1">
            <wp:simplePos x="0" y="0"/>
            <wp:positionH relativeFrom="column">
              <wp:posOffset>3822065</wp:posOffset>
            </wp:positionH>
            <wp:positionV relativeFrom="paragraph">
              <wp:posOffset>77470</wp:posOffset>
            </wp:positionV>
            <wp:extent cx="1583690" cy="1979930"/>
            <wp:effectExtent l="0" t="0" r="16510" b="1270"/>
            <wp:wrapNone/>
            <wp:docPr id="97" name="图片 2" descr="C:/Users/lenovo/AppData/Local/Temp/picturescale_20210714002855/output_20210714002858.jpgoutput_2021071400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 descr="C:/Users/lenovo/AppData/Local/Temp/picturescale_20210714002855/output_20210714002858.jpgoutput_20210714002858"/>
                    <pic:cNvPicPr>
                      <a:picLocks noChangeAspect="1"/>
                    </pic:cNvPicPr>
                  </pic:nvPicPr>
                  <pic:blipFill>
                    <a:blip r:embed="rId102"/>
                    <a:stretch>
                      <a:fillRect/>
                    </a:stretch>
                  </pic:blipFill>
                  <pic:spPr>
                    <a:xfrm>
                      <a:off x="0" y="0"/>
                      <a:ext cx="1583690" cy="1979930"/>
                    </a:xfrm>
                    <a:prstGeom prst="rect">
                      <a:avLst/>
                    </a:prstGeom>
                    <a:noFill/>
                    <a:ln>
                      <a:noFill/>
                    </a:ln>
                  </pic:spPr>
                </pic:pic>
              </a:graphicData>
            </a:graphic>
          </wp:anchor>
        </w:drawing>
      </w:r>
      <w:r>
        <w:rPr>
          <w:rFonts w:hint="eastAsia"/>
          <w:sz w:val="28"/>
          <w:szCs w:val="28"/>
        </w:rPr>
        <w:drawing>
          <wp:anchor distT="0" distB="0" distL="114300" distR="114300" simplePos="0" relativeHeight="251695104" behindDoc="0" locked="0" layoutInCell="1" allowOverlap="1">
            <wp:simplePos x="0" y="0"/>
            <wp:positionH relativeFrom="column">
              <wp:posOffset>191770</wp:posOffset>
            </wp:positionH>
            <wp:positionV relativeFrom="paragraph">
              <wp:posOffset>33020</wp:posOffset>
            </wp:positionV>
            <wp:extent cx="1684655" cy="1979930"/>
            <wp:effectExtent l="0" t="0" r="10795" b="1270"/>
            <wp:wrapNone/>
            <wp:docPr id="98" name="图片 3" descr="C:/Users/lenovo/AppData/Local/Temp/picturescale_20210714003319/output_20210714003321.jpgoutput_20210714003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 descr="C:/Users/lenovo/AppData/Local/Temp/picturescale_20210714003319/output_20210714003321.jpgoutput_20210714003321"/>
                    <pic:cNvPicPr>
                      <a:picLocks noChangeAspect="1"/>
                    </pic:cNvPicPr>
                  </pic:nvPicPr>
                  <pic:blipFill>
                    <a:blip r:embed="rId103"/>
                    <a:stretch>
                      <a:fillRect/>
                    </a:stretch>
                  </pic:blipFill>
                  <pic:spPr>
                    <a:xfrm>
                      <a:off x="0" y="0"/>
                      <a:ext cx="1684655" cy="1979930"/>
                    </a:xfrm>
                    <a:prstGeom prst="rect">
                      <a:avLst/>
                    </a:prstGeom>
                    <a:noFill/>
                    <a:ln>
                      <a:noFill/>
                    </a:ln>
                  </pic:spPr>
                </pic:pic>
              </a:graphicData>
            </a:graphic>
          </wp:anchor>
        </w:drawing>
      </w:r>
      <w:r>
        <w:rPr>
          <w:rFonts w:ascii="宋体" w:hAnsi="宋体" w:cs="宋体"/>
          <w:sz w:val="24"/>
        </w:rPr>
        <w:drawing>
          <wp:inline distT="0" distB="0" distL="114300" distR="114300">
            <wp:extent cx="1450975" cy="1979930"/>
            <wp:effectExtent l="0" t="0" r="15875" b="1270"/>
            <wp:docPr id="9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 descr="IMG_256"/>
                    <pic:cNvPicPr>
                      <a:picLocks noChangeAspect="1"/>
                    </pic:cNvPicPr>
                  </pic:nvPicPr>
                  <pic:blipFill>
                    <a:blip r:embed="rId104"/>
                    <a:srcRect l="16885" t="4128" r="16885" b="5441"/>
                    <a:stretch>
                      <a:fillRect/>
                    </a:stretch>
                  </pic:blipFill>
                  <pic:spPr>
                    <a:xfrm>
                      <a:off x="0" y="0"/>
                      <a:ext cx="1450975" cy="1979930"/>
                    </a:xfrm>
                    <a:prstGeom prst="rect">
                      <a:avLst/>
                    </a:prstGeom>
                    <a:noFill/>
                    <a:ln>
                      <a:noFill/>
                    </a:ln>
                  </pic:spPr>
                </pic:pic>
              </a:graphicData>
            </a:graphic>
          </wp:inline>
        </w:drawing>
      </w:r>
    </w:p>
    <w:p>
      <w:pPr>
        <w:spacing w:line="360" w:lineRule="auto"/>
        <w:ind w:right="-422" w:rightChars="-201" w:firstLine="2880" w:firstLineChars="1200"/>
        <w:rPr>
          <w:rFonts w:ascii="宋体" w:hAnsi="宋体" w:cs="宋体"/>
          <w:sz w:val="24"/>
        </w:rPr>
      </w:pP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2023年硕士研究生招生考试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jc w:val="center"/>
        <w:rPr>
          <w:rFonts w:ascii="黑体" w:hAnsi="黑体" w:eastAsia="黑体" w:cs="黑体"/>
          <w:sz w:val="32"/>
          <w:szCs w:val="32"/>
        </w:rPr>
      </w:pPr>
      <w:r>
        <w:rPr>
          <w:rFonts w:hint="eastAsia" w:ascii="黑体" w:hAnsi="黑体" w:eastAsia="黑体" w:cs="黑体"/>
          <w:sz w:val="32"/>
          <w:szCs w:val="32"/>
        </w:rPr>
        <w:t>科目代码：</w:t>
      </w:r>
      <w:r>
        <w:rPr>
          <w:rFonts w:hint="eastAsia" w:ascii="黑体" w:hAnsi="黑体" w:eastAsia="黑体" w:cs="黑体"/>
          <w:sz w:val="32"/>
          <w:szCs w:val="32"/>
          <w:u w:val="thick"/>
        </w:rPr>
        <w:t>861</w:t>
      </w:r>
      <w:r>
        <w:rPr>
          <w:rFonts w:hint="eastAsia" w:ascii="黑体" w:hAnsi="黑体" w:eastAsia="黑体" w:cs="黑体"/>
          <w:sz w:val="32"/>
          <w:szCs w:val="32"/>
        </w:rPr>
        <w:t>；    科目名称：</w:t>
      </w:r>
      <w:r>
        <w:rPr>
          <w:rFonts w:hint="eastAsia" w:ascii="黑体" w:hAnsi="黑体" w:eastAsia="黑体" w:cs="黑体"/>
          <w:sz w:val="32"/>
          <w:szCs w:val="32"/>
          <w:u w:val="thick"/>
        </w:rPr>
        <w:t>综合日语</w:t>
      </w:r>
    </w:p>
    <w:p>
      <w:pPr>
        <w:spacing w:line="560" w:lineRule="exact"/>
        <w:ind w:firstLine="560" w:firstLineChars="200"/>
        <w:rPr>
          <w:rFonts w:eastAsia="华文新魏"/>
          <w:b/>
          <w:sz w:val="28"/>
          <w:szCs w:val="28"/>
        </w:rPr>
      </w:pPr>
      <w:r>
        <w:rPr>
          <w:rFonts w:hint="eastAsia" w:ascii="黑体" w:hAnsi="黑体" w:eastAsia="黑体" w:cs="黑体"/>
          <w:bCs/>
          <w:sz w:val="28"/>
          <w:szCs w:val="28"/>
        </w:rPr>
        <w:t>一、考试性质</w:t>
      </w:r>
    </w:p>
    <w:p>
      <w:pPr>
        <w:pStyle w:val="8"/>
        <w:spacing w:line="560" w:lineRule="exact"/>
        <w:ind w:firstLine="560" w:firstLineChars="200"/>
        <w:rPr>
          <w:rFonts w:ascii="宋体" w:hAnsi="宋体"/>
          <w:sz w:val="28"/>
          <w:szCs w:val="28"/>
        </w:rPr>
      </w:pPr>
      <w:r>
        <w:rPr>
          <w:rFonts w:hint="eastAsia"/>
          <w:sz w:val="28"/>
          <w:szCs w:val="28"/>
        </w:rPr>
        <w:t>综合日语</w:t>
      </w:r>
      <w:r>
        <w:rPr>
          <w:rFonts w:hint="eastAsia" w:ascii="宋体" w:hAnsi="宋体" w:cs="宋体"/>
          <w:sz w:val="28"/>
          <w:szCs w:val="28"/>
        </w:rPr>
        <w:t>为</w:t>
      </w:r>
      <w:r>
        <w:rPr>
          <w:rFonts w:hint="eastAsia"/>
          <w:sz w:val="28"/>
          <w:szCs w:val="28"/>
        </w:rPr>
        <w:t>日语语言文学专业硕士生入学考试的业务课。考试对象为参加日语语言文学专业2023年全国硕士研究生入学考试的准考考生。</w:t>
      </w:r>
    </w:p>
    <w:p>
      <w:pPr>
        <w:spacing w:line="560" w:lineRule="exact"/>
        <w:ind w:firstLine="560" w:firstLineChars="200"/>
        <w:rPr>
          <w:rFonts w:hint="eastAsia"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rFonts w:hint="eastAsia"/>
          <w:sz w:val="28"/>
          <w:szCs w:val="28"/>
        </w:rPr>
      </w:pPr>
      <w:r>
        <w:rPr>
          <w:rFonts w:hint="eastAsia"/>
          <w:sz w:val="28"/>
          <w:szCs w:val="28"/>
        </w:rPr>
        <w:t>（一）考试形式：闭卷，笔试。</w:t>
      </w:r>
    </w:p>
    <w:p>
      <w:pPr>
        <w:spacing w:line="560" w:lineRule="exact"/>
        <w:ind w:firstLine="560" w:firstLineChars="200"/>
        <w:rPr>
          <w:rFonts w:hint="eastAsia" w:ascii="黑体" w:hAnsi="黑体" w:eastAsia="黑体" w:cs="黑体"/>
          <w:bCs/>
          <w:sz w:val="28"/>
          <w:szCs w:val="28"/>
        </w:rPr>
      </w:pPr>
      <w:r>
        <w:rPr>
          <w:rFonts w:hint="eastAsia"/>
          <w:sz w:val="28"/>
          <w:szCs w:val="28"/>
        </w:rPr>
        <w:t>（二）考试时间：180分钟。</w:t>
      </w:r>
    </w:p>
    <w:p>
      <w:pPr>
        <w:spacing w:line="560" w:lineRule="exact"/>
        <w:ind w:firstLine="560" w:firstLineChars="200"/>
        <w:rPr>
          <w:rFonts w:hint="eastAsia"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rFonts w:hint="eastAsia" w:ascii="宋体" w:hAnsi="宋体" w:cs="黑体"/>
          <w:bCs/>
          <w:sz w:val="28"/>
          <w:szCs w:val="28"/>
        </w:rPr>
      </w:pPr>
      <w:r>
        <w:rPr>
          <w:rFonts w:hint="eastAsia" w:ascii="宋体" w:hAnsi="宋体"/>
          <w:sz w:val="28"/>
          <w:szCs w:val="28"/>
        </w:rPr>
        <w:t>（一）日本文学</w:t>
      </w:r>
    </w:p>
    <w:p>
      <w:pPr>
        <w:pStyle w:val="8"/>
        <w:numPr>
          <w:ilvl w:val="0"/>
          <w:numId w:val="38"/>
        </w:numPr>
        <w:spacing w:line="560" w:lineRule="exact"/>
        <w:rPr>
          <w:rFonts w:ascii="宋体" w:hAnsi="宋体"/>
          <w:sz w:val="28"/>
          <w:szCs w:val="28"/>
        </w:rPr>
      </w:pPr>
      <w:r>
        <w:rPr>
          <w:rFonts w:hint="eastAsia" w:ascii="宋体" w:hAnsi="宋体"/>
          <w:sz w:val="28"/>
          <w:szCs w:val="28"/>
        </w:rPr>
        <w:t>日本文学史概况、近代文学各流派特点</w:t>
      </w:r>
      <w:r>
        <w:rPr>
          <w:rFonts w:hint="eastAsia" w:ascii="MS Mincho" w:hAnsi="MS Mincho"/>
          <w:sz w:val="28"/>
          <w:szCs w:val="28"/>
        </w:rPr>
        <w:t>及</w:t>
      </w:r>
      <w:r>
        <w:rPr>
          <w:rFonts w:hint="eastAsia" w:ascii="宋体" w:hAnsi="宋体"/>
          <w:sz w:val="28"/>
          <w:szCs w:val="28"/>
        </w:rPr>
        <w:t>代表人物等。</w:t>
      </w:r>
    </w:p>
    <w:p>
      <w:pPr>
        <w:pStyle w:val="8"/>
        <w:numPr>
          <w:ilvl w:val="0"/>
          <w:numId w:val="38"/>
        </w:numPr>
        <w:spacing w:line="560" w:lineRule="exact"/>
        <w:rPr>
          <w:rFonts w:ascii="宋体" w:hAnsi="宋体"/>
          <w:sz w:val="28"/>
          <w:szCs w:val="28"/>
        </w:rPr>
      </w:pPr>
      <w:r>
        <w:rPr>
          <w:rFonts w:hint="eastAsia" w:ascii="宋体" w:hAnsi="宋体"/>
          <w:sz w:val="28"/>
          <w:szCs w:val="28"/>
        </w:rPr>
        <w:t>各时期文学的中日比较。</w:t>
      </w:r>
    </w:p>
    <w:p>
      <w:pPr>
        <w:pStyle w:val="8"/>
        <w:spacing w:line="560" w:lineRule="exact"/>
        <w:ind w:firstLine="560" w:firstLineChars="200"/>
        <w:rPr>
          <w:rFonts w:hint="eastAsia" w:ascii="宋体" w:hAnsi="宋体"/>
          <w:sz w:val="28"/>
          <w:szCs w:val="28"/>
        </w:rPr>
      </w:pPr>
      <w:r>
        <w:rPr>
          <w:rFonts w:hint="eastAsia" w:ascii="宋体" w:hAnsi="宋体"/>
          <w:sz w:val="28"/>
          <w:szCs w:val="28"/>
        </w:rPr>
        <w:t>（二）日本文化</w:t>
      </w:r>
    </w:p>
    <w:p>
      <w:pPr>
        <w:pStyle w:val="8"/>
        <w:numPr>
          <w:ilvl w:val="0"/>
          <w:numId w:val="39"/>
        </w:numPr>
        <w:spacing w:line="560" w:lineRule="exact"/>
        <w:rPr>
          <w:rFonts w:hint="eastAsia" w:ascii="宋体" w:hAnsi="宋体"/>
          <w:sz w:val="28"/>
          <w:szCs w:val="28"/>
        </w:rPr>
      </w:pPr>
      <w:r>
        <w:rPr>
          <w:rFonts w:hint="eastAsia" w:ascii="宋体" w:hAnsi="宋体"/>
          <w:sz w:val="28"/>
          <w:szCs w:val="28"/>
        </w:rPr>
        <w:t>日本文化史，包括各时期日本文化的特质、发展和影响等。</w:t>
      </w:r>
    </w:p>
    <w:p>
      <w:pPr>
        <w:pStyle w:val="8"/>
        <w:numPr>
          <w:ilvl w:val="0"/>
          <w:numId w:val="39"/>
        </w:numPr>
        <w:spacing w:line="560" w:lineRule="exact"/>
        <w:rPr>
          <w:rFonts w:hint="eastAsia" w:ascii="宋体" w:hAnsi="宋体"/>
          <w:sz w:val="28"/>
          <w:szCs w:val="28"/>
        </w:rPr>
      </w:pPr>
      <w:r>
        <w:rPr>
          <w:rFonts w:hint="eastAsia" w:ascii="宋体" w:hAnsi="宋体"/>
          <w:sz w:val="28"/>
          <w:szCs w:val="28"/>
        </w:rPr>
        <w:t>各时期文化的中日比较。</w:t>
      </w:r>
    </w:p>
    <w:p>
      <w:pPr>
        <w:pStyle w:val="8"/>
        <w:spacing w:line="560" w:lineRule="exact"/>
        <w:ind w:firstLine="560" w:firstLineChars="200"/>
        <w:rPr>
          <w:rFonts w:hint="eastAsia" w:ascii="宋体" w:hAnsi="宋体"/>
          <w:sz w:val="28"/>
          <w:szCs w:val="28"/>
        </w:rPr>
      </w:pPr>
      <w:r>
        <w:rPr>
          <w:rFonts w:hint="eastAsia" w:ascii="宋体" w:hAnsi="宋体"/>
          <w:sz w:val="28"/>
          <w:szCs w:val="28"/>
        </w:rPr>
        <w:t>（三）日语语言</w:t>
      </w:r>
    </w:p>
    <w:p>
      <w:pPr>
        <w:pStyle w:val="8"/>
        <w:numPr>
          <w:ilvl w:val="0"/>
          <w:numId w:val="40"/>
        </w:numPr>
        <w:spacing w:line="560" w:lineRule="exact"/>
        <w:rPr>
          <w:rFonts w:hint="eastAsia" w:ascii="宋体" w:hAnsi="宋体"/>
          <w:sz w:val="28"/>
          <w:szCs w:val="28"/>
        </w:rPr>
      </w:pPr>
      <w:r>
        <w:rPr>
          <w:rFonts w:hint="eastAsia" w:ascii="宋体" w:hAnsi="宋体"/>
          <w:sz w:val="28"/>
          <w:szCs w:val="28"/>
        </w:rPr>
        <w:t>日语语言的基本特征，涵盖语音、文字、词汇、语法、篇章、语用等相关范畴。</w:t>
      </w:r>
    </w:p>
    <w:p>
      <w:pPr>
        <w:pStyle w:val="8"/>
        <w:numPr>
          <w:ilvl w:val="0"/>
          <w:numId w:val="40"/>
        </w:numPr>
        <w:spacing w:line="560" w:lineRule="exact"/>
        <w:rPr>
          <w:rFonts w:hint="eastAsia" w:ascii="宋体" w:hAnsi="宋体"/>
          <w:sz w:val="28"/>
          <w:szCs w:val="28"/>
        </w:rPr>
      </w:pPr>
      <w:r>
        <w:rPr>
          <w:rFonts w:hint="eastAsia" w:ascii="宋体" w:hAnsi="宋体"/>
          <w:sz w:val="28"/>
          <w:szCs w:val="28"/>
        </w:rPr>
        <w:t>日语语言与文化的关系。</w:t>
      </w:r>
    </w:p>
    <w:p>
      <w:pPr>
        <w:pStyle w:val="8"/>
        <w:spacing w:line="560" w:lineRule="exact"/>
        <w:ind w:firstLine="761" w:firstLineChars="272"/>
        <w:rPr>
          <w:rFonts w:hint="eastAsia" w:ascii="宋体" w:hAnsi="宋体"/>
          <w:sz w:val="28"/>
          <w:szCs w:val="28"/>
        </w:rPr>
      </w:pPr>
      <w:r>
        <w:rPr>
          <w:rFonts w:hint="eastAsia" w:ascii="宋体" w:hAnsi="宋体"/>
          <w:sz w:val="28"/>
          <w:szCs w:val="28"/>
        </w:rPr>
        <w:t>四、计算器使用要求</w:t>
      </w:r>
    </w:p>
    <w:p>
      <w:pPr>
        <w:pStyle w:val="8"/>
        <w:spacing w:line="560" w:lineRule="exact"/>
        <w:ind w:left="840" w:firstLine="0"/>
        <w:rPr>
          <w:rFonts w:hint="eastAsia" w:ascii="宋体" w:hAnsi="宋体"/>
          <w:sz w:val="28"/>
          <w:szCs w:val="28"/>
        </w:rPr>
      </w:pPr>
      <w:r>
        <w:rPr>
          <w:rFonts w:hint="eastAsia" w:ascii="宋体" w:hAnsi="宋体"/>
          <w:sz w:val="28"/>
          <w:szCs w:val="28"/>
        </w:rPr>
        <w:t>本科目不需要使用计算器、电子词典和纸质词典。</w:t>
      </w:r>
    </w:p>
    <w:p>
      <w:pPr>
        <w:spacing w:line="560" w:lineRule="exact"/>
        <w:ind w:firstLine="840" w:firstLineChars="300"/>
        <w:rPr>
          <w:rFonts w:hint="eastAsia" w:ascii="黑体" w:hAnsi="黑体" w:eastAsia="黑体" w:cs="黑体"/>
          <w:sz w:val="28"/>
          <w:szCs w:val="28"/>
          <w:lang w:eastAsia="ja-JP"/>
        </w:rPr>
      </w:pPr>
      <w:r>
        <w:rPr>
          <w:rFonts w:hint="eastAsia" w:ascii="黑体" w:hAnsi="黑体" w:eastAsia="黑体" w:cs="黑体"/>
          <w:sz w:val="28"/>
          <w:szCs w:val="28"/>
          <w:lang w:eastAsia="ja-JP"/>
        </w:rPr>
        <w:t>附件1：试题导语参考</w:t>
      </w:r>
    </w:p>
    <w:p>
      <w:pPr>
        <w:spacing w:line="560" w:lineRule="exact"/>
        <w:ind w:firstLine="840" w:firstLineChars="300"/>
        <w:rPr>
          <w:rFonts w:hint="eastAsia" w:eastAsia="MS Mincho"/>
          <w:sz w:val="28"/>
          <w:szCs w:val="28"/>
          <w:lang w:eastAsia="ja-JP"/>
        </w:rPr>
      </w:pPr>
      <w:r>
        <w:rPr>
          <w:rFonts w:hint="eastAsia" w:ascii="MS Mincho" w:hAnsi="MS Mincho" w:eastAsia="MS Mincho" w:cs="黑体"/>
          <w:sz w:val="28"/>
          <w:szCs w:val="28"/>
          <w:lang w:eastAsia="ja-JP"/>
        </w:rPr>
        <w:t>一、次の言葉について説明しなさい。</w:t>
      </w:r>
      <w:r>
        <w:rPr>
          <w:rFonts w:hint="eastAsia" w:eastAsia="MS Mincho"/>
          <w:sz w:val="28"/>
          <w:szCs w:val="28"/>
          <w:lang w:eastAsia="ja-JP"/>
        </w:rPr>
        <w:t>（6問、計30点）</w:t>
      </w:r>
    </w:p>
    <w:p>
      <w:pPr>
        <w:spacing w:line="560" w:lineRule="exact"/>
        <w:ind w:firstLine="840" w:firstLineChars="300"/>
        <w:rPr>
          <w:rFonts w:hint="eastAsia" w:eastAsia="MS Mincho"/>
          <w:sz w:val="28"/>
          <w:szCs w:val="28"/>
          <w:lang w:eastAsia="ja-JP"/>
        </w:rPr>
      </w:pPr>
      <w:r>
        <w:rPr>
          <w:rFonts w:hint="eastAsia" w:ascii="MS Mincho" w:hAnsi="MS Mincho" w:eastAsia="MS Mincho"/>
          <w:sz w:val="28"/>
          <w:szCs w:val="28"/>
          <w:lang w:eastAsia="ja-JP"/>
        </w:rPr>
        <w:t>二、次の質問に答えなさい。</w:t>
      </w:r>
      <w:r>
        <w:rPr>
          <w:rFonts w:hint="eastAsia" w:eastAsia="MS Mincho"/>
          <w:sz w:val="28"/>
          <w:szCs w:val="28"/>
          <w:lang w:eastAsia="ja-JP"/>
        </w:rPr>
        <w:t>（5問、計45点）</w:t>
      </w:r>
    </w:p>
    <w:p>
      <w:pPr>
        <w:spacing w:line="560" w:lineRule="exact"/>
        <w:ind w:firstLine="840" w:firstLineChars="300"/>
        <w:rPr>
          <w:rFonts w:ascii="宋体" w:hAnsi="宋体" w:cs="黑体"/>
          <w:sz w:val="28"/>
          <w:szCs w:val="28"/>
        </w:rPr>
      </w:pPr>
      <w:r>
        <w:rPr>
          <w:rFonts w:hint="eastAsia" w:ascii="MS Mincho" w:hAnsi="MS Mincho" w:eastAsia="MS Mincho"/>
          <w:sz w:val="28"/>
          <w:szCs w:val="28"/>
          <w:lang w:eastAsia="ja-JP"/>
        </w:rPr>
        <w:t>三、次の内容について述べなさい。</w:t>
      </w:r>
      <w:r>
        <w:rPr>
          <w:rFonts w:hint="eastAsia" w:eastAsia="MS Mincho"/>
          <w:sz w:val="28"/>
          <w:szCs w:val="28"/>
        </w:rPr>
        <w:t>（3問、計75点）</w:t>
      </w:r>
    </w:p>
    <w:p>
      <w:pPr>
        <w:spacing w:line="560" w:lineRule="exact"/>
        <w:rPr>
          <w:sz w:val="28"/>
          <w:szCs w:val="28"/>
        </w:rPr>
      </w:pPr>
      <w:r>
        <w:rPr>
          <w:rFonts w:hint="eastAsia"/>
          <w:sz w:val="28"/>
          <w:szCs w:val="28"/>
        </w:rPr>
        <w:t xml:space="preserve">    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pStyle w:val="8"/>
        <w:spacing w:line="560" w:lineRule="exact"/>
        <w:rPr>
          <w:rFonts w:hint="eastAsia"/>
          <w:sz w:val="28"/>
          <w:szCs w:val="28"/>
        </w:rPr>
      </w:pPr>
      <w:r>
        <w:rPr>
          <w:rFonts w:hint="eastAsia"/>
          <w:sz w:val="28"/>
          <w:szCs w:val="28"/>
        </w:rPr>
        <w:t>1．关立丹《日本古典文学史》、北京语言大学出版社、2013年6月。</w:t>
      </w:r>
    </w:p>
    <w:p>
      <w:pPr>
        <w:pStyle w:val="8"/>
        <w:spacing w:line="560" w:lineRule="exact"/>
        <w:rPr>
          <w:rFonts w:hint="eastAsia"/>
          <w:sz w:val="28"/>
          <w:szCs w:val="28"/>
        </w:rPr>
      </w:pPr>
      <w:r>
        <w:rPr>
          <w:rFonts w:hint="eastAsia"/>
          <w:sz w:val="28"/>
          <w:szCs w:val="28"/>
        </w:rPr>
        <w:t>2．叶渭渠《20世纪日本文学史》、青岛出版社、2014年1月。</w:t>
      </w:r>
    </w:p>
    <w:p>
      <w:pPr>
        <w:pStyle w:val="8"/>
        <w:spacing w:line="560" w:lineRule="exact"/>
        <w:rPr>
          <w:rFonts w:hint="eastAsia"/>
          <w:sz w:val="28"/>
          <w:szCs w:val="28"/>
        </w:rPr>
      </w:pPr>
      <w:r>
        <w:rPr>
          <w:rFonts w:hint="eastAsia"/>
          <w:sz w:val="28"/>
          <w:szCs w:val="28"/>
        </w:rPr>
        <w:t>3．翟东娜《日语语言学》、高等教育出版社、2006年5月。</w:t>
      </w:r>
    </w:p>
    <w:p>
      <w:pPr>
        <w:pStyle w:val="8"/>
        <w:spacing w:line="560" w:lineRule="exact"/>
        <w:rPr>
          <w:rFonts w:hint="eastAsia"/>
          <w:sz w:val="28"/>
          <w:szCs w:val="28"/>
        </w:rPr>
      </w:pPr>
      <w:r>
        <w:rPr>
          <w:rFonts w:hint="eastAsia"/>
          <w:sz w:val="28"/>
          <w:szCs w:val="28"/>
        </w:rPr>
        <w:t>4．王秋菊《原典</w:t>
      </w:r>
      <w:r>
        <w:rPr>
          <w:rFonts w:ascii="Vivaldi" w:hAnsi="Vivaldi"/>
          <w:sz w:val="28"/>
          <w:szCs w:val="28"/>
        </w:rPr>
        <w:sym w:font="Wingdings" w:char="F0A0"/>
      </w:r>
      <w:r>
        <w:rPr>
          <w:rFonts w:hint="eastAsia"/>
          <w:sz w:val="28"/>
          <w:szCs w:val="28"/>
        </w:rPr>
        <w:t>日本文化论》、北京大学出版社、2015年3月。</w:t>
      </w:r>
    </w:p>
    <w:p>
      <w:pPr>
        <w:pStyle w:val="8"/>
        <w:spacing w:line="560" w:lineRule="exact"/>
        <w:rPr>
          <w:rFonts w:hint="eastAsia"/>
          <w:sz w:val="28"/>
          <w:szCs w:val="28"/>
        </w:rPr>
      </w:pPr>
      <w:r>
        <w:drawing>
          <wp:anchor distT="0" distB="0" distL="114300" distR="114300" simplePos="0" relativeHeight="251697152" behindDoc="1" locked="0" layoutInCell="1" allowOverlap="1">
            <wp:simplePos x="0" y="0"/>
            <wp:positionH relativeFrom="column">
              <wp:posOffset>1075055</wp:posOffset>
            </wp:positionH>
            <wp:positionV relativeFrom="paragraph">
              <wp:posOffset>334010</wp:posOffset>
            </wp:positionV>
            <wp:extent cx="1373505" cy="1979930"/>
            <wp:effectExtent l="0" t="0" r="17145" b="1270"/>
            <wp:wrapNone/>
            <wp:docPr id="100" name="图片 3" descr="微信图片_2021071422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 descr="微信图片_20210714223739"/>
                    <pic:cNvPicPr>
                      <a:picLocks noChangeAspect="1"/>
                    </pic:cNvPicPr>
                  </pic:nvPicPr>
                  <pic:blipFill>
                    <a:blip r:embed="rId105"/>
                    <a:stretch>
                      <a:fillRect/>
                    </a:stretch>
                  </pic:blipFill>
                  <pic:spPr>
                    <a:xfrm>
                      <a:off x="0" y="0"/>
                      <a:ext cx="1373505" cy="1979930"/>
                    </a:xfrm>
                    <a:prstGeom prst="rect">
                      <a:avLst/>
                    </a:prstGeom>
                    <a:noFill/>
                    <a:ln>
                      <a:noFill/>
                    </a:ln>
                  </pic:spPr>
                </pic:pic>
              </a:graphicData>
            </a:graphic>
          </wp:anchor>
        </w:drawing>
      </w:r>
      <w:r>
        <w:drawing>
          <wp:anchor distT="0" distB="0" distL="114300" distR="114300" simplePos="0" relativeHeight="251698176" behindDoc="1" locked="0" layoutInCell="1" allowOverlap="1">
            <wp:simplePos x="0" y="0"/>
            <wp:positionH relativeFrom="column">
              <wp:posOffset>3437255</wp:posOffset>
            </wp:positionH>
            <wp:positionV relativeFrom="paragraph">
              <wp:posOffset>334010</wp:posOffset>
            </wp:positionV>
            <wp:extent cx="1564640" cy="2051685"/>
            <wp:effectExtent l="0" t="0" r="16510" b="5715"/>
            <wp:wrapNone/>
            <wp:docPr id="101" name="图片 4" descr="微信图片_20210714223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 descr="微信图片_20210714223801"/>
                    <pic:cNvPicPr>
                      <a:picLocks noChangeAspect="1"/>
                    </pic:cNvPicPr>
                  </pic:nvPicPr>
                  <pic:blipFill>
                    <a:blip r:embed="rId106"/>
                    <a:stretch>
                      <a:fillRect/>
                    </a:stretch>
                  </pic:blipFill>
                  <pic:spPr>
                    <a:xfrm>
                      <a:off x="0" y="0"/>
                      <a:ext cx="1564640" cy="2051685"/>
                    </a:xfrm>
                    <a:prstGeom prst="rect">
                      <a:avLst/>
                    </a:prstGeom>
                    <a:noFill/>
                    <a:ln>
                      <a:noFill/>
                    </a:ln>
                  </pic:spPr>
                </pic:pic>
              </a:graphicData>
            </a:graphic>
          </wp:anchor>
        </w:drawing>
      </w:r>
    </w:p>
    <w:p>
      <w:pPr>
        <w:pStyle w:val="8"/>
        <w:spacing w:line="560" w:lineRule="exact"/>
        <w:rPr>
          <w:rFonts w:hint="eastAsia"/>
          <w:sz w:val="28"/>
          <w:szCs w:val="28"/>
        </w:rPr>
      </w:pPr>
    </w:p>
    <w:p>
      <w:pPr>
        <w:pStyle w:val="8"/>
        <w:spacing w:line="560" w:lineRule="exact"/>
        <w:rPr>
          <w:rFonts w:hint="eastAsia"/>
          <w:sz w:val="28"/>
          <w:szCs w:val="28"/>
        </w:rPr>
      </w:pPr>
    </w:p>
    <w:p>
      <w:pPr>
        <w:pStyle w:val="8"/>
        <w:spacing w:line="560" w:lineRule="exact"/>
        <w:rPr>
          <w:rFonts w:hint="eastAsia"/>
          <w:sz w:val="28"/>
          <w:szCs w:val="28"/>
        </w:rPr>
      </w:pPr>
    </w:p>
    <w:p>
      <w:pPr>
        <w:pStyle w:val="8"/>
        <w:spacing w:line="560" w:lineRule="exact"/>
        <w:rPr>
          <w:rFonts w:hint="eastAsia"/>
          <w:sz w:val="28"/>
          <w:szCs w:val="28"/>
        </w:rPr>
      </w:pPr>
    </w:p>
    <w:p>
      <w:pPr>
        <w:pStyle w:val="8"/>
        <w:spacing w:line="560" w:lineRule="exact"/>
        <w:rPr>
          <w:rFonts w:hint="eastAsia"/>
          <w:sz w:val="28"/>
          <w:szCs w:val="28"/>
        </w:rPr>
      </w:pPr>
    </w:p>
    <w:p>
      <w:pPr>
        <w:pStyle w:val="8"/>
        <w:spacing w:line="560" w:lineRule="exact"/>
        <w:rPr>
          <w:rFonts w:hint="eastAsia"/>
          <w:sz w:val="28"/>
          <w:szCs w:val="28"/>
        </w:rPr>
      </w:pPr>
    </w:p>
    <w:p>
      <w:pPr>
        <w:pStyle w:val="8"/>
        <w:spacing w:line="560" w:lineRule="exact"/>
        <w:rPr>
          <w:rFonts w:hint="eastAsia"/>
          <w:sz w:val="28"/>
          <w:szCs w:val="28"/>
        </w:rPr>
      </w:pPr>
      <w:r>
        <w:drawing>
          <wp:anchor distT="0" distB="0" distL="114300" distR="114300" simplePos="0" relativeHeight="251699200" behindDoc="1" locked="0" layoutInCell="1" allowOverlap="1">
            <wp:simplePos x="0" y="0"/>
            <wp:positionH relativeFrom="column">
              <wp:posOffset>1075055</wp:posOffset>
            </wp:positionH>
            <wp:positionV relativeFrom="paragraph">
              <wp:posOffset>269875</wp:posOffset>
            </wp:positionV>
            <wp:extent cx="1598295" cy="2209165"/>
            <wp:effectExtent l="0" t="0" r="1905" b="635"/>
            <wp:wrapNone/>
            <wp:docPr id="102" name="图片 5" descr="微信图片_2021071422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 descr="微信图片_20210714223811"/>
                    <pic:cNvPicPr>
                      <a:picLocks noChangeAspect="1"/>
                    </pic:cNvPicPr>
                  </pic:nvPicPr>
                  <pic:blipFill>
                    <a:blip r:embed="rId107"/>
                    <a:stretch>
                      <a:fillRect/>
                    </a:stretch>
                  </pic:blipFill>
                  <pic:spPr>
                    <a:xfrm>
                      <a:off x="0" y="0"/>
                      <a:ext cx="1598295" cy="2209165"/>
                    </a:xfrm>
                    <a:prstGeom prst="rect">
                      <a:avLst/>
                    </a:prstGeom>
                    <a:noFill/>
                    <a:ln>
                      <a:noFill/>
                    </a:ln>
                  </pic:spPr>
                </pic:pic>
              </a:graphicData>
            </a:graphic>
          </wp:anchor>
        </w:drawing>
      </w:r>
    </w:p>
    <w:p>
      <w:pPr>
        <w:pStyle w:val="8"/>
        <w:spacing w:line="560" w:lineRule="exact"/>
        <w:rPr>
          <w:rFonts w:hint="eastAsia"/>
          <w:sz w:val="28"/>
          <w:szCs w:val="28"/>
        </w:rPr>
      </w:pPr>
      <w:r>
        <w:drawing>
          <wp:anchor distT="0" distB="0" distL="114300" distR="114300" simplePos="0" relativeHeight="251696128" behindDoc="1" locked="0" layoutInCell="1" allowOverlap="1">
            <wp:simplePos x="0" y="0"/>
            <wp:positionH relativeFrom="column">
              <wp:posOffset>3380105</wp:posOffset>
            </wp:positionH>
            <wp:positionV relativeFrom="paragraph">
              <wp:posOffset>35560</wp:posOffset>
            </wp:positionV>
            <wp:extent cx="1435100" cy="1979930"/>
            <wp:effectExtent l="0" t="0" r="12700" b="1270"/>
            <wp:wrapNone/>
            <wp:docPr id="103" name="图片 2" descr="微信图片_2021071422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 descr="微信图片_20210714223750"/>
                    <pic:cNvPicPr>
                      <a:picLocks noChangeAspect="1"/>
                    </pic:cNvPicPr>
                  </pic:nvPicPr>
                  <pic:blipFill>
                    <a:blip r:embed="rId108"/>
                    <a:stretch>
                      <a:fillRect/>
                    </a:stretch>
                  </pic:blipFill>
                  <pic:spPr>
                    <a:xfrm>
                      <a:off x="0" y="0"/>
                      <a:ext cx="1435100" cy="1979930"/>
                    </a:xfrm>
                    <a:prstGeom prst="rect">
                      <a:avLst/>
                    </a:prstGeom>
                    <a:noFill/>
                    <a:ln>
                      <a:noFill/>
                    </a:ln>
                  </pic:spPr>
                </pic:pic>
              </a:graphicData>
            </a:graphic>
          </wp:anchor>
        </w:drawing>
      </w:r>
    </w:p>
    <w:p>
      <w:pPr>
        <w:pStyle w:val="8"/>
        <w:spacing w:line="560" w:lineRule="exact"/>
        <w:rPr>
          <w:rFonts w:hint="eastAsia"/>
          <w:sz w:val="28"/>
          <w:szCs w:val="28"/>
        </w:rPr>
      </w:pPr>
    </w:p>
    <w:p>
      <w:pPr>
        <w:pStyle w:val="8"/>
        <w:spacing w:line="560" w:lineRule="exact"/>
        <w:ind w:firstLine="0"/>
        <w:rPr>
          <w:sz w:val="28"/>
          <w:szCs w:val="28"/>
        </w:rPr>
      </w:pPr>
    </w:p>
    <w:p>
      <w:pPr>
        <w:pStyle w:val="8"/>
        <w:spacing w:line="560" w:lineRule="exact"/>
        <w:ind w:firstLine="420" w:firstLineChars="150"/>
        <w:rPr>
          <w:rFonts w:hint="eastAsia"/>
          <w:sz w:val="28"/>
          <w:szCs w:val="28"/>
        </w:rPr>
      </w:pPr>
    </w:p>
    <w:p>
      <w:pPr>
        <w:pStyle w:val="8"/>
        <w:spacing w:line="560" w:lineRule="exact"/>
        <w:ind w:firstLine="420" w:firstLineChars="150"/>
        <w:rPr>
          <w:rFonts w:hint="eastAsia"/>
          <w:sz w:val="28"/>
          <w:szCs w:val="28"/>
        </w:rPr>
      </w:pPr>
    </w:p>
    <w:p>
      <w:pPr>
        <w:pStyle w:val="8"/>
        <w:spacing w:line="560" w:lineRule="exact"/>
        <w:ind w:firstLine="420" w:firstLineChars="150"/>
        <w:rPr>
          <w:rFonts w:hint="eastAsia"/>
          <w:sz w:val="28"/>
          <w:szCs w:val="28"/>
        </w:rPr>
      </w:pPr>
    </w:p>
    <w:p>
      <w:pPr>
        <w:pStyle w:val="8"/>
        <w:spacing w:line="560" w:lineRule="exact"/>
        <w:ind w:firstLine="420" w:firstLineChars="150"/>
        <w:rPr>
          <w:rFonts w:hint="eastAsia"/>
          <w:sz w:val="28"/>
          <w:szCs w:val="28"/>
        </w:rPr>
      </w:pP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w:t>
      </w:r>
      <w:r>
        <w:rPr>
          <w:rFonts w:ascii="黑体" w:hAnsi="黑体" w:eastAsia="黑体" w:cs="黑体"/>
          <w:sz w:val="44"/>
          <w:szCs w:val="44"/>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867</w:t>
      </w:r>
      <w:r>
        <w:rPr>
          <w:rFonts w:hint="eastAsia" w:ascii="黑体" w:hAnsi="黑体" w:eastAsia="黑体" w:cs="黑体"/>
          <w:sz w:val="32"/>
          <w:szCs w:val="32"/>
        </w:rPr>
        <w:t>；  科目名称：</w:t>
      </w:r>
      <w:r>
        <w:rPr>
          <w:rFonts w:hint="eastAsia" w:ascii="黑体" w:hAnsi="黑体" w:eastAsia="黑体" w:cs="黑体"/>
          <w:sz w:val="32"/>
          <w:szCs w:val="32"/>
          <w:u w:val="thick"/>
        </w:rPr>
        <w:t>综合德语</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综合德语为外国语言学及应用语言学（德语方向）专业硕士生入学考试的业务课。考试对象为参加外国语言学及应用语言学（德语方向）专业202</w:t>
      </w:r>
      <w:r>
        <w:rPr>
          <w:rFonts w:ascii="宋体" w:hAnsi="宋体" w:cs="宋体"/>
          <w:sz w:val="28"/>
          <w:szCs w:val="28"/>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b/>
          <w:bCs/>
          <w:sz w:val="28"/>
          <w:szCs w:val="28"/>
        </w:rPr>
      </w:pPr>
      <w:r>
        <w:rPr>
          <w:rFonts w:hint="eastAsia"/>
          <w:sz w:val="28"/>
          <w:szCs w:val="28"/>
        </w:rPr>
        <w:t>（一）德语语言学</w:t>
      </w:r>
    </w:p>
    <w:p>
      <w:pPr>
        <w:spacing w:line="360" w:lineRule="auto"/>
        <w:rPr>
          <w:sz w:val="28"/>
          <w:szCs w:val="28"/>
        </w:rPr>
      </w:pPr>
      <w:r>
        <w:rPr>
          <w:sz w:val="28"/>
          <w:szCs w:val="28"/>
        </w:rPr>
        <w:t xml:space="preserve">    </w:t>
      </w:r>
      <w:r>
        <w:rPr>
          <w:rFonts w:hint="eastAsia"/>
          <w:sz w:val="28"/>
          <w:szCs w:val="28"/>
        </w:rPr>
        <w:t xml:space="preserve">    </w:t>
      </w:r>
      <w:r>
        <w:rPr>
          <w:sz w:val="28"/>
          <w:szCs w:val="28"/>
        </w:rPr>
        <w:t>1.</w:t>
      </w:r>
      <w:r>
        <w:rPr>
          <w:rFonts w:hint="eastAsia"/>
          <w:sz w:val="28"/>
          <w:szCs w:val="28"/>
        </w:rPr>
        <w:t xml:space="preserve"> </w:t>
      </w:r>
      <w:r>
        <w:rPr>
          <w:rFonts w:hAnsi="宋体"/>
          <w:sz w:val="28"/>
          <w:szCs w:val="28"/>
        </w:rPr>
        <w:t>语言的性质、语言的特点和语言的功能</w:t>
      </w:r>
    </w:p>
    <w:p>
      <w:pPr>
        <w:spacing w:line="360" w:lineRule="auto"/>
        <w:rPr>
          <w:sz w:val="28"/>
          <w:szCs w:val="28"/>
        </w:rPr>
      </w:pPr>
      <w:r>
        <w:rPr>
          <w:sz w:val="28"/>
          <w:szCs w:val="28"/>
        </w:rPr>
        <w:t xml:space="preserve">    </w:t>
      </w:r>
      <w:r>
        <w:rPr>
          <w:rFonts w:hint="eastAsia"/>
          <w:sz w:val="28"/>
          <w:szCs w:val="28"/>
        </w:rPr>
        <w:t xml:space="preserve">    </w:t>
      </w:r>
      <w:r>
        <w:rPr>
          <w:sz w:val="28"/>
          <w:szCs w:val="28"/>
        </w:rPr>
        <w:t>2</w:t>
      </w:r>
      <w:r>
        <w:rPr>
          <w:rFonts w:hint="eastAsia" w:hAnsi="宋体"/>
          <w:sz w:val="28"/>
          <w:szCs w:val="28"/>
        </w:rPr>
        <w:t xml:space="preserve">. </w:t>
      </w:r>
      <w:r>
        <w:rPr>
          <w:rFonts w:hAnsi="宋体"/>
          <w:sz w:val="28"/>
          <w:szCs w:val="28"/>
        </w:rPr>
        <w:t>语言学的定义、研究范围和语言学的主要分支</w:t>
      </w:r>
    </w:p>
    <w:p>
      <w:pPr>
        <w:spacing w:line="360" w:lineRule="auto"/>
        <w:rPr>
          <w:sz w:val="28"/>
          <w:szCs w:val="28"/>
        </w:rPr>
      </w:pPr>
      <w:r>
        <w:rPr>
          <w:sz w:val="28"/>
          <w:szCs w:val="28"/>
        </w:rPr>
        <w:t xml:space="preserve">    </w:t>
      </w:r>
      <w:r>
        <w:rPr>
          <w:rFonts w:hint="eastAsia"/>
          <w:sz w:val="28"/>
          <w:szCs w:val="28"/>
        </w:rPr>
        <w:t xml:space="preserve">    </w:t>
      </w:r>
      <w:r>
        <w:rPr>
          <w:sz w:val="28"/>
          <w:szCs w:val="28"/>
        </w:rPr>
        <w:t>3</w:t>
      </w:r>
      <w:r>
        <w:rPr>
          <w:rFonts w:hint="eastAsia" w:hAnsi="宋体"/>
          <w:sz w:val="28"/>
          <w:szCs w:val="28"/>
        </w:rPr>
        <w:t xml:space="preserve">. </w:t>
      </w:r>
      <w:r>
        <w:rPr>
          <w:rFonts w:hAnsi="宋体"/>
          <w:sz w:val="28"/>
          <w:szCs w:val="28"/>
        </w:rPr>
        <w:t>德语语音学与音系学的基本概念</w:t>
      </w:r>
    </w:p>
    <w:p>
      <w:pPr>
        <w:spacing w:line="360" w:lineRule="auto"/>
        <w:rPr>
          <w:sz w:val="28"/>
          <w:szCs w:val="28"/>
        </w:rPr>
      </w:pPr>
      <w:r>
        <w:rPr>
          <w:rFonts w:hint="eastAsia" w:ascii="宋体" w:hAnsi="宋体"/>
          <w:sz w:val="28"/>
          <w:szCs w:val="28"/>
        </w:rPr>
        <w:t xml:space="preserve">        </w:t>
      </w:r>
      <w:r>
        <w:rPr>
          <w:sz w:val="28"/>
          <w:szCs w:val="28"/>
        </w:rPr>
        <w:t>4</w:t>
      </w:r>
      <w:r>
        <w:rPr>
          <w:rFonts w:hint="eastAsia" w:hAnsi="宋体"/>
          <w:sz w:val="28"/>
          <w:szCs w:val="28"/>
        </w:rPr>
        <w:t xml:space="preserve">. </w:t>
      </w:r>
      <w:r>
        <w:rPr>
          <w:rFonts w:hAnsi="宋体"/>
          <w:sz w:val="28"/>
          <w:szCs w:val="28"/>
        </w:rPr>
        <w:t>词汇学、语义学以及句法学的基本概念</w:t>
      </w:r>
    </w:p>
    <w:p>
      <w:pPr>
        <w:spacing w:line="360" w:lineRule="auto"/>
        <w:rPr>
          <w:sz w:val="28"/>
          <w:szCs w:val="28"/>
        </w:rPr>
      </w:pPr>
      <w:r>
        <w:rPr>
          <w:sz w:val="28"/>
          <w:szCs w:val="28"/>
        </w:rPr>
        <w:t xml:space="preserve">    </w:t>
      </w:r>
      <w:r>
        <w:rPr>
          <w:rFonts w:hint="eastAsia"/>
          <w:sz w:val="28"/>
          <w:szCs w:val="28"/>
        </w:rPr>
        <w:t xml:space="preserve">    </w:t>
      </w:r>
      <w:r>
        <w:rPr>
          <w:sz w:val="28"/>
          <w:szCs w:val="28"/>
        </w:rPr>
        <w:t>5</w:t>
      </w:r>
      <w:r>
        <w:rPr>
          <w:rFonts w:hint="eastAsia" w:hAnsi="宋体"/>
          <w:sz w:val="28"/>
          <w:szCs w:val="28"/>
        </w:rPr>
        <w:t xml:space="preserve">. </w:t>
      </w:r>
      <w:r>
        <w:rPr>
          <w:rFonts w:hAnsi="宋体"/>
          <w:sz w:val="28"/>
          <w:szCs w:val="28"/>
        </w:rPr>
        <w:t>德语的历史与演变</w:t>
      </w:r>
    </w:p>
    <w:p>
      <w:pPr>
        <w:spacing w:line="360" w:lineRule="auto"/>
        <w:rPr>
          <w:sz w:val="28"/>
          <w:szCs w:val="28"/>
        </w:rPr>
      </w:pPr>
      <w:r>
        <w:rPr>
          <w:sz w:val="28"/>
          <w:szCs w:val="28"/>
        </w:rPr>
        <w:t xml:space="preserve">    </w:t>
      </w:r>
      <w:r>
        <w:rPr>
          <w:rFonts w:hint="eastAsia"/>
          <w:sz w:val="28"/>
          <w:szCs w:val="28"/>
        </w:rPr>
        <w:t xml:space="preserve">    </w:t>
      </w:r>
      <w:r>
        <w:rPr>
          <w:sz w:val="28"/>
          <w:szCs w:val="28"/>
        </w:rPr>
        <w:t>6</w:t>
      </w:r>
      <w:r>
        <w:rPr>
          <w:rFonts w:hint="eastAsia"/>
          <w:sz w:val="28"/>
          <w:szCs w:val="28"/>
        </w:rPr>
        <w:t xml:space="preserve">. </w:t>
      </w:r>
      <w:r>
        <w:rPr>
          <w:rFonts w:hAnsi="宋体"/>
          <w:sz w:val="28"/>
          <w:szCs w:val="28"/>
        </w:rPr>
        <w:t>语言与认知、语言与思维之间的关系</w:t>
      </w:r>
    </w:p>
    <w:p>
      <w:pPr>
        <w:spacing w:line="360" w:lineRule="auto"/>
        <w:rPr>
          <w:sz w:val="28"/>
          <w:szCs w:val="28"/>
        </w:rPr>
      </w:pPr>
      <w:r>
        <w:rPr>
          <w:sz w:val="28"/>
          <w:szCs w:val="28"/>
        </w:rPr>
        <w:t xml:space="preserve">    </w:t>
      </w:r>
      <w:r>
        <w:rPr>
          <w:rFonts w:hint="eastAsia"/>
          <w:sz w:val="28"/>
          <w:szCs w:val="28"/>
        </w:rPr>
        <w:t xml:space="preserve">    </w:t>
      </w:r>
      <w:r>
        <w:rPr>
          <w:sz w:val="28"/>
          <w:szCs w:val="28"/>
        </w:rPr>
        <w:t>7</w:t>
      </w:r>
      <w:r>
        <w:rPr>
          <w:rFonts w:hint="eastAsia"/>
          <w:sz w:val="28"/>
          <w:szCs w:val="28"/>
        </w:rPr>
        <w:t xml:space="preserve">. </w:t>
      </w:r>
      <w:r>
        <w:rPr>
          <w:rFonts w:hAnsi="宋体"/>
          <w:sz w:val="28"/>
          <w:szCs w:val="28"/>
        </w:rPr>
        <w:t>语用学理论，语境与意义之间的关系</w:t>
      </w:r>
    </w:p>
    <w:p>
      <w:pPr>
        <w:spacing w:line="360" w:lineRule="auto"/>
        <w:rPr>
          <w:color w:val="FF0000"/>
          <w:sz w:val="28"/>
          <w:szCs w:val="28"/>
        </w:rPr>
      </w:pPr>
      <w:r>
        <w:rPr>
          <w:sz w:val="28"/>
          <w:szCs w:val="28"/>
        </w:rPr>
        <w:t xml:space="preserve">    </w:t>
      </w:r>
      <w:r>
        <w:rPr>
          <w:rFonts w:hint="eastAsia"/>
          <w:sz w:val="28"/>
          <w:szCs w:val="28"/>
        </w:rPr>
        <w:t xml:space="preserve">    </w:t>
      </w:r>
      <w:r>
        <w:rPr>
          <w:sz w:val="28"/>
          <w:szCs w:val="28"/>
        </w:rPr>
        <w:t>8</w:t>
      </w:r>
      <w:r>
        <w:rPr>
          <w:rFonts w:hint="eastAsia"/>
          <w:sz w:val="28"/>
          <w:szCs w:val="28"/>
        </w:rPr>
        <w:t xml:space="preserve">. </w:t>
      </w:r>
      <w:r>
        <w:rPr>
          <w:rFonts w:hAnsi="宋体"/>
          <w:sz w:val="28"/>
          <w:szCs w:val="28"/>
        </w:rPr>
        <w:t>主要语言学家的基本观点</w:t>
      </w:r>
    </w:p>
    <w:p>
      <w:pPr>
        <w:spacing w:line="560" w:lineRule="exact"/>
        <w:ind w:firstLine="560" w:firstLineChars="200"/>
        <w:rPr>
          <w:sz w:val="28"/>
          <w:szCs w:val="28"/>
        </w:rPr>
      </w:pPr>
      <w:r>
        <w:rPr>
          <w:rFonts w:hint="eastAsia"/>
          <w:sz w:val="28"/>
          <w:szCs w:val="28"/>
        </w:rPr>
        <w:t>（二）德国历史与文化</w:t>
      </w:r>
    </w:p>
    <w:p>
      <w:pPr>
        <w:spacing w:line="360" w:lineRule="auto"/>
        <w:rPr>
          <w:sz w:val="28"/>
          <w:szCs w:val="28"/>
        </w:rPr>
      </w:pPr>
      <w:r>
        <w:rPr>
          <w:rFonts w:hint="eastAsia" w:ascii="宋体" w:hAnsi="宋体"/>
          <w:sz w:val="28"/>
          <w:szCs w:val="28"/>
        </w:rPr>
        <w:t xml:space="preserve">        </w:t>
      </w:r>
      <w:r>
        <w:rPr>
          <w:sz w:val="28"/>
          <w:szCs w:val="28"/>
        </w:rPr>
        <w:t xml:space="preserve">1. </w:t>
      </w:r>
      <w:r>
        <w:rPr>
          <w:rFonts w:hAnsi="宋体"/>
          <w:sz w:val="28"/>
          <w:szCs w:val="28"/>
        </w:rPr>
        <w:t>德国简史与德国文化简史：法兰克帝国时期至当代德国</w:t>
      </w:r>
    </w:p>
    <w:p>
      <w:pPr>
        <w:spacing w:line="360" w:lineRule="auto"/>
        <w:rPr>
          <w:sz w:val="28"/>
          <w:szCs w:val="28"/>
        </w:rPr>
      </w:pPr>
      <w:r>
        <w:rPr>
          <w:sz w:val="28"/>
          <w:szCs w:val="28"/>
        </w:rPr>
        <w:t xml:space="preserve">    </w:t>
      </w:r>
      <w:r>
        <w:rPr>
          <w:rFonts w:hint="eastAsia"/>
          <w:sz w:val="28"/>
          <w:szCs w:val="28"/>
        </w:rPr>
        <w:t xml:space="preserve">    </w:t>
      </w:r>
      <w:r>
        <w:rPr>
          <w:sz w:val="28"/>
          <w:szCs w:val="28"/>
        </w:rPr>
        <w:t xml:space="preserve">2. </w:t>
      </w:r>
      <w:r>
        <w:rPr>
          <w:rFonts w:hAnsi="宋体"/>
          <w:sz w:val="28"/>
          <w:szCs w:val="28"/>
        </w:rPr>
        <w:t>当代德国国情：德国的地理、教育、政治、经济</w:t>
      </w:r>
      <w:r>
        <w:rPr>
          <w:rFonts w:hint="eastAsia" w:hAnsi="宋体"/>
          <w:sz w:val="28"/>
          <w:szCs w:val="28"/>
        </w:rPr>
        <w:t>和</w:t>
      </w:r>
      <w:r>
        <w:rPr>
          <w:rFonts w:hAnsi="宋体"/>
          <w:sz w:val="28"/>
          <w:szCs w:val="28"/>
        </w:rPr>
        <w:t>文化等</w:t>
      </w:r>
    </w:p>
    <w:p>
      <w:pPr>
        <w:spacing w:line="360" w:lineRule="auto"/>
        <w:rPr>
          <w:sz w:val="28"/>
          <w:szCs w:val="28"/>
        </w:rPr>
      </w:pPr>
      <w:r>
        <w:rPr>
          <w:sz w:val="28"/>
          <w:szCs w:val="28"/>
        </w:rPr>
        <w:t xml:space="preserve">    </w:t>
      </w:r>
      <w:r>
        <w:rPr>
          <w:rFonts w:hint="eastAsia"/>
          <w:sz w:val="28"/>
          <w:szCs w:val="28"/>
        </w:rPr>
        <w:t xml:space="preserve">    </w:t>
      </w:r>
      <w:r>
        <w:rPr>
          <w:sz w:val="28"/>
          <w:szCs w:val="28"/>
        </w:rPr>
        <w:t xml:space="preserve">3. </w:t>
      </w:r>
      <w:r>
        <w:rPr>
          <w:rFonts w:hAnsi="宋体"/>
          <w:sz w:val="28"/>
          <w:szCs w:val="28"/>
        </w:rPr>
        <w:t>欧盟与欧洲一体化</w:t>
      </w:r>
    </w:p>
    <w:p>
      <w:pPr>
        <w:spacing w:line="360" w:lineRule="auto"/>
        <w:rPr>
          <w:sz w:val="28"/>
          <w:szCs w:val="28"/>
        </w:rPr>
      </w:pPr>
      <w:r>
        <w:rPr>
          <w:sz w:val="28"/>
          <w:szCs w:val="28"/>
        </w:rPr>
        <w:t xml:space="preserve">    </w:t>
      </w:r>
      <w:r>
        <w:rPr>
          <w:rFonts w:hint="eastAsia"/>
          <w:sz w:val="28"/>
          <w:szCs w:val="28"/>
        </w:rPr>
        <w:t xml:space="preserve">    </w:t>
      </w:r>
      <w:r>
        <w:rPr>
          <w:sz w:val="28"/>
          <w:szCs w:val="28"/>
        </w:rPr>
        <w:t xml:space="preserve">4. </w:t>
      </w:r>
      <w:r>
        <w:rPr>
          <w:rFonts w:hAnsi="宋体"/>
          <w:sz w:val="28"/>
          <w:szCs w:val="28"/>
        </w:rPr>
        <w:t>中德两国的交流与合作</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rFonts w:ascii="黑体" w:hAnsi="黑体" w:eastAsia="黑体" w:cs="黑体"/>
          <w:sz w:val="28"/>
          <w:szCs w:val="28"/>
        </w:rPr>
      </w:pPr>
      <w:bookmarkStart w:id="2" w:name="_Hlk77089629"/>
      <w:r>
        <w:rPr>
          <w:rFonts w:hint="eastAsia"/>
          <w:sz w:val="28"/>
          <w:szCs w:val="28"/>
        </w:rPr>
        <w:t>本科目不需要使用计算器、电子词典和纸质词典。</w:t>
      </w:r>
      <w:bookmarkEnd w:id="2"/>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numPr>
          <w:ilvl w:val="0"/>
          <w:numId w:val="6"/>
        </w:numPr>
        <w:spacing w:line="560" w:lineRule="exact"/>
        <w:ind w:firstLine="560" w:firstLineChars="200"/>
        <w:rPr>
          <w:sz w:val="28"/>
          <w:szCs w:val="28"/>
        </w:rPr>
      </w:pPr>
      <w:r>
        <w:rPr>
          <w:rFonts w:hint="eastAsia"/>
          <w:sz w:val="28"/>
          <w:szCs w:val="28"/>
        </w:rPr>
        <w:t>简答</w:t>
      </w:r>
      <w:r>
        <w:rPr>
          <w:sz w:val="28"/>
          <w:szCs w:val="28"/>
        </w:rPr>
        <w:t>题</w:t>
      </w:r>
      <w:r>
        <w:rPr>
          <w:rFonts w:hint="eastAsia"/>
          <w:sz w:val="28"/>
          <w:szCs w:val="28"/>
        </w:rPr>
        <w:t>（每小题</w:t>
      </w:r>
      <w:r>
        <w:rPr>
          <w:sz w:val="28"/>
          <w:szCs w:val="28"/>
        </w:rPr>
        <w:t>15</w:t>
      </w:r>
      <w:r>
        <w:rPr>
          <w:rFonts w:hint="eastAsia"/>
          <w:sz w:val="28"/>
          <w:szCs w:val="28"/>
        </w:rPr>
        <w:t>分，共</w:t>
      </w:r>
      <w:r>
        <w:rPr>
          <w:sz w:val="28"/>
          <w:szCs w:val="28"/>
        </w:rPr>
        <w:t>4</w:t>
      </w:r>
      <w:r>
        <w:rPr>
          <w:rFonts w:hint="eastAsia"/>
          <w:sz w:val="28"/>
          <w:szCs w:val="28"/>
        </w:rPr>
        <w:t>小题，共</w:t>
      </w:r>
      <w:r>
        <w:rPr>
          <w:sz w:val="28"/>
          <w:szCs w:val="28"/>
        </w:rPr>
        <w:t>60</w:t>
      </w:r>
      <w:r>
        <w:rPr>
          <w:rFonts w:hint="eastAsia"/>
          <w:sz w:val="28"/>
          <w:szCs w:val="28"/>
        </w:rPr>
        <w:t>分）</w:t>
      </w:r>
    </w:p>
    <w:p>
      <w:pPr>
        <w:numPr>
          <w:ilvl w:val="0"/>
          <w:numId w:val="6"/>
        </w:numPr>
        <w:spacing w:line="560" w:lineRule="exact"/>
        <w:ind w:firstLine="560" w:firstLineChars="200"/>
        <w:rPr>
          <w:sz w:val="28"/>
          <w:szCs w:val="28"/>
        </w:rPr>
      </w:pPr>
      <w:r>
        <w:rPr>
          <w:rFonts w:hint="eastAsia"/>
          <w:sz w:val="28"/>
          <w:szCs w:val="28"/>
        </w:rPr>
        <w:t>论述题（每小题</w:t>
      </w:r>
      <w:r>
        <w:rPr>
          <w:sz w:val="28"/>
          <w:szCs w:val="28"/>
        </w:rPr>
        <w:t>30</w:t>
      </w:r>
      <w:r>
        <w:rPr>
          <w:rFonts w:hint="eastAsia"/>
          <w:sz w:val="28"/>
          <w:szCs w:val="28"/>
        </w:rPr>
        <w:t>分，共</w:t>
      </w:r>
      <w:r>
        <w:rPr>
          <w:sz w:val="28"/>
          <w:szCs w:val="28"/>
        </w:rPr>
        <w:t>3</w:t>
      </w:r>
      <w:r>
        <w:rPr>
          <w:rFonts w:hint="eastAsia"/>
          <w:sz w:val="28"/>
          <w:szCs w:val="28"/>
        </w:rPr>
        <w:t>小题，共</w:t>
      </w:r>
      <w:r>
        <w:rPr>
          <w:sz w:val="28"/>
          <w:szCs w:val="28"/>
        </w:rPr>
        <w:t>90</w:t>
      </w:r>
      <w:r>
        <w:rPr>
          <w:rFonts w:hint="eastAsia"/>
          <w:sz w:val="28"/>
          <w:szCs w:val="28"/>
        </w:rPr>
        <w:t>分）</w:t>
      </w:r>
    </w:p>
    <w:p>
      <w:pPr>
        <w:spacing w:line="560" w:lineRule="exact"/>
        <w:rPr>
          <w:rFonts w:ascii="黑体" w:hAnsi="黑体" w:eastAsia="黑体" w:cs="黑体"/>
          <w:sz w:val="28"/>
          <w:szCs w:val="28"/>
        </w:rPr>
      </w:pPr>
      <w:r>
        <w:rPr>
          <w:rFonts w:hint="eastAsia"/>
          <w:sz w:val="28"/>
          <w:szCs w:val="28"/>
        </w:rPr>
        <w:t xml:space="preserve">    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360" w:lineRule="auto"/>
        <w:ind w:firstLine="482"/>
        <w:rPr>
          <w:sz w:val="28"/>
          <w:szCs w:val="28"/>
        </w:rPr>
      </w:pPr>
      <w:r>
        <w:rPr>
          <w:sz w:val="28"/>
          <w:szCs w:val="28"/>
        </w:rPr>
        <w:t>1.</w:t>
      </w:r>
      <w:r>
        <w:rPr>
          <w:rFonts w:hint="eastAsia"/>
          <w:sz w:val="28"/>
          <w:szCs w:val="28"/>
        </w:rPr>
        <w:t xml:space="preserve"> 王京平</w:t>
      </w:r>
      <w:r>
        <w:rPr>
          <w:sz w:val="28"/>
          <w:szCs w:val="28"/>
        </w:rPr>
        <w:t>.</w:t>
      </w:r>
      <w:r>
        <w:rPr>
          <w:rFonts w:hint="eastAsia"/>
          <w:sz w:val="28"/>
          <w:szCs w:val="28"/>
        </w:rPr>
        <w:t xml:space="preserve"> </w:t>
      </w:r>
      <w:r>
        <w:rPr>
          <w:sz w:val="28"/>
          <w:szCs w:val="28"/>
        </w:rPr>
        <w:t>德语语言学</w:t>
      </w:r>
      <w:r>
        <w:rPr>
          <w:rFonts w:hint="eastAsia"/>
          <w:sz w:val="28"/>
          <w:szCs w:val="28"/>
        </w:rPr>
        <w:t>教程</w:t>
      </w:r>
      <w:r>
        <w:rPr>
          <w:sz w:val="28"/>
          <w:szCs w:val="28"/>
        </w:rPr>
        <w:t>.</w:t>
      </w:r>
      <w:r>
        <w:rPr>
          <w:rFonts w:hint="eastAsia"/>
          <w:sz w:val="28"/>
          <w:szCs w:val="28"/>
        </w:rPr>
        <w:t xml:space="preserve"> 北京：</w:t>
      </w:r>
      <w:r>
        <w:rPr>
          <w:sz w:val="28"/>
          <w:szCs w:val="28"/>
        </w:rPr>
        <w:t>外语教学与研究出版社, 2018.</w:t>
      </w:r>
    </w:p>
    <w:p>
      <w:pPr>
        <w:spacing w:line="360" w:lineRule="auto"/>
        <w:ind w:firstLine="482"/>
        <w:rPr>
          <w:sz w:val="28"/>
          <w:szCs w:val="28"/>
        </w:rPr>
      </w:pPr>
      <w:r>
        <w:rPr>
          <w:sz w:val="28"/>
          <w:szCs w:val="28"/>
        </w:rPr>
        <w:drawing>
          <wp:inline distT="0" distB="0" distL="0" distR="0">
            <wp:extent cx="1828800" cy="2445385"/>
            <wp:effectExtent l="0" t="0" r="0" b="1206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1832211" cy="2450244"/>
                    </a:xfrm>
                    <a:prstGeom prst="rect">
                      <a:avLst/>
                    </a:prstGeom>
                    <a:noFill/>
                    <a:ln>
                      <a:noFill/>
                    </a:ln>
                  </pic:spPr>
                </pic:pic>
              </a:graphicData>
            </a:graphic>
          </wp:inline>
        </w:drawing>
      </w:r>
    </w:p>
    <w:p>
      <w:pPr>
        <w:spacing w:line="360" w:lineRule="auto"/>
        <w:ind w:firstLine="482"/>
        <w:rPr>
          <w:sz w:val="28"/>
          <w:szCs w:val="28"/>
        </w:rPr>
      </w:pPr>
      <w:r>
        <w:rPr>
          <w:sz w:val="28"/>
          <w:szCs w:val="28"/>
        </w:rPr>
        <w:t>2.</w:t>
      </w:r>
      <w:bookmarkStart w:id="3" w:name="OLE_LINK1"/>
      <w:bookmarkStart w:id="4" w:name="OLE_LINK2"/>
      <w:r>
        <w:rPr>
          <w:rFonts w:hint="eastAsia"/>
          <w:sz w:val="28"/>
          <w:szCs w:val="28"/>
        </w:rPr>
        <w:t xml:space="preserve"> </w:t>
      </w:r>
      <w:r>
        <w:rPr>
          <w:sz w:val="28"/>
          <w:szCs w:val="28"/>
        </w:rPr>
        <w:t>过文英.</w:t>
      </w:r>
      <w:r>
        <w:rPr>
          <w:rFonts w:hint="eastAsia"/>
          <w:sz w:val="28"/>
          <w:szCs w:val="28"/>
        </w:rPr>
        <w:t xml:space="preserve"> </w:t>
      </w:r>
      <w:r>
        <w:rPr>
          <w:sz w:val="28"/>
          <w:szCs w:val="28"/>
        </w:rPr>
        <w:t>德国概况.</w:t>
      </w:r>
      <w:r>
        <w:rPr>
          <w:rFonts w:hint="eastAsia"/>
          <w:sz w:val="28"/>
          <w:szCs w:val="28"/>
        </w:rPr>
        <w:t xml:space="preserve"> 上海：</w:t>
      </w:r>
      <w:r>
        <w:rPr>
          <w:sz w:val="28"/>
          <w:szCs w:val="28"/>
        </w:rPr>
        <w:t>上海外语教育出版社, 2009.</w:t>
      </w:r>
      <w:bookmarkEnd w:id="3"/>
      <w:bookmarkEnd w:id="4"/>
    </w:p>
    <w:p>
      <w:pPr>
        <w:spacing w:line="360" w:lineRule="auto"/>
        <w:ind w:firstLine="482"/>
        <w:rPr>
          <w:sz w:val="28"/>
          <w:szCs w:val="28"/>
        </w:rPr>
      </w:pPr>
      <w:r>
        <w:rPr>
          <w:sz w:val="28"/>
          <w:szCs w:val="28"/>
        </w:rPr>
        <w:drawing>
          <wp:inline distT="0" distB="0" distL="0" distR="0">
            <wp:extent cx="2780030" cy="4001135"/>
            <wp:effectExtent l="0" t="0" r="1270" b="1841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2789497" cy="4014129"/>
                    </a:xfrm>
                    <a:prstGeom prst="rect">
                      <a:avLst/>
                    </a:prstGeom>
                    <a:noFill/>
                    <a:ln>
                      <a:noFill/>
                    </a:ln>
                  </pic:spPr>
                </pic:pic>
              </a:graphicData>
            </a:graphic>
          </wp:inline>
        </w:drawing>
      </w:r>
    </w:p>
    <w:p>
      <w:pPr>
        <w:spacing w:line="360" w:lineRule="auto"/>
        <w:ind w:firstLine="482"/>
        <w:rPr>
          <w:sz w:val="28"/>
          <w:szCs w:val="28"/>
        </w:rPr>
      </w:pPr>
      <w:r>
        <w:rPr>
          <w:sz w:val="28"/>
          <w:szCs w:val="28"/>
        </w:rPr>
        <w:t>3.</w:t>
      </w:r>
      <w:r>
        <w:rPr>
          <w:rFonts w:hint="eastAsia"/>
          <w:sz w:val="28"/>
          <w:szCs w:val="28"/>
        </w:rPr>
        <w:t xml:space="preserve"> </w:t>
      </w:r>
      <w:r>
        <w:rPr>
          <w:sz w:val="28"/>
          <w:szCs w:val="28"/>
        </w:rPr>
        <w:t>威廉·格斯曼</w:t>
      </w:r>
      <w:r>
        <w:rPr>
          <w:rFonts w:hint="eastAsia"/>
          <w:sz w:val="28"/>
          <w:szCs w:val="28"/>
        </w:rPr>
        <w:t xml:space="preserve">. </w:t>
      </w:r>
      <w:r>
        <w:rPr>
          <w:sz w:val="28"/>
          <w:szCs w:val="28"/>
        </w:rPr>
        <w:t>德国文化简史</w:t>
      </w:r>
      <w:r>
        <w:rPr>
          <w:rFonts w:hint="eastAsia"/>
          <w:sz w:val="28"/>
          <w:szCs w:val="28"/>
        </w:rPr>
        <w:t>. 广西：</w:t>
      </w:r>
      <w:r>
        <w:rPr>
          <w:sz w:val="28"/>
          <w:szCs w:val="28"/>
        </w:rPr>
        <w:t>广西师范大学出版社</w:t>
      </w:r>
      <w:r>
        <w:rPr>
          <w:rFonts w:hint="eastAsia"/>
          <w:sz w:val="28"/>
          <w:szCs w:val="28"/>
        </w:rPr>
        <w:t xml:space="preserve">, </w:t>
      </w:r>
      <w:r>
        <w:rPr>
          <w:sz w:val="28"/>
          <w:szCs w:val="28"/>
        </w:rPr>
        <w:t>2017.</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ascii="黑体" w:hAnsi="黑体" w:eastAsia="黑体" w:cs="黑体"/>
          <w:sz w:val="28"/>
          <w:szCs w:val="28"/>
        </w:rPr>
      </w:pPr>
      <w:r>
        <w:rPr>
          <w:rFonts w:ascii="黑体" w:hAnsi="黑体" w:eastAsia="黑体" w:cs="黑体"/>
          <w:sz w:val="28"/>
          <w:szCs w:val="28"/>
        </w:rPr>
        <w:drawing>
          <wp:inline distT="0" distB="0" distL="0" distR="0">
            <wp:extent cx="2294890" cy="3192145"/>
            <wp:effectExtent l="0" t="0" r="10160" b="825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2294890" cy="319214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211</w:t>
      </w:r>
      <w:r>
        <w:rPr>
          <w:rFonts w:hint="eastAsia" w:ascii="黑体" w:hAnsi="黑体" w:eastAsia="黑体" w:cs="黑体"/>
          <w:sz w:val="32"/>
          <w:szCs w:val="32"/>
        </w:rPr>
        <w:t>；  科目名称：</w:t>
      </w:r>
      <w:r>
        <w:rPr>
          <w:rFonts w:hint="eastAsia" w:ascii="黑体" w:hAnsi="黑体" w:eastAsia="黑体" w:cs="黑体"/>
          <w:sz w:val="32"/>
          <w:szCs w:val="32"/>
          <w:u w:val="thick"/>
        </w:rPr>
        <w:t>翻译硕士英语</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翻译硕士英语为英语笔译、英语口译专业硕士生入学考试的</w:t>
      </w:r>
      <w:r>
        <w:rPr>
          <w:rFonts w:hint="eastAsia"/>
          <w:sz w:val="28"/>
          <w:szCs w:val="28"/>
          <w:lang w:val="en-US" w:eastAsia="zh-CN"/>
        </w:rPr>
        <w:t>外语科目</w:t>
      </w:r>
      <w:r>
        <w:rPr>
          <w:rFonts w:hint="eastAsia" w:ascii="宋体" w:hAnsi="宋体" w:cs="宋体"/>
          <w:sz w:val="28"/>
          <w:szCs w:val="28"/>
        </w:rPr>
        <w:t>。考试对象为参加英语笔译、英语口译专业202</w:t>
      </w:r>
      <w:r>
        <w:rPr>
          <w:rFonts w:hint="eastAsia" w:ascii="宋体" w:hAnsi="宋体" w:cs="宋体"/>
          <w:sz w:val="28"/>
          <w:szCs w:val="28"/>
          <w:lang w:val="en-US" w:eastAsia="zh-CN"/>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firstLine="482"/>
        <w:rPr>
          <w:sz w:val="32"/>
          <w:szCs w:val="32"/>
        </w:rPr>
      </w:pPr>
      <w:r>
        <w:rPr>
          <w:rFonts w:hint="eastAsia"/>
          <w:sz w:val="32"/>
          <w:szCs w:val="32"/>
        </w:rPr>
        <w:t>（一）词汇与语法</w:t>
      </w:r>
    </w:p>
    <w:p>
      <w:pPr>
        <w:spacing w:line="360" w:lineRule="auto"/>
        <w:ind w:firstLine="480"/>
        <w:rPr>
          <w:sz w:val="32"/>
          <w:szCs w:val="32"/>
        </w:rPr>
      </w:pPr>
      <w:r>
        <w:rPr>
          <w:rFonts w:hint="eastAsia"/>
          <w:sz w:val="32"/>
          <w:szCs w:val="32"/>
        </w:rPr>
        <w:t>1.</w:t>
      </w:r>
      <w:r>
        <w:rPr>
          <w:sz w:val="32"/>
          <w:szCs w:val="32"/>
        </w:rPr>
        <w:t xml:space="preserve"> </w:t>
      </w:r>
      <w:r>
        <w:rPr>
          <w:rFonts w:hint="eastAsia"/>
          <w:sz w:val="32"/>
          <w:szCs w:val="32"/>
        </w:rPr>
        <w:t>词汇</w:t>
      </w:r>
    </w:p>
    <w:p>
      <w:pPr>
        <w:spacing w:line="360" w:lineRule="auto"/>
        <w:ind w:firstLine="480"/>
        <w:rPr>
          <w:sz w:val="32"/>
          <w:szCs w:val="32"/>
        </w:rPr>
      </w:pPr>
      <w:r>
        <w:rPr>
          <w:rFonts w:hint="eastAsia"/>
          <w:sz w:val="32"/>
          <w:szCs w:val="32"/>
        </w:rPr>
        <w:t xml:space="preserve"> 考生的认知词汇量应在12,000以上，其中积极词汇量为7,000以上，即能正确而熟练地运用常用词汇及其常用搭配。 </w:t>
      </w:r>
    </w:p>
    <w:p>
      <w:pPr>
        <w:spacing w:line="360" w:lineRule="auto"/>
        <w:ind w:firstLine="480"/>
        <w:rPr>
          <w:sz w:val="32"/>
          <w:szCs w:val="32"/>
        </w:rPr>
      </w:pPr>
      <w:r>
        <w:rPr>
          <w:sz w:val="32"/>
          <w:szCs w:val="32"/>
        </w:rPr>
        <w:t xml:space="preserve">2. </w:t>
      </w:r>
      <w:r>
        <w:rPr>
          <w:rFonts w:hint="eastAsia"/>
          <w:sz w:val="32"/>
          <w:szCs w:val="32"/>
        </w:rPr>
        <w:t>语法</w:t>
      </w:r>
    </w:p>
    <w:p>
      <w:pPr>
        <w:spacing w:line="360" w:lineRule="auto"/>
        <w:ind w:firstLine="480"/>
        <w:rPr>
          <w:sz w:val="32"/>
          <w:szCs w:val="32"/>
        </w:rPr>
      </w:pPr>
      <w:r>
        <w:rPr>
          <w:rFonts w:hint="eastAsia"/>
          <w:sz w:val="32"/>
          <w:szCs w:val="32"/>
        </w:rPr>
        <w:t xml:space="preserve"> 考生能正确运用外语语法、结构、修辞等语言规范知识。 </w:t>
      </w:r>
    </w:p>
    <w:p>
      <w:pPr>
        <w:spacing w:line="360" w:lineRule="auto"/>
        <w:ind w:firstLine="482"/>
        <w:rPr>
          <w:sz w:val="32"/>
          <w:szCs w:val="32"/>
        </w:rPr>
      </w:pPr>
      <w:r>
        <w:rPr>
          <w:rFonts w:hint="eastAsia"/>
          <w:sz w:val="32"/>
          <w:szCs w:val="32"/>
        </w:rPr>
        <w:t>（二）阅读理解</w:t>
      </w:r>
    </w:p>
    <w:p>
      <w:pPr>
        <w:spacing w:line="360" w:lineRule="auto"/>
        <w:ind w:firstLine="480"/>
        <w:rPr>
          <w:sz w:val="32"/>
          <w:szCs w:val="32"/>
        </w:rPr>
      </w:pPr>
      <w:r>
        <w:rPr>
          <w:rFonts w:hint="eastAsia"/>
          <w:sz w:val="32"/>
          <w:szCs w:val="32"/>
        </w:rPr>
        <w:t xml:space="preserve"> 能读懂常见外刊上的专题文章、历史传记及文学作品等各种文体的文章，既能理解其主旨和大意，又能分辨出其中的事实与细节，并能理解其中的观点和隐含意义。能要求能根据所阅读的文章信息，用2</w:t>
      </w:r>
      <w:r>
        <w:rPr>
          <w:sz w:val="32"/>
          <w:szCs w:val="32"/>
        </w:rPr>
        <w:t>0</w:t>
      </w:r>
      <w:r>
        <w:rPr>
          <w:rFonts w:hint="eastAsia"/>
          <w:sz w:val="32"/>
          <w:szCs w:val="32"/>
        </w:rPr>
        <w:t>-</w:t>
      </w:r>
      <w:r>
        <w:rPr>
          <w:sz w:val="32"/>
          <w:szCs w:val="32"/>
        </w:rPr>
        <w:t>60</w:t>
      </w:r>
      <w:r>
        <w:rPr>
          <w:rFonts w:hint="eastAsia"/>
          <w:sz w:val="32"/>
          <w:szCs w:val="32"/>
        </w:rPr>
        <w:t>词回答相关问题。</w:t>
      </w:r>
    </w:p>
    <w:p>
      <w:pPr>
        <w:spacing w:line="360" w:lineRule="auto"/>
        <w:ind w:firstLine="480"/>
        <w:rPr>
          <w:sz w:val="32"/>
          <w:szCs w:val="32"/>
        </w:rPr>
      </w:pPr>
      <w:r>
        <w:rPr>
          <w:rFonts w:hint="eastAsia"/>
          <w:sz w:val="32"/>
          <w:szCs w:val="32"/>
        </w:rPr>
        <w:t xml:space="preserve"> 阅读文章的题材广泛，体裁多样，选材体现时代性、实用性。</w:t>
      </w:r>
    </w:p>
    <w:p>
      <w:pPr>
        <w:spacing w:line="360" w:lineRule="auto"/>
        <w:ind w:firstLine="482"/>
        <w:rPr>
          <w:sz w:val="32"/>
          <w:szCs w:val="32"/>
        </w:rPr>
      </w:pPr>
      <w:bookmarkStart w:id="5" w:name="_Hlk77105855"/>
      <w:r>
        <w:rPr>
          <w:rFonts w:hint="eastAsia"/>
          <w:sz w:val="32"/>
          <w:szCs w:val="32"/>
        </w:rPr>
        <w:t>（三）综合写作</w:t>
      </w:r>
      <w:bookmarkEnd w:id="5"/>
    </w:p>
    <w:p>
      <w:pPr>
        <w:spacing w:line="360" w:lineRule="auto"/>
        <w:ind w:firstLine="480"/>
        <w:rPr>
          <w:sz w:val="32"/>
          <w:szCs w:val="32"/>
        </w:rPr>
      </w:pPr>
      <w:r>
        <w:rPr>
          <w:sz w:val="32"/>
          <w:szCs w:val="32"/>
        </w:rPr>
        <w:t xml:space="preserve"> 1. </w:t>
      </w:r>
      <w:r>
        <w:rPr>
          <w:rFonts w:hint="eastAsia"/>
          <w:sz w:val="32"/>
          <w:szCs w:val="32"/>
        </w:rPr>
        <w:t>摘要写作，根据所给文章，写出3</w:t>
      </w:r>
      <w:r>
        <w:rPr>
          <w:sz w:val="32"/>
          <w:szCs w:val="32"/>
        </w:rPr>
        <w:t>00</w:t>
      </w:r>
      <w:r>
        <w:rPr>
          <w:rFonts w:hint="eastAsia"/>
          <w:sz w:val="32"/>
          <w:szCs w:val="32"/>
        </w:rPr>
        <w:t>词左右的英语摘要。</w:t>
      </w:r>
    </w:p>
    <w:p>
      <w:pPr>
        <w:spacing w:line="360" w:lineRule="auto"/>
        <w:ind w:firstLine="480"/>
        <w:rPr>
          <w:sz w:val="32"/>
          <w:szCs w:val="32"/>
        </w:rPr>
      </w:pPr>
      <w:r>
        <w:rPr>
          <w:sz w:val="32"/>
          <w:szCs w:val="32"/>
        </w:rPr>
        <w:t xml:space="preserve"> 2. </w:t>
      </w:r>
      <w:r>
        <w:rPr>
          <w:rFonts w:hint="eastAsia"/>
          <w:sz w:val="32"/>
          <w:szCs w:val="32"/>
        </w:rPr>
        <w:t>思辨写作，根据所给图片和陈述性命题，写出3</w:t>
      </w:r>
      <w:r>
        <w:rPr>
          <w:sz w:val="32"/>
          <w:szCs w:val="32"/>
        </w:rPr>
        <w:t>00</w:t>
      </w:r>
      <w:r>
        <w:rPr>
          <w:rFonts w:hint="eastAsia"/>
          <w:sz w:val="32"/>
          <w:szCs w:val="32"/>
        </w:rPr>
        <w:t>词左右的批判分析英语作文。</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sz w:val="28"/>
          <w:szCs w:val="28"/>
        </w:rPr>
      </w:pPr>
      <w:r>
        <w:rPr>
          <w:rFonts w:hint="eastAsia"/>
          <w:sz w:val="28"/>
          <w:szCs w:val="28"/>
        </w:rPr>
        <w:t>本科目无需使用计算器、电子词典和纸质词典。</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spacing w:line="360" w:lineRule="auto"/>
        <w:ind w:firstLine="482"/>
        <w:rPr>
          <w:sz w:val="32"/>
          <w:szCs w:val="32"/>
        </w:rPr>
      </w:pPr>
      <w:r>
        <w:rPr>
          <w:rFonts w:hint="eastAsia"/>
          <w:sz w:val="32"/>
          <w:szCs w:val="32"/>
        </w:rPr>
        <w:t>一、词汇与语法（每小题</w:t>
      </w:r>
      <w:r>
        <w:rPr>
          <w:sz w:val="32"/>
          <w:szCs w:val="32"/>
        </w:rPr>
        <w:t>1</w:t>
      </w:r>
      <w:r>
        <w:rPr>
          <w:rFonts w:hint="eastAsia"/>
          <w:sz w:val="32"/>
          <w:szCs w:val="32"/>
        </w:rPr>
        <w:t>分，共</w:t>
      </w:r>
      <w:r>
        <w:rPr>
          <w:sz w:val="32"/>
          <w:szCs w:val="32"/>
        </w:rPr>
        <w:t>20</w:t>
      </w:r>
      <w:r>
        <w:rPr>
          <w:rFonts w:hint="eastAsia"/>
          <w:sz w:val="32"/>
          <w:szCs w:val="32"/>
        </w:rPr>
        <w:t>小题，共</w:t>
      </w:r>
      <w:r>
        <w:rPr>
          <w:sz w:val="32"/>
          <w:szCs w:val="32"/>
        </w:rPr>
        <w:t>20</w:t>
      </w:r>
      <w:r>
        <w:rPr>
          <w:rFonts w:hint="eastAsia"/>
          <w:sz w:val="32"/>
          <w:szCs w:val="32"/>
        </w:rPr>
        <w:t>分）</w:t>
      </w:r>
    </w:p>
    <w:p>
      <w:pPr>
        <w:spacing w:line="360" w:lineRule="auto"/>
        <w:ind w:firstLine="482"/>
        <w:rPr>
          <w:sz w:val="32"/>
          <w:szCs w:val="32"/>
        </w:rPr>
      </w:pPr>
      <w:r>
        <w:rPr>
          <w:rFonts w:hint="eastAsia"/>
          <w:sz w:val="32"/>
          <w:szCs w:val="32"/>
        </w:rPr>
        <w:t>从每题所给四个选项中，选择一个最恰当的答案，将对应的字母写在答题纸上。</w:t>
      </w:r>
    </w:p>
    <w:p>
      <w:pPr>
        <w:spacing w:line="360" w:lineRule="auto"/>
        <w:ind w:firstLine="482"/>
        <w:rPr>
          <w:sz w:val="32"/>
          <w:szCs w:val="32"/>
        </w:rPr>
      </w:pPr>
      <w:r>
        <w:rPr>
          <w:rFonts w:hint="eastAsia"/>
          <w:sz w:val="32"/>
          <w:szCs w:val="32"/>
        </w:rPr>
        <w:t>二、阅读理解（每小题</w:t>
      </w:r>
      <w:r>
        <w:rPr>
          <w:sz w:val="32"/>
          <w:szCs w:val="32"/>
        </w:rPr>
        <w:t>3</w:t>
      </w:r>
      <w:r>
        <w:rPr>
          <w:rFonts w:hint="eastAsia"/>
          <w:sz w:val="32"/>
          <w:szCs w:val="32"/>
        </w:rPr>
        <w:t>分，共</w:t>
      </w:r>
      <w:r>
        <w:rPr>
          <w:sz w:val="32"/>
          <w:szCs w:val="32"/>
        </w:rPr>
        <w:t>10</w:t>
      </w:r>
      <w:r>
        <w:rPr>
          <w:rFonts w:hint="eastAsia"/>
          <w:sz w:val="32"/>
          <w:szCs w:val="32"/>
        </w:rPr>
        <w:t>小题，共</w:t>
      </w:r>
      <w:r>
        <w:rPr>
          <w:sz w:val="32"/>
          <w:szCs w:val="32"/>
        </w:rPr>
        <w:t>30</w:t>
      </w:r>
      <w:r>
        <w:rPr>
          <w:rFonts w:hint="eastAsia"/>
          <w:sz w:val="32"/>
          <w:szCs w:val="32"/>
        </w:rPr>
        <w:t>分）</w:t>
      </w:r>
    </w:p>
    <w:p>
      <w:pPr>
        <w:spacing w:line="360" w:lineRule="auto"/>
        <w:ind w:firstLine="482"/>
        <w:rPr>
          <w:sz w:val="32"/>
          <w:szCs w:val="32"/>
        </w:rPr>
      </w:pPr>
      <w:r>
        <w:rPr>
          <w:rFonts w:hint="eastAsia"/>
          <w:sz w:val="32"/>
          <w:szCs w:val="32"/>
        </w:rPr>
        <w:t>根据所阅读的文章信息，用2</w:t>
      </w:r>
      <w:r>
        <w:rPr>
          <w:sz w:val="32"/>
          <w:szCs w:val="32"/>
        </w:rPr>
        <w:t>0</w:t>
      </w:r>
      <w:r>
        <w:rPr>
          <w:rFonts w:hint="eastAsia"/>
          <w:sz w:val="32"/>
          <w:szCs w:val="32"/>
        </w:rPr>
        <w:t>-</w:t>
      </w:r>
      <w:r>
        <w:rPr>
          <w:sz w:val="32"/>
          <w:szCs w:val="32"/>
        </w:rPr>
        <w:t>60</w:t>
      </w:r>
      <w:r>
        <w:rPr>
          <w:rFonts w:hint="eastAsia"/>
          <w:sz w:val="32"/>
          <w:szCs w:val="32"/>
        </w:rPr>
        <w:t>词回答每一个问题。</w:t>
      </w:r>
    </w:p>
    <w:p>
      <w:pPr>
        <w:spacing w:line="360" w:lineRule="auto"/>
        <w:ind w:firstLine="482"/>
        <w:rPr>
          <w:sz w:val="32"/>
          <w:szCs w:val="32"/>
        </w:rPr>
      </w:pPr>
      <w:r>
        <w:rPr>
          <w:rFonts w:hint="eastAsia"/>
          <w:sz w:val="32"/>
          <w:szCs w:val="32"/>
        </w:rPr>
        <w:t>三、综合写作（每小题</w:t>
      </w:r>
      <w:r>
        <w:rPr>
          <w:sz w:val="32"/>
          <w:szCs w:val="32"/>
        </w:rPr>
        <w:t>25</w:t>
      </w:r>
      <w:r>
        <w:rPr>
          <w:rFonts w:hint="eastAsia"/>
          <w:sz w:val="32"/>
          <w:szCs w:val="32"/>
        </w:rPr>
        <w:t>分，共</w:t>
      </w:r>
      <w:r>
        <w:rPr>
          <w:sz w:val="32"/>
          <w:szCs w:val="32"/>
        </w:rPr>
        <w:t>2</w:t>
      </w:r>
      <w:r>
        <w:rPr>
          <w:rFonts w:hint="eastAsia"/>
          <w:sz w:val="32"/>
          <w:szCs w:val="32"/>
        </w:rPr>
        <w:t>小题，共</w:t>
      </w:r>
      <w:r>
        <w:rPr>
          <w:sz w:val="32"/>
          <w:szCs w:val="32"/>
        </w:rPr>
        <w:t>50</w:t>
      </w:r>
      <w:r>
        <w:rPr>
          <w:rFonts w:hint="eastAsia"/>
          <w:sz w:val="32"/>
          <w:szCs w:val="32"/>
        </w:rPr>
        <w:t>分）</w:t>
      </w:r>
    </w:p>
    <w:p>
      <w:pPr>
        <w:spacing w:line="360" w:lineRule="auto"/>
        <w:ind w:firstLine="480"/>
        <w:rPr>
          <w:sz w:val="32"/>
          <w:szCs w:val="32"/>
        </w:rPr>
      </w:pPr>
      <w:r>
        <w:rPr>
          <w:sz w:val="32"/>
          <w:szCs w:val="32"/>
        </w:rPr>
        <w:t xml:space="preserve">1. </w:t>
      </w:r>
      <w:r>
        <w:rPr>
          <w:rFonts w:hint="eastAsia"/>
          <w:sz w:val="32"/>
          <w:szCs w:val="32"/>
        </w:rPr>
        <w:t>摘要写作</w:t>
      </w:r>
    </w:p>
    <w:p>
      <w:pPr>
        <w:spacing w:line="360" w:lineRule="auto"/>
        <w:ind w:firstLine="480"/>
        <w:rPr>
          <w:sz w:val="32"/>
          <w:szCs w:val="32"/>
        </w:rPr>
      </w:pPr>
      <w:r>
        <w:rPr>
          <w:rFonts w:hint="eastAsia"/>
          <w:sz w:val="32"/>
          <w:szCs w:val="32"/>
        </w:rPr>
        <w:t>根据所给文章，写出3</w:t>
      </w:r>
      <w:r>
        <w:rPr>
          <w:sz w:val="32"/>
          <w:szCs w:val="32"/>
        </w:rPr>
        <w:t>00</w:t>
      </w:r>
      <w:r>
        <w:rPr>
          <w:rFonts w:hint="eastAsia"/>
          <w:sz w:val="32"/>
          <w:szCs w:val="32"/>
        </w:rPr>
        <w:t>词左右的英语摘要。</w:t>
      </w:r>
    </w:p>
    <w:p>
      <w:pPr>
        <w:spacing w:line="360" w:lineRule="auto"/>
        <w:ind w:firstLine="480"/>
        <w:rPr>
          <w:sz w:val="32"/>
          <w:szCs w:val="32"/>
        </w:rPr>
      </w:pPr>
      <w:r>
        <w:rPr>
          <w:sz w:val="32"/>
          <w:szCs w:val="32"/>
        </w:rPr>
        <w:t xml:space="preserve">2. </w:t>
      </w:r>
      <w:r>
        <w:rPr>
          <w:rFonts w:hint="eastAsia"/>
          <w:sz w:val="32"/>
          <w:szCs w:val="32"/>
        </w:rPr>
        <w:t>思辨写作</w:t>
      </w:r>
    </w:p>
    <w:p>
      <w:pPr>
        <w:spacing w:line="360" w:lineRule="auto"/>
        <w:ind w:firstLine="480"/>
        <w:rPr>
          <w:sz w:val="32"/>
          <w:szCs w:val="32"/>
        </w:rPr>
      </w:pPr>
      <w:r>
        <w:rPr>
          <w:rFonts w:hint="eastAsia"/>
          <w:sz w:val="32"/>
          <w:szCs w:val="32"/>
        </w:rPr>
        <w:t>根据所给图片和陈述性命题，写出3</w:t>
      </w:r>
      <w:r>
        <w:rPr>
          <w:sz w:val="32"/>
          <w:szCs w:val="32"/>
        </w:rPr>
        <w:t>00</w:t>
      </w:r>
      <w:r>
        <w:rPr>
          <w:rFonts w:hint="eastAsia"/>
          <w:sz w:val="32"/>
          <w:szCs w:val="32"/>
        </w:rPr>
        <w:t>词左右的批判分析英语作文。</w:t>
      </w:r>
    </w:p>
    <w:p>
      <w:pPr>
        <w:spacing w:line="560" w:lineRule="exact"/>
        <w:rPr>
          <w:sz w:val="32"/>
          <w:szCs w:val="32"/>
        </w:rPr>
      </w:pPr>
      <w:r>
        <w:rPr>
          <w:rFonts w:hint="eastAsia"/>
          <w:sz w:val="28"/>
          <w:szCs w:val="28"/>
        </w:rPr>
        <w:t xml:space="preserve">    注：试题导语信息最终以试题命制为准</w:t>
      </w:r>
    </w:p>
    <w:p>
      <w:pPr>
        <w:tabs>
          <w:tab w:val="left" w:pos="6787"/>
        </w:tabs>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360" w:lineRule="auto"/>
        <w:rPr>
          <w:sz w:val="32"/>
          <w:szCs w:val="32"/>
        </w:rPr>
      </w:pPr>
      <w:r>
        <w:rPr>
          <w:rFonts w:hint="eastAsia"/>
          <w:sz w:val="32"/>
          <w:szCs w:val="32"/>
        </w:rPr>
        <w:t xml:space="preserve"> </w:t>
      </w:r>
      <w:r>
        <w:rPr>
          <w:sz w:val="32"/>
          <w:szCs w:val="32"/>
        </w:rPr>
        <w:t xml:space="preserve">  </w:t>
      </w:r>
      <w:r>
        <w:rPr>
          <w:rFonts w:hint="eastAsia"/>
          <w:sz w:val="32"/>
          <w:szCs w:val="32"/>
        </w:rPr>
        <w:t>张汉熙，高级英语（第一册）（第二册），外语教学与研究出版社，20</w:t>
      </w:r>
      <w:r>
        <w:rPr>
          <w:sz w:val="32"/>
          <w:szCs w:val="32"/>
        </w:rPr>
        <w:t>17</w:t>
      </w:r>
      <w:r>
        <w:rPr>
          <w:rFonts w:hint="eastAsia"/>
          <w:sz w:val="32"/>
          <w:szCs w:val="32"/>
        </w:rPr>
        <w:t>年7月。</w:t>
      </w:r>
    </w:p>
    <w:p>
      <w:pPr>
        <w:spacing w:line="360" w:lineRule="auto"/>
        <w:jc w:val="center"/>
      </w:pPr>
      <w:r>
        <w:drawing>
          <wp:inline distT="0" distB="0" distL="0" distR="0">
            <wp:extent cx="5039995" cy="5840730"/>
            <wp:effectExtent l="0" t="0" r="8255" b="762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12"/>
                    <a:stretch>
                      <a:fillRect/>
                    </a:stretch>
                  </pic:blipFill>
                  <pic:spPr>
                    <a:xfrm>
                      <a:off x="0" y="0"/>
                      <a:ext cx="5039995" cy="5840730"/>
                    </a:xfrm>
                    <a:prstGeom prst="rect">
                      <a:avLst/>
                    </a:prstGeom>
                  </pic:spPr>
                </pic:pic>
              </a:graphicData>
            </a:graphic>
          </wp:inline>
        </w:drawing>
      </w:r>
    </w:p>
    <w:p>
      <w:pPr>
        <w:spacing w:line="360" w:lineRule="auto"/>
        <w:jc w:val="both"/>
      </w:pP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2023年硕士研究生招生考试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jc w:val="center"/>
        <w:rPr>
          <w:rFonts w:ascii="黑体" w:hAnsi="黑体" w:eastAsia="黑体" w:cs="黑体"/>
          <w:sz w:val="32"/>
          <w:szCs w:val="32"/>
        </w:rPr>
      </w:pPr>
      <w:r>
        <w:rPr>
          <w:rFonts w:hint="eastAsia" w:ascii="黑体" w:hAnsi="黑体" w:eastAsia="黑体" w:cs="黑体"/>
          <w:sz w:val="32"/>
          <w:szCs w:val="32"/>
        </w:rPr>
        <w:t>科目代码：</w:t>
      </w:r>
      <w:r>
        <w:rPr>
          <w:rFonts w:hint="eastAsia" w:ascii="黑体" w:hAnsi="黑体" w:eastAsia="黑体" w:cs="黑体"/>
          <w:sz w:val="32"/>
          <w:szCs w:val="32"/>
          <w:u w:val="thick"/>
        </w:rPr>
        <w:t>213</w:t>
      </w:r>
      <w:r>
        <w:rPr>
          <w:rFonts w:hint="eastAsia" w:ascii="黑体" w:hAnsi="黑体" w:eastAsia="黑体" w:cs="黑体"/>
          <w:sz w:val="32"/>
          <w:szCs w:val="32"/>
        </w:rPr>
        <w:t>；  科目名称：</w:t>
      </w:r>
      <w:r>
        <w:rPr>
          <w:rFonts w:hint="eastAsia" w:ascii="黑体" w:hAnsi="黑体" w:eastAsia="黑体" w:cs="黑体"/>
          <w:sz w:val="32"/>
          <w:szCs w:val="32"/>
          <w:u w:val="thick"/>
        </w:rPr>
        <w:t>翻译硕士日语</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360" w:lineRule="auto"/>
        <w:ind w:firstLine="560" w:firstLineChars="200"/>
        <w:rPr>
          <w:rFonts w:asciiTheme="minorEastAsia" w:hAnsiTheme="minorEastAsia" w:eastAsiaTheme="minorEastAsia"/>
          <w:sz w:val="28"/>
          <w:szCs w:val="28"/>
        </w:rPr>
      </w:pPr>
      <w:r>
        <w:rPr>
          <w:rFonts w:hint="eastAsia" w:asciiTheme="minorEastAsia" w:hAnsiTheme="minorEastAsia" w:eastAsiaTheme="minorEastAsia"/>
          <w:sz w:val="28"/>
          <w:szCs w:val="28"/>
        </w:rPr>
        <w:t>翻译硕士日语为日语笔译专业</w:t>
      </w:r>
      <w:r>
        <w:rPr>
          <w:rFonts w:hint="eastAsia"/>
          <w:sz w:val="28"/>
          <w:szCs w:val="28"/>
        </w:rPr>
        <w:t>硕士生入学考试的外语科目</w:t>
      </w:r>
      <w:r>
        <w:rPr>
          <w:rFonts w:hint="eastAsia" w:asciiTheme="minorEastAsia" w:hAnsiTheme="minorEastAsia" w:eastAsiaTheme="minorEastAsia"/>
          <w:sz w:val="28"/>
          <w:szCs w:val="28"/>
        </w:rPr>
        <w:t>。考试对象为参加日语笔译专业</w:t>
      </w:r>
      <w:r>
        <w:rPr>
          <w:rFonts w:hint="eastAsia"/>
          <w:sz w:val="28"/>
          <w:szCs w:val="28"/>
        </w:rPr>
        <w:t>2023年全国硕士研究生入学考试的准考考生</w:t>
      </w:r>
      <w:r>
        <w:rPr>
          <w:rFonts w:hint="eastAsia" w:asciiTheme="minorEastAsia" w:hAnsiTheme="minorEastAsia" w:eastAsiaTheme="minorEastAsia"/>
          <w:sz w:val="28"/>
          <w:szCs w:val="28"/>
        </w:rPr>
        <w:t>。</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（一）词汇与语法</w:t>
      </w:r>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考查考生是否能够熟练运用日语常用词汇及相应搭配，是否能够正确运用日语语法、句式结构、时体态</w:t>
      </w:r>
      <w:r>
        <w:rPr>
          <w:rFonts w:hint="eastAsia" w:ascii="MS Mincho" w:hAnsi="MS Mincho" w:eastAsia="MS Mincho"/>
          <w:color w:val="000000" w:themeColor="text1"/>
          <w:sz w:val="28"/>
          <w:szCs w:val="28"/>
          <w14:textFill>
            <w14:solidFill>
              <w14:schemeClr w14:val="tx1"/>
            </w14:solidFill>
          </w14:textFill>
        </w:rPr>
        <w:t>、</w:t>
      </w:r>
      <w:r>
        <w:rPr>
          <w:rFonts w:hint="eastAsia" w:ascii="宋体" w:hAnsi="宋体"/>
          <w:color w:val="000000" w:themeColor="text1"/>
          <w:sz w:val="28"/>
          <w:szCs w:val="28"/>
          <w14:textFill>
            <w14:solidFill>
              <w14:schemeClr w14:val="tx1"/>
            </w14:solidFill>
          </w14:textFill>
        </w:rPr>
        <w:t>惯用句、修辞等语言规范知识。</w:t>
      </w:r>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（二）阅读理解</w:t>
      </w:r>
    </w:p>
    <w:p>
      <w:pPr>
        <w:spacing w:line="560" w:lineRule="exact"/>
        <w:ind w:firstLine="560" w:firstLineChars="200"/>
        <w:rPr>
          <w:rFonts w:ascii="宋体" w:hAnsi="宋体"/>
          <w:strike/>
          <w:color w:val="0070C0"/>
          <w:sz w:val="28"/>
          <w:szCs w:val="28"/>
        </w:rPr>
      </w:pPr>
      <w:r>
        <w:rPr>
          <w:rFonts w:hint="eastAsia" w:ascii="宋体" w:hAnsi="宋体"/>
          <w:color w:val="000000" w:themeColor="text1"/>
          <w:sz w:val="28"/>
          <w:szCs w:val="28"/>
          <w14:textFill>
            <w14:solidFill>
              <w14:schemeClr w14:val="tx1"/>
            </w14:solidFill>
          </w14:textFill>
        </w:rPr>
        <w:t>考查考生是否能够读懂常见日本期刊的专题文章、历史传记及文学作品等各种文体的文章；是否能理解其主旨和大意，能分辨出其中的事实与细节，并能理解其中的观点和隐含意义；在此基础上，能够对提问进行综合性论述与解说</w:t>
      </w:r>
      <w:r>
        <w:rPr>
          <w:rFonts w:hint="eastAsia" w:ascii="宋体" w:hAnsi="宋体"/>
          <w:sz w:val="28"/>
          <w:szCs w:val="28"/>
        </w:rPr>
        <w:t>。</w:t>
      </w:r>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 日语写作</w:t>
      </w:r>
    </w:p>
    <w:p>
      <w:pPr>
        <w:spacing w:line="560" w:lineRule="exact"/>
        <w:ind w:firstLine="560" w:firstLineChars="200"/>
        <w:rPr>
          <w:rFonts w:ascii="宋体" w:hAnsi="宋体"/>
          <w:sz w:val="28"/>
          <w:szCs w:val="28"/>
        </w:rPr>
      </w:pPr>
      <w:r>
        <w:rPr>
          <w:rFonts w:hint="eastAsia" w:ascii="宋体" w:hAnsi="宋体"/>
          <w:sz w:val="28"/>
          <w:szCs w:val="28"/>
        </w:rPr>
        <w:t>考查考生的日语写作能力，包括语言表达是否通顺，结构、层次是否合理，是否存在语法错误，以及是否能够准确使用文章体写作。要求考生根据所给题目或提示，撰写一篇800字左右的日语文章。</w:t>
      </w:r>
    </w:p>
    <w:p>
      <w:pPr>
        <w:spacing w:line="560" w:lineRule="exact"/>
        <w:ind w:firstLine="560" w:firstLineChars="200"/>
        <w:rPr>
          <w:rFonts w:ascii="黑体" w:hAnsi="黑体" w:eastAsia="黑体"/>
          <w:color w:val="000000" w:themeColor="text1"/>
          <w:sz w:val="28"/>
          <w:szCs w:val="28"/>
          <w14:textFill>
            <w14:solidFill>
              <w14:schemeClr w14:val="tx1"/>
            </w14:solidFill>
          </w14:textFill>
        </w:rPr>
      </w:pPr>
      <w:r>
        <w:rPr>
          <w:rFonts w:hint="eastAsia" w:ascii="黑体" w:hAnsi="黑体" w:eastAsia="黑体"/>
          <w:color w:val="000000" w:themeColor="text1"/>
          <w:sz w:val="28"/>
          <w:szCs w:val="28"/>
          <w14:textFill>
            <w14:solidFill>
              <w14:schemeClr w14:val="tx1"/>
            </w14:solidFill>
          </w14:textFill>
        </w:rPr>
        <w:t>四、计算器使用要求</w:t>
      </w:r>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本科目无需使用计算器、电子词典和纸质词典。</w:t>
      </w:r>
    </w:p>
    <w:p>
      <w:pPr>
        <w:spacing w:line="560" w:lineRule="exact"/>
        <w:ind w:firstLine="560" w:firstLineChars="200"/>
        <w:rPr>
          <w:rFonts w:ascii="黑体" w:hAnsi="黑体" w:eastAsia="黑体" w:cs="黑体"/>
          <w:sz w:val="28"/>
          <w:szCs w:val="28"/>
          <w:lang w:eastAsia="ja-JP"/>
        </w:rPr>
      </w:pPr>
      <w:r>
        <w:rPr>
          <w:rFonts w:hint="eastAsia" w:ascii="黑体" w:hAnsi="黑体" w:eastAsia="黑体" w:cs="黑体"/>
          <w:sz w:val="28"/>
          <w:szCs w:val="28"/>
          <w:lang w:eastAsia="ja-JP"/>
        </w:rPr>
        <w:t>附件1：试题导语参考</w:t>
      </w:r>
    </w:p>
    <w:p>
      <w:pPr>
        <w:pStyle w:val="27"/>
        <w:spacing w:line="560" w:lineRule="exact"/>
        <w:ind w:left="560" w:firstLine="0" w:firstLineChars="0"/>
        <w:rPr>
          <w:rFonts w:ascii="MS Mincho" w:hAnsi="MS Mincho" w:eastAsia="MS Mincho"/>
          <w:sz w:val="28"/>
          <w:szCs w:val="28"/>
          <w:lang w:eastAsia="ja-JP"/>
        </w:rPr>
      </w:pPr>
      <w:r>
        <w:rPr>
          <w:rFonts w:hint="eastAsia" w:ascii="MS Mincho" w:hAnsi="MS Mincho" w:eastAsia="MS Mincho"/>
          <w:sz w:val="28"/>
          <w:szCs w:val="28"/>
          <w:lang w:eastAsia="ja-JP"/>
        </w:rPr>
        <w:t>一、Ａ、Ｂ、Ｃ、Ｄからもっとも適当なものを一つ選びなさい。（15問、計30点）</w:t>
      </w:r>
    </w:p>
    <w:p>
      <w:pPr>
        <w:spacing w:line="560" w:lineRule="exact"/>
        <w:ind w:firstLine="560" w:firstLineChars="200"/>
        <w:rPr>
          <w:rFonts w:ascii="MS Mincho" w:hAnsi="MS Mincho" w:eastAsia="MS Mincho"/>
          <w:sz w:val="28"/>
          <w:szCs w:val="28"/>
          <w:lang w:eastAsia="ja-JP"/>
        </w:rPr>
      </w:pPr>
      <w:r>
        <w:rPr>
          <w:rFonts w:hint="eastAsia" w:ascii="MS Mincho" w:hAnsi="MS Mincho" w:eastAsia="MS Mincho"/>
          <w:sz w:val="28"/>
          <w:szCs w:val="28"/>
          <w:lang w:eastAsia="ja-JP"/>
        </w:rPr>
        <w:t>二、次の文章を読んで、質問に答えなさい。（10問、計50点）</w:t>
      </w:r>
    </w:p>
    <w:p>
      <w:pPr>
        <w:spacing w:line="560" w:lineRule="exact"/>
        <w:ind w:firstLine="560" w:firstLineChars="200"/>
        <w:rPr>
          <w:rFonts w:ascii="MS Mincho" w:hAnsi="MS Mincho" w:eastAsia="MS Mincho"/>
          <w:sz w:val="28"/>
          <w:szCs w:val="28"/>
        </w:rPr>
      </w:pPr>
      <w:r>
        <w:rPr>
          <w:rFonts w:hint="eastAsia" w:ascii="MS Mincho" w:hAnsi="MS Mincho" w:eastAsia="MS Mincho"/>
          <w:sz w:val="28"/>
          <w:szCs w:val="28"/>
          <w:lang w:eastAsia="ja-JP"/>
        </w:rPr>
        <w:t>三</w:t>
      </w:r>
      <w:r>
        <w:rPr>
          <w:rFonts w:hint="eastAsia" w:ascii="MS Mincho" w:hAnsi="MS Mincho" w:eastAsia="MS Mincho"/>
          <w:color w:val="0070C0"/>
          <w:sz w:val="28"/>
          <w:szCs w:val="28"/>
          <w:lang w:eastAsia="ja-JP"/>
        </w:rPr>
        <w:t>、</w:t>
      </w:r>
      <w:r>
        <w:rPr>
          <w:rFonts w:hint="eastAsia" w:ascii="MS Mincho" w:hAnsi="MS Mincho" w:eastAsia="MS Mincho"/>
          <w:sz w:val="28"/>
          <w:szCs w:val="28"/>
          <w:lang w:eastAsia="ja-JP"/>
        </w:rPr>
        <w:t>作文を書きなさい。</w:t>
      </w:r>
      <w:r>
        <w:rPr>
          <w:rFonts w:hint="eastAsia" w:ascii="MS Mincho" w:hAnsi="MS Mincho" w:eastAsiaTheme="minorEastAsia"/>
          <w:sz w:val="28"/>
          <w:szCs w:val="28"/>
          <w:lang w:eastAsia="ja-JP"/>
        </w:rPr>
        <w:t>800</w:t>
      </w:r>
      <w:r>
        <w:rPr>
          <w:rFonts w:hint="eastAsia" w:ascii="MS Mincho" w:hAnsi="MS Mincho" w:eastAsia="MS Mincho"/>
          <w:sz w:val="28"/>
          <w:szCs w:val="28"/>
          <w:lang w:eastAsia="ja-JP"/>
        </w:rPr>
        <w:t>字程度、「だ・である」体で書くこと。</w:t>
      </w:r>
      <w:r>
        <w:rPr>
          <w:rFonts w:hint="eastAsia" w:ascii="MS Mincho" w:hAnsi="MS Mincho" w:eastAsia="MS Mincho"/>
          <w:sz w:val="28"/>
          <w:szCs w:val="28"/>
        </w:rPr>
        <w:t>（1問、計20点）</w:t>
      </w:r>
    </w:p>
    <w:p>
      <w:pPr>
        <w:spacing w:line="560" w:lineRule="exact"/>
        <w:rPr>
          <w:sz w:val="28"/>
          <w:szCs w:val="28"/>
        </w:rPr>
      </w:pPr>
      <w:r>
        <w:rPr>
          <w:rFonts w:hint="eastAsia"/>
          <w:sz w:val="28"/>
          <w:szCs w:val="28"/>
        </w:rPr>
        <w:t xml:space="preserve">    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numPr>
          <w:ilvl w:val="0"/>
          <w:numId w:val="41"/>
        </w:numPr>
        <w:spacing w:line="360" w:lineRule="auto"/>
        <w:ind w:firstLine="560" w:firstLineChars="200"/>
        <w:rPr>
          <w:sz w:val="28"/>
          <w:szCs w:val="28"/>
        </w:rPr>
      </w:pPr>
      <w:r>
        <w:rPr>
          <w:rFonts w:hint="eastAsia"/>
          <w:sz w:val="28"/>
          <w:szCs w:val="28"/>
        </w:rPr>
        <w:t>《高级日语 精读篇（一、二）》，王秋菊，北京大学出版社，201</w:t>
      </w:r>
      <w:r>
        <w:rPr>
          <w:sz w:val="28"/>
          <w:szCs w:val="28"/>
        </w:rPr>
        <w:t>1</w:t>
      </w:r>
      <w:r>
        <w:rPr>
          <w:rFonts w:hint="eastAsia"/>
          <w:sz w:val="28"/>
          <w:szCs w:val="28"/>
        </w:rPr>
        <w:t>年；</w:t>
      </w:r>
    </w:p>
    <w:p>
      <w:pPr>
        <w:spacing w:line="360" w:lineRule="auto"/>
        <w:rPr>
          <w:sz w:val="28"/>
          <w:szCs w:val="28"/>
        </w:rPr>
      </w:pPr>
      <w:r>
        <w:rPr>
          <w:rFonts w:hint="eastAsia"/>
          <w:sz w:val="28"/>
          <w:szCs w:val="28"/>
        </w:rPr>
        <mc:AlternateContent>
          <mc:Choice Requires="wpg">
            <w:drawing>
              <wp:anchor distT="0" distB="0" distL="114300" distR="114300" simplePos="0" relativeHeight="251700224" behindDoc="0" locked="0" layoutInCell="1" allowOverlap="1">
                <wp:simplePos x="0" y="0"/>
                <wp:positionH relativeFrom="column">
                  <wp:posOffset>688975</wp:posOffset>
                </wp:positionH>
                <wp:positionV relativeFrom="paragraph">
                  <wp:posOffset>182880</wp:posOffset>
                </wp:positionV>
                <wp:extent cx="4248150" cy="2555875"/>
                <wp:effectExtent l="0" t="0" r="0" b="15875"/>
                <wp:wrapSquare wrapText="bothSides"/>
                <wp:docPr id="108" name="组合 108"/>
                <wp:cNvGraphicFramePr/>
                <a:graphic xmlns:a="http://schemas.openxmlformats.org/drawingml/2006/main">
                  <a:graphicData uri="http://schemas.microsoft.com/office/word/2010/wordprocessingGroup">
                    <wpg:wgp>
                      <wpg:cNvGrpSpPr/>
                      <wpg:grpSpPr>
                        <a:xfrm>
                          <a:off x="0" y="0"/>
                          <a:ext cx="4248000" cy="2556000"/>
                          <a:chOff x="0" y="0"/>
                          <a:chExt cx="3853543" cy="2373086"/>
                        </a:xfrm>
                      </wpg:grpSpPr>
                      <pic:pic xmlns:pic="http://schemas.openxmlformats.org/drawingml/2006/picture">
                        <pic:nvPicPr>
                          <pic:cNvPr id="109" name="图片 1" descr="1626244036(1)"/>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2166257" y="0"/>
                            <a:ext cx="1687286" cy="2373086"/>
                          </a:xfrm>
                          <a:prstGeom prst="rect">
                            <a:avLst/>
                          </a:prstGeom>
                        </pic:spPr>
                      </pic:pic>
                      <pic:pic xmlns:pic="http://schemas.openxmlformats.org/drawingml/2006/picture">
                        <pic:nvPicPr>
                          <pic:cNvPr id="110" name="图片 3" descr="1626244199(1)"/>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1654629" cy="2373086"/>
                          </a:xfrm>
                          <a:prstGeom prst="rect">
                            <a:avLst/>
                          </a:prstGeom>
                        </pic:spPr>
                      </pic:pic>
                    </wpg:wgp>
                  </a:graphicData>
                </a:graphic>
              </wp:anchor>
            </w:drawing>
          </mc:Choice>
          <mc:Fallback>
            <w:pict>
              <v:group id="_x0000_s1026" o:spid="_x0000_s1026" o:spt="203" style="position:absolute;left:0pt;margin-left:54.25pt;margin-top:14.4pt;height:201.25pt;width:334.5pt;mso-wrap-distance-bottom:0pt;mso-wrap-distance-left:9pt;mso-wrap-distance-right:9pt;mso-wrap-distance-top:0pt;z-index:251700224;mso-width-relative:page;mso-height-relative:page;" coordsize="3853543,2373086" o:gfxdata="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">
                <o:lock v:ext="edit" aspectratio="f"/>
                <v:shape id="图片 1" o:spid="_x0000_s1026" o:spt="75" alt="1626244036(1)" type="#_x0000_t75" style="position:absolute;left:2166257;top:0;height:2373086;width:1687286;" filled="f" o:preferrelative="t" stroked="f" coordsize="21600,21600" o:gfxdata="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LUuKLsAAADc&#10;AAAADwAAAAAAAAABACAAAAAiAAAAZHJzL2Rvd25yZXYueG1sUEsBAhQAFAAAAAgAh07iQDMvBZ47&#10;AAAAOQAAABAAAAAAAAAAAQAgAAAACgEAAGRycy9zaGFwZXhtbC54bWxQSwUGAAAAAAYABgBbAQAA&#10;tAMAAAAA&#10;">
                  <v:fill on="f" focussize="0,0"/>
                  <v:stroke on="f"/>
                  <v:imagedata r:id="rId113" o:title=""/>
                  <o:lock v:ext="edit" aspectratio="t"/>
                </v:shape>
                <v:shape id="图片 3" o:spid="_x0000_s1026" o:spt="75" alt="1626244199(1)" type="#_x0000_t75" style="position:absolute;left:0;top:0;height:2373086;width:1654629;" filled="f" o:preferrelative="t" stroked="f" coordsize="21600,21600" o:gfxdata="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wwEh74A&#10;AADcAAAADwAAAAAAAAABACAAAAAiAAAAZHJzL2Rvd25yZXYueG1sUEsBAhQAFAAAAAgAh07iQDMv&#10;BZ47AAAAOQAAABAAAAAAAAAAAQAgAAAADQEAAGRycy9zaGFwZXhtbC54bWxQSwUGAAAAAAYABgBb&#10;AQAAtwMAAAAA&#10;">
                  <v:fill on="f" focussize="0,0"/>
                  <v:stroke on="f"/>
                  <v:imagedata r:id="rId114" o:title=""/>
                  <o:lock v:ext="edit" aspectratio="t"/>
                </v:shape>
                <w10:wrap type="square"/>
              </v:group>
            </w:pict>
          </mc:Fallback>
        </mc:AlternateContent>
      </w:r>
      <w:r>
        <w:rPr>
          <w:rFonts w:hint="eastAsia"/>
          <w:sz w:val="28"/>
          <w:szCs w:val="28"/>
        </w:rPr>
        <w:t xml:space="preserve">       </w:t>
      </w:r>
    </w:p>
    <w:p>
      <w:pPr>
        <w:spacing w:line="360" w:lineRule="auto"/>
        <w:rPr>
          <w:rFonts w:hint="eastAsia"/>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r>
        <w:rPr>
          <w:rFonts w:hint="eastAsia" w:ascii="Arial" w:hAnsi="Arial" w:cs="Arial"/>
          <w:color w:val="666666"/>
          <w:kern w:val="0"/>
          <w:sz w:val="22"/>
          <w:szCs w:val="22"/>
        </w:rPr>
        <w:t>2.《</w:t>
      </w:r>
      <w:r>
        <w:rPr>
          <w:sz w:val="28"/>
          <w:szCs w:val="28"/>
        </w:rPr>
        <w:t>日汉翻译方法</w:t>
      </w:r>
      <w:r>
        <w:rPr>
          <w:rFonts w:hint="eastAsia" w:ascii="Arial" w:hAnsi="Arial" w:cs="Arial"/>
          <w:color w:val="666666"/>
          <w:kern w:val="0"/>
          <w:sz w:val="22"/>
          <w:szCs w:val="22"/>
        </w:rPr>
        <w:t>》，</w:t>
      </w:r>
      <w:r>
        <w:rPr>
          <w:sz w:val="28"/>
          <w:szCs w:val="28"/>
        </w:rPr>
        <w:t>陶振孝</w:t>
      </w:r>
      <w:r>
        <w:rPr>
          <w:rFonts w:hint="eastAsia"/>
          <w:sz w:val="28"/>
          <w:szCs w:val="28"/>
        </w:rPr>
        <w:t>，外语教学与研究出版社，2</w:t>
      </w:r>
      <w:r>
        <w:rPr>
          <w:sz w:val="28"/>
          <w:szCs w:val="28"/>
        </w:rPr>
        <w:t>011</w:t>
      </w:r>
      <w:r>
        <w:rPr>
          <w:rFonts w:hint="eastAsia"/>
          <w:sz w:val="28"/>
          <w:szCs w:val="28"/>
        </w:rPr>
        <w:t>年。</w:t>
      </w:r>
    </w:p>
    <w:p>
      <w:pPr>
        <w:spacing w:line="360" w:lineRule="auto"/>
        <w:jc w:val="center"/>
        <w:rPr>
          <w:sz w:val="24"/>
          <w:szCs w:val="24"/>
        </w:rPr>
      </w:pPr>
    </w:p>
    <w:p>
      <w:pPr>
        <w:spacing w:line="360" w:lineRule="auto"/>
        <w:jc w:val="center"/>
        <w:rPr>
          <w:sz w:val="24"/>
          <w:szCs w:val="24"/>
        </w:rPr>
      </w:pPr>
    </w:p>
    <w:p>
      <w:pPr>
        <w:spacing w:line="360" w:lineRule="auto"/>
        <w:jc w:val="center"/>
        <w:rPr>
          <w:sz w:val="24"/>
          <w:szCs w:val="24"/>
        </w:rPr>
      </w:pPr>
    </w:p>
    <w:p>
      <w:pPr>
        <w:spacing w:line="360" w:lineRule="auto"/>
        <w:jc w:val="center"/>
        <w:rPr>
          <w:sz w:val="24"/>
          <w:szCs w:val="24"/>
        </w:rPr>
      </w:pPr>
    </w:p>
    <w:p>
      <w:pPr>
        <w:spacing w:line="360" w:lineRule="auto"/>
        <w:jc w:val="center"/>
        <w:rPr>
          <w:sz w:val="24"/>
          <w:szCs w:val="24"/>
        </w:rPr>
      </w:pPr>
    </w:p>
    <w:p>
      <w:pPr>
        <w:spacing w:line="360" w:lineRule="auto"/>
        <w:jc w:val="center"/>
        <w:rPr>
          <w:sz w:val="24"/>
          <w:szCs w:val="24"/>
        </w:rPr>
      </w:pPr>
    </w:p>
    <w:p>
      <w:pPr>
        <w:spacing w:line="360" w:lineRule="auto"/>
        <w:jc w:val="center"/>
        <w:rPr>
          <w:sz w:val="24"/>
          <w:szCs w:val="24"/>
        </w:rPr>
      </w:pPr>
    </w:p>
    <w:p>
      <w:pPr>
        <w:spacing w:line="360" w:lineRule="auto"/>
        <w:jc w:val="center"/>
        <w:rPr>
          <w:sz w:val="24"/>
          <w:szCs w:val="24"/>
        </w:rPr>
      </w:pPr>
    </w:p>
    <w:p>
      <w:pPr>
        <w:spacing w:line="360" w:lineRule="auto"/>
        <w:jc w:val="center"/>
        <w:rPr>
          <w:sz w:val="24"/>
          <w:szCs w:val="24"/>
        </w:rPr>
      </w:pPr>
    </w:p>
    <w:p>
      <w:pPr>
        <w:spacing w:line="360" w:lineRule="auto"/>
        <w:jc w:val="center"/>
        <w:rPr>
          <w:sz w:val="24"/>
          <w:szCs w:val="24"/>
        </w:rPr>
      </w:pPr>
    </w:p>
    <w:p>
      <w:pPr>
        <w:spacing w:line="360" w:lineRule="auto"/>
        <w:jc w:val="center"/>
        <w:rPr>
          <w:sz w:val="24"/>
          <w:szCs w:val="24"/>
        </w:rPr>
      </w:pPr>
    </w:p>
    <w:p>
      <w:pPr>
        <w:spacing w:line="360" w:lineRule="auto"/>
        <w:jc w:val="center"/>
        <w:rPr>
          <w:sz w:val="24"/>
          <w:szCs w:val="24"/>
        </w:rPr>
      </w:pPr>
    </w:p>
    <w:p>
      <w:pPr>
        <w:spacing w:line="360" w:lineRule="auto"/>
        <w:jc w:val="both"/>
        <w:rPr>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rFonts w:hint="eastAsia"/>
          <w:sz w:val="28"/>
          <w:szCs w:val="28"/>
        </w:rPr>
      </w:pPr>
      <w:r>
        <w:rPr>
          <w:rFonts w:hint="eastAsia"/>
          <w:b/>
          <w:bCs/>
          <w:sz w:val="28"/>
          <w:szCs w:val="32"/>
          <w:lang w:val="en-US" w:eastAsia="zh-CN"/>
        </w:rPr>
        <w:t>以上信息仅供参考</w:t>
      </w:r>
      <w:r>
        <w:rPr>
          <w:rFonts w:hint="eastAsia"/>
          <w:sz w:val="28"/>
          <w:szCs w:val="28"/>
        </w:rPr>
        <w:drawing>
          <wp:anchor distT="0" distB="0" distL="114300" distR="114300" simplePos="0" relativeHeight="251701248" behindDoc="0" locked="0" layoutInCell="1" allowOverlap="1">
            <wp:simplePos x="0" y="0"/>
            <wp:positionH relativeFrom="margin">
              <wp:posOffset>707390</wp:posOffset>
            </wp:positionH>
            <wp:positionV relativeFrom="margin">
              <wp:posOffset>211455</wp:posOffset>
            </wp:positionV>
            <wp:extent cx="1687195" cy="2372995"/>
            <wp:effectExtent l="0" t="0" r="8255" b="8255"/>
            <wp:wrapSquare wrapText="bothSides"/>
            <wp:docPr id="111" name="图片 111" descr="1626244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1626244372(1)"/>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1687195" cy="2372995"/>
                    </a:xfrm>
                    <a:prstGeom prst="rect">
                      <a:avLst/>
                    </a:prstGeom>
                  </pic:spPr>
                </pic:pic>
              </a:graphicData>
            </a:graphic>
          </wp:anchor>
        </w:drawing>
      </w:r>
    </w:p>
    <w:p>
      <w:pPr>
        <w:rPr>
          <w:rFonts w:hint="eastAsia"/>
          <w:sz w:val="28"/>
          <w:szCs w:val="28"/>
        </w:rPr>
      </w:pPr>
      <w:r>
        <w:rPr>
          <w:rFonts w:hint="eastAsia"/>
          <w:sz w:val="28"/>
          <w:szCs w:val="28"/>
        </w:rPr>
        <w:br w:type="page"/>
      </w:r>
    </w:p>
    <w:p>
      <w:pPr>
        <w:spacing w:line="360" w:lineRule="auto"/>
        <w:jc w:val="center"/>
        <w:rPr>
          <w:rStyle w:val="46"/>
          <w:rFonts w:ascii="黑体" w:hAnsi="黑体" w:eastAsia="黑体"/>
          <w:sz w:val="44"/>
          <w:szCs w:val="44"/>
        </w:rPr>
      </w:pPr>
      <w:r>
        <w:rPr>
          <w:rStyle w:val="46"/>
          <w:rFonts w:ascii="黑体" w:hAnsi="黑体" w:eastAsia="黑体"/>
          <w:sz w:val="44"/>
          <w:szCs w:val="44"/>
        </w:rPr>
        <w:t>东北大学202</w:t>
      </w:r>
      <w:r>
        <w:rPr>
          <w:rStyle w:val="46"/>
          <w:rFonts w:hint="eastAsia" w:ascii="黑体" w:hAnsi="黑体" w:eastAsia="黑体"/>
          <w:sz w:val="44"/>
          <w:szCs w:val="44"/>
        </w:rPr>
        <w:t>3</w:t>
      </w:r>
      <w:r>
        <w:rPr>
          <w:rStyle w:val="46"/>
          <w:rFonts w:ascii="黑体" w:hAnsi="黑体" w:eastAsia="黑体"/>
          <w:sz w:val="44"/>
          <w:szCs w:val="44"/>
        </w:rPr>
        <w:t>年硕士研究生招生考试</w:t>
      </w:r>
    </w:p>
    <w:p>
      <w:pPr>
        <w:spacing w:line="360" w:lineRule="auto"/>
        <w:jc w:val="center"/>
        <w:rPr>
          <w:rStyle w:val="46"/>
          <w:rFonts w:hint="eastAsia" w:ascii="黑体" w:hAnsi="黑体" w:eastAsia="黑体"/>
          <w:sz w:val="44"/>
          <w:szCs w:val="44"/>
          <w:lang w:eastAsia="zh-CN"/>
        </w:rPr>
      </w:pPr>
      <w:r>
        <w:rPr>
          <w:rStyle w:val="46"/>
          <w:rFonts w:ascii="黑体" w:hAnsi="黑体" w:eastAsia="黑体"/>
          <w:sz w:val="44"/>
          <w:szCs w:val="44"/>
        </w:rPr>
        <w:t>考试大纲</w:t>
      </w:r>
    </w:p>
    <w:p>
      <w:pPr>
        <w:spacing w:before="156" w:line="360" w:lineRule="auto"/>
        <w:jc w:val="center"/>
        <w:rPr>
          <w:rStyle w:val="46"/>
          <w:rFonts w:ascii="黑体" w:hAnsi="黑体" w:eastAsia="黑体"/>
          <w:sz w:val="32"/>
          <w:szCs w:val="32"/>
        </w:rPr>
      </w:pPr>
      <w:r>
        <w:rPr>
          <w:rStyle w:val="46"/>
          <w:rFonts w:ascii="黑体" w:hAnsi="黑体" w:eastAsia="黑体"/>
          <w:sz w:val="32"/>
          <w:szCs w:val="32"/>
        </w:rPr>
        <w:t>科目代码：</w:t>
      </w:r>
      <w:r>
        <w:rPr>
          <w:rStyle w:val="46"/>
          <w:rFonts w:ascii="黑体" w:hAnsi="黑体" w:eastAsia="黑体"/>
          <w:sz w:val="32"/>
          <w:szCs w:val="32"/>
          <w:u w:val="thick"/>
        </w:rPr>
        <w:t>240</w:t>
      </w:r>
      <w:r>
        <w:rPr>
          <w:rStyle w:val="46"/>
          <w:rFonts w:hint="eastAsia" w:ascii="黑体" w:hAnsi="黑体" w:eastAsia="黑体"/>
          <w:sz w:val="32"/>
          <w:szCs w:val="32"/>
          <w:lang w:eastAsia="zh-CN"/>
        </w:rPr>
        <w:t>；</w:t>
      </w:r>
      <w:r>
        <w:rPr>
          <w:rStyle w:val="46"/>
          <w:rFonts w:ascii="黑体" w:hAnsi="黑体" w:eastAsia="黑体"/>
          <w:sz w:val="32"/>
          <w:szCs w:val="32"/>
        </w:rPr>
        <w:t xml:space="preserve">  科目名称：</w:t>
      </w:r>
      <w:r>
        <w:rPr>
          <w:rStyle w:val="46"/>
          <w:rFonts w:ascii="黑体" w:hAnsi="黑体" w:eastAsia="黑体"/>
          <w:sz w:val="32"/>
          <w:szCs w:val="32"/>
          <w:u w:val="thick"/>
        </w:rPr>
        <w:t>二外德语</w:t>
      </w:r>
    </w:p>
    <w:p>
      <w:pPr>
        <w:spacing w:line="440" w:lineRule="exact"/>
        <w:jc w:val="center"/>
        <w:rPr>
          <w:rStyle w:val="46"/>
          <w:rFonts w:ascii="宋体" w:hAnsi="宋体"/>
          <w:sz w:val="28"/>
        </w:rPr>
      </w:pPr>
    </w:p>
    <w:p>
      <w:pPr>
        <w:spacing w:line="360" w:lineRule="auto"/>
        <w:rPr>
          <w:rStyle w:val="46"/>
          <w:rFonts w:ascii="黑体" w:hAnsi="黑体" w:eastAsia="黑体" w:cs="黑体"/>
          <w:bCs/>
          <w:sz w:val="32"/>
          <w:szCs w:val="32"/>
        </w:rPr>
      </w:pPr>
      <w:r>
        <w:rPr>
          <w:rStyle w:val="46"/>
          <w:rFonts w:ascii="黑体" w:hAnsi="黑体" w:eastAsia="黑体" w:cs="黑体"/>
          <w:bCs/>
          <w:sz w:val="32"/>
          <w:szCs w:val="32"/>
        </w:rPr>
        <w:t>一、考试性质</w:t>
      </w:r>
    </w:p>
    <w:p>
      <w:pPr>
        <w:spacing w:line="560" w:lineRule="exact"/>
        <w:ind w:firstLine="560" w:firstLineChars="200"/>
        <w:rPr>
          <w:rStyle w:val="46"/>
        </w:rPr>
      </w:pPr>
      <w:r>
        <w:rPr>
          <w:rStyle w:val="46"/>
          <w:rFonts w:ascii="宋体" w:hAnsi="宋体"/>
          <w:sz w:val="28"/>
          <w:szCs w:val="28"/>
        </w:rPr>
        <w:t>二外德语</w:t>
      </w:r>
      <w:r>
        <w:rPr>
          <w:rStyle w:val="46"/>
          <w:rFonts w:hint="eastAsia" w:ascii="宋体" w:hAnsi="宋体"/>
          <w:sz w:val="28"/>
          <w:szCs w:val="28"/>
        </w:rPr>
        <w:t>为英语语言文学、外国语言学及应用语言学（英语方向）、</w:t>
      </w:r>
      <w:r>
        <w:rPr>
          <w:rStyle w:val="46"/>
          <w:rFonts w:hint="eastAsia" w:ascii="宋体" w:hAnsi="宋体"/>
          <w:sz w:val="28"/>
          <w:szCs w:val="28"/>
          <w:lang w:val="en-US" w:eastAsia="zh-CN"/>
        </w:rPr>
        <w:t>数学、</w:t>
      </w:r>
      <w:r>
        <w:rPr>
          <w:rStyle w:val="46"/>
          <w:rFonts w:hint="eastAsia" w:ascii="宋体" w:hAnsi="宋体"/>
          <w:sz w:val="28"/>
          <w:szCs w:val="28"/>
        </w:rPr>
        <w:t>哲学专业</w:t>
      </w:r>
      <w:r>
        <w:rPr>
          <w:rFonts w:hint="eastAsia" w:ascii="宋体" w:hAnsi="宋体" w:cs="宋体"/>
          <w:sz w:val="28"/>
          <w:szCs w:val="28"/>
        </w:rPr>
        <w:t>硕士生入学考试的外语科目</w:t>
      </w:r>
      <w:r>
        <w:rPr>
          <w:rStyle w:val="46"/>
          <w:rFonts w:ascii="宋体" w:hAnsi="宋体"/>
          <w:sz w:val="28"/>
          <w:szCs w:val="28"/>
        </w:rPr>
        <w:t>。考试对象为参加</w:t>
      </w:r>
      <w:r>
        <w:rPr>
          <w:rStyle w:val="46"/>
          <w:rFonts w:hint="eastAsia" w:ascii="宋体" w:hAnsi="宋体"/>
          <w:sz w:val="28"/>
          <w:szCs w:val="28"/>
        </w:rPr>
        <w:t>英语语言文学、外国语言学及应用语言学（英语方向）、</w:t>
      </w:r>
      <w:r>
        <w:rPr>
          <w:rStyle w:val="46"/>
          <w:rFonts w:hint="eastAsia" w:ascii="宋体" w:hAnsi="宋体"/>
          <w:sz w:val="28"/>
          <w:szCs w:val="28"/>
          <w:lang w:val="en-US" w:eastAsia="zh-CN"/>
        </w:rPr>
        <w:t>数学、</w:t>
      </w:r>
      <w:r>
        <w:rPr>
          <w:rStyle w:val="46"/>
          <w:rFonts w:hint="eastAsia" w:ascii="宋体" w:hAnsi="宋体"/>
          <w:sz w:val="28"/>
          <w:szCs w:val="28"/>
        </w:rPr>
        <w:t>哲学专业</w:t>
      </w:r>
      <w:r>
        <w:rPr>
          <w:rStyle w:val="46"/>
          <w:rFonts w:ascii="宋体" w:hAnsi="宋体"/>
          <w:sz w:val="28"/>
          <w:szCs w:val="28"/>
        </w:rPr>
        <w:t>202</w:t>
      </w:r>
      <w:r>
        <w:rPr>
          <w:rStyle w:val="46"/>
          <w:rFonts w:hint="eastAsia" w:ascii="宋体" w:hAnsi="宋体"/>
          <w:sz w:val="28"/>
          <w:szCs w:val="28"/>
        </w:rPr>
        <w:t>3</w:t>
      </w:r>
      <w:r>
        <w:rPr>
          <w:rStyle w:val="46"/>
          <w:rFonts w:ascii="宋体" w:hAnsi="宋体"/>
          <w:sz w:val="28"/>
          <w:szCs w:val="28"/>
        </w:rPr>
        <w:t>年全国硕士研究生入学考试</w:t>
      </w:r>
      <w:r>
        <w:rPr>
          <w:rStyle w:val="46"/>
          <w:rFonts w:hint="eastAsia" w:ascii="宋体" w:hAnsi="宋体"/>
          <w:sz w:val="28"/>
          <w:szCs w:val="28"/>
        </w:rPr>
        <w:t>，外语为二外德语的准考</w:t>
      </w:r>
      <w:r>
        <w:rPr>
          <w:rStyle w:val="46"/>
          <w:rFonts w:ascii="宋体" w:hAnsi="宋体"/>
          <w:sz w:val="28"/>
          <w:szCs w:val="28"/>
        </w:rPr>
        <w:t>考生。</w:t>
      </w:r>
    </w:p>
    <w:p>
      <w:pPr>
        <w:spacing w:line="560" w:lineRule="exact"/>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rStyle w:val="46"/>
          <w:rFonts w:hint="eastAsia"/>
          <w:sz w:val="32"/>
          <w:szCs w:val="32"/>
        </w:rPr>
      </w:pPr>
      <w:r>
        <w:rPr>
          <w:rFonts w:hint="eastAsia"/>
          <w:sz w:val="28"/>
          <w:szCs w:val="28"/>
        </w:rPr>
        <w:t>（二）考试时间：</w:t>
      </w:r>
      <w:r>
        <w:rPr>
          <w:sz w:val="28"/>
          <w:szCs w:val="28"/>
        </w:rPr>
        <w:t>180</w:t>
      </w:r>
      <w:r>
        <w:rPr>
          <w:rFonts w:hint="eastAsia"/>
          <w:sz w:val="28"/>
          <w:szCs w:val="28"/>
        </w:rPr>
        <w:t>分钟。</w:t>
      </w:r>
    </w:p>
    <w:p>
      <w:pPr>
        <w:spacing w:line="360" w:lineRule="auto"/>
        <w:rPr>
          <w:rStyle w:val="46"/>
          <w:rFonts w:ascii="黑体" w:hAnsi="黑体" w:eastAsia="黑体" w:cs="黑体"/>
          <w:bCs/>
          <w:sz w:val="32"/>
          <w:szCs w:val="32"/>
        </w:rPr>
      </w:pPr>
      <w:r>
        <w:rPr>
          <w:rStyle w:val="46"/>
          <w:rFonts w:ascii="黑体" w:hAnsi="黑体" w:eastAsia="黑体" w:cs="黑体"/>
          <w:bCs/>
          <w:sz w:val="32"/>
          <w:szCs w:val="32"/>
        </w:rPr>
        <w:t>三、考查要点</w:t>
      </w:r>
    </w:p>
    <w:p>
      <w:pPr>
        <w:spacing w:line="360" w:lineRule="auto"/>
        <w:rPr>
          <w:rStyle w:val="46"/>
          <w:sz w:val="32"/>
          <w:szCs w:val="32"/>
        </w:rPr>
      </w:pPr>
      <w:r>
        <w:rPr>
          <w:rStyle w:val="46"/>
          <w:rFonts w:ascii="宋体" w:hAnsi="宋体"/>
          <w:b/>
          <w:sz w:val="24"/>
          <w:szCs w:val="24"/>
        </w:rPr>
        <w:t xml:space="preserve">    </w:t>
      </w:r>
      <w:r>
        <w:rPr>
          <w:rStyle w:val="46"/>
          <w:sz w:val="32"/>
          <w:szCs w:val="32"/>
        </w:rPr>
        <w:t>（一）语法和词汇</w:t>
      </w:r>
    </w:p>
    <w:p>
      <w:pPr>
        <w:spacing w:line="360" w:lineRule="auto"/>
        <w:rPr>
          <w:rStyle w:val="46"/>
          <w:sz w:val="32"/>
          <w:szCs w:val="32"/>
        </w:rPr>
      </w:pPr>
      <w:r>
        <w:rPr>
          <w:rStyle w:val="46"/>
          <w:sz w:val="32"/>
          <w:szCs w:val="32"/>
        </w:rPr>
        <w:t xml:space="preserve">    考查要点包括德语的词法和句法两部分，主要考查学生对德语常用词汇和基础语法的理解、使用和辨析能力。</w:t>
      </w:r>
    </w:p>
    <w:p>
      <w:pPr>
        <w:spacing w:line="360" w:lineRule="auto"/>
        <w:ind w:firstLine="480" w:firstLineChars="150"/>
        <w:rPr>
          <w:rStyle w:val="46"/>
          <w:sz w:val="32"/>
          <w:szCs w:val="32"/>
        </w:rPr>
      </w:pPr>
      <w:r>
        <w:rPr>
          <w:rStyle w:val="46"/>
          <w:sz w:val="32"/>
          <w:szCs w:val="32"/>
        </w:rPr>
        <w:t>（二）阅读理解：</w:t>
      </w:r>
    </w:p>
    <w:p>
      <w:pPr>
        <w:spacing w:line="360" w:lineRule="auto"/>
        <w:rPr>
          <w:rStyle w:val="46"/>
          <w:sz w:val="32"/>
          <w:szCs w:val="32"/>
        </w:rPr>
      </w:pPr>
      <w:r>
        <w:rPr>
          <w:rStyle w:val="46"/>
          <w:sz w:val="32"/>
          <w:szCs w:val="32"/>
        </w:rPr>
        <w:t xml:space="preserve">    通过德语短文阅读理解的形式，考查学生的阅读理解和获取信息的能力，要求考生在理解短文的基础上完成相关问题。短文主题涉及科学技术、文化、教育等。</w:t>
      </w:r>
    </w:p>
    <w:p>
      <w:pPr>
        <w:spacing w:line="360" w:lineRule="auto"/>
        <w:rPr>
          <w:rStyle w:val="46"/>
          <w:sz w:val="32"/>
          <w:szCs w:val="32"/>
        </w:rPr>
      </w:pPr>
      <w:r>
        <w:rPr>
          <w:rStyle w:val="46"/>
          <w:sz w:val="32"/>
          <w:szCs w:val="32"/>
        </w:rPr>
        <w:t xml:space="preserve">    （三）翻译题</w:t>
      </w:r>
    </w:p>
    <w:p>
      <w:pPr>
        <w:spacing w:line="360" w:lineRule="auto"/>
        <w:ind w:firstLine="640" w:firstLineChars="200"/>
        <w:rPr>
          <w:rStyle w:val="46"/>
          <w:sz w:val="32"/>
          <w:szCs w:val="32"/>
        </w:rPr>
      </w:pPr>
      <w:r>
        <w:rPr>
          <w:rStyle w:val="46"/>
          <w:sz w:val="32"/>
          <w:szCs w:val="32"/>
        </w:rPr>
        <w:t>本题</w:t>
      </w:r>
      <w:r>
        <w:rPr>
          <w:rStyle w:val="46"/>
          <w:rFonts w:hint="eastAsia"/>
          <w:sz w:val="32"/>
          <w:szCs w:val="32"/>
        </w:rPr>
        <w:t>分为德译汉和汉译德两部分，主要</w:t>
      </w:r>
      <w:r>
        <w:rPr>
          <w:rStyle w:val="46"/>
          <w:sz w:val="32"/>
          <w:szCs w:val="32"/>
        </w:rPr>
        <w:t>考查考生对德语短文或句子的理解能力和翻译能力。</w:t>
      </w:r>
    </w:p>
    <w:p>
      <w:pPr>
        <w:spacing w:line="360" w:lineRule="auto"/>
        <w:rPr>
          <w:rStyle w:val="46"/>
          <w:sz w:val="32"/>
          <w:szCs w:val="32"/>
        </w:rPr>
      </w:pPr>
      <w:r>
        <w:rPr>
          <w:rStyle w:val="46"/>
          <w:sz w:val="32"/>
          <w:szCs w:val="32"/>
        </w:rPr>
        <w:t xml:space="preserve">    （四）德语写作</w:t>
      </w:r>
    </w:p>
    <w:p>
      <w:pPr>
        <w:spacing w:line="360" w:lineRule="auto"/>
        <w:ind w:firstLine="640" w:firstLineChars="200"/>
        <w:rPr>
          <w:rStyle w:val="46"/>
          <w:rFonts w:hint="eastAsia"/>
          <w:sz w:val="32"/>
          <w:szCs w:val="32"/>
        </w:rPr>
      </w:pPr>
      <w:r>
        <w:rPr>
          <w:rStyle w:val="46"/>
          <w:sz w:val="32"/>
          <w:szCs w:val="32"/>
        </w:rPr>
        <w:t>本题要求考生写一篇不少于80词的德语短文。考题形式多样，包括命题作文、看图作文等。</w:t>
      </w:r>
    </w:p>
    <w:p>
      <w:pPr>
        <w:spacing w:line="560" w:lineRule="exact"/>
        <w:ind w:firstLine="560" w:firstLineChars="200"/>
        <w:rPr>
          <w:rStyle w:val="46"/>
          <w:rFonts w:ascii="黑体" w:hAnsi="黑体" w:eastAsia="黑体" w:cs="黑体"/>
          <w:bCs/>
          <w:sz w:val="28"/>
          <w:szCs w:val="28"/>
        </w:rPr>
      </w:pPr>
      <w:r>
        <w:rPr>
          <w:rStyle w:val="46"/>
          <w:rFonts w:ascii="黑体" w:hAnsi="黑体" w:eastAsia="黑体" w:cs="黑体"/>
          <w:bCs/>
          <w:sz w:val="28"/>
          <w:szCs w:val="28"/>
        </w:rPr>
        <w:t>四、计算器使用要求</w:t>
      </w:r>
    </w:p>
    <w:p>
      <w:pPr>
        <w:spacing w:line="560" w:lineRule="exact"/>
        <w:ind w:firstLine="560" w:firstLineChars="200"/>
        <w:rPr>
          <w:rStyle w:val="46"/>
          <w:rFonts w:ascii="黑体" w:hAnsi="黑体" w:eastAsia="黑体"/>
          <w:sz w:val="28"/>
          <w:szCs w:val="28"/>
        </w:rPr>
      </w:pPr>
      <w:r>
        <w:rPr>
          <w:rStyle w:val="46"/>
          <w:rFonts w:hint="eastAsia"/>
          <w:sz w:val="28"/>
          <w:szCs w:val="28"/>
        </w:rPr>
        <w:t>本科目无需使用计算器、电子词典和纸质词典。</w:t>
      </w:r>
    </w:p>
    <w:p>
      <w:pPr>
        <w:spacing w:line="560" w:lineRule="exact"/>
        <w:ind w:firstLine="560" w:firstLineChars="200"/>
        <w:rPr>
          <w:rFonts w:ascii="黑体" w:hAnsi="黑体" w:eastAsia="黑体"/>
          <w:sz w:val="28"/>
        </w:rPr>
      </w:pPr>
      <w:r>
        <w:rPr>
          <w:rStyle w:val="46"/>
          <w:rFonts w:ascii="黑体" w:hAnsi="黑体" w:eastAsia="黑体"/>
          <w:sz w:val="28"/>
          <w:szCs w:val="28"/>
        </w:rPr>
        <w:t>附件1：</w:t>
      </w:r>
      <w:r>
        <w:rPr>
          <w:rStyle w:val="46"/>
          <w:rFonts w:hint="eastAsia" w:ascii="黑体" w:hAnsi="黑体" w:eastAsia="黑体"/>
          <w:sz w:val="28"/>
          <w:szCs w:val="28"/>
        </w:rPr>
        <w:t>试题</w:t>
      </w:r>
      <w:r>
        <w:rPr>
          <w:rStyle w:val="46"/>
          <w:rFonts w:ascii="黑体" w:hAnsi="黑体" w:eastAsia="黑体"/>
          <w:sz w:val="28"/>
          <w:szCs w:val="28"/>
        </w:rPr>
        <w:t>导语参考</w:t>
      </w:r>
    </w:p>
    <w:p>
      <w:pPr>
        <w:spacing w:line="560" w:lineRule="exact"/>
        <w:ind w:firstLine="560" w:firstLineChars="200"/>
        <w:rPr>
          <w:rFonts w:ascii="宋体" w:hAnsi="宋体" w:cs="宋体"/>
          <w:sz w:val="28"/>
        </w:rPr>
      </w:pPr>
      <w:r>
        <w:rPr>
          <w:rStyle w:val="46"/>
          <w:rFonts w:hint="eastAsia" w:ascii="宋体" w:hAnsi="宋体" w:cs="宋体"/>
          <w:sz w:val="28"/>
          <w:szCs w:val="28"/>
        </w:rPr>
        <w:t>一、单项选择（语法和词汇）（每小题2分，共15小题，共30分）</w:t>
      </w:r>
    </w:p>
    <w:p>
      <w:pPr>
        <w:spacing w:line="560" w:lineRule="exact"/>
        <w:ind w:firstLine="560" w:firstLineChars="200"/>
        <w:rPr>
          <w:rFonts w:ascii="宋体" w:hAnsi="宋体" w:cs="宋体"/>
          <w:sz w:val="28"/>
        </w:rPr>
      </w:pPr>
      <w:r>
        <w:rPr>
          <w:rStyle w:val="46"/>
          <w:rFonts w:hint="eastAsia" w:ascii="宋体" w:hAnsi="宋体" w:cs="宋体"/>
          <w:sz w:val="28"/>
          <w:szCs w:val="28"/>
        </w:rPr>
        <w:t>二、单项选择（阅读）（每小题2分，共10小题，共20分）</w:t>
      </w:r>
    </w:p>
    <w:p>
      <w:pPr>
        <w:spacing w:line="560" w:lineRule="exact"/>
        <w:ind w:firstLine="560" w:firstLineChars="200"/>
        <w:rPr>
          <w:rStyle w:val="46"/>
          <w:rFonts w:ascii="宋体" w:hAnsi="宋体" w:cs="宋体"/>
          <w:sz w:val="28"/>
          <w:szCs w:val="28"/>
        </w:rPr>
      </w:pPr>
      <w:r>
        <w:rPr>
          <w:rStyle w:val="46"/>
          <w:rFonts w:hint="eastAsia" w:ascii="宋体" w:hAnsi="宋体" w:cs="宋体"/>
          <w:sz w:val="28"/>
          <w:szCs w:val="28"/>
        </w:rPr>
        <w:t>三、翻译题（每小题15分，共2小题，共30分）</w:t>
      </w:r>
    </w:p>
    <w:p>
      <w:pPr>
        <w:spacing w:line="560" w:lineRule="exact"/>
        <w:ind w:firstLine="560" w:firstLineChars="200"/>
        <w:rPr>
          <w:rStyle w:val="46"/>
          <w:rFonts w:ascii="宋体" w:hAnsi="宋体" w:cs="宋体"/>
          <w:sz w:val="28"/>
          <w:szCs w:val="28"/>
        </w:rPr>
      </w:pPr>
      <w:r>
        <w:rPr>
          <w:rStyle w:val="46"/>
          <w:rFonts w:hint="eastAsia" w:ascii="宋体" w:hAnsi="宋体" w:cs="宋体"/>
          <w:sz w:val="28"/>
          <w:szCs w:val="28"/>
        </w:rPr>
        <w:t>四、德语写作（每小题20分，共1小题，共20分）</w:t>
      </w:r>
    </w:p>
    <w:p>
      <w:pPr>
        <w:spacing w:line="560" w:lineRule="exact"/>
        <w:rPr>
          <w:rStyle w:val="46"/>
          <w:rFonts w:ascii="宋体" w:hAnsi="宋体" w:cs="宋体"/>
          <w:sz w:val="28"/>
          <w:szCs w:val="28"/>
        </w:rPr>
      </w:pPr>
      <w:r>
        <w:rPr>
          <w:rFonts w:hint="eastAsia"/>
          <w:sz w:val="28"/>
          <w:szCs w:val="28"/>
        </w:rPr>
        <w:t xml:space="preserve">    注：试题导语信息最终以试题命制为准</w:t>
      </w:r>
    </w:p>
    <w:p>
      <w:pPr>
        <w:spacing w:line="560" w:lineRule="exact"/>
        <w:ind w:firstLine="560" w:firstLineChars="200"/>
        <w:rPr>
          <w:rStyle w:val="46"/>
          <w:rFonts w:ascii="黑体" w:hAnsi="黑体" w:eastAsia="黑体"/>
          <w:sz w:val="28"/>
          <w:szCs w:val="28"/>
        </w:rPr>
      </w:pPr>
      <w:r>
        <w:rPr>
          <w:rStyle w:val="46"/>
          <w:rFonts w:ascii="黑体" w:hAnsi="黑体" w:eastAsia="黑体"/>
          <w:sz w:val="28"/>
          <w:szCs w:val="28"/>
        </w:rPr>
        <w:t>附件2：参考书目信息</w:t>
      </w:r>
    </w:p>
    <w:p>
      <w:pPr>
        <w:numPr>
          <w:ilvl w:val="0"/>
          <w:numId w:val="42"/>
        </w:numPr>
        <w:spacing w:line="360" w:lineRule="auto"/>
        <w:rPr>
          <w:rStyle w:val="46"/>
          <w:sz w:val="28"/>
          <w:szCs w:val="28"/>
        </w:rPr>
      </w:pPr>
      <w:r>
        <w:rPr>
          <w:rStyle w:val="46"/>
          <w:sz w:val="28"/>
          <w:szCs w:val="28"/>
        </w:rPr>
        <w:t xml:space="preserve">朱建华，新编大学德语1. 北京：外语教学与研究出版社, </w:t>
      </w:r>
    </w:p>
    <w:p>
      <w:pPr>
        <w:spacing w:line="360" w:lineRule="auto"/>
        <w:ind w:left="482"/>
        <w:rPr>
          <w:rStyle w:val="46"/>
          <w:sz w:val="28"/>
          <w:szCs w:val="28"/>
        </w:rPr>
      </w:pPr>
      <w:r>
        <w:rPr>
          <w:rStyle w:val="46"/>
          <w:sz w:val="28"/>
          <w:szCs w:val="28"/>
        </w:rPr>
        <w:t>2010.年第二版</w:t>
      </w:r>
    </w:p>
    <w:p>
      <w:pPr>
        <w:spacing w:line="360" w:lineRule="auto"/>
        <w:jc w:val="center"/>
        <w:rPr>
          <w:rStyle w:val="46"/>
          <w:sz w:val="28"/>
          <w:szCs w:val="28"/>
        </w:rPr>
      </w:pPr>
      <w:r>
        <w:rPr>
          <w:szCs w:val="22"/>
        </w:rPr>
        <mc:AlternateContent>
          <mc:Choice Requires="wps">
            <w:drawing>
              <wp:anchor distT="0" distB="0" distL="114300" distR="114300" simplePos="0" relativeHeight="251702272"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112" name="自选图形 2" hidden="1"/>
                <wp:cNvGraphicFramePr/>
                <a:graphic xmlns:a="http://schemas.openxmlformats.org/drawingml/2006/main">
                  <a:graphicData uri="http://schemas.microsoft.com/office/word/2010/wordprocessingShape">
                    <wps:wsp>
                      <wps:cNvSpPr/>
                      <wps:spPr>
                        <a:xfrm>
                          <a:off x="0" y="0"/>
                          <a:ext cx="635000" cy="635000"/>
                        </a:xfrm>
                        <a:custGeom>
                          <a:avLst/>
                          <a:gdLst>
                            <a:gd name="A1" fmla="val 0"/>
                            <a:gd name="A3" fmla="val 0"/>
                          </a:gdLst>
                          <a:ahLst/>
                          <a:cxnLst/>
                          <a:pathLst/>
                        </a:custGeom>
                        <a:noFill/>
                        <a:ln>
                          <a:noFill/>
                        </a:ln>
                      </wps:spPr>
                      <wps:bodyPr wrap="square" upright="1"/>
                    </wps:wsp>
                  </a:graphicData>
                </a:graphic>
              </wp:anchor>
            </w:drawing>
          </mc:Choice>
          <mc:Fallback>
            <w:pict>
              <v:shape id="自选图形 2" o:spid="_x0000_s1026" o:spt="100" style="position:absolute;left:0pt;margin-left:0pt;margin-top:0pt;height:50pt;width:50pt;visibility:hidden;z-index:251702272;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pj916c8AAAAFAQAADwAAAAAAAAABACAAAAAiAAAA&#10;ZHJzL2Rvd25yZXYueG1sUEsBAhQAFAAAAAgAh07iQCcIw0PXAQAAugMAAA4AAAAAAAAAAQAgAAAA&#10;HgEAAGRycy9lMm9Eb2MueG1sUEsFBgAAAAAGAAYAWQEAAGcFAAAAAA==&#10;">
                <v:fill on="f" focussize="0,0"/>
                <v:stroke on="f"/>
                <v:imagedata o:title=""/>
                <o:lock v:ext="edit" aspectratio="f"/>
              </v:shape>
            </w:pict>
          </mc:Fallback>
        </mc:AlternateContent>
      </w:r>
      <w:r>
        <w:drawing>
          <wp:inline distT="0" distB="0" distL="114300" distR="114300">
            <wp:extent cx="2446020" cy="2446020"/>
            <wp:effectExtent l="0" t="0" r="11430" b="11430"/>
            <wp:docPr id="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
                    <pic:cNvPicPr>
                      <a:picLocks noChangeAspect="1"/>
                    </pic:cNvPicPr>
                  </pic:nvPicPr>
                  <pic:blipFill>
                    <a:blip r:embed="rId116"/>
                    <a:stretch>
                      <a:fillRect/>
                    </a:stretch>
                  </pic:blipFill>
                  <pic:spPr>
                    <a:xfrm>
                      <a:off x="0" y="0"/>
                      <a:ext cx="2446020" cy="2446020"/>
                    </a:xfrm>
                    <a:prstGeom prst="rect">
                      <a:avLst/>
                    </a:prstGeom>
                    <a:noFill/>
                    <a:ln>
                      <a:noFill/>
                    </a:ln>
                  </pic:spPr>
                </pic:pic>
              </a:graphicData>
            </a:graphic>
          </wp:inline>
        </w:drawing>
      </w:r>
    </w:p>
    <w:p>
      <w:pPr>
        <w:numPr>
          <w:ilvl w:val="0"/>
          <w:numId w:val="42"/>
        </w:numPr>
        <w:spacing w:line="360" w:lineRule="auto"/>
        <w:rPr>
          <w:rStyle w:val="46"/>
          <w:sz w:val="28"/>
          <w:szCs w:val="28"/>
        </w:rPr>
      </w:pPr>
      <w:r>
        <w:rPr>
          <w:rStyle w:val="46"/>
          <w:sz w:val="28"/>
          <w:szCs w:val="28"/>
        </w:rPr>
        <w:t>朱建华，新编大学德语2. 北京：外语教学与研究出版社,</w:t>
      </w:r>
    </w:p>
    <w:p>
      <w:pPr>
        <w:spacing w:line="360" w:lineRule="auto"/>
        <w:ind w:left="482"/>
        <w:rPr>
          <w:rStyle w:val="46"/>
          <w:sz w:val="28"/>
          <w:szCs w:val="28"/>
        </w:rPr>
      </w:pPr>
      <w:r>
        <w:rPr>
          <w:rStyle w:val="46"/>
          <w:sz w:val="28"/>
          <w:szCs w:val="28"/>
        </w:rPr>
        <w:t>2011年第二版</w:t>
      </w:r>
    </w:p>
    <w:p>
      <w:pPr>
        <w:spacing w:line="360" w:lineRule="auto"/>
        <w:jc w:val="center"/>
      </w:pPr>
      <w:r>
        <w:drawing>
          <wp:inline distT="0" distB="0" distL="114300" distR="114300">
            <wp:extent cx="2519680" cy="2519680"/>
            <wp:effectExtent l="0" t="0" r="13970" b="13970"/>
            <wp:docPr id="1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
                    <pic:cNvPicPr>
                      <a:picLocks noChangeAspect="1"/>
                    </pic:cNvPicPr>
                  </pic:nvPicPr>
                  <pic:blipFill>
                    <a:blip r:embed="rId117"/>
                    <a:stretch>
                      <a:fillRect/>
                    </a:stretch>
                  </pic:blipFill>
                  <pic:spPr>
                    <a:xfrm>
                      <a:off x="0" y="0"/>
                      <a:ext cx="2519680" cy="2519680"/>
                    </a:xfrm>
                    <a:prstGeom prst="rect">
                      <a:avLst/>
                    </a:prstGeom>
                    <a:noFill/>
                    <a:ln>
                      <a:noFill/>
                    </a:ln>
                  </pic:spPr>
                </pic:pic>
              </a:graphicData>
            </a:graphic>
          </wp:inline>
        </w:drawing>
      </w:r>
    </w:p>
    <w:p>
      <w:pPr>
        <w:spacing w:line="360" w:lineRule="auto"/>
        <w:jc w:val="center"/>
      </w:pPr>
    </w:p>
    <w:p>
      <w:pPr>
        <w:spacing w:line="360" w:lineRule="auto"/>
        <w:jc w:val="center"/>
      </w:pP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241</w:t>
      </w:r>
      <w:r>
        <w:rPr>
          <w:rFonts w:hint="eastAsia" w:ascii="黑体" w:hAnsi="黑体" w:eastAsia="黑体" w:cs="黑体"/>
          <w:sz w:val="32"/>
          <w:szCs w:val="32"/>
        </w:rPr>
        <w:t>；  科目名称：</w:t>
      </w:r>
      <w:r>
        <w:rPr>
          <w:rFonts w:hint="eastAsia" w:ascii="黑体" w:hAnsi="黑体" w:eastAsia="黑体" w:cs="黑体"/>
          <w:sz w:val="32"/>
          <w:szCs w:val="32"/>
          <w:u w:val="thick"/>
        </w:rPr>
        <w:t>二外法语</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二外法语为英语语言文学、外国语言学及应用语言学（英语方向）、哲学专业硕士生入学考试的外语科目。</w:t>
      </w:r>
      <w:r>
        <w:rPr>
          <w:rStyle w:val="46"/>
          <w:rFonts w:ascii="宋体" w:hAnsi="宋体"/>
          <w:sz w:val="28"/>
          <w:szCs w:val="28"/>
        </w:rPr>
        <w:t>考试对象为参加</w:t>
      </w:r>
      <w:r>
        <w:rPr>
          <w:rFonts w:hint="eastAsia" w:ascii="宋体" w:hAnsi="宋体" w:cs="宋体"/>
          <w:sz w:val="28"/>
          <w:szCs w:val="28"/>
        </w:rPr>
        <w:t>英语语言文学、外国语言学及应用语言学（英语方向）、哲学专业</w:t>
      </w:r>
      <w:r>
        <w:rPr>
          <w:rStyle w:val="46"/>
          <w:rFonts w:ascii="宋体" w:hAnsi="宋体"/>
          <w:sz w:val="28"/>
          <w:szCs w:val="28"/>
        </w:rPr>
        <w:t>202</w:t>
      </w:r>
      <w:r>
        <w:rPr>
          <w:rStyle w:val="46"/>
          <w:rFonts w:hint="eastAsia" w:ascii="宋体" w:hAnsi="宋体"/>
          <w:sz w:val="28"/>
          <w:szCs w:val="28"/>
          <w:lang w:val="en-US" w:eastAsia="zh-CN"/>
        </w:rPr>
        <w:t>3</w:t>
      </w:r>
      <w:r>
        <w:rPr>
          <w:rStyle w:val="46"/>
          <w:rFonts w:ascii="宋体" w:hAnsi="宋体"/>
          <w:sz w:val="28"/>
          <w:szCs w:val="28"/>
        </w:rPr>
        <w:t>年全国硕士研究生入学考试</w:t>
      </w:r>
      <w:r>
        <w:rPr>
          <w:rStyle w:val="46"/>
          <w:rFonts w:hint="eastAsia" w:ascii="宋体" w:hAnsi="宋体"/>
          <w:sz w:val="28"/>
          <w:szCs w:val="28"/>
        </w:rPr>
        <w:t>，外语为二外法语的准考</w:t>
      </w:r>
      <w:r>
        <w:rPr>
          <w:rStyle w:val="46"/>
          <w:rFonts w:ascii="宋体" w:hAnsi="宋体"/>
          <w:sz w:val="28"/>
          <w:szCs w:val="28"/>
        </w:rPr>
        <w:t>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sz w:val="28"/>
          <w:szCs w:val="28"/>
        </w:rPr>
      </w:pPr>
      <w:r>
        <w:rPr>
          <w:rFonts w:hint="eastAsia"/>
          <w:sz w:val="28"/>
          <w:szCs w:val="28"/>
        </w:rPr>
        <w:t>（一）综合知识：词汇，语法</w:t>
      </w:r>
    </w:p>
    <w:p>
      <w:pPr>
        <w:spacing w:line="560" w:lineRule="exact"/>
        <w:ind w:firstLine="560" w:firstLineChars="200"/>
        <w:rPr>
          <w:sz w:val="28"/>
          <w:szCs w:val="28"/>
        </w:rPr>
      </w:pPr>
      <w:r>
        <w:rPr>
          <w:rFonts w:hint="eastAsia"/>
          <w:sz w:val="28"/>
          <w:szCs w:val="28"/>
        </w:rPr>
        <w:t>考查学生的法语基本词汇和语法知识的学习水平。</w:t>
      </w:r>
    </w:p>
    <w:p>
      <w:pPr>
        <w:spacing w:line="560" w:lineRule="exact"/>
        <w:ind w:firstLine="560" w:firstLineChars="200"/>
        <w:rPr>
          <w:sz w:val="28"/>
          <w:szCs w:val="28"/>
        </w:rPr>
      </w:pPr>
      <w:r>
        <w:rPr>
          <w:rFonts w:hint="eastAsia"/>
          <w:sz w:val="28"/>
          <w:szCs w:val="28"/>
        </w:rPr>
        <w:t>能够比较准确的掌握法语的基础知识点。</w:t>
      </w:r>
    </w:p>
    <w:p>
      <w:pPr>
        <w:spacing w:line="560" w:lineRule="exact"/>
        <w:ind w:firstLine="560" w:firstLineChars="200"/>
        <w:rPr>
          <w:sz w:val="28"/>
          <w:szCs w:val="28"/>
        </w:rPr>
      </w:pPr>
      <w:r>
        <w:rPr>
          <w:rFonts w:hint="eastAsia"/>
          <w:sz w:val="28"/>
          <w:szCs w:val="28"/>
        </w:rPr>
        <w:t>（二）阅读</w:t>
      </w:r>
    </w:p>
    <w:p>
      <w:pPr>
        <w:spacing w:line="560" w:lineRule="exact"/>
        <w:ind w:firstLine="560" w:firstLineChars="200"/>
        <w:rPr>
          <w:sz w:val="28"/>
          <w:szCs w:val="28"/>
        </w:rPr>
      </w:pPr>
      <w:r>
        <w:rPr>
          <w:rFonts w:hint="eastAsia"/>
          <w:sz w:val="28"/>
          <w:szCs w:val="28"/>
        </w:rPr>
        <w:t>能够基本理解题材不同的法语小短文，考查学生的法语基础阅读能力和综合基础知识的运用能力。</w:t>
      </w:r>
    </w:p>
    <w:p>
      <w:pPr>
        <w:spacing w:line="560" w:lineRule="exact"/>
        <w:ind w:firstLine="560" w:firstLineChars="200"/>
        <w:rPr>
          <w:sz w:val="28"/>
          <w:szCs w:val="28"/>
        </w:rPr>
      </w:pPr>
      <w:r>
        <w:rPr>
          <w:rFonts w:hint="eastAsia"/>
          <w:sz w:val="28"/>
          <w:szCs w:val="28"/>
        </w:rPr>
        <w:t>（三）翻译</w:t>
      </w:r>
    </w:p>
    <w:p>
      <w:pPr>
        <w:spacing w:line="560" w:lineRule="exact"/>
        <w:ind w:firstLine="560" w:firstLineChars="200"/>
        <w:rPr>
          <w:sz w:val="28"/>
          <w:szCs w:val="28"/>
        </w:rPr>
      </w:pPr>
      <w:r>
        <w:rPr>
          <w:rFonts w:hint="eastAsia"/>
          <w:sz w:val="28"/>
          <w:szCs w:val="28"/>
        </w:rPr>
        <w:t>考查学生对法语基础词汇和句型的实际理解和应用能力。</w:t>
      </w:r>
    </w:p>
    <w:p>
      <w:pPr>
        <w:spacing w:line="560" w:lineRule="exact"/>
        <w:ind w:firstLine="560" w:firstLineChars="200"/>
        <w:rPr>
          <w:sz w:val="28"/>
          <w:szCs w:val="28"/>
        </w:rPr>
      </w:pPr>
      <w:r>
        <w:rPr>
          <w:rFonts w:hint="eastAsia"/>
          <w:sz w:val="28"/>
          <w:szCs w:val="28"/>
        </w:rPr>
        <w:t>1. 能够翻译相关社会，文化等方面的法语小段落，语意基本正确，语言流畅。</w:t>
      </w:r>
    </w:p>
    <w:p>
      <w:pPr>
        <w:spacing w:line="560" w:lineRule="exact"/>
        <w:ind w:firstLine="560" w:firstLineChars="200"/>
        <w:rPr>
          <w:sz w:val="28"/>
          <w:szCs w:val="28"/>
        </w:rPr>
      </w:pPr>
      <w:r>
        <w:rPr>
          <w:rFonts w:hint="eastAsia"/>
          <w:sz w:val="28"/>
          <w:szCs w:val="28"/>
        </w:rPr>
        <w:t>2. 能够翻译出</w:t>
      </w:r>
      <w:r>
        <w:rPr>
          <w:rFonts w:hint="eastAsia"/>
          <w:sz w:val="28"/>
          <w:szCs w:val="28"/>
          <w:lang w:val="en-US" w:eastAsia="zh-CN"/>
        </w:rPr>
        <w:t>基于</w:t>
      </w:r>
      <w:r>
        <w:rPr>
          <w:rFonts w:hint="eastAsia"/>
          <w:sz w:val="28"/>
          <w:szCs w:val="28"/>
        </w:rPr>
        <w:t>书本</w:t>
      </w:r>
      <w:r>
        <w:rPr>
          <w:rFonts w:hint="eastAsia"/>
          <w:sz w:val="28"/>
          <w:szCs w:val="28"/>
          <w:lang w:val="en-US" w:eastAsia="zh-CN"/>
        </w:rPr>
        <w:t>知识点</w:t>
      </w:r>
      <w:r>
        <w:rPr>
          <w:rFonts w:hint="eastAsia"/>
          <w:sz w:val="28"/>
          <w:szCs w:val="28"/>
        </w:rPr>
        <w:t>的</w:t>
      </w:r>
      <w:r>
        <w:rPr>
          <w:rFonts w:hint="eastAsia"/>
          <w:sz w:val="28"/>
          <w:szCs w:val="28"/>
          <w:lang w:eastAsia="zh-CN"/>
        </w:rPr>
        <w:t>，</w:t>
      </w:r>
      <w:r>
        <w:rPr>
          <w:rFonts w:hint="eastAsia"/>
          <w:sz w:val="28"/>
          <w:szCs w:val="28"/>
        </w:rPr>
        <w:t>应该掌握的词组</w:t>
      </w:r>
      <w:r>
        <w:rPr>
          <w:rFonts w:hint="eastAsia"/>
          <w:sz w:val="28"/>
          <w:szCs w:val="28"/>
          <w:lang w:val="en-US" w:eastAsia="zh-CN"/>
        </w:rPr>
        <w:t>及</w:t>
      </w:r>
      <w:r>
        <w:rPr>
          <w:rFonts w:hint="eastAsia"/>
          <w:sz w:val="28"/>
          <w:szCs w:val="28"/>
        </w:rPr>
        <w:t>语句，用词基本准确，句型运用正确。</w:t>
      </w:r>
    </w:p>
    <w:p>
      <w:pPr>
        <w:spacing w:line="560" w:lineRule="exact"/>
        <w:ind w:firstLine="560" w:firstLineChars="200"/>
        <w:rPr>
          <w:sz w:val="28"/>
          <w:szCs w:val="28"/>
        </w:rPr>
      </w:pPr>
      <w:r>
        <w:rPr>
          <w:rFonts w:hint="eastAsia"/>
          <w:sz w:val="28"/>
          <w:szCs w:val="28"/>
        </w:rPr>
        <w:t>（四）写作</w:t>
      </w:r>
    </w:p>
    <w:p>
      <w:pPr>
        <w:spacing w:line="560" w:lineRule="exact"/>
        <w:ind w:firstLine="560" w:firstLineChars="200"/>
        <w:rPr>
          <w:sz w:val="28"/>
          <w:szCs w:val="28"/>
        </w:rPr>
      </w:pPr>
      <w:r>
        <w:rPr>
          <w:rFonts w:hint="eastAsia"/>
          <w:sz w:val="28"/>
          <w:szCs w:val="28"/>
        </w:rPr>
        <w:t>考查学生的法语各方面知识的综合运用能力。</w:t>
      </w:r>
    </w:p>
    <w:p>
      <w:pPr>
        <w:numPr>
          <w:ilvl w:val="0"/>
          <w:numId w:val="43"/>
        </w:numPr>
        <w:spacing w:line="560" w:lineRule="exact"/>
        <w:ind w:firstLine="560" w:firstLineChars="200"/>
        <w:rPr>
          <w:sz w:val="28"/>
          <w:szCs w:val="28"/>
        </w:rPr>
      </w:pPr>
      <w:r>
        <w:rPr>
          <w:rFonts w:hint="eastAsia"/>
          <w:sz w:val="28"/>
          <w:szCs w:val="28"/>
        </w:rPr>
        <w:t>能够根据所给题目及要求撰写一篇80-100词的法语短文。</w:t>
      </w:r>
    </w:p>
    <w:p>
      <w:pPr>
        <w:numPr>
          <w:ilvl w:val="0"/>
          <w:numId w:val="43"/>
        </w:numPr>
        <w:spacing w:line="560" w:lineRule="exact"/>
        <w:ind w:firstLine="560" w:firstLineChars="200"/>
        <w:rPr>
          <w:sz w:val="28"/>
          <w:szCs w:val="28"/>
        </w:rPr>
      </w:pPr>
      <w:r>
        <w:rPr>
          <w:rFonts w:hint="eastAsia"/>
          <w:sz w:val="28"/>
          <w:szCs w:val="28"/>
        </w:rPr>
        <w:t>要求语言基本通畅，语法使用基本正确，合理发挥学生的法语综合水平。</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sz w:val="28"/>
          <w:szCs w:val="28"/>
        </w:rPr>
      </w:pPr>
      <w:r>
        <w:rPr>
          <w:rFonts w:hint="eastAsia"/>
          <w:sz w:val="28"/>
          <w:szCs w:val="28"/>
        </w:rPr>
        <w:t>本科目无需使用计算器、电子词典和纸质词典。</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spacing w:line="560" w:lineRule="exact"/>
        <w:ind w:firstLine="560" w:firstLineChars="200"/>
        <w:rPr>
          <w:sz w:val="28"/>
          <w:szCs w:val="28"/>
        </w:rPr>
      </w:pPr>
      <w:r>
        <w:rPr>
          <w:rFonts w:hint="eastAsia"/>
          <w:sz w:val="28"/>
          <w:szCs w:val="28"/>
        </w:rPr>
        <w:t xml:space="preserve">一、单项选择 （每小题2分，共20小题，共40分）  </w:t>
      </w:r>
    </w:p>
    <w:p>
      <w:pPr>
        <w:spacing w:line="560" w:lineRule="exact"/>
        <w:ind w:firstLine="560" w:firstLineChars="200"/>
        <w:rPr>
          <w:sz w:val="28"/>
          <w:szCs w:val="28"/>
        </w:rPr>
      </w:pPr>
      <w:r>
        <w:rPr>
          <w:rFonts w:hint="eastAsia"/>
          <w:sz w:val="28"/>
          <w:szCs w:val="28"/>
        </w:rPr>
        <w:t xml:space="preserve">二、阅读理解 （每小题2分，共5小题，共10分） </w:t>
      </w:r>
    </w:p>
    <w:p>
      <w:pPr>
        <w:spacing w:line="560" w:lineRule="exact"/>
        <w:ind w:firstLine="560" w:firstLineChars="200"/>
        <w:rPr>
          <w:sz w:val="28"/>
          <w:szCs w:val="28"/>
        </w:rPr>
      </w:pPr>
      <w:r>
        <w:rPr>
          <w:rFonts w:hint="eastAsia"/>
          <w:sz w:val="28"/>
          <w:szCs w:val="28"/>
        </w:rPr>
        <w:t xml:space="preserve">三、法译汉   （共1小题，共20分） </w:t>
      </w:r>
    </w:p>
    <w:p>
      <w:pPr>
        <w:spacing w:line="560" w:lineRule="exact"/>
        <w:ind w:firstLine="560" w:firstLineChars="200"/>
        <w:rPr>
          <w:sz w:val="28"/>
          <w:szCs w:val="28"/>
        </w:rPr>
      </w:pPr>
      <w:r>
        <w:rPr>
          <w:rFonts w:hint="eastAsia"/>
          <w:sz w:val="28"/>
          <w:szCs w:val="28"/>
        </w:rPr>
        <w:t>四、汉译法   （每小题</w:t>
      </w:r>
      <w:r>
        <w:rPr>
          <w:rFonts w:hint="eastAsia"/>
          <w:sz w:val="28"/>
          <w:szCs w:val="28"/>
          <w:lang w:val="en-US" w:eastAsia="zh-CN"/>
        </w:rPr>
        <w:t>5</w:t>
      </w:r>
      <w:r>
        <w:rPr>
          <w:rFonts w:hint="eastAsia"/>
          <w:sz w:val="28"/>
          <w:szCs w:val="28"/>
        </w:rPr>
        <w:t>分</w:t>
      </w:r>
      <w:r>
        <w:rPr>
          <w:rFonts w:hint="eastAsia"/>
          <w:sz w:val="28"/>
          <w:szCs w:val="28"/>
          <w:lang w:eastAsia="zh-CN"/>
        </w:rPr>
        <w:t>，</w:t>
      </w:r>
      <w:r>
        <w:rPr>
          <w:rFonts w:hint="eastAsia"/>
          <w:sz w:val="28"/>
          <w:szCs w:val="28"/>
        </w:rPr>
        <w:t>共</w:t>
      </w:r>
      <w:r>
        <w:rPr>
          <w:rFonts w:hint="eastAsia"/>
          <w:sz w:val="28"/>
          <w:szCs w:val="28"/>
          <w:lang w:val="en-US" w:eastAsia="zh-CN"/>
        </w:rPr>
        <w:t>2</w:t>
      </w:r>
      <w:r>
        <w:rPr>
          <w:rFonts w:hint="eastAsia"/>
          <w:sz w:val="28"/>
          <w:szCs w:val="28"/>
        </w:rPr>
        <w:t xml:space="preserve">小题，共10分）         </w:t>
      </w:r>
    </w:p>
    <w:p>
      <w:pPr>
        <w:spacing w:line="560" w:lineRule="exact"/>
        <w:ind w:firstLine="560" w:firstLineChars="200"/>
        <w:rPr>
          <w:sz w:val="32"/>
          <w:szCs w:val="32"/>
        </w:rPr>
      </w:pPr>
      <w:r>
        <w:rPr>
          <w:rFonts w:hint="eastAsia"/>
          <w:sz w:val="28"/>
          <w:szCs w:val="28"/>
        </w:rPr>
        <w:t xml:space="preserve">五、作文    </w:t>
      </w:r>
      <w:r>
        <w:rPr>
          <w:rFonts w:hint="eastAsia"/>
          <w:sz w:val="28"/>
          <w:szCs w:val="28"/>
          <w:lang w:val="en-US" w:eastAsia="zh-CN"/>
        </w:rPr>
        <w:t xml:space="preserve"> </w:t>
      </w:r>
      <w:r>
        <w:rPr>
          <w:rFonts w:hint="eastAsia"/>
          <w:sz w:val="28"/>
          <w:szCs w:val="28"/>
        </w:rPr>
        <w:t xml:space="preserve">（共1小题，共20分） </w:t>
      </w:r>
      <w:r>
        <w:rPr>
          <w:rFonts w:hint="eastAsia"/>
          <w:sz w:val="32"/>
          <w:szCs w:val="32"/>
        </w:rPr>
        <w:t xml:space="preserve">                  </w:t>
      </w:r>
    </w:p>
    <w:p>
      <w:pPr>
        <w:spacing w:line="560" w:lineRule="exact"/>
        <w:rPr>
          <w:sz w:val="32"/>
          <w:szCs w:val="32"/>
        </w:rPr>
      </w:pPr>
      <w:r>
        <w:rPr>
          <w:rFonts w:hint="eastAsia"/>
          <w:sz w:val="28"/>
          <w:szCs w:val="28"/>
        </w:rPr>
        <w:t xml:space="preserve">    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sz w:val="28"/>
          <w:szCs w:val="28"/>
        </w:rPr>
      </w:pPr>
      <w:r>
        <w:rPr>
          <w:rFonts w:hint="eastAsia"/>
          <w:sz w:val="28"/>
          <w:szCs w:val="28"/>
        </w:rPr>
        <w:t>1. 李志清，周林飞. 新大学法语 1 （第二版），北京：高等教育出版社，2015年.</w:t>
      </w:r>
    </w:p>
    <w:p>
      <w:pPr>
        <w:spacing w:line="560" w:lineRule="exact"/>
        <w:ind w:firstLine="560" w:firstLineChars="200"/>
        <w:rPr>
          <w:sz w:val="28"/>
          <w:szCs w:val="28"/>
        </w:rPr>
      </w:pPr>
      <w:r>
        <w:rPr>
          <w:rFonts w:hint="eastAsia"/>
          <w:sz w:val="28"/>
          <w:szCs w:val="28"/>
        </w:rPr>
        <w:t>2. 李志清，柳利. 新大学法语2 （第二版），北京：高等教育出版社，2016年.</w:t>
      </w:r>
    </w:p>
    <w:p>
      <w:pPr>
        <w:spacing w:line="360" w:lineRule="auto"/>
        <w:ind w:firstLine="640" w:firstLineChars="200"/>
        <w:rPr>
          <w:sz w:val="32"/>
          <w:szCs w:val="32"/>
        </w:rPr>
      </w:pPr>
      <w:r>
        <w:rPr>
          <w:rFonts w:hint="eastAsia"/>
          <w:sz w:val="32"/>
          <w:szCs w:val="32"/>
        </w:rPr>
        <w:drawing>
          <wp:inline distT="0" distB="0" distL="114300" distR="114300">
            <wp:extent cx="2171065" cy="2879725"/>
            <wp:effectExtent l="0" t="0" r="635" b="15875"/>
            <wp:docPr id="115" name="图片 115" descr="1626183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1626183021(1)"/>
                    <pic:cNvPicPr>
                      <a:picLocks noChangeAspect="1"/>
                    </pic:cNvPicPr>
                  </pic:nvPicPr>
                  <pic:blipFill>
                    <a:blip r:embed="rId118"/>
                    <a:stretch>
                      <a:fillRect/>
                    </a:stretch>
                  </pic:blipFill>
                  <pic:spPr>
                    <a:xfrm>
                      <a:off x="0" y="0"/>
                      <a:ext cx="2171065" cy="2879725"/>
                    </a:xfrm>
                    <a:prstGeom prst="rect">
                      <a:avLst/>
                    </a:prstGeom>
                  </pic:spPr>
                </pic:pic>
              </a:graphicData>
            </a:graphic>
          </wp:inline>
        </w:drawing>
      </w:r>
      <w:r>
        <w:rPr>
          <w:rFonts w:hint="eastAsia"/>
          <w:sz w:val="32"/>
          <w:szCs w:val="32"/>
        </w:rPr>
        <w:drawing>
          <wp:inline distT="0" distB="0" distL="114300" distR="114300">
            <wp:extent cx="2259965" cy="2879725"/>
            <wp:effectExtent l="0" t="0" r="6985" b="15875"/>
            <wp:docPr id="116" name="图片 116" descr="1626183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1626183154(1)"/>
                    <pic:cNvPicPr>
                      <a:picLocks noChangeAspect="1"/>
                    </pic:cNvPicPr>
                  </pic:nvPicPr>
                  <pic:blipFill>
                    <a:blip r:embed="rId119"/>
                    <a:stretch>
                      <a:fillRect/>
                    </a:stretch>
                  </pic:blipFill>
                  <pic:spPr>
                    <a:xfrm>
                      <a:off x="0" y="0"/>
                      <a:ext cx="2259965" cy="28797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w:t>
      </w:r>
      <w:r>
        <w:rPr>
          <w:rFonts w:ascii="黑体" w:hAnsi="黑体" w:eastAsia="黑体" w:cs="黑体"/>
          <w:sz w:val="44"/>
          <w:szCs w:val="44"/>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242</w:t>
      </w:r>
      <w:r>
        <w:rPr>
          <w:rFonts w:hint="eastAsia" w:ascii="黑体" w:hAnsi="黑体" w:eastAsia="黑体" w:cs="黑体"/>
          <w:sz w:val="32"/>
          <w:szCs w:val="32"/>
        </w:rPr>
        <w:t>；  科目名称：</w:t>
      </w:r>
      <w:r>
        <w:rPr>
          <w:rFonts w:ascii="黑体" w:hAnsi="黑体" w:eastAsia="黑体" w:cs="黑体"/>
          <w:sz w:val="32"/>
          <w:szCs w:val="32"/>
          <w:u w:val="thick"/>
        </w:rPr>
        <w:t>二外英语</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sz w:val="28"/>
          <w:szCs w:val="28"/>
        </w:rPr>
        <w:t>二外英语</w:t>
      </w:r>
      <w:r>
        <w:rPr>
          <w:rFonts w:hint="eastAsia" w:ascii="宋体" w:hAnsi="宋体" w:cs="宋体"/>
          <w:sz w:val="28"/>
          <w:szCs w:val="28"/>
        </w:rPr>
        <w:t>为</w:t>
      </w:r>
      <w:r>
        <w:rPr>
          <w:rFonts w:hint="eastAsia"/>
          <w:sz w:val="28"/>
          <w:szCs w:val="28"/>
        </w:rPr>
        <w:t>俄语语言文学、日语语言文学、外国语言学及应用语言学（德语方向）</w:t>
      </w:r>
      <w:r>
        <w:rPr>
          <w:rFonts w:hint="eastAsia" w:ascii="宋体" w:hAnsi="宋体" w:cs="宋体"/>
          <w:sz w:val="28"/>
          <w:szCs w:val="28"/>
        </w:rPr>
        <w:t>专业硕士生入学考试的外语科目。</w:t>
      </w:r>
      <w:r>
        <w:rPr>
          <w:rStyle w:val="46"/>
          <w:rFonts w:ascii="宋体" w:hAnsi="宋体"/>
          <w:sz w:val="28"/>
          <w:szCs w:val="28"/>
        </w:rPr>
        <w:t>考试对象为参加</w:t>
      </w:r>
      <w:r>
        <w:rPr>
          <w:rFonts w:hint="eastAsia"/>
          <w:sz w:val="28"/>
          <w:szCs w:val="28"/>
        </w:rPr>
        <w:t>俄语语言文学、日语语言文学、外国语言学及应用语言学（德语方向）</w:t>
      </w:r>
      <w:r>
        <w:rPr>
          <w:rFonts w:hint="eastAsia" w:ascii="宋体" w:hAnsi="宋体" w:cs="宋体"/>
          <w:sz w:val="28"/>
          <w:szCs w:val="28"/>
        </w:rPr>
        <w:t>专业</w:t>
      </w:r>
      <w:r>
        <w:rPr>
          <w:rStyle w:val="46"/>
          <w:rFonts w:ascii="宋体" w:hAnsi="宋体"/>
          <w:sz w:val="28"/>
          <w:szCs w:val="28"/>
        </w:rPr>
        <w:t>2023年全国硕士研究生入学考试</w:t>
      </w:r>
      <w:r>
        <w:rPr>
          <w:rStyle w:val="46"/>
          <w:rFonts w:hint="eastAsia" w:ascii="宋体" w:hAnsi="宋体"/>
          <w:sz w:val="28"/>
          <w:szCs w:val="28"/>
        </w:rPr>
        <w:t>的准考</w:t>
      </w:r>
      <w:r>
        <w:rPr>
          <w:rStyle w:val="46"/>
          <w:rFonts w:ascii="宋体" w:hAnsi="宋体"/>
          <w:sz w:val="28"/>
          <w:szCs w:val="28"/>
        </w:rPr>
        <w:t>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sz w:val="28"/>
          <w:szCs w:val="28"/>
        </w:rPr>
        <w:t>（一）</w:t>
      </w:r>
      <w:r>
        <w:rPr>
          <w:rFonts w:hint="eastAsia"/>
          <w:sz w:val="28"/>
          <w:szCs w:val="28"/>
        </w:rPr>
        <w:t>考试形式</w:t>
      </w:r>
      <w:r>
        <w:rPr>
          <w:sz w:val="28"/>
          <w:szCs w:val="28"/>
        </w:rPr>
        <w:t>：闭卷，笔试</w:t>
      </w:r>
    </w:p>
    <w:p>
      <w:pPr>
        <w:spacing w:line="560" w:lineRule="exact"/>
        <w:ind w:firstLine="560" w:firstLineChars="200"/>
        <w:rPr>
          <w:sz w:val="28"/>
          <w:szCs w:val="28"/>
        </w:rPr>
      </w:pPr>
      <w:r>
        <w:rPr>
          <w:sz w:val="28"/>
          <w:szCs w:val="28"/>
        </w:rPr>
        <w:t>（二）</w:t>
      </w:r>
      <w:r>
        <w:rPr>
          <w:rFonts w:hint="eastAsia"/>
          <w:sz w:val="28"/>
          <w:szCs w:val="28"/>
        </w:rPr>
        <w:t>考试时间</w:t>
      </w:r>
      <w:r>
        <w:rPr>
          <w:sz w:val="28"/>
          <w:szCs w:val="28"/>
        </w:rPr>
        <w:t>：180分钟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rFonts w:ascii="宋体" w:hAnsi="宋体"/>
          <w:sz w:val="28"/>
          <w:szCs w:val="28"/>
        </w:rPr>
      </w:pPr>
      <w:r>
        <w:rPr>
          <w:rFonts w:hint="eastAsia" w:ascii="宋体" w:hAnsi="宋体"/>
          <w:sz w:val="28"/>
          <w:szCs w:val="28"/>
        </w:rPr>
        <w:t>（一）</w:t>
      </w:r>
      <w:r>
        <w:rPr>
          <w:rFonts w:ascii="宋体" w:hAnsi="宋体"/>
          <w:sz w:val="28"/>
          <w:szCs w:val="28"/>
        </w:rPr>
        <w:t>阅读理解</w:t>
      </w:r>
    </w:p>
    <w:p>
      <w:pPr>
        <w:spacing w:line="560" w:lineRule="exact"/>
        <w:ind w:firstLine="560" w:firstLineChars="200"/>
        <w:rPr>
          <w:rFonts w:ascii="宋体" w:hAnsi="宋体"/>
          <w:sz w:val="28"/>
          <w:szCs w:val="28"/>
        </w:rPr>
      </w:pPr>
      <w:r>
        <w:rPr>
          <w:rFonts w:hint="eastAsia" w:ascii="宋体" w:hAnsi="宋体"/>
          <w:sz w:val="28"/>
          <w:szCs w:val="28"/>
        </w:rPr>
        <w:t>考查学生对英文</w:t>
      </w:r>
      <w:r>
        <w:rPr>
          <w:rFonts w:ascii="宋体" w:hAnsi="宋体"/>
          <w:sz w:val="28"/>
          <w:szCs w:val="28"/>
        </w:rPr>
        <w:t>篇章</w:t>
      </w:r>
      <w:r>
        <w:rPr>
          <w:rFonts w:hint="eastAsia" w:ascii="宋体" w:hAnsi="宋体"/>
          <w:sz w:val="28"/>
          <w:szCs w:val="28"/>
        </w:rPr>
        <w:t>的</w:t>
      </w:r>
      <w:r>
        <w:rPr>
          <w:rFonts w:ascii="宋体" w:hAnsi="宋体"/>
          <w:sz w:val="28"/>
          <w:szCs w:val="28"/>
        </w:rPr>
        <w:t>理解</w:t>
      </w:r>
      <w:r>
        <w:rPr>
          <w:rFonts w:hint="eastAsia" w:ascii="宋体" w:hAnsi="宋体"/>
          <w:sz w:val="28"/>
          <w:szCs w:val="28"/>
        </w:rPr>
        <w:t>能力</w:t>
      </w:r>
      <w:r>
        <w:rPr>
          <w:rFonts w:ascii="宋体" w:hAnsi="宋体"/>
          <w:sz w:val="28"/>
          <w:szCs w:val="28"/>
        </w:rPr>
        <w:t>，</w:t>
      </w:r>
      <w:r>
        <w:rPr>
          <w:rFonts w:hint="eastAsia" w:ascii="宋体" w:hAnsi="宋体"/>
          <w:sz w:val="28"/>
          <w:szCs w:val="28"/>
        </w:rPr>
        <w:t>对</w:t>
      </w:r>
      <w:r>
        <w:rPr>
          <w:rFonts w:ascii="宋体" w:hAnsi="宋体"/>
          <w:sz w:val="28"/>
          <w:szCs w:val="28"/>
        </w:rPr>
        <w:t>主旨、细节</w:t>
      </w:r>
      <w:r>
        <w:rPr>
          <w:rFonts w:hint="eastAsia" w:ascii="宋体" w:hAnsi="宋体"/>
          <w:sz w:val="28"/>
          <w:szCs w:val="28"/>
        </w:rPr>
        <w:t>等</w:t>
      </w:r>
      <w:r>
        <w:rPr>
          <w:rFonts w:ascii="宋体" w:hAnsi="宋体"/>
          <w:sz w:val="28"/>
          <w:szCs w:val="28"/>
        </w:rPr>
        <w:t>问题的分析、推论能力</w:t>
      </w:r>
      <w:r>
        <w:rPr>
          <w:rFonts w:hint="eastAsia" w:ascii="宋体" w:hAnsi="宋体"/>
          <w:sz w:val="28"/>
          <w:szCs w:val="28"/>
        </w:rPr>
        <w:t>，以及学生在阅读短文的基础上简短回答问题的能力。</w:t>
      </w:r>
    </w:p>
    <w:p>
      <w:pPr>
        <w:spacing w:line="560" w:lineRule="exact"/>
        <w:ind w:firstLine="560" w:firstLineChars="200"/>
        <w:rPr>
          <w:rFonts w:ascii="宋体" w:hAnsi="宋体"/>
          <w:sz w:val="28"/>
          <w:szCs w:val="28"/>
        </w:rPr>
      </w:pPr>
      <w:r>
        <w:rPr>
          <w:rFonts w:hint="eastAsia" w:ascii="宋体" w:hAnsi="宋体"/>
          <w:sz w:val="28"/>
          <w:szCs w:val="28"/>
        </w:rPr>
        <w:t>（二）翻译</w:t>
      </w:r>
    </w:p>
    <w:p>
      <w:pPr>
        <w:spacing w:line="560" w:lineRule="exact"/>
        <w:ind w:firstLine="560" w:firstLineChars="200"/>
        <w:rPr>
          <w:rFonts w:ascii="宋体" w:hAnsi="宋体"/>
          <w:sz w:val="28"/>
          <w:szCs w:val="28"/>
        </w:rPr>
      </w:pPr>
      <w:r>
        <w:rPr>
          <w:rFonts w:hint="eastAsia" w:ascii="宋体" w:hAnsi="宋体"/>
          <w:sz w:val="28"/>
          <w:szCs w:val="28"/>
        </w:rPr>
        <w:t>考查学生对</w:t>
      </w:r>
      <w:r>
        <w:rPr>
          <w:rFonts w:ascii="宋体" w:hAnsi="宋体"/>
          <w:sz w:val="28"/>
          <w:szCs w:val="28"/>
        </w:rPr>
        <w:t>英</w:t>
      </w:r>
      <w:r>
        <w:rPr>
          <w:rFonts w:hint="eastAsia" w:ascii="宋体" w:hAnsi="宋体"/>
          <w:sz w:val="28"/>
          <w:szCs w:val="28"/>
        </w:rPr>
        <w:t>语、</w:t>
      </w:r>
      <w:r>
        <w:rPr>
          <w:rFonts w:ascii="宋体" w:hAnsi="宋体"/>
          <w:sz w:val="28"/>
          <w:szCs w:val="28"/>
        </w:rPr>
        <w:t>汉</w:t>
      </w:r>
      <w:r>
        <w:rPr>
          <w:rFonts w:hint="eastAsia" w:ascii="宋体" w:hAnsi="宋体"/>
          <w:sz w:val="28"/>
          <w:szCs w:val="28"/>
        </w:rPr>
        <w:t>语</w:t>
      </w:r>
      <w:r>
        <w:rPr>
          <w:rFonts w:ascii="宋体" w:hAnsi="宋体"/>
          <w:sz w:val="28"/>
          <w:szCs w:val="28"/>
        </w:rPr>
        <w:t>文本理解能力、语言表达能力</w:t>
      </w:r>
      <w:r>
        <w:rPr>
          <w:rFonts w:hint="eastAsia" w:ascii="宋体" w:hAnsi="宋体"/>
          <w:sz w:val="28"/>
          <w:szCs w:val="28"/>
        </w:rPr>
        <w:t>、英、汉互译能力。试题包含英译汉、汉译英两部分。</w:t>
      </w:r>
    </w:p>
    <w:p>
      <w:pPr>
        <w:spacing w:line="560" w:lineRule="exact"/>
        <w:ind w:firstLine="560" w:firstLineChars="200"/>
        <w:rPr>
          <w:rFonts w:ascii="宋体" w:hAnsi="宋体"/>
          <w:sz w:val="28"/>
          <w:szCs w:val="28"/>
        </w:rPr>
      </w:pPr>
      <w:r>
        <w:rPr>
          <w:rFonts w:hint="eastAsia" w:ascii="宋体" w:hAnsi="宋体"/>
          <w:sz w:val="28"/>
          <w:szCs w:val="28"/>
        </w:rPr>
        <w:t>（三）写作</w:t>
      </w:r>
    </w:p>
    <w:p>
      <w:pPr>
        <w:spacing w:line="560" w:lineRule="exact"/>
        <w:ind w:firstLine="560" w:firstLineChars="200"/>
        <w:rPr>
          <w:rFonts w:ascii="宋体" w:hAnsi="宋体"/>
          <w:sz w:val="28"/>
          <w:szCs w:val="28"/>
        </w:rPr>
      </w:pPr>
      <w:r>
        <w:rPr>
          <w:rFonts w:hint="eastAsia" w:ascii="宋体" w:hAnsi="宋体"/>
          <w:sz w:val="28"/>
          <w:szCs w:val="28"/>
        </w:rPr>
        <w:t>考查学生英文写作能力；要求学生根据题目要求撰写一篇不少于100词的英语作文，作文体裁包括</w:t>
      </w:r>
      <w:r>
        <w:rPr>
          <w:rFonts w:ascii="宋体" w:hAnsi="宋体"/>
          <w:sz w:val="28"/>
          <w:szCs w:val="28"/>
        </w:rPr>
        <w:t>英语记叙文</w:t>
      </w:r>
      <w:r>
        <w:rPr>
          <w:rFonts w:hint="eastAsia" w:ascii="宋体" w:hAnsi="宋体"/>
          <w:sz w:val="28"/>
          <w:szCs w:val="28"/>
        </w:rPr>
        <w:t>、</w:t>
      </w:r>
      <w:r>
        <w:rPr>
          <w:rFonts w:ascii="宋体" w:hAnsi="宋体"/>
          <w:sz w:val="28"/>
          <w:szCs w:val="28"/>
        </w:rPr>
        <w:t>议论文</w:t>
      </w:r>
      <w:r>
        <w:rPr>
          <w:rFonts w:hint="eastAsia" w:ascii="宋体" w:hAnsi="宋体"/>
          <w:sz w:val="28"/>
          <w:szCs w:val="28"/>
        </w:rPr>
        <w:t>、及</w:t>
      </w:r>
      <w:r>
        <w:rPr>
          <w:rFonts w:ascii="宋体" w:hAnsi="宋体"/>
          <w:sz w:val="28"/>
          <w:szCs w:val="28"/>
        </w:rPr>
        <w:t>书信等实用文体</w:t>
      </w:r>
      <w:r>
        <w:rPr>
          <w:rFonts w:hint="eastAsia" w:ascii="宋体" w:hAnsi="宋体"/>
          <w:sz w:val="28"/>
          <w:szCs w:val="28"/>
        </w:rPr>
        <w:t>；</w:t>
      </w:r>
      <w:r>
        <w:rPr>
          <w:rFonts w:ascii="宋体" w:hAnsi="宋体"/>
          <w:sz w:val="28"/>
          <w:szCs w:val="28"/>
        </w:rPr>
        <w:t>考查语言综合运用能力</w:t>
      </w:r>
      <w:r>
        <w:rPr>
          <w:rFonts w:hint="eastAsia" w:ascii="宋体" w:hAnsi="宋体"/>
          <w:sz w:val="28"/>
          <w:szCs w:val="28"/>
        </w:rPr>
        <w:t>、思辨能力、逻辑判断能力等。</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四、计算器使用要求</w:t>
      </w:r>
    </w:p>
    <w:p>
      <w:pPr>
        <w:spacing w:line="560" w:lineRule="exact"/>
        <w:ind w:firstLine="560" w:firstLineChars="200"/>
        <w:rPr>
          <w:rFonts w:ascii="宋体" w:hAnsi="宋体"/>
          <w:color w:val="FF0000"/>
          <w:sz w:val="28"/>
          <w:szCs w:val="28"/>
        </w:rPr>
      </w:pPr>
      <w:r>
        <w:rPr>
          <w:rFonts w:hint="eastAsia" w:ascii="宋体" w:hAnsi="宋体"/>
          <w:sz w:val="28"/>
          <w:szCs w:val="28"/>
        </w:rPr>
        <w:t>本科目无需使用计算器、电子词典和纸质词典。</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rPr>
          <w:b/>
          <w:bCs/>
          <w:sz w:val="30"/>
          <w:szCs w:val="30"/>
        </w:rPr>
      </w:pPr>
      <w:r>
        <w:rPr>
          <w:b/>
          <w:bCs/>
          <w:sz w:val="30"/>
          <w:szCs w:val="30"/>
        </w:rPr>
        <w:t>Part I Reading Comprehension</w:t>
      </w:r>
    </w:p>
    <w:p>
      <w:pPr>
        <w:rPr>
          <w:sz w:val="30"/>
          <w:szCs w:val="30"/>
        </w:rPr>
      </w:pPr>
      <w:r>
        <w:rPr>
          <w:b/>
          <w:bCs/>
          <w:sz w:val="30"/>
          <w:szCs w:val="30"/>
        </w:rPr>
        <w:t>Section A （30 points, 15 questions, 2 points each）</w:t>
      </w:r>
    </w:p>
    <w:p>
      <w:pPr>
        <w:spacing w:line="360" w:lineRule="auto"/>
        <w:rPr>
          <w:b/>
          <w:i/>
          <w:sz w:val="28"/>
          <w:szCs w:val="28"/>
        </w:rPr>
      </w:pPr>
      <w:r>
        <w:rPr>
          <w:b/>
          <w:sz w:val="28"/>
          <w:szCs w:val="28"/>
        </w:rPr>
        <w:t>Directions:</w:t>
      </w:r>
      <w:r>
        <w:rPr>
          <w:sz w:val="28"/>
          <w:szCs w:val="28"/>
        </w:rPr>
        <w:t xml:space="preserve"> </w:t>
      </w:r>
      <w:r>
        <w:rPr>
          <w:i/>
          <w:sz w:val="28"/>
          <w:szCs w:val="28"/>
        </w:rPr>
        <w:t xml:space="preserve">There are 3 reading passages in this section. You will find several questions in each passage. For each question there are 4 choices marked </w:t>
      </w:r>
      <w:r>
        <w:rPr>
          <w:b/>
          <w:i/>
          <w:sz w:val="28"/>
          <w:szCs w:val="28"/>
        </w:rPr>
        <w:t>A, B, C,</w:t>
      </w:r>
      <w:r>
        <w:rPr>
          <w:i/>
          <w:sz w:val="28"/>
          <w:szCs w:val="28"/>
        </w:rPr>
        <w:t xml:space="preserve"> and </w:t>
      </w:r>
      <w:r>
        <w:rPr>
          <w:b/>
          <w:i/>
          <w:sz w:val="28"/>
          <w:szCs w:val="28"/>
        </w:rPr>
        <w:t>D</w:t>
      </w:r>
      <w:r>
        <w:rPr>
          <w:i/>
          <w:sz w:val="28"/>
          <w:szCs w:val="28"/>
        </w:rPr>
        <w:t>. You should make the correct choice. Please write your answer on the</w:t>
      </w:r>
      <w:r>
        <w:rPr>
          <w:b/>
          <w:i/>
          <w:sz w:val="28"/>
          <w:szCs w:val="28"/>
        </w:rPr>
        <w:t xml:space="preserve"> Answer Sheet.</w:t>
      </w:r>
    </w:p>
    <w:p>
      <w:pPr>
        <w:spacing w:line="360" w:lineRule="auto"/>
        <w:rPr>
          <w:sz w:val="28"/>
          <w:szCs w:val="28"/>
        </w:rPr>
      </w:pPr>
      <w:r>
        <w:rPr>
          <w:b/>
          <w:sz w:val="30"/>
          <w:szCs w:val="30"/>
        </w:rPr>
        <w:t xml:space="preserve">Section B （20 points, 10 questions, </w:t>
      </w:r>
      <w:r>
        <w:rPr>
          <w:b/>
          <w:bCs/>
          <w:sz w:val="30"/>
          <w:szCs w:val="30"/>
        </w:rPr>
        <w:t>2 points each</w:t>
      </w:r>
      <w:r>
        <w:rPr>
          <w:b/>
          <w:sz w:val="30"/>
          <w:szCs w:val="30"/>
        </w:rPr>
        <w:t>）</w:t>
      </w:r>
    </w:p>
    <w:p>
      <w:pPr>
        <w:spacing w:line="360" w:lineRule="auto"/>
        <w:rPr>
          <w:b/>
          <w:i/>
          <w:sz w:val="28"/>
          <w:szCs w:val="28"/>
        </w:rPr>
      </w:pPr>
      <w:r>
        <w:rPr>
          <w:rFonts w:hint="eastAsia"/>
          <w:b/>
          <w:sz w:val="28"/>
          <w:szCs w:val="28"/>
        </w:rPr>
        <w:t>Directions:</w:t>
      </w:r>
      <w:r>
        <w:rPr>
          <w:rFonts w:hint="eastAsia"/>
          <w:sz w:val="28"/>
          <w:szCs w:val="28"/>
        </w:rPr>
        <w:t xml:space="preserve"> </w:t>
      </w:r>
      <w:r>
        <w:rPr>
          <w:rFonts w:hint="eastAsia"/>
          <w:i/>
          <w:sz w:val="28"/>
          <w:szCs w:val="28"/>
        </w:rPr>
        <w:t>In this part, there are</w:t>
      </w:r>
      <w:r>
        <w:rPr>
          <w:i/>
          <w:sz w:val="28"/>
          <w:szCs w:val="28"/>
        </w:rPr>
        <w:t xml:space="preserve"> two</w:t>
      </w:r>
      <w:r>
        <w:rPr>
          <w:rFonts w:hint="eastAsia"/>
          <w:i/>
          <w:sz w:val="28"/>
          <w:szCs w:val="28"/>
        </w:rPr>
        <w:t xml:space="preserve"> </w:t>
      </w:r>
      <w:r>
        <w:rPr>
          <w:i/>
          <w:sz w:val="28"/>
          <w:szCs w:val="28"/>
        </w:rPr>
        <w:t>reading</w:t>
      </w:r>
      <w:r>
        <w:rPr>
          <w:rFonts w:hint="eastAsia"/>
          <w:i/>
          <w:sz w:val="28"/>
          <w:szCs w:val="28"/>
        </w:rPr>
        <w:t xml:space="preserve"> passage</w:t>
      </w:r>
      <w:r>
        <w:rPr>
          <w:i/>
          <w:sz w:val="28"/>
          <w:szCs w:val="28"/>
        </w:rPr>
        <w:t>s</w:t>
      </w:r>
      <w:r>
        <w:rPr>
          <w:rFonts w:hint="eastAsia"/>
          <w:i/>
          <w:sz w:val="28"/>
          <w:szCs w:val="28"/>
        </w:rPr>
        <w:t xml:space="preserve"> with </w:t>
      </w:r>
      <w:r>
        <w:rPr>
          <w:i/>
          <w:sz w:val="28"/>
          <w:szCs w:val="28"/>
        </w:rPr>
        <w:t>ten</w:t>
      </w:r>
      <w:r>
        <w:rPr>
          <w:rFonts w:hint="eastAsia"/>
          <w:i/>
          <w:sz w:val="28"/>
          <w:szCs w:val="28"/>
        </w:rPr>
        <w:t xml:space="preserve"> questions or inc</w:t>
      </w:r>
      <w:r>
        <w:rPr>
          <w:i/>
          <w:sz w:val="28"/>
          <w:szCs w:val="28"/>
        </w:rPr>
        <w:t xml:space="preserve">omplete statements. Read the passages carefully. Then answer the questions or complete the statements </w:t>
      </w:r>
      <w:r>
        <w:rPr>
          <w:b/>
          <w:i/>
          <w:sz w:val="28"/>
          <w:szCs w:val="28"/>
        </w:rPr>
        <w:t>in the fewest possible words</w:t>
      </w:r>
      <w:r>
        <w:rPr>
          <w:i/>
          <w:sz w:val="28"/>
          <w:szCs w:val="28"/>
        </w:rPr>
        <w:t xml:space="preserve">. Please write your answers on the </w:t>
      </w:r>
      <w:r>
        <w:rPr>
          <w:b/>
          <w:i/>
          <w:sz w:val="28"/>
          <w:szCs w:val="28"/>
        </w:rPr>
        <w:t>Answer Sheet.</w:t>
      </w:r>
    </w:p>
    <w:p>
      <w:pPr>
        <w:spacing w:line="360" w:lineRule="auto"/>
        <w:rPr>
          <w:sz w:val="30"/>
          <w:szCs w:val="30"/>
        </w:rPr>
      </w:pPr>
      <w:r>
        <w:rPr>
          <w:rFonts w:hint="eastAsia"/>
          <w:b/>
          <w:sz w:val="30"/>
          <w:szCs w:val="30"/>
        </w:rPr>
        <w:t xml:space="preserve">Part </w:t>
      </w:r>
      <w:r>
        <w:rPr>
          <w:b/>
          <w:sz w:val="30"/>
          <w:szCs w:val="30"/>
        </w:rPr>
        <w:t xml:space="preserve">II Translation (30 points, 2 questions, </w:t>
      </w:r>
      <w:r>
        <w:rPr>
          <w:b/>
          <w:bCs/>
          <w:sz w:val="30"/>
          <w:szCs w:val="30"/>
        </w:rPr>
        <w:t>15 points each</w:t>
      </w:r>
      <w:r>
        <w:rPr>
          <w:b/>
          <w:sz w:val="30"/>
          <w:szCs w:val="30"/>
        </w:rPr>
        <w:t xml:space="preserve">) </w:t>
      </w:r>
    </w:p>
    <w:p>
      <w:pPr>
        <w:spacing w:line="360" w:lineRule="auto"/>
        <w:rPr>
          <w:i/>
          <w:sz w:val="28"/>
          <w:szCs w:val="28"/>
        </w:rPr>
      </w:pPr>
      <w:r>
        <w:rPr>
          <w:rFonts w:hint="eastAsia"/>
          <w:b/>
          <w:sz w:val="28"/>
          <w:szCs w:val="28"/>
        </w:rPr>
        <w:t>Directions:</w:t>
      </w:r>
      <w:r>
        <w:rPr>
          <w:rFonts w:hint="eastAsia"/>
          <w:i/>
          <w:sz w:val="28"/>
          <w:szCs w:val="28"/>
        </w:rPr>
        <w:t xml:space="preserve"> This part is to test your ability to translate English into Chinese </w:t>
      </w:r>
      <w:r>
        <w:rPr>
          <w:i/>
          <w:sz w:val="28"/>
          <w:szCs w:val="28"/>
        </w:rPr>
        <w:t>and</w:t>
      </w:r>
      <w:r>
        <w:rPr>
          <w:rFonts w:hint="eastAsia"/>
          <w:i/>
          <w:sz w:val="28"/>
          <w:szCs w:val="28"/>
        </w:rPr>
        <w:t xml:space="preserve"> to translate Chinese into English. </w:t>
      </w:r>
      <w:r>
        <w:rPr>
          <w:i/>
          <w:sz w:val="28"/>
          <w:szCs w:val="28"/>
        </w:rPr>
        <w:t>After reading each paragraph, write your translation in the corresponding space on the</w:t>
      </w:r>
      <w:r>
        <w:rPr>
          <w:b/>
          <w:i/>
          <w:sz w:val="28"/>
          <w:szCs w:val="28"/>
        </w:rPr>
        <w:t xml:space="preserve"> Answer Sheet</w:t>
      </w:r>
      <w:r>
        <w:rPr>
          <w:i/>
          <w:sz w:val="28"/>
          <w:szCs w:val="28"/>
        </w:rPr>
        <w:t>.</w:t>
      </w:r>
    </w:p>
    <w:p>
      <w:pPr>
        <w:rPr>
          <w:b/>
          <w:sz w:val="30"/>
          <w:szCs w:val="30"/>
        </w:rPr>
      </w:pPr>
      <w:r>
        <w:rPr>
          <w:b/>
          <w:sz w:val="30"/>
          <w:szCs w:val="30"/>
        </w:rPr>
        <w:t xml:space="preserve">Part III Composition (20 points) </w:t>
      </w:r>
    </w:p>
    <w:p>
      <w:pPr>
        <w:rPr>
          <w:i/>
          <w:sz w:val="28"/>
          <w:szCs w:val="28"/>
        </w:rPr>
      </w:pPr>
      <w:r>
        <w:rPr>
          <w:b/>
          <w:sz w:val="28"/>
          <w:szCs w:val="28"/>
        </w:rPr>
        <w:t>Directions:</w:t>
      </w:r>
      <w:r>
        <w:rPr>
          <w:sz w:val="28"/>
          <w:szCs w:val="28"/>
        </w:rPr>
        <w:t xml:space="preserve"> </w:t>
      </w:r>
      <w:r>
        <w:rPr>
          <w:i/>
          <w:sz w:val="28"/>
          <w:szCs w:val="28"/>
        </w:rPr>
        <w:t xml:space="preserve">For this part, you are required to write a short essay on the topic of </w:t>
      </w:r>
      <w:r>
        <w:rPr>
          <w:b/>
          <w:i/>
          <w:sz w:val="28"/>
          <w:szCs w:val="28"/>
        </w:rPr>
        <w:t>xxxxxxx</w:t>
      </w:r>
      <w:r>
        <w:rPr>
          <w:i/>
          <w:sz w:val="28"/>
          <w:szCs w:val="28"/>
        </w:rPr>
        <w:t>. You should write at least 100 words following the outline given:</w:t>
      </w:r>
    </w:p>
    <w:p>
      <w:pPr>
        <w:rPr>
          <w:sz w:val="28"/>
          <w:szCs w:val="28"/>
        </w:rPr>
      </w:pPr>
      <w:r>
        <w:rPr>
          <w:sz w:val="28"/>
          <w:szCs w:val="28"/>
        </w:rPr>
        <w:t>Please write your composition on the Answer Sheet.</w:t>
      </w:r>
    </w:p>
    <w:p>
      <w:pPr>
        <w:spacing w:line="560" w:lineRule="exact"/>
        <w:rPr>
          <w:sz w:val="28"/>
          <w:szCs w:val="28"/>
        </w:rPr>
      </w:pPr>
      <w:r>
        <w:rPr>
          <w:rFonts w:hint="eastAsia"/>
          <w:sz w:val="28"/>
          <w:szCs w:val="28"/>
        </w:rPr>
        <w:t xml:space="preserve">    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360" w:lineRule="auto"/>
        <w:rPr>
          <w:rFonts w:ascii="宋体" w:hAnsi="宋体" w:cs="黑体"/>
          <w:sz w:val="28"/>
          <w:szCs w:val="28"/>
        </w:rPr>
      </w:pPr>
      <w:r>
        <w:rPr>
          <w:rFonts w:ascii="宋体" w:hAnsi="宋体" w:cs="黑体"/>
          <w:sz w:val="28"/>
          <w:szCs w:val="28"/>
        </w:rPr>
        <w:t>赵雯</w:t>
      </w:r>
      <w:r>
        <w:rPr>
          <w:rFonts w:hint="eastAsia" w:ascii="宋体" w:hAnsi="宋体" w:cs="黑体"/>
          <w:sz w:val="28"/>
          <w:szCs w:val="28"/>
        </w:rPr>
        <w:t>.新通用大学英语1综合教程</w:t>
      </w:r>
      <w:r>
        <w:rPr>
          <w:rFonts w:ascii="宋体" w:hAnsi="宋体" w:cs="黑体"/>
          <w:sz w:val="28"/>
          <w:szCs w:val="28"/>
        </w:rPr>
        <w:t>（第二版）</w:t>
      </w:r>
      <w:r>
        <w:rPr>
          <w:rFonts w:hint="eastAsia" w:ascii="宋体" w:hAnsi="宋体" w:cs="黑体"/>
          <w:sz w:val="28"/>
          <w:szCs w:val="28"/>
        </w:rPr>
        <w:t>.</w:t>
      </w:r>
      <w:r>
        <w:rPr>
          <w:rFonts w:ascii="宋体" w:hAnsi="宋体" w:cs="黑体"/>
          <w:sz w:val="28"/>
          <w:szCs w:val="28"/>
        </w:rPr>
        <w:t>高等教育出版社，2018年</w:t>
      </w:r>
      <w:r>
        <w:rPr>
          <w:rFonts w:hint="eastAsia" w:ascii="宋体" w:hAnsi="宋体" w:cs="黑体"/>
          <w:sz w:val="28"/>
          <w:szCs w:val="28"/>
        </w:rPr>
        <w:t>.</w:t>
      </w:r>
    </w:p>
    <w:p>
      <w:pPr>
        <w:spacing w:line="360" w:lineRule="auto"/>
        <w:rPr>
          <w:rFonts w:ascii="宋体" w:hAnsi="宋体" w:cs="黑体"/>
          <w:sz w:val="28"/>
          <w:szCs w:val="28"/>
        </w:rPr>
      </w:pPr>
      <w:r>
        <w:rPr>
          <w:rFonts w:ascii="宋体" w:hAnsi="宋体" w:cs="黑体"/>
          <w:sz w:val="28"/>
          <w:szCs w:val="28"/>
        </w:rPr>
        <w:t>赵雯</w:t>
      </w:r>
      <w:r>
        <w:rPr>
          <w:rFonts w:hint="eastAsia" w:ascii="宋体" w:hAnsi="宋体" w:cs="黑体"/>
          <w:sz w:val="28"/>
          <w:szCs w:val="28"/>
        </w:rPr>
        <w:t>.新通用大学英语</w:t>
      </w:r>
      <w:r>
        <w:rPr>
          <w:rFonts w:ascii="宋体" w:hAnsi="宋体" w:cs="黑体"/>
          <w:sz w:val="28"/>
          <w:szCs w:val="28"/>
        </w:rPr>
        <w:t>2</w:t>
      </w:r>
      <w:r>
        <w:rPr>
          <w:rFonts w:hint="eastAsia" w:ascii="宋体" w:hAnsi="宋体" w:cs="黑体"/>
          <w:sz w:val="28"/>
          <w:szCs w:val="28"/>
        </w:rPr>
        <w:t>综合教程</w:t>
      </w:r>
      <w:r>
        <w:rPr>
          <w:rFonts w:ascii="宋体" w:hAnsi="宋体" w:cs="黑体"/>
          <w:sz w:val="28"/>
          <w:szCs w:val="28"/>
        </w:rPr>
        <w:t>（第二版）</w:t>
      </w:r>
      <w:r>
        <w:rPr>
          <w:rFonts w:hint="eastAsia" w:ascii="宋体" w:hAnsi="宋体" w:cs="黑体"/>
          <w:sz w:val="28"/>
          <w:szCs w:val="28"/>
        </w:rPr>
        <w:t>.</w:t>
      </w:r>
      <w:r>
        <w:rPr>
          <w:rFonts w:ascii="宋体" w:hAnsi="宋体" w:cs="黑体"/>
          <w:sz w:val="28"/>
          <w:szCs w:val="28"/>
        </w:rPr>
        <w:t>高等教育出版社，2018年</w:t>
      </w:r>
      <w:r>
        <w:rPr>
          <w:rFonts w:hint="eastAsia" w:ascii="宋体" w:hAnsi="宋体" w:cs="黑体"/>
          <w:sz w:val="28"/>
          <w:szCs w:val="28"/>
        </w:rPr>
        <w:t>.</w:t>
      </w:r>
    </w:p>
    <w:p>
      <w:pPr>
        <w:spacing w:line="360" w:lineRule="auto"/>
        <w:rPr>
          <w:rFonts w:ascii="宋体" w:hAnsi="宋体" w:cs="黑体"/>
          <w:sz w:val="28"/>
          <w:szCs w:val="28"/>
        </w:rPr>
      </w:pPr>
      <w:r>
        <w:rPr>
          <w:rFonts w:ascii="宋体" w:hAnsi="宋体" w:cs="黑体"/>
          <w:sz w:val="28"/>
          <w:szCs w:val="28"/>
        </w:rPr>
        <w:t>赵雯</w:t>
      </w:r>
      <w:r>
        <w:rPr>
          <w:rFonts w:hint="eastAsia" w:ascii="宋体" w:hAnsi="宋体" w:cs="黑体"/>
          <w:sz w:val="28"/>
          <w:szCs w:val="28"/>
        </w:rPr>
        <w:t>.新通用大学英语</w:t>
      </w:r>
      <w:r>
        <w:rPr>
          <w:rFonts w:ascii="宋体" w:hAnsi="宋体" w:cs="黑体"/>
          <w:sz w:val="28"/>
          <w:szCs w:val="28"/>
        </w:rPr>
        <w:t>3</w:t>
      </w:r>
      <w:r>
        <w:rPr>
          <w:rFonts w:hint="eastAsia" w:ascii="宋体" w:hAnsi="宋体" w:cs="黑体"/>
          <w:sz w:val="28"/>
          <w:szCs w:val="28"/>
        </w:rPr>
        <w:t>综合教程</w:t>
      </w:r>
      <w:r>
        <w:rPr>
          <w:rFonts w:ascii="宋体" w:hAnsi="宋体" w:cs="黑体"/>
          <w:sz w:val="28"/>
          <w:szCs w:val="28"/>
        </w:rPr>
        <w:t>（第二版）</w:t>
      </w:r>
      <w:r>
        <w:rPr>
          <w:rFonts w:hint="eastAsia" w:ascii="宋体" w:hAnsi="宋体" w:cs="黑体"/>
          <w:sz w:val="28"/>
          <w:szCs w:val="28"/>
        </w:rPr>
        <w:t>.</w:t>
      </w:r>
      <w:r>
        <w:rPr>
          <w:rFonts w:ascii="宋体" w:hAnsi="宋体" w:cs="黑体"/>
          <w:sz w:val="28"/>
          <w:szCs w:val="28"/>
        </w:rPr>
        <w:t>高等教育出版社，2018年</w:t>
      </w:r>
      <w:r>
        <w:rPr>
          <w:rFonts w:hint="eastAsia" w:ascii="宋体" w:hAnsi="宋体" w:cs="黑体"/>
          <w:sz w:val="28"/>
          <w:szCs w:val="28"/>
        </w:rPr>
        <w:t>.</w:t>
      </w:r>
    </w:p>
    <w:p>
      <w:pPr>
        <w:spacing w:line="360" w:lineRule="auto"/>
        <w:rPr>
          <w:rFonts w:ascii="黑体" w:hAnsi="黑体" w:eastAsia="黑体" w:cs="黑体"/>
          <w:sz w:val="32"/>
          <w:szCs w:val="32"/>
        </w:rPr>
      </w:pPr>
      <w:r>
        <w:drawing>
          <wp:inline distT="0" distB="0" distL="0" distR="0">
            <wp:extent cx="1835785" cy="2447925"/>
            <wp:effectExtent l="0" t="0" r="12065" b="952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1835785" cy="2447925"/>
                    </a:xfrm>
                    <a:prstGeom prst="rect">
                      <a:avLst/>
                    </a:prstGeom>
                    <a:noFill/>
                    <a:ln>
                      <a:noFill/>
                    </a:ln>
                  </pic:spPr>
                </pic:pic>
              </a:graphicData>
            </a:graphic>
          </wp:inline>
        </w:drawing>
      </w:r>
      <w:r>
        <w:rPr>
          <w:rFonts w:ascii="黑体" w:hAnsi="黑体" w:eastAsia="黑体" w:cs="黑体"/>
          <w:sz w:val="32"/>
          <w:szCs w:val="32"/>
        </w:rPr>
        <w:t xml:space="preserve"> </w:t>
      </w:r>
      <w:r>
        <w:drawing>
          <wp:inline distT="0" distB="0" distL="0" distR="0">
            <wp:extent cx="1835785" cy="2447925"/>
            <wp:effectExtent l="0" t="0" r="12065" b="952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a:xfrm>
                      <a:off x="0" y="0"/>
                      <a:ext cx="1835785" cy="2447925"/>
                    </a:xfrm>
                    <a:prstGeom prst="rect">
                      <a:avLst/>
                    </a:prstGeom>
                    <a:noFill/>
                    <a:ln>
                      <a:noFill/>
                    </a:ln>
                  </pic:spPr>
                </pic:pic>
              </a:graphicData>
            </a:graphic>
          </wp:inline>
        </w:drawing>
      </w:r>
      <w:r>
        <w:rPr>
          <w:rFonts w:ascii="黑体" w:hAnsi="黑体" w:eastAsia="黑体" w:cs="黑体"/>
          <w:sz w:val="32"/>
          <w:szCs w:val="32"/>
        </w:rPr>
        <w:t xml:space="preserve"> </w:t>
      </w:r>
      <w:r>
        <w:drawing>
          <wp:inline distT="0" distB="0" distL="0" distR="0">
            <wp:extent cx="1835785" cy="2447925"/>
            <wp:effectExtent l="0" t="0" r="12065" b="952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1835785" cy="2447925"/>
                    </a:xfrm>
                    <a:prstGeom prst="rect">
                      <a:avLst/>
                    </a:prstGeom>
                    <a:noFill/>
                    <a:ln>
                      <a:noFill/>
                    </a:ln>
                  </pic:spPr>
                </pic:pic>
              </a:graphicData>
            </a:graphic>
          </wp:inline>
        </w:drawing>
      </w:r>
    </w:p>
    <w:p>
      <w:pPr>
        <w:jc w:val="center"/>
      </w:pPr>
    </w:p>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jc w:val="center"/>
        <w:rPr>
          <w:rFonts w:ascii="黑体" w:hAnsi="黑体" w:eastAsia="黑体" w:cs="黑体"/>
          <w:sz w:val="32"/>
          <w:szCs w:val="32"/>
        </w:rPr>
      </w:pPr>
      <w:r>
        <w:rPr>
          <w:rFonts w:hint="eastAsia" w:ascii="黑体" w:hAnsi="黑体" w:eastAsia="黑体" w:cs="黑体"/>
          <w:sz w:val="32"/>
          <w:szCs w:val="32"/>
        </w:rPr>
        <w:t>科目代码：</w:t>
      </w:r>
      <w:r>
        <w:rPr>
          <w:rFonts w:hint="eastAsia" w:ascii="黑体" w:hAnsi="黑体" w:eastAsia="黑体" w:cs="黑体"/>
          <w:sz w:val="32"/>
          <w:szCs w:val="32"/>
          <w:u w:val="thick"/>
        </w:rPr>
        <w:t>243</w:t>
      </w:r>
      <w:r>
        <w:rPr>
          <w:rFonts w:hint="eastAsia" w:ascii="黑体" w:hAnsi="黑体" w:eastAsia="黑体" w:cs="黑体"/>
          <w:sz w:val="32"/>
          <w:szCs w:val="32"/>
        </w:rPr>
        <w:t>；  科目名称：</w:t>
      </w:r>
      <w:r>
        <w:rPr>
          <w:rFonts w:hint="eastAsia" w:ascii="黑体" w:hAnsi="黑体" w:eastAsia="黑体" w:cs="黑体"/>
          <w:sz w:val="32"/>
          <w:szCs w:val="32"/>
          <w:u w:val="thick"/>
        </w:rPr>
        <w:t>二外俄语</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before="240" w:line="360" w:lineRule="auto"/>
        <w:ind w:firstLine="560" w:firstLineChars="200"/>
        <w:rPr>
          <w:rFonts w:ascii="宋体" w:hAnsi="宋体"/>
          <w:sz w:val="28"/>
          <w:szCs w:val="28"/>
        </w:rPr>
      </w:pPr>
      <w:r>
        <w:rPr>
          <w:rFonts w:hint="eastAsia" w:ascii="宋体" w:hAnsi="宋体"/>
          <w:sz w:val="28"/>
          <w:szCs w:val="28"/>
        </w:rPr>
        <w:t>二外俄语</w:t>
      </w:r>
      <w:r>
        <w:rPr>
          <w:rFonts w:hint="eastAsia" w:ascii="宋体" w:hAnsi="宋体" w:cs="宋体"/>
          <w:sz w:val="28"/>
          <w:szCs w:val="28"/>
        </w:rPr>
        <w:t>为</w:t>
      </w:r>
      <w:r>
        <w:rPr>
          <w:rFonts w:hint="eastAsia" w:ascii="宋体" w:hAnsi="宋体"/>
          <w:sz w:val="28"/>
          <w:szCs w:val="28"/>
        </w:rPr>
        <w:t>英语语言文学、外国语言学及应用语言学（英语方向）</w:t>
      </w:r>
      <w:r>
        <w:rPr>
          <w:rFonts w:hint="eastAsia" w:ascii="宋体" w:hAnsi="宋体" w:cs="宋体"/>
          <w:sz w:val="28"/>
          <w:szCs w:val="28"/>
        </w:rPr>
        <w:t>专业硕士生入学考试的外语科目。</w:t>
      </w:r>
      <w:r>
        <w:rPr>
          <w:rStyle w:val="46"/>
          <w:rFonts w:ascii="宋体" w:hAnsi="宋体"/>
          <w:sz w:val="28"/>
          <w:szCs w:val="28"/>
        </w:rPr>
        <w:t>考试对象为参加</w:t>
      </w:r>
      <w:r>
        <w:rPr>
          <w:rFonts w:hint="eastAsia" w:ascii="宋体" w:hAnsi="宋体"/>
          <w:sz w:val="28"/>
          <w:szCs w:val="28"/>
        </w:rPr>
        <w:t>英语语言文学、外国语言学及应用语言学（英语方向）</w:t>
      </w:r>
      <w:r>
        <w:rPr>
          <w:rFonts w:hint="eastAsia" w:ascii="宋体" w:hAnsi="宋体" w:cs="宋体"/>
          <w:sz w:val="28"/>
          <w:szCs w:val="28"/>
        </w:rPr>
        <w:t>专业</w:t>
      </w:r>
      <w:r>
        <w:rPr>
          <w:rStyle w:val="46"/>
          <w:rFonts w:ascii="宋体" w:hAnsi="宋体"/>
          <w:sz w:val="28"/>
          <w:szCs w:val="28"/>
        </w:rPr>
        <w:t>202</w:t>
      </w:r>
      <w:r>
        <w:rPr>
          <w:rStyle w:val="46"/>
          <w:rFonts w:hint="eastAsia" w:ascii="宋体" w:hAnsi="宋体"/>
          <w:sz w:val="28"/>
          <w:szCs w:val="28"/>
          <w:lang w:val="en-US" w:eastAsia="zh-CN"/>
        </w:rPr>
        <w:t>3</w:t>
      </w:r>
      <w:r>
        <w:rPr>
          <w:rStyle w:val="46"/>
          <w:rFonts w:ascii="宋体" w:hAnsi="宋体"/>
          <w:sz w:val="28"/>
          <w:szCs w:val="28"/>
        </w:rPr>
        <w:t>年全国硕士研究生入学考试</w:t>
      </w:r>
      <w:r>
        <w:rPr>
          <w:rStyle w:val="46"/>
          <w:rFonts w:hint="eastAsia" w:ascii="宋体" w:hAnsi="宋体"/>
          <w:sz w:val="28"/>
          <w:szCs w:val="28"/>
        </w:rPr>
        <w:t>，外语为二外俄语的</w:t>
      </w:r>
      <w:r>
        <w:rPr>
          <w:rStyle w:val="46"/>
          <w:rFonts w:ascii="宋体" w:hAnsi="宋体"/>
          <w:sz w:val="28"/>
          <w:szCs w:val="28"/>
        </w:rPr>
        <w:t>考生。</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360" w:lineRule="auto"/>
        <w:ind w:firstLine="495" w:firstLineChars="177"/>
        <w:rPr>
          <w:rFonts w:hint="eastAsia"/>
          <w:sz w:val="28"/>
          <w:szCs w:val="28"/>
        </w:rPr>
      </w:pPr>
      <w:r>
        <w:rPr>
          <w:rFonts w:hint="eastAsia"/>
          <w:sz w:val="28"/>
          <w:szCs w:val="28"/>
        </w:rPr>
        <w:t>（一）考试形式：闭卷，笔试。</w:t>
      </w:r>
    </w:p>
    <w:p>
      <w:pPr>
        <w:spacing w:line="360" w:lineRule="auto"/>
        <w:ind w:firstLine="495" w:firstLineChars="177"/>
        <w:rPr>
          <w:rFonts w:hint="eastAsia"/>
          <w:sz w:val="28"/>
          <w:szCs w:val="28"/>
        </w:rPr>
      </w:pPr>
      <w:r>
        <w:rPr>
          <w:rFonts w:hint="eastAsia"/>
          <w:sz w:val="28"/>
          <w:szCs w:val="28"/>
        </w:rPr>
        <w:t>（二）考试时间：180分钟。</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firstLine="560" w:firstLineChars="200"/>
        <w:rPr>
          <w:rFonts w:hint="eastAsia"/>
          <w:sz w:val="28"/>
          <w:szCs w:val="28"/>
        </w:rPr>
      </w:pPr>
      <w:r>
        <w:rPr>
          <w:rFonts w:hint="eastAsia"/>
          <w:sz w:val="28"/>
          <w:szCs w:val="28"/>
        </w:rPr>
        <w:t>（一）词汇和语法</w:t>
      </w:r>
    </w:p>
    <w:p>
      <w:pPr>
        <w:spacing w:line="360" w:lineRule="auto"/>
        <w:ind w:firstLine="560" w:firstLineChars="200"/>
        <w:rPr>
          <w:sz w:val="28"/>
          <w:szCs w:val="28"/>
        </w:rPr>
      </w:pPr>
      <w:r>
        <w:rPr>
          <w:rFonts w:hint="eastAsia"/>
          <w:sz w:val="28"/>
          <w:szCs w:val="28"/>
        </w:rPr>
        <w:t>本题考查学生基本的词汇和语法知识。</w:t>
      </w:r>
    </w:p>
    <w:p>
      <w:pPr>
        <w:spacing w:line="360" w:lineRule="auto"/>
        <w:ind w:firstLine="560" w:firstLineChars="200"/>
        <w:rPr>
          <w:rFonts w:hint="eastAsia"/>
          <w:sz w:val="28"/>
          <w:szCs w:val="28"/>
        </w:rPr>
      </w:pPr>
      <w:r>
        <w:rPr>
          <w:rFonts w:hint="eastAsia"/>
          <w:sz w:val="28"/>
          <w:szCs w:val="28"/>
        </w:rPr>
        <w:t>词汇知识包括同义词、易混词的辨析等；语法知识包括俄语动词体、时、态的用法，名词、形容词、前置词、代词、数词、关联词、连接词等的用法。</w:t>
      </w:r>
    </w:p>
    <w:p>
      <w:pPr>
        <w:spacing w:line="360" w:lineRule="auto"/>
        <w:ind w:firstLine="560" w:firstLineChars="200"/>
        <w:rPr>
          <w:sz w:val="28"/>
          <w:szCs w:val="28"/>
        </w:rPr>
      </w:pPr>
      <w:r>
        <w:rPr>
          <w:rFonts w:hint="eastAsia"/>
          <w:sz w:val="28"/>
          <w:szCs w:val="28"/>
        </w:rPr>
        <w:t>（二）阅读简答</w:t>
      </w:r>
    </w:p>
    <w:p>
      <w:pPr>
        <w:spacing w:line="360" w:lineRule="auto"/>
        <w:ind w:firstLine="560" w:firstLineChars="200"/>
        <w:rPr>
          <w:sz w:val="28"/>
          <w:szCs w:val="28"/>
        </w:rPr>
      </w:pPr>
      <w:r>
        <w:rPr>
          <w:rFonts w:hint="eastAsia"/>
          <w:sz w:val="28"/>
          <w:szCs w:val="28"/>
        </w:rPr>
        <w:t>本题考查学生的语篇理解和综合分析能力</w:t>
      </w:r>
      <w:r>
        <w:rPr>
          <w:sz w:val="28"/>
          <w:szCs w:val="28"/>
        </w:rPr>
        <w:t>。</w:t>
      </w:r>
    </w:p>
    <w:p>
      <w:pPr>
        <w:spacing w:line="360" w:lineRule="auto"/>
        <w:ind w:firstLine="560" w:firstLineChars="200"/>
        <w:rPr>
          <w:sz w:val="28"/>
          <w:szCs w:val="28"/>
        </w:rPr>
      </w:pPr>
      <w:r>
        <w:rPr>
          <w:rFonts w:hint="eastAsia"/>
          <w:sz w:val="28"/>
          <w:szCs w:val="28"/>
        </w:rPr>
        <w:t>阅读材料为若干语篇，题材为政治、经济、社会、文化、文学、教育、科普等。</w:t>
      </w:r>
      <w:r>
        <w:rPr>
          <w:sz w:val="28"/>
          <w:szCs w:val="28"/>
        </w:rPr>
        <w:t xml:space="preserve"> </w:t>
      </w:r>
    </w:p>
    <w:p>
      <w:pPr>
        <w:spacing w:line="360" w:lineRule="auto"/>
        <w:ind w:firstLine="560" w:firstLineChars="200"/>
        <w:rPr>
          <w:sz w:val="28"/>
          <w:szCs w:val="28"/>
        </w:rPr>
      </w:pPr>
      <w:r>
        <w:rPr>
          <w:rFonts w:hint="eastAsia"/>
          <w:sz w:val="28"/>
          <w:szCs w:val="28"/>
        </w:rPr>
        <w:t>（三）翻译</w:t>
      </w:r>
    </w:p>
    <w:p>
      <w:pPr>
        <w:spacing w:line="360" w:lineRule="auto"/>
        <w:ind w:firstLine="560" w:firstLineChars="200"/>
        <w:rPr>
          <w:sz w:val="28"/>
          <w:szCs w:val="28"/>
        </w:rPr>
      </w:pPr>
      <w:r>
        <w:rPr>
          <w:rFonts w:hint="eastAsia"/>
          <w:sz w:val="28"/>
          <w:szCs w:val="28"/>
        </w:rPr>
        <w:t>本题考查学生的语言理解、</w:t>
      </w:r>
      <w:r>
        <w:rPr>
          <w:sz w:val="28"/>
          <w:szCs w:val="28"/>
        </w:rPr>
        <w:t>组织和运用能力</w:t>
      </w:r>
      <w:r>
        <w:rPr>
          <w:rFonts w:hint="eastAsia"/>
          <w:sz w:val="28"/>
          <w:szCs w:val="28"/>
        </w:rPr>
        <w:t>。</w:t>
      </w:r>
    </w:p>
    <w:p>
      <w:pPr>
        <w:spacing w:line="360" w:lineRule="auto"/>
        <w:ind w:firstLine="560" w:firstLineChars="200"/>
        <w:rPr>
          <w:sz w:val="28"/>
          <w:szCs w:val="28"/>
        </w:rPr>
      </w:pPr>
      <w:r>
        <w:rPr>
          <w:rFonts w:hint="eastAsia"/>
          <w:sz w:val="28"/>
          <w:szCs w:val="28"/>
        </w:rPr>
        <w:t>试题分为俄译汉、汉译俄两部分：</w:t>
      </w:r>
    </w:p>
    <w:p>
      <w:pPr>
        <w:spacing w:line="360" w:lineRule="auto"/>
        <w:ind w:firstLine="560" w:firstLineChars="200"/>
        <w:rPr>
          <w:sz w:val="28"/>
          <w:szCs w:val="28"/>
        </w:rPr>
      </w:pPr>
      <w:r>
        <w:rPr>
          <w:rFonts w:hint="eastAsia"/>
          <w:sz w:val="28"/>
          <w:szCs w:val="28"/>
        </w:rPr>
        <w:t>1．俄译汉</w:t>
      </w:r>
    </w:p>
    <w:p>
      <w:pPr>
        <w:spacing w:line="360" w:lineRule="auto"/>
        <w:ind w:firstLine="560" w:firstLineChars="200"/>
        <w:rPr>
          <w:sz w:val="28"/>
          <w:szCs w:val="28"/>
        </w:rPr>
      </w:pPr>
      <w:r>
        <w:rPr>
          <w:rFonts w:hint="eastAsia"/>
          <w:sz w:val="28"/>
          <w:szCs w:val="28"/>
        </w:rPr>
        <w:t>要求将俄语的词组或句子译成汉语。</w:t>
      </w:r>
    </w:p>
    <w:p>
      <w:pPr>
        <w:spacing w:line="360" w:lineRule="auto"/>
        <w:ind w:firstLine="560" w:firstLineChars="200"/>
        <w:rPr>
          <w:rFonts w:hint="eastAsia"/>
          <w:sz w:val="28"/>
          <w:szCs w:val="28"/>
        </w:rPr>
      </w:pPr>
      <w:r>
        <w:rPr>
          <w:rFonts w:hint="eastAsia"/>
          <w:sz w:val="28"/>
          <w:szCs w:val="28"/>
        </w:rPr>
        <w:t>2．汉译俄</w:t>
      </w:r>
    </w:p>
    <w:p>
      <w:pPr>
        <w:spacing w:line="360" w:lineRule="auto"/>
        <w:ind w:firstLine="560" w:firstLineChars="200"/>
        <w:rPr>
          <w:sz w:val="28"/>
          <w:szCs w:val="28"/>
        </w:rPr>
      </w:pPr>
      <w:r>
        <w:rPr>
          <w:rFonts w:hint="eastAsia"/>
          <w:sz w:val="28"/>
          <w:szCs w:val="28"/>
        </w:rPr>
        <w:t xml:space="preserve">要求将汉语的词组或句子译成俄语。 </w:t>
      </w:r>
    </w:p>
    <w:p>
      <w:pPr>
        <w:spacing w:line="360" w:lineRule="auto"/>
        <w:ind w:firstLine="560" w:firstLineChars="200"/>
        <w:rPr>
          <w:rFonts w:hint="eastAsia"/>
          <w:sz w:val="28"/>
          <w:szCs w:val="28"/>
        </w:rPr>
      </w:pPr>
      <w:r>
        <w:rPr>
          <w:rFonts w:hint="eastAsia"/>
          <w:sz w:val="28"/>
          <w:szCs w:val="28"/>
        </w:rPr>
        <w:t>（四）写作</w:t>
      </w:r>
    </w:p>
    <w:p>
      <w:pPr>
        <w:spacing w:line="360" w:lineRule="auto"/>
        <w:ind w:firstLine="560" w:firstLineChars="200"/>
        <w:rPr>
          <w:sz w:val="28"/>
          <w:szCs w:val="28"/>
        </w:rPr>
      </w:pPr>
      <w:r>
        <w:rPr>
          <w:rFonts w:hint="eastAsia"/>
          <w:sz w:val="28"/>
          <w:szCs w:val="28"/>
        </w:rPr>
        <w:t>本题</w:t>
      </w:r>
      <w:r>
        <w:rPr>
          <w:sz w:val="28"/>
          <w:szCs w:val="28"/>
        </w:rPr>
        <w:t>考查</w:t>
      </w:r>
      <w:r>
        <w:rPr>
          <w:rFonts w:hint="eastAsia"/>
          <w:sz w:val="28"/>
          <w:szCs w:val="28"/>
        </w:rPr>
        <w:t>学生的</w:t>
      </w:r>
      <w:r>
        <w:rPr>
          <w:sz w:val="28"/>
          <w:szCs w:val="28"/>
        </w:rPr>
        <w:t>语言</w:t>
      </w:r>
      <w:r>
        <w:rPr>
          <w:rFonts w:hint="eastAsia"/>
          <w:sz w:val="28"/>
          <w:szCs w:val="28"/>
        </w:rPr>
        <w:t>运用</w:t>
      </w:r>
      <w:r>
        <w:rPr>
          <w:sz w:val="28"/>
          <w:szCs w:val="28"/>
        </w:rPr>
        <w:t>能力</w:t>
      </w:r>
      <w:r>
        <w:rPr>
          <w:rFonts w:hint="eastAsia"/>
          <w:sz w:val="28"/>
          <w:szCs w:val="28"/>
        </w:rPr>
        <w:t>和</w:t>
      </w:r>
      <w:r>
        <w:rPr>
          <w:sz w:val="28"/>
          <w:szCs w:val="28"/>
        </w:rPr>
        <w:t>思考能力。</w:t>
      </w:r>
    </w:p>
    <w:p>
      <w:pPr>
        <w:spacing w:line="360" w:lineRule="auto"/>
        <w:ind w:firstLine="560" w:firstLineChars="200"/>
        <w:rPr>
          <w:sz w:val="28"/>
          <w:szCs w:val="28"/>
        </w:rPr>
      </w:pPr>
      <w:r>
        <w:rPr>
          <w:rFonts w:hint="eastAsia"/>
          <w:sz w:val="28"/>
          <w:szCs w:val="28"/>
        </w:rPr>
        <w:t>要求考生用俄语写一篇80-100词的短文。考题形式多样，包括命题作文、看图作文等。</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rFonts w:hint="eastAsia" w:ascii="黑体" w:hAnsi="黑体" w:eastAsia="黑体" w:cs="黑体"/>
          <w:sz w:val="28"/>
          <w:szCs w:val="28"/>
        </w:rPr>
      </w:pPr>
      <w:r>
        <w:rPr>
          <w:rFonts w:hint="eastAsia" w:ascii="Calibri" w:hAnsi="Calibri"/>
          <w:sz w:val="28"/>
          <w:szCs w:val="28"/>
        </w:rPr>
        <w:t>本科目不需要使用计算器、电子词典和纸质词典。</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numPr>
          <w:ilvl w:val="0"/>
          <w:numId w:val="44"/>
        </w:numPr>
        <w:spacing w:line="360" w:lineRule="auto"/>
        <w:ind w:firstLine="560" w:firstLineChars="200"/>
        <w:rPr>
          <w:rFonts w:hint="eastAsia"/>
          <w:sz w:val="28"/>
          <w:szCs w:val="28"/>
        </w:rPr>
      </w:pPr>
      <w:r>
        <w:rPr>
          <w:rFonts w:hint="eastAsia"/>
          <w:sz w:val="28"/>
          <w:szCs w:val="28"/>
        </w:rPr>
        <w:t>选择题（每小题1分，共30小题，共30分）</w:t>
      </w:r>
    </w:p>
    <w:p>
      <w:pPr>
        <w:numPr>
          <w:ilvl w:val="0"/>
          <w:numId w:val="44"/>
        </w:numPr>
        <w:spacing w:line="360" w:lineRule="auto"/>
        <w:ind w:firstLine="560" w:firstLineChars="200"/>
        <w:rPr>
          <w:sz w:val="28"/>
          <w:szCs w:val="28"/>
        </w:rPr>
      </w:pPr>
      <w:r>
        <w:rPr>
          <w:rFonts w:hint="eastAsia"/>
          <w:sz w:val="28"/>
          <w:szCs w:val="28"/>
        </w:rPr>
        <w:t>阅读简答题（每小题2分，共10小题，共20分）</w:t>
      </w:r>
    </w:p>
    <w:p>
      <w:pPr>
        <w:numPr>
          <w:ilvl w:val="0"/>
          <w:numId w:val="44"/>
        </w:numPr>
        <w:spacing w:line="360" w:lineRule="auto"/>
        <w:ind w:firstLine="560" w:firstLineChars="200"/>
        <w:rPr>
          <w:sz w:val="28"/>
          <w:szCs w:val="28"/>
        </w:rPr>
      </w:pPr>
      <w:r>
        <w:rPr>
          <w:sz w:val="28"/>
          <w:szCs w:val="28"/>
        </w:rPr>
        <w:t>翻译题</w:t>
      </w:r>
      <w:r>
        <w:rPr>
          <w:rFonts w:hint="eastAsia"/>
          <w:sz w:val="28"/>
          <w:szCs w:val="28"/>
        </w:rPr>
        <w:t>（每小题3分，共10小题，共30分）</w:t>
      </w:r>
    </w:p>
    <w:p>
      <w:pPr>
        <w:numPr>
          <w:ilvl w:val="0"/>
          <w:numId w:val="44"/>
        </w:numPr>
        <w:spacing w:line="360" w:lineRule="auto"/>
        <w:ind w:firstLine="560" w:firstLineChars="200"/>
        <w:rPr>
          <w:sz w:val="28"/>
          <w:szCs w:val="28"/>
        </w:rPr>
      </w:pPr>
      <w:r>
        <w:rPr>
          <w:sz w:val="28"/>
          <w:szCs w:val="28"/>
        </w:rPr>
        <w:t>写作题</w:t>
      </w:r>
      <w:r>
        <w:rPr>
          <w:rFonts w:hint="eastAsia"/>
          <w:sz w:val="28"/>
          <w:szCs w:val="28"/>
        </w:rPr>
        <w:t>（共20分）</w:t>
      </w:r>
    </w:p>
    <w:p>
      <w:pPr>
        <w:spacing w:line="560" w:lineRule="exact"/>
        <w:rPr>
          <w:sz w:val="28"/>
          <w:szCs w:val="28"/>
        </w:rPr>
      </w:pPr>
      <w:r>
        <w:rPr>
          <w:rFonts w:hint="eastAsia"/>
          <w:sz w:val="28"/>
          <w:szCs w:val="28"/>
        </w:rPr>
        <w:t xml:space="preserve">    注：试题导语信息最终以试题命制为准</w:t>
      </w:r>
    </w:p>
    <w:p>
      <w:pPr>
        <w:spacing w:line="560" w:lineRule="exact"/>
        <w:ind w:firstLine="560" w:firstLineChars="200"/>
        <w:rPr>
          <w:rFonts w:hint="eastAsia" w:ascii="黑体" w:hAnsi="黑体" w:eastAsia="黑体" w:cs="黑体"/>
          <w:sz w:val="28"/>
          <w:szCs w:val="28"/>
        </w:rPr>
      </w:pPr>
      <w:r>
        <w:rPr>
          <w:rFonts w:hint="eastAsia" w:ascii="黑体" w:hAnsi="黑体" w:eastAsia="黑体" w:cs="黑体"/>
          <w:sz w:val="28"/>
          <w:szCs w:val="28"/>
        </w:rPr>
        <w:t>附件2：参考书目信息</w:t>
      </w:r>
    </w:p>
    <w:p>
      <w:pPr>
        <w:spacing w:line="360" w:lineRule="auto"/>
        <w:ind w:left="771" w:firstLine="560" w:firstLineChars="200"/>
        <w:rPr>
          <w:rFonts w:hint="eastAsia"/>
          <w:sz w:val="28"/>
          <w:szCs w:val="28"/>
        </w:rPr>
      </w:pPr>
      <w:r>
        <w:rPr>
          <w:rFonts w:hint="eastAsia"/>
          <w:sz w:val="28"/>
          <w:szCs w:val="28"/>
        </w:rPr>
        <w:t>史铁强，</w:t>
      </w:r>
      <w:r>
        <w:rPr>
          <w:sz w:val="28"/>
          <w:szCs w:val="28"/>
        </w:rPr>
        <w:t>《大学俄语》1册</w:t>
      </w:r>
      <w:r>
        <w:rPr>
          <w:rFonts w:hint="eastAsia"/>
          <w:sz w:val="28"/>
          <w:szCs w:val="28"/>
        </w:rPr>
        <w:t>，外语教学与研究出版社，202</w:t>
      </w:r>
      <w:r>
        <w:rPr>
          <w:sz w:val="28"/>
          <w:szCs w:val="28"/>
        </w:rPr>
        <w:t>0</w:t>
      </w:r>
      <w:r>
        <w:rPr>
          <w:rFonts w:hint="eastAsia"/>
          <w:sz w:val="28"/>
          <w:szCs w:val="28"/>
        </w:rPr>
        <w:t>年3月。</w:t>
      </w:r>
    </w:p>
    <w:p>
      <w:pPr>
        <w:spacing w:line="360" w:lineRule="auto"/>
        <w:ind w:left="771" w:firstLine="560" w:firstLineChars="200"/>
        <w:rPr>
          <w:rFonts w:hint="eastAsia"/>
          <w:sz w:val="28"/>
          <w:szCs w:val="28"/>
        </w:rPr>
      </w:pPr>
      <w:r>
        <w:rPr>
          <w:rFonts w:hint="eastAsia"/>
          <w:sz w:val="28"/>
          <w:szCs w:val="28"/>
        </w:rPr>
        <w:t>史铁强，</w:t>
      </w:r>
      <w:r>
        <w:rPr>
          <w:sz w:val="28"/>
          <w:szCs w:val="28"/>
        </w:rPr>
        <w:t>《大学俄语》</w:t>
      </w:r>
      <w:r>
        <w:rPr>
          <w:rFonts w:hint="eastAsia"/>
          <w:sz w:val="28"/>
          <w:szCs w:val="28"/>
        </w:rPr>
        <w:t>2</w:t>
      </w:r>
      <w:r>
        <w:rPr>
          <w:sz w:val="28"/>
          <w:szCs w:val="28"/>
        </w:rPr>
        <w:t>册</w:t>
      </w:r>
      <w:r>
        <w:rPr>
          <w:rFonts w:hint="eastAsia"/>
          <w:sz w:val="28"/>
          <w:szCs w:val="28"/>
        </w:rPr>
        <w:t>，外语教学与研究出版社，202</w:t>
      </w:r>
      <w:r>
        <w:rPr>
          <w:sz w:val="28"/>
          <w:szCs w:val="28"/>
        </w:rPr>
        <w:t>0</w:t>
      </w:r>
      <w:r>
        <w:rPr>
          <w:rFonts w:hint="eastAsia"/>
          <w:sz w:val="28"/>
          <w:szCs w:val="28"/>
        </w:rPr>
        <w:t>年2月。</w:t>
      </w:r>
    </w:p>
    <w:p>
      <w:pPr>
        <w:spacing w:line="360" w:lineRule="auto"/>
        <w:ind w:left="771" w:firstLine="560" w:firstLineChars="200"/>
        <w:rPr>
          <w:rFonts w:hint="eastAsia"/>
          <w:sz w:val="28"/>
          <w:szCs w:val="28"/>
        </w:rPr>
      </w:pPr>
      <w:r>
        <w:rPr>
          <w:rFonts w:hint="eastAsia"/>
          <w:sz w:val="28"/>
          <w:szCs w:val="28"/>
        </w:rPr>
        <w:t>史铁强，</w:t>
      </w:r>
      <w:r>
        <w:rPr>
          <w:sz w:val="28"/>
          <w:szCs w:val="28"/>
        </w:rPr>
        <w:t>《大学俄语》</w:t>
      </w:r>
      <w:r>
        <w:rPr>
          <w:rFonts w:hint="eastAsia"/>
          <w:sz w:val="28"/>
          <w:szCs w:val="28"/>
        </w:rPr>
        <w:t>3</w:t>
      </w:r>
      <w:r>
        <w:rPr>
          <w:sz w:val="28"/>
          <w:szCs w:val="28"/>
        </w:rPr>
        <w:t>册</w:t>
      </w:r>
      <w:r>
        <w:rPr>
          <w:rFonts w:hint="eastAsia"/>
          <w:sz w:val="28"/>
          <w:szCs w:val="28"/>
        </w:rPr>
        <w:t>，外语教学与研究出版社，201</w:t>
      </w:r>
      <w:r>
        <w:rPr>
          <w:sz w:val="28"/>
          <w:szCs w:val="28"/>
        </w:rPr>
        <w:t>0</w:t>
      </w:r>
      <w:r>
        <w:rPr>
          <w:rFonts w:hint="eastAsia"/>
          <w:sz w:val="28"/>
          <w:szCs w:val="28"/>
        </w:rPr>
        <w:t>年8月。</w:t>
      </w:r>
    </w:p>
    <w:p>
      <w:pPr>
        <w:spacing w:line="360" w:lineRule="auto"/>
        <w:ind w:left="425" w:hanging="424" w:hangingChars="177"/>
        <w:rPr>
          <w:rFonts w:ascii="宋体" w:hAnsi="宋体" w:cs="宋体"/>
          <w:sz w:val="24"/>
        </w:rPr>
      </w:pPr>
      <w:r>
        <w:rPr>
          <w:rFonts w:ascii="宋体" w:hAnsi="宋体" w:cs="宋体"/>
          <w:sz w:val="24"/>
        </w:rPr>
        <w:drawing>
          <wp:inline distT="0" distB="0" distL="114300" distR="114300">
            <wp:extent cx="1787525" cy="2520315"/>
            <wp:effectExtent l="0" t="0" r="3175" b="13335"/>
            <wp:docPr id="120"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 descr="IMG_256"/>
                    <pic:cNvPicPr>
                      <a:picLocks noChangeAspect="1"/>
                    </pic:cNvPicPr>
                  </pic:nvPicPr>
                  <pic:blipFill>
                    <a:blip r:embed="rId123"/>
                    <a:srcRect l="14122" r="14954"/>
                    <a:stretch>
                      <a:fillRect/>
                    </a:stretch>
                  </pic:blipFill>
                  <pic:spPr>
                    <a:xfrm>
                      <a:off x="0" y="0"/>
                      <a:ext cx="1787525" cy="2520315"/>
                    </a:xfrm>
                    <a:prstGeom prst="rect">
                      <a:avLst/>
                    </a:prstGeom>
                    <a:noFill/>
                    <a:ln>
                      <a:noFill/>
                    </a:ln>
                  </pic:spPr>
                </pic:pic>
              </a:graphicData>
            </a:graphic>
          </wp:inline>
        </w:drawing>
      </w:r>
      <w:r>
        <w:rPr>
          <w:rFonts w:ascii="宋体" w:hAnsi="宋体" w:cs="宋体"/>
          <w:sz w:val="24"/>
        </w:rPr>
        <w:drawing>
          <wp:inline distT="0" distB="0" distL="114300" distR="114300">
            <wp:extent cx="1670050" cy="2520315"/>
            <wp:effectExtent l="0" t="0" r="6350" b="13335"/>
            <wp:docPr id="121"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9" descr="IMG_256"/>
                    <pic:cNvPicPr>
                      <a:picLocks noChangeAspect="1"/>
                    </pic:cNvPicPr>
                  </pic:nvPicPr>
                  <pic:blipFill>
                    <a:blip r:embed="rId124"/>
                    <a:srcRect l="17366" r="16367"/>
                    <a:stretch>
                      <a:fillRect/>
                    </a:stretch>
                  </pic:blipFill>
                  <pic:spPr>
                    <a:xfrm>
                      <a:off x="0" y="0"/>
                      <a:ext cx="1670050" cy="2520315"/>
                    </a:xfrm>
                    <a:prstGeom prst="rect">
                      <a:avLst/>
                    </a:prstGeom>
                    <a:noFill/>
                    <a:ln>
                      <a:noFill/>
                    </a:ln>
                  </pic:spPr>
                </pic:pic>
              </a:graphicData>
            </a:graphic>
          </wp:inline>
        </w:drawing>
      </w:r>
      <w:r>
        <w:rPr>
          <w:rFonts w:ascii="宋体" w:hAnsi="宋体" w:cs="宋体"/>
          <w:sz w:val="24"/>
        </w:rPr>
        <w:drawing>
          <wp:inline distT="0" distB="0" distL="114300" distR="114300">
            <wp:extent cx="1807210" cy="2520315"/>
            <wp:effectExtent l="0" t="0" r="2540" b="13335"/>
            <wp:docPr id="122"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4" descr="IMG_256"/>
                    <pic:cNvPicPr>
                      <a:picLocks noChangeAspect="1"/>
                    </pic:cNvPicPr>
                  </pic:nvPicPr>
                  <pic:blipFill>
                    <a:blip r:embed="rId125"/>
                    <a:stretch>
                      <a:fillRect/>
                    </a:stretch>
                  </pic:blipFill>
                  <pic:spPr>
                    <a:xfrm>
                      <a:off x="0" y="0"/>
                      <a:ext cx="1807210" cy="2520315"/>
                    </a:xfrm>
                    <a:prstGeom prst="rect">
                      <a:avLst/>
                    </a:prstGeom>
                    <a:noFill/>
                    <a:ln>
                      <a:noFill/>
                    </a:ln>
                  </pic:spPr>
                </pic:pic>
              </a:graphicData>
            </a:graphic>
          </wp:inline>
        </w:drawing>
      </w:r>
    </w:p>
    <w:p>
      <w:pPr>
        <w:spacing w:line="360" w:lineRule="auto"/>
        <w:ind w:left="425" w:hanging="424" w:hangingChars="177"/>
        <w:rPr>
          <w:rFonts w:ascii="宋体" w:hAnsi="宋体" w:cs="宋体"/>
          <w:sz w:val="24"/>
        </w:rPr>
      </w:pP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2023年硕士研究生招生考试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560" w:lineRule="exact"/>
        <w:jc w:val="center"/>
        <w:rPr>
          <w:rFonts w:ascii="黑体" w:hAnsi="黑体" w:eastAsia="黑体" w:cs="黑体"/>
          <w:sz w:val="32"/>
          <w:szCs w:val="32"/>
        </w:rPr>
      </w:pPr>
      <w:r>
        <w:rPr>
          <w:rFonts w:hint="eastAsia" w:ascii="黑体" w:hAnsi="黑体" w:eastAsia="黑体" w:cs="黑体"/>
          <w:sz w:val="32"/>
          <w:szCs w:val="32"/>
        </w:rPr>
        <w:t>科目代码：</w:t>
      </w:r>
      <w:r>
        <w:rPr>
          <w:rFonts w:hint="eastAsia" w:ascii="黑体" w:hAnsi="黑体" w:eastAsia="黑体" w:cs="黑体"/>
          <w:sz w:val="32"/>
          <w:szCs w:val="32"/>
          <w:u w:val="thick"/>
        </w:rPr>
        <w:t>244</w:t>
      </w:r>
      <w:r>
        <w:rPr>
          <w:rFonts w:hint="eastAsia" w:ascii="黑体" w:hAnsi="黑体" w:eastAsia="黑体" w:cs="黑体"/>
          <w:sz w:val="32"/>
          <w:szCs w:val="32"/>
        </w:rPr>
        <w:t>；  科目名称：</w:t>
      </w:r>
      <w:r>
        <w:rPr>
          <w:rFonts w:hint="eastAsia" w:ascii="黑体" w:hAnsi="黑体" w:eastAsia="黑体" w:cs="黑体"/>
          <w:sz w:val="32"/>
          <w:szCs w:val="32"/>
          <w:u w:val="thick"/>
        </w:rPr>
        <w:t>二外日语</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before="240" w:line="360" w:lineRule="auto"/>
        <w:ind w:firstLine="560" w:firstLineChars="200"/>
        <w:rPr>
          <w:rFonts w:hint="eastAsia"/>
          <w:sz w:val="28"/>
          <w:szCs w:val="28"/>
        </w:rPr>
      </w:pPr>
      <w:r>
        <w:rPr>
          <w:rFonts w:hint="eastAsia"/>
          <w:sz w:val="28"/>
          <w:szCs w:val="28"/>
        </w:rPr>
        <w:t>二外日语</w:t>
      </w:r>
      <w:r>
        <w:rPr>
          <w:rFonts w:hint="eastAsia" w:ascii="宋体" w:hAnsi="宋体" w:cs="宋体"/>
          <w:sz w:val="28"/>
          <w:szCs w:val="28"/>
        </w:rPr>
        <w:t>为</w:t>
      </w:r>
      <w:r>
        <w:rPr>
          <w:rFonts w:hint="eastAsia" w:ascii="宋体" w:hAnsi="宋体"/>
          <w:sz w:val="28"/>
          <w:szCs w:val="28"/>
        </w:rPr>
        <w:t>英语语言文学、外国语言学及应用语言学（英语方向）</w:t>
      </w:r>
      <w:r>
        <w:rPr>
          <w:rFonts w:hint="eastAsia" w:ascii="宋体" w:hAnsi="宋体" w:cs="宋体"/>
          <w:sz w:val="28"/>
          <w:szCs w:val="28"/>
        </w:rPr>
        <w:t>专业硕士生入学考试的外语科目。</w:t>
      </w:r>
      <w:r>
        <w:rPr>
          <w:rStyle w:val="46"/>
          <w:rFonts w:ascii="宋体" w:hAnsi="宋体"/>
          <w:sz w:val="28"/>
          <w:szCs w:val="28"/>
        </w:rPr>
        <w:t>考试对象为参加</w:t>
      </w:r>
      <w:r>
        <w:rPr>
          <w:rFonts w:hint="eastAsia" w:ascii="宋体" w:hAnsi="宋体"/>
          <w:sz w:val="28"/>
          <w:szCs w:val="28"/>
        </w:rPr>
        <w:t>英语语言文学、外国语言学及应用语言学（英语方向）</w:t>
      </w:r>
      <w:r>
        <w:rPr>
          <w:rStyle w:val="46"/>
          <w:rFonts w:ascii="宋体" w:hAnsi="宋体"/>
          <w:sz w:val="28"/>
          <w:szCs w:val="28"/>
        </w:rPr>
        <w:t>202</w:t>
      </w:r>
      <w:r>
        <w:rPr>
          <w:rStyle w:val="46"/>
          <w:rFonts w:hint="eastAsia" w:ascii="宋体" w:hAnsi="宋体"/>
          <w:sz w:val="28"/>
          <w:szCs w:val="28"/>
        </w:rPr>
        <w:t>3</w:t>
      </w:r>
      <w:r>
        <w:rPr>
          <w:rStyle w:val="46"/>
          <w:rFonts w:ascii="宋体" w:hAnsi="宋体"/>
          <w:sz w:val="28"/>
          <w:szCs w:val="28"/>
        </w:rPr>
        <w:t>年全国硕士研究生入学考试</w:t>
      </w:r>
      <w:r>
        <w:rPr>
          <w:rStyle w:val="46"/>
          <w:rFonts w:hint="eastAsia" w:ascii="宋体" w:hAnsi="宋体"/>
          <w:sz w:val="28"/>
          <w:szCs w:val="28"/>
        </w:rPr>
        <w:t>，外语为二外日语的</w:t>
      </w:r>
      <w:r>
        <w:rPr>
          <w:rStyle w:val="46"/>
          <w:rFonts w:ascii="宋体" w:hAnsi="宋体"/>
          <w:sz w:val="28"/>
          <w:szCs w:val="28"/>
        </w:rPr>
        <w:t>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rFonts w:hint="eastAsia"/>
          <w:sz w:val="28"/>
          <w:szCs w:val="28"/>
        </w:rPr>
      </w:pPr>
      <w:r>
        <w:rPr>
          <w:rFonts w:hint="eastAsia"/>
          <w:sz w:val="28"/>
          <w:szCs w:val="28"/>
        </w:rPr>
        <w:t>（二）考试时间：180分钟。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rFonts w:hint="eastAsia"/>
          <w:sz w:val="28"/>
          <w:szCs w:val="28"/>
        </w:rPr>
      </w:pPr>
      <w:r>
        <w:rPr>
          <w:rFonts w:hint="eastAsia"/>
          <w:sz w:val="28"/>
          <w:szCs w:val="28"/>
        </w:rPr>
        <w:t>（一）词汇</w:t>
      </w:r>
    </w:p>
    <w:p>
      <w:pPr>
        <w:spacing w:line="560" w:lineRule="exact"/>
        <w:ind w:firstLine="560" w:firstLineChars="200"/>
        <w:rPr>
          <w:sz w:val="28"/>
          <w:szCs w:val="28"/>
        </w:rPr>
      </w:pPr>
      <w:r>
        <w:rPr>
          <w:rFonts w:hint="eastAsia"/>
          <w:sz w:val="28"/>
          <w:szCs w:val="28"/>
        </w:rPr>
        <w:t>以参考书目中的常用日语词汇的书写、词义、用法等为考查对象，通过选择题的形式，对基础词汇的理解和应用能力进行考查。</w:t>
      </w:r>
    </w:p>
    <w:p>
      <w:pPr>
        <w:spacing w:line="560" w:lineRule="exact"/>
        <w:ind w:firstLine="560" w:firstLineChars="200"/>
        <w:rPr>
          <w:rFonts w:hint="eastAsia"/>
          <w:sz w:val="28"/>
          <w:szCs w:val="28"/>
        </w:rPr>
      </w:pPr>
      <w:r>
        <w:rPr>
          <w:rFonts w:hint="eastAsia"/>
          <w:sz w:val="28"/>
          <w:szCs w:val="28"/>
        </w:rPr>
        <w:t>（二）语法</w:t>
      </w:r>
    </w:p>
    <w:p>
      <w:pPr>
        <w:spacing w:line="560" w:lineRule="exact"/>
        <w:ind w:firstLine="560" w:firstLineChars="200"/>
        <w:rPr>
          <w:sz w:val="28"/>
          <w:szCs w:val="28"/>
        </w:rPr>
      </w:pPr>
      <w:r>
        <w:rPr>
          <w:rFonts w:hint="eastAsia"/>
          <w:sz w:val="28"/>
          <w:szCs w:val="28"/>
        </w:rPr>
        <w:t>以参考书目中的常见日语语法、句型等为考查对象，通过选择题的形式，对基础语法的理解和应用能力进行考查。</w:t>
      </w:r>
    </w:p>
    <w:p>
      <w:pPr>
        <w:spacing w:line="560" w:lineRule="exact"/>
        <w:ind w:firstLine="560" w:firstLineChars="200"/>
        <w:rPr>
          <w:rFonts w:hint="eastAsia"/>
          <w:sz w:val="28"/>
          <w:szCs w:val="28"/>
        </w:rPr>
      </w:pPr>
      <w:r>
        <w:rPr>
          <w:rFonts w:hint="eastAsia"/>
          <w:sz w:val="28"/>
          <w:szCs w:val="28"/>
        </w:rPr>
        <w:t>（三）读解</w:t>
      </w:r>
    </w:p>
    <w:p>
      <w:pPr>
        <w:spacing w:line="560" w:lineRule="exact"/>
        <w:ind w:firstLine="560" w:firstLineChars="200"/>
        <w:rPr>
          <w:sz w:val="28"/>
          <w:szCs w:val="28"/>
        </w:rPr>
      </w:pPr>
      <w:r>
        <w:rPr>
          <w:rFonts w:hint="eastAsia"/>
          <w:sz w:val="28"/>
          <w:szCs w:val="28"/>
        </w:rPr>
        <w:t>考查考生对日语长、短篇文章的理解能力，包括对文章的写作背景、作者的主张、解决问题的措施等相关问题的理解。本题以简答题的形式进行考查。</w:t>
      </w:r>
    </w:p>
    <w:p>
      <w:pPr>
        <w:spacing w:line="560" w:lineRule="exact"/>
        <w:ind w:firstLine="560" w:firstLineChars="200"/>
        <w:rPr>
          <w:rFonts w:hint="eastAsia"/>
          <w:sz w:val="28"/>
          <w:szCs w:val="28"/>
        </w:rPr>
      </w:pPr>
      <w:r>
        <w:rPr>
          <w:rFonts w:hint="eastAsia"/>
          <w:sz w:val="28"/>
          <w:szCs w:val="28"/>
        </w:rPr>
        <w:t>（四）翻译</w:t>
      </w:r>
    </w:p>
    <w:p>
      <w:pPr>
        <w:spacing w:line="560" w:lineRule="exact"/>
        <w:ind w:firstLine="560" w:firstLineChars="200"/>
        <w:rPr>
          <w:sz w:val="28"/>
          <w:szCs w:val="28"/>
        </w:rPr>
      </w:pPr>
      <w:r>
        <w:rPr>
          <w:rFonts w:hint="eastAsia"/>
          <w:sz w:val="28"/>
          <w:szCs w:val="28"/>
        </w:rPr>
        <w:t>包括日译汉、汉译日两种题型。考查考生对日语词句和文章的理解程度和基础翻译能力。语段题材为社会、文化、教育、语言、科普等。</w:t>
      </w:r>
    </w:p>
    <w:p>
      <w:pPr>
        <w:spacing w:line="560" w:lineRule="exact"/>
        <w:ind w:firstLine="560" w:firstLineChars="200"/>
        <w:rPr>
          <w:rFonts w:hint="eastAsia"/>
          <w:sz w:val="28"/>
          <w:szCs w:val="28"/>
        </w:rPr>
      </w:pPr>
      <w:r>
        <w:rPr>
          <w:rFonts w:hint="eastAsia"/>
          <w:sz w:val="28"/>
          <w:szCs w:val="28"/>
        </w:rPr>
        <w:t>（五）写作</w:t>
      </w:r>
    </w:p>
    <w:p>
      <w:pPr>
        <w:spacing w:line="560" w:lineRule="exact"/>
        <w:ind w:firstLine="560" w:firstLineChars="200"/>
        <w:rPr>
          <w:rFonts w:hint="eastAsia"/>
          <w:sz w:val="28"/>
          <w:szCs w:val="28"/>
        </w:rPr>
      </w:pPr>
      <w:r>
        <w:rPr>
          <w:sz w:val="28"/>
          <w:szCs w:val="28"/>
        </w:rPr>
        <w:t>考查</w:t>
      </w:r>
      <w:r>
        <w:rPr>
          <w:rFonts w:hint="eastAsia"/>
          <w:sz w:val="28"/>
          <w:szCs w:val="28"/>
        </w:rPr>
        <w:t>考生的日语书面表达</w:t>
      </w:r>
      <w:r>
        <w:rPr>
          <w:sz w:val="28"/>
          <w:szCs w:val="28"/>
        </w:rPr>
        <w:t>能力。</w:t>
      </w:r>
    </w:p>
    <w:p>
      <w:pPr>
        <w:spacing w:line="560" w:lineRule="exact"/>
        <w:ind w:firstLine="560" w:firstLineChars="200"/>
        <w:rPr>
          <w:rFonts w:hint="eastAsia"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rFonts w:hint="eastAsia"/>
          <w:sz w:val="28"/>
          <w:szCs w:val="28"/>
        </w:rPr>
      </w:pPr>
      <w:r>
        <w:rPr>
          <w:rFonts w:hint="eastAsia"/>
          <w:sz w:val="28"/>
          <w:szCs w:val="28"/>
        </w:rPr>
        <w:t>本科目不需要使用计算器、电子词典和纸质词典。</w:t>
      </w:r>
    </w:p>
    <w:p>
      <w:pPr>
        <w:spacing w:line="560" w:lineRule="exact"/>
        <w:ind w:firstLine="560" w:firstLineChars="200"/>
        <w:rPr>
          <w:rFonts w:hint="eastAsia" w:ascii="黑体" w:hAnsi="黑体" w:eastAsia="黑体" w:cs="黑体"/>
          <w:sz w:val="28"/>
          <w:szCs w:val="28"/>
        </w:rPr>
      </w:pPr>
      <w:r>
        <w:rPr>
          <w:rFonts w:hint="eastAsia" w:ascii="黑体" w:hAnsi="黑体" w:eastAsia="黑体" w:cs="黑体"/>
          <w:sz w:val="28"/>
          <w:szCs w:val="28"/>
        </w:rPr>
        <w:t>附件1：试题导语参考</w:t>
      </w:r>
    </w:p>
    <w:p>
      <w:pPr>
        <w:spacing w:line="560" w:lineRule="exact"/>
        <w:ind w:firstLine="560" w:firstLineChars="200"/>
        <w:rPr>
          <w:rFonts w:hint="eastAsia" w:ascii="宋体" w:hAnsi="宋体"/>
          <w:sz w:val="28"/>
          <w:szCs w:val="28"/>
        </w:rPr>
      </w:pPr>
      <w:r>
        <w:rPr>
          <w:rFonts w:hint="eastAsia" w:ascii="宋体" w:hAnsi="宋体"/>
          <w:sz w:val="28"/>
          <w:szCs w:val="28"/>
        </w:rPr>
        <w:t>一、选择题。请从A、B、C、D中选择最合适的一个。（20小题，共20分）</w:t>
      </w:r>
    </w:p>
    <w:p>
      <w:pPr>
        <w:spacing w:line="560" w:lineRule="exact"/>
        <w:ind w:firstLine="560" w:firstLineChars="200"/>
        <w:rPr>
          <w:rFonts w:hint="eastAsia" w:ascii="宋体" w:hAnsi="宋体"/>
          <w:sz w:val="28"/>
          <w:szCs w:val="28"/>
        </w:rPr>
      </w:pPr>
      <w:r>
        <w:rPr>
          <w:rFonts w:hint="eastAsia" w:ascii="宋体" w:hAnsi="宋体"/>
          <w:sz w:val="28"/>
          <w:szCs w:val="28"/>
        </w:rPr>
        <w:t>二、阅读理解题。请阅读文章后，用日语写出每小题的答案。（10小题，共30分）</w:t>
      </w:r>
    </w:p>
    <w:p>
      <w:pPr>
        <w:spacing w:line="560" w:lineRule="exact"/>
        <w:ind w:firstLine="560" w:firstLineChars="200"/>
        <w:rPr>
          <w:rFonts w:hint="eastAsia" w:ascii="宋体" w:hAnsi="宋体"/>
          <w:sz w:val="28"/>
          <w:szCs w:val="28"/>
        </w:rPr>
      </w:pPr>
      <w:r>
        <w:rPr>
          <w:rFonts w:hint="eastAsia" w:ascii="宋体" w:hAnsi="宋体"/>
          <w:sz w:val="28"/>
          <w:szCs w:val="28"/>
        </w:rPr>
        <w:t>三、翻译。请根据要求完成日译汉或汉译日。（2小题，共30分）</w:t>
      </w:r>
    </w:p>
    <w:p>
      <w:pPr>
        <w:spacing w:line="560" w:lineRule="exact"/>
        <w:ind w:firstLine="560" w:firstLineChars="200"/>
        <w:rPr>
          <w:rFonts w:hint="eastAsia" w:ascii="宋体" w:hAnsi="宋体"/>
          <w:sz w:val="28"/>
          <w:szCs w:val="28"/>
        </w:rPr>
      </w:pPr>
      <w:r>
        <w:rPr>
          <w:rFonts w:hint="eastAsia" w:ascii="宋体" w:hAnsi="宋体"/>
          <w:sz w:val="28"/>
          <w:szCs w:val="28"/>
        </w:rPr>
        <w:t>四、作文。请根据要求写一</w:t>
      </w:r>
      <w:r>
        <w:rPr>
          <w:rFonts w:ascii="宋体" w:hAnsi="宋体"/>
          <w:sz w:val="28"/>
          <w:szCs w:val="28"/>
        </w:rPr>
        <w:t>篇200-300字的日语作文。</w:t>
      </w:r>
      <w:r>
        <w:rPr>
          <w:rFonts w:hint="eastAsia" w:ascii="宋体" w:hAnsi="宋体"/>
          <w:sz w:val="28"/>
          <w:szCs w:val="28"/>
        </w:rPr>
        <w:t>（1小题，共20分）</w:t>
      </w:r>
    </w:p>
    <w:p>
      <w:pPr>
        <w:spacing w:line="560" w:lineRule="exact"/>
        <w:rPr>
          <w:rFonts w:hint="eastAsia" w:ascii="宋体" w:hAnsi="宋体"/>
          <w:sz w:val="28"/>
          <w:szCs w:val="28"/>
        </w:rPr>
      </w:pPr>
      <w:r>
        <w:rPr>
          <w:rFonts w:hint="eastAsia"/>
          <w:sz w:val="28"/>
          <w:szCs w:val="28"/>
        </w:rPr>
        <w:t xml:space="preserve">    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rFonts w:hint="eastAsia"/>
          <w:sz w:val="28"/>
          <w:szCs w:val="28"/>
        </w:rPr>
      </w:pPr>
      <w:r>
        <w:rPr>
          <w:rFonts w:hint="eastAsia"/>
          <w:sz w:val="28"/>
          <w:szCs w:val="28"/>
        </w:rPr>
        <w:t>光村图书出版株式会社《新版中日交流标准日本语（第二版）（初级上下册、中级上册）》人民教育出版社，初级上下册出版时间：2013年12月，中级上册出版时间：2014年6月。</w:t>
      </w:r>
    </w:p>
    <w:p>
      <w:pPr>
        <w:spacing w:line="560" w:lineRule="exact"/>
        <w:ind w:firstLine="420" w:firstLineChars="200"/>
        <w:rPr>
          <w:sz w:val="28"/>
          <w:szCs w:val="28"/>
        </w:rPr>
      </w:pPr>
      <w:r>
        <w:drawing>
          <wp:anchor distT="0" distB="0" distL="114300" distR="114300" simplePos="0" relativeHeight="251704320" behindDoc="1" locked="0" layoutInCell="1" allowOverlap="1">
            <wp:simplePos x="0" y="0"/>
            <wp:positionH relativeFrom="column">
              <wp:posOffset>3304540</wp:posOffset>
            </wp:positionH>
            <wp:positionV relativeFrom="paragraph">
              <wp:posOffset>219710</wp:posOffset>
            </wp:positionV>
            <wp:extent cx="1626870" cy="2501265"/>
            <wp:effectExtent l="0" t="0" r="11430" b="13335"/>
            <wp:wrapNone/>
            <wp:docPr id="123" name="图片 3" descr="微信图片_2021071423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 descr="微信图片_20210714232909"/>
                    <pic:cNvPicPr>
                      <a:picLocks noChangeAspect="1"/>
                    </pic:cNvPicPr>
                  </pic:nvPicPr>
                  <pic:blipFill>
                    <a:blip r:embed="rId126"/>
                    <a:srcRect l="3326"/>
                    <a:stretch>
                      <a:fillRect/>
                    </a:stretch>
                  </pic:blipFill>
                  <pic:spPr>
                    <a:xfrm>
                      <a:off x="0" y="0"/>
                      <a:ext cx="1626870" cy="2501265"/>
                    </a:xfrm>
                    <a:prstGeom prst="rect">
                      <a:avLst/>
                    </a:prstGeom>
                    <a:noFill/>
                    <a:ln>
                      <a:noFill/>
                    </a:ln>
                  </pic:spPr>
                </pic:pic>
              </a:graphicData>
            </a:graphic>
          </wp:anchor>
        </w:drawing>
      </w:r>
      <w:r>
        <w:drawing>
          <wp:anchor distT="0" distB="0" distL="114300" distR="114300" simplePos="0" relativeHeight="251703296" behindDoc="1" locked="0" layoutInCell="1" allowOverlap="1">
            <wp:simplePos x="0" y="0"/>
            <wp:positionH relativeFrom="column">
              <wp:posOffset>786130</wp:posOffset>
            </wp:positionH>
            <wp:positionV relativeFrom="paragraph">
              <wp:posOffset>120015</wp:posOffset>
            </wp:positionV>
            <wp:extent cx="1860550" cy="2637790"/>
            <wp:effectExtent l="0" t="0" r="6350" b="10160"/>
            <wp:wrapNone/>
            <wp:docPr id="124" name="图片 2" descr="微信图片_2021071423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 descr="微信图片_20210714232857"/>
                    <pic:cNvPicPr>
                      <a:picLocks noChangeAspect="1"/>
                    </pic:cNvPicPr>
                  </pic:nvPicPr>
                  <pic:blipFill>
                    <a:blip r:embed="rId127"/>
                    <a:stretch>
                      <a:fillRect/>
                    </a:stretch>
                  </pic:blipFill>
                  <pic:spPr>
                    <a:xfrm>
                      <a:off x="0" y="0"/>
                      <a:ext cx="1860550" cy="2637790"/>
                    </a:xfrm>
                    <a:prstGeom prst="rect">
                      <a:avLst/>
                    </a:prstGeom>
                    <a:noFill/>
                    <a:ln>
                      <a:noFill/>
                    </a:ln>
                  </pic:spPr>
                </pic:pic>
              </a:graphicData>
            </a:graphic>
          </wp:anchor>
        </w:drawing>
      </w:r>
    </w:p>
    <w:p>
      <w:pPr>
        <w:spacing w:line="560" w:lineRule="exact"/>
        <w:ind w:firstLine="560" w:firstLineChars="200"/>
        <w:rPr>
          <w:sz w:val="28"/>
          <w:szCs w:val="28"/>
        </w:rPr>
      </w:pPr>
    </w:p>
    <w:p>
      <w:pPr>
        <w:spacing w:line="560" w:lineRule="exact"/>
        <w:ind w:firstLine="560" w:firstLineChars="200"/>
        <w:rPr>
          <w:sz w:val="28"/>
          <w:szCs w:val="28"/>
        </w:rPr>
      </w:pPr>
    </w:p>
    <w:p>
      <w:pPr>
        <w:spacing w:line="560" w:lineRule="exact"/>
        <w:ind w:firstLine="560" w:firstLineChars="200"/>
        <w:rPr>
          <w:sz w:val="28"/>
          <w:szCs w:val="28"/>
        </w:rPr>
      </w:pPr>
    </w:p>
    <w:p>
      <w:pPr>
        <w:spacing w:line="560" w:lineRule="exact"/>
        <w:ind w:firstLine="560" w:firstLineChars="200"/>
        <w:rPr>
          <w:sz w:val="28"/>
          <w:szCs w:val="28"/>
        </w:rPr>
      </w:pPr>
    </w:p>
    <w:p>
      <w:pPr>
        <w:spacing w:line="560" w:lineRule="exact"/>
        <w:ind w:firstLine="560" w:firstLineChars="200"/>
        <w:rPr>
          <w:sz w:val="28"/>
          <w:szCs w:val="28"/>
        </w:rPr>
      </w:pPr>
    </w:p>
    <w:p>
      <w:pPr>
        <w:spacing w:line="560" w:lineRule="exact"/>
        <w:ind w:firstLine="560" w:firstLineChars="200"/>
        <w:rPr>
          <w:sz w:val="28"/>
          <w:szCs w:val="28"/>
        </w:rPr>
      </w:pPr>
    </w:p>
    <w:p>
      <w:pPr>
        <w:spacing w:line="560" w:lineRule="exact"/>
        <w:ind w:firstLine="560" w:firstLineChars="200"/>
        <w:rPr>
          <w:sz w:val="28"/>
          <w:szCs w:val="28"/>
        </w:rPr>
      </w:pP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w:t>
      </w:r>
      <w:r>
        <w:rPr>
          <w:rFonts w:ascii="黑体" w:hAnsi="黑体" w:eastAsia="黑体" w:cs="黑体"/>
          <w:sz w:val="44"/>
          <w:szCs w:val="44"/>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862</w:t>
      </w:r>
      <w:r>
        <w:rPr>
          <w:rFonts w:hint="eastAsia" w:ascii="黑体" w:hAnsi="黑体" w:eastAsia="黑体" w:cs="黑体"/>
          <w:sz w:val="32"/>
          <w:szCs w:val="32"/>
        </w:rPr>
        <w:t>；  科目名称：</w:t>
      </w:r>
      <w:r>
        <w:rPr>
          <w:rFonts w:hint="eastAsia" w:ascii="黑体" w:hAnsi="黑体" w:eastAsia="黑体" w:cs="黑体"/>
          <w:sz w:val="32"/>
          <w:szCs w:val="32"/>
          <w:u w:val="thick"/>
        </w:rPr>
        <w:t>中、西音乐史</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中、西音乐史是音乐学、音乐专业硕士生入学考试的业务课。考试对象为参加音乐学、音乐专业202</w:t>
      </w:r>
      <w:r>
        <w:rPr>
          <w:rFonts w:ascii="宋体" w:hAnsi="宋体" w:cs="宋体"/>
          <w:sz w:val="28"/>
          <w:szCs w:val="28"/>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pStyle w:val="8"/>
        <w:spacing w:line="400" w:lineRule="atLeast"/>
        <w:rPr>
          <w:b/>
          <w:bCs/>
          <w:sz w:val="28"/>
          <w:szCs w:val="28"/>
        </w:rPr>
      </w:pPr>
      <w:r>
        <w:rPr>
          <w:rFonts w:hint="eastAsia"/>
          <w:b/>
          <w:bCs/>
          <w:sz w:val="28"/>
          <w:szCs w:val="28"/>
        </w:rPr>
        <w:t>一、中国音乐史部分</w:t>
      </w:r>
    </w:p>
    <w:p>
      <w:pPr>
        <w:pStyle w:val="8"/>
        <w:spacing w:line="400" w:lineRule="atLeast"/>
        <w:rPr>
          <w:sz w:val="28"/>
          <w:szCs w:val="28"/>
        </w:rPr>
      </w:pPr>
      <w:r>
        <w:rPr>
          <w:rFonts w:hint="eastAsia"/>
          <w:sz w:val="28"/>
          <w:szCs w:val="28"/>
        </w:rPr>
        <w:t>（一）上古音乐</w:t>
      </w:r>
    </w:p>
    <w:p>
      <w:pPr>
        <w:pStyle w:val="8"/>
        <w:spacing w:line="400" w:lineRule="atLeast"/>
        <w:rPr>
          <w:sz w:val="28"/>
          <w:szCs w:val="28"/>
        </w:rPr>
      </w:pPr>
      <w:r>
        <w:rPr>
          <w:rFonts w:hint="eastAsia"/>
          <w:sz w:val="28"/>
          <w:szCs w:val="28"/>
        </w:rPr>
        <w:t>1.上古时期乐舞、歌舞</w:t>
      </w:r>
    </w:p>
    <w:p>
      <w:pPr>
        <w:pStyle w:val="8"/>
        <w:spacing w:line="400" w:lineRule="atLeast"/>
        <w:rPr>
          <w:sz w:val="28"/>
          <w:szCs w:val="28"/>
        </w:rPr>
      </w:pPr>
      <w:r>
        <w:rPr>
          <w:rFonts w:hint="eastAsia"/>
          <w:sz w:val="28"/>
          <w:szCs w:val="28"/>
        </w:rPr>
        <w:t>2.礼乐制度，乐器与分类法</w:t>
      </w:r>
    </w:p>
    <w:p>
      <w:pPr>
        <w:pStyle w:val="8"/>
        <w:spacing w:line="400" w:lineRule="atLeast"/>
        <w:rPr>
          <w:sz w:val="28"/>
          <w:szCs w:val="28"/>
        </w:rPr>
      </w:pPr>
      <w:r>
        <w:rPr>
          <w:rFonts w:hint="eastAsia"/>
          <w:sz w:val="28"/>
          <w:szCs w:val="28"/>
        </w:rPr>
        <w:t>3.乐律学与美学理论</w:t>
      </w:r>
    </w:p>
    <w:p>
      <w:pPr>
        <w:pStyle w:val="8"/>
        <w:spacing w:line="400" w:lineRule="atLeast"/>
        <w:rPr>
          <w:sz w:val="28"/>
          <w:szCs w:val="28"/>
        </w:rPr>
      </w:pPr>
      <w:r>
        <w:rPr>
          <w:rFonts w:hint="eastAsia"/>
          <w:sz w:val="28"/>
          <w:szCs w:val="28"/>
        </w:rPr>
        <w:t>（二）中古音乐</w:t>
      </w:r>
    </w:p>
    <w:p>
      <w:pPr>
        <w:pStyle w:val="8"/>
        <w:spacing w:line="400" w:lineRule="atLeast"/>
        <w:rPr>
          <w:sz w:val="28"/>
          <w:szCs w:val="28"/>
        </w:rPr>
      </w:pPr>
      <w:r>
        <w:rPr>
          <w:rFonts w:hint="eastAsia"/>
          <w:sz w:val="28"/>
          <w:szCs w:val="28"/>
        </w:rPr>
        <w:t>1.中古歌舞音乐形式与特点</w:t>
      </w:r>
    </w:p>
    <w:p>
      <w:pPr>
        <w:pStyle w:val="8"/>
        <w:spacing w:line="400" w:lineRule="atLeast"/>
        <w:rPr>
          <w:sz w:val="28"/>
          <w:szCs w:val="28"/>
        </w:rPr>
      </w:pPr>
      <w:r>
        <w:rPr>
          <w:rFonts w:hint="eastAsia"/>
          <w:sz w:val="28"/>
          <w:szCs w:val="28"/>
        </w:rPr>
        <w:t>2.中古音乐机构，乐律学</w:t>
      </w:r>
    </w:p>
    <w:p>
      <w:pPr>
        <w:pStyle w:val="8"/>
        <w:spacing w:line="400" w:lineRule="atLeast"/>
        <w:rPr>
          <w:sz w:val="28"/>
          <w:szCs w:val="28"/>
        </w:rPr>
      </w:pPr>
      <w:r>
        <w:rPr>
          <w:rFonts w:hint="eastAsia"/>
          <w:sz w:val="28"/>
          <w:szCs w:val="28"/>
        </w:rPr>
        <w:t>3.乐器与器乐，记谱法</w:t>
      </w:r>
    </w:p>
    <w:p>
      <w:pPr>
        <w:pStyle w:val="8"/>
        <w:spacing w:line="400" w:lineRule="atLeast"/>
        <w:rPr>
          <w:sz w:val="28"/>
          <w:szCs w:val="28"/>
        </w:rPr>
      </w:pPr>
      <w:r>
        <w:rPr>
          <w:rFonts w:hint="eastAsia"/>
          <w:sz w:val="28"/>
          <w:szCs w:val="28"/>
        </w:rPr>
        <w:t>（三）近古音乐</w:t>
      </w:r>
    </w:p>
    <w:p>
      <w:pPr>
        <w:pStyle w:val="8"/>
        <w:spacing w:line="400" w:lineRule="atLeast"/>
        <w:rPr>
          <w:sz w:val="28"/>
          <w:szCs w:val="28"/>
        </w:rPr>
      </w:pPr>
      <w:r>
        <w:rPr>
          <w:rFonts w:hint="eastAsia"/>
          <w:sz w:val="28"/>
          <w:szCs w:val="28"/>
        </w:rPr>
        <w:t>1.散曲、词调歌曲及民歌的特点</w:t>
      </w:r>
    </w:p>
    <w:p>
      <w:pPr>
        <w:pStyle w:val="8"/>
        <w:spacing w:line="400" w:lineRule="atLeast"/>
        <w:rPr>
          <w:sz w:val="28"/>
          <w:szCs w:val="28"/>
        </w:rPr>
      </w:pPr>
      <w:r>
        <w:rPr>
          <w:rFonts w:hint="eastAsia"/>
          <w:sz w:val="28"/>
          <w:szCs w:val="28"/>
        </w:rPr>
        <w:t>2.说唱、戏曲音乐的发展与特点</w:t>
      </w:r>
    </w:p>
    <w:p>
      <w:pPr>
        <w:pStyle w:val="8"/>
        <w:spacing w:line="400" w:lineRule="atLeast"/>
        <w:rPr>
          <w:sz w:val="28"/>
          <w:szCs w:val="28"/>
        </w:rPr>
      </w:pPr>
      <w:r>
        <w:rPr>
          <w:rFonts w:hint="eastAsia"/>
          <w:sz w:val="28"/>
          <w:szCs w:val="28"/>
        </w:rPr>
        <w:t>3.乐律学与音乐论著，记谱法</w:t>
      </w:r>
    </w:p>
    <w:p>
      <w:pPr>
        <w:pStyle w:val="8"/>
        <w:spacing w:line="400" w:lineRule="atLeast"/>
        <w:rPr>
          <w:sz w:val="28"/>
          <w:szCs w:val="28"/>
        </w:rPr>
      </w:pPr>
      <w:r>
        <w:rPr>
          <w:rFonts w:hint="eastAsia"/>
          <w:sz w:val="28"/>
          <w:szCs w:val="28"/>
        </w:rPr>
        <w:t>4.乐器与器乐，合奏音乐</w:t>
      </w:r>
    </w:p>
    <w:p>
      <w:pPr>
        <w:pStyle w:val="8"/>
        <w:spacing w:line="400" w:lineRule="atLeast"/>
        <w:rPr>
          <w:sz w:val="28"/>
          <w:szCs w:val="28"/>
        </w:rPr>
      </w:pPr>
      <w:r>
        <w:rPr>
          <w:rFonts w:hint="eastAsia"/>
          <w:sz w:val="28"/>
          <w:szCs w:val="28"/>
        </w:rPr>
        <w:t>（四）近现代音乐</w:t>
      </w:r>
    </w:p>
    <w:p>
      <w:pPr>
        <w:pStyle w:val="8"/>
        <w:spacing w:line="400" w:lineRule="atLeast"/>
        <w:rPr>
          <w:sz w:val="28"/>
          <w:szCs w:val="28"/>
        </w:rPr>
      </w:pPr>
      <w:r>
        <w:rPr>
          <w:rFonts w:hint="eastAsia"/>
          <w:sz w:val="28"/>
          <w:szCs w:val="28"/>
        </w:rPr>
        <w:t>1.学堂乐歌以及相关音乐家</w:t>
      </w:r>
    </w:p>
    <w:p>
      <w:pPr>
        <w:pStyle w:val="8"/>
        <w:spacing w:line="400" w:lineRule="atLeast"/>
        <w:rPr>
          <w:sz w:val="28"/>
          <w:szCs w:val="28"/>
        </w:rPr>
      </w:pPr>
      <w:r>
        <w:rPr>
          <w:rFonts w:hint="eastAsia"/>
          <w:sz w:val="28"/>
          <w:szCs w:val="28"/>
        </w:rPr>
        <w:t>2.萧友梅等音乐家及其成就</w:t>
      </w:r>
    </w:p>
    <w:p>
      <w:pPr>
        <w:pStyle w:val="8"/>
        <w:spacing w:line="400" w:lineRule="atLeast"/>
        <w:rPr>
          <w:sz w:val="28"/>
          <w:szCs w:val="28"/>
        </w:rPr>
      </w:pPr>
      <w:r>
        <w:rPr>
          <w:rFonts w:hint="eastAsia"/>
          <w:sz w:val="28"/>
          <w:szCs w:val="28"/>
        </w:rPr>
        <w:t>3.新型音乐社团和专业音乐机构</w:t>
      </w:r>
    </w:p>
    <w:p>
      <w:pPr>
        <w:pStyle w:val="8"/>
        <w:spacing w:line="400" w:lineRule="atLeast"/>
        <w:rPr>
          <w:sz w:val="28"/>
          <w:szCs w:val="28"/>
        </w:rPr>
      </w:pPr>
      <w:r>
        <w:rPr>
          <w:rFonts w:hint="eastAsia"/>
          <w:sz w:val="28"/>
          <w:szCs w:val="28"/>
        </w:rPr>
        <w:t>4.抗战时期主要音乐家及其成就</w:t>
      </w:r>
    </w:p>
    <w:p>
      <w:pPr>
        <w:pStyle w:val="8"/>
        <w:spacing w:line="400" w:lineRule="atLeast"/>
        <w:rPr>
          <w:sz w:val="28"/>
          <w:szCs w:val="28"/>
        </w:rPr>
      </w:pPr>
      <w:r>
        <w:rPr>
          <w:rFonts w:hint="eastAsia"/>
          <w:sz w:val="28"/>
          <w:szCs w:val="28"/>
        </w:rPr>
        <w:t>5.国统区音乐家及音乐创作，秧歌剧与新歌剧</w:t>
      </w:r>
    </w:p>
    <w:p>
      <w:pPr>
        <w:pStyle w:val="8"/>
        <w:spacing w:line="400" w:lineRule="atLeast"/>
        <w:rPr>
          <w:sz w:val="28"/>
          <w:szCs w:val="28"/>
        </w:rPr>
      </w:pPr>
      <w:r>
        <w:rPr>
          <w:rFonts w:hint="eastAsia"/>
          <w:sz w:val="28"/>
          <w:szCs w:val="28"/>
        </w:rPr>
        <w:t>6.1949年以后的声乐创作、歌舞剧音乐及其代表作品</w:t>
      </w:r>
    </w:p>
    <w:p>
      <w:pPr>
        <w:pStyle w:val="8"/>
        <w:spacing w:line="400" w:lineRule="atLeast"/>
        <w:rPr>
          <w:sz w:val="28"/>
          <w:szCs w:val="28"/>
        </w:rPr>
      </w:pPr>
      <w:r>
        <w:rPr>
          <w:rFonts w:hint="eastAsia"/>
          <w:sz w:val="28"/>
          <w:szCs w:val="28"/>
        </w:rPr>
        <w:t>7.1949年以后的器乐创作及其代表作品</w:t>
      </w:r>
    </w:p>
    <w:p>
      <w:pPr>
        <w:pStyle w:val="8"/>
        <w:spacing w:line="400" w:lineRule="atLeast"/>
        <w:rPr>
          <w:b/>
          <w:bCs/>
          <w:sz w:val="28"/>
          <w:szCs w:val="28"/>
        </w:rPr>
      </w:pPr>
      <w:r>
        <w:rPr>
          <w:rFonts w:hint="eastAsia"/>
          <w:b/>
          <w:bCs/>
          <w:sz w:val="28"/>
          <w:szCs w:val="28"/>
        </w:rPr>
        <w:t>二、西方音乐史部分</w:t>
      </w:r>
    </w:p>
    <w:p>
      <w:pPr>
        <w:pStyle w:val="8"/>
        <w:spacing w:line="400" w:lineRule="atLeast"/>
        <w:rPr>
          <w:sz w:val="28"/>
          <w:szCs w:val="28"/>
        </w:rPr>
      </w:pPr>
      <w:r>
        <w:rPr>
          <w:rFonts w:hint="eastAsia"/>
          <w:sz w:val="28"/>
          <w:szCs w:val="28"/>
        </w:rPr>
        <w:t>（一）古希腊和罗马时期音乐</w:t>
      </w:r>
    </w:p>
    <w:p>
      <w:pPr>
        <w:pStyle w:val="8"/>
        <w:spacing w:line="400" w:lineRule="atLeast"/>
        <w:rPr>
          <w:sz w:val="28"/>
          <w:szCs w:val="28"/>
        </w:rPr>
      </w:pPr>
      <w:r>
        <w:rPr>
          <w:rFonts w:hint="eastAsia"/>
          <w:sz w:val="28"/>
          <w:szCs w:val="28"/>
        </w:rPr>
        <w:t>1.古希腊音乐特点</w:t>
      </w:r>
    </w:p>
    <w:p>
      <w:pPr>
        <w:pStyle w:val="8"/>
        <w:spacing w:line="400" w:lineRule="atLeast"/>
        <w:rPr>
          <w:sz w:val="28"/>
          <w:szCs w:val="28"/>
        </w:rPr>
      </w:pPr>
      <w:r>
        <w:rPr>
          <w:rFonts w:hint="eastAsia"/>
          <w:sz w:val="28"/>
          <w:szCs w:val="28"/>
        </w:rPr>
        <w:t>2.古希腊音乐理论</w:t>
      </w:r>
    </w:p>
    <w:p>
      <w:pPr>
        <w:pStyle w:val="8"/>
        <w:spacing w:line="400" w:lineRule="atLeast"/>
        <w:rPr>
          <w:sz w:val="28"/>
          <w:szCs w:val="28"/>
        </w:rPr>
      </w:pPr>
      <w:r>
        <w:rPr>
          <w:rFonts w:hint="eastAsia"/>
          <w:sz w:val="28"/>
          <w:szCs w:val="28"/>
        </w:rPr>
        <w:t>（二）5世纪-16世纪音乐</w:t>
      </w:r>
    </w:p>
    <w:p>
      <w:pPr>
        <w:pStyle w:val="8"/>
        <w:spacing w:line="400" w:lineRule="atLeast"/>
        <w:rPr>
          <w:sz w:val="28"/>
          <w:szCs w:val="28"/>
        </w:rPr>
      </w:pPr>
      <w:r>
        <w:rPr>
          <w:rFonts w:hint="eastAsia"/>
          <w:sz w:val="28"/>
          <w:szCs w:val="28"/>
        </w:rPr>
        <w:t>1.格里高利圣咏与复调音乐的发展</w:t>
      </w:r>
    </w:p>
    <w:p>
      <w:pPr>
        <w:pStyle w:val="8"/>
        <w:spacing w:line="400" w:lineRule="atLeast"/>
        <w:rPr>
          <w:sz w:val="28"/>
          <w:szCs w:val="28"/>
        </w:rPr>
      </w:pPr>
      <w:r>
        <w:rPr>
          <w:rFonts w:hint="eastAsia"/>
          <w:sz w:val="28"/>
          <w:szCs w:val="28"/>
        </w:rPr>
        <w:t>2.14世纪新艺术、世俗音乐</w:t>
      </w:r>
    </w:p>
    <w:p>
      <w:pPr>
        <w:pStyle w:val="8"/>
        <w:spacing w:line="400" w:lineRule="atLeast"/>
        <w:rPr>
          <w:sz w:val="28"/>
          <w:szCs w:val="28"/>
        </w:rPr>
      </w:pPr>
      <w:r>
        <w:rPr>
          <w:rFonts w:hint="eastAsia"/>
          <w:sz w:val="28"/>
          <w:szCs w:val="28"/>
        </w:rPr>
        <w:t>3.15世纪欧洲北方音乐家及其成就</w:t>
      </w:r>
    </w:p>
    <w:p>
      <w:pPr>
        <w:pStyle w:val="8"/>
        <w:spacing w:line="400" w:lineRule="atLeast"/>
        <w:rPr>
          <w:sz w:val="28"/>
          <w:szCs w:val="28"/>
        </w:rPr>
      </w:pPr>
      <w:r>
        <w:rPr>
          <w:rFonts w:hint="eastAsia"/>
          <w:sz w:val="28"/>
          <w:szCs w:val="28"/>
        </w:rPr>
        <w:t>4.16世纪世俗音乐及其特点</w:t>
      </w:r>
    </w:p>
    <w:p>
      <w:pPr>
        <w:pStyle w:val="8"/>
        <w:spacing w:line="400" w:lineRule="atLeast"/>
        <w:rPr>
          <w:sz w:val="28"/>
          <w:szCs w:val="28"/>
        </w:rPr>
      </w:pPr>
      <w:r>
        <w:rPr>
          <w:rFonts w:hint="eastAsia"/>
          <w:sz w:val="28"/>
          <w:szCs w:val="28"/>
        </w:rPr>
        <w:t>5.宗教改革与反宗教改革音乐、威尼斯乐派</w:t>
      </w:r>
    </w:p>
    <w:p>
      <w:pPr>
        <w:pStyle w:val="8"/>
        <w:spacing w:line="400" w:lineRule="atLeast"/>
        <w:rPr>
          <w:sz w:val="28"/>
          <w:szCs w:val="28"/>
        </w:rPr>
      </w:pPr>
      <w:r>
        <w:rPr>
          <w:rFonts w:hint="eastAsia"/>
          <w:sz w:val="28"/>
          <w:szCs w:val="28"/>
        </w:rPr>
        <w:t>（三）17世纪-18世纪音乐</w:t>
      </w:r>
    </w:p>
    <w:p>
      <w:pPr>
        <w:pStyle w:val="8"/>
        <w:numPr>
          <w:ilvl w:val="0"/>
          <w:numId w:val="45"/>
        </w:numPr>
        <w:spacing w:line="400" w:lineRule="atLeast"/>
        <w:rPr>
          <w:sz w:val="28"/>
          <w:szCs w:val="28"/>
        </w:rPr>
      </w:pPr>
      <w:r>
        <w:rPr>
          <w:rFonts w:hint="eastAsia"/>
          <w:sz w:val="28"/>
          <w:szCs w:val="28"/>
        </w:rPr>
        <w:t>巴洛克音乐特点</w:t>
      </w:r>
    </w:p>
    <w:p>
      <w:pPr>
        <w:pStyle w:val="8"/>
        <w:numPr>
          <w:ilvl w:val="0"/>
          <w:numId w:val="45"/>
        </w:numPr>
        <w:spacing w:line="400" w:lineRule="atLeast"/>
        <w:rPr>
          <w:sz w:val="28"/>
          <w:szCs w:val="28"/>
        </w:rPr>
      </w:pPr>
      <w:r>
        <w:rPr>
          <w:rFonts w:hint="eastAsia"/>
          <w:sz w:val="28"/>
          <w:szCs w:val="28"/>
        </w:rPr>
        <w:t>巴洛克器乐体裁及其发展特点</w:t>
      </w:r>
    </w:p>
    <w:p>
      <w:pPr>
        <w:pStyle w:val="8"/>
        <w:numPr>
          <w:ilvl w:val="0"/>
          <w:numId w:val="45"/>
        </w:numPr>
        <w:spacing w:line="400" w:lineRule="atLeast"/>
        <w:rPr>
          <w:sz w:val="28"/>
          <w:szCs w:val="28"/>
        </w:rPr>
      </w:pPr>
      <w:r>
        <w:rPr>
          <w:rFonts w:hint="eastAsia"/>
          <w:sz w:val="28"/>
          <w:szCs w:val="28"/>
        </w:rPr>
        <w:t>巴洛克声乐体裁及其发展特点</w:t>
      </w:r>
    </w:p>
    <w:p>
      <w:pPr>
        <w:pStyle w:val="8"/>
        <w:numPr>
          <w:ilvl w:val="0"/>
          <w:numId w:val="45"/>
        </w:numPr>
        <w:spacing w:line="400" w:lineRule="atLeast"/>
        <w:rPr>
          <w:sz w:val="28"/>
          <w:szCs w:val="28"/>
        </w:rPr>
      </w:pPr>
      <w:r>
        <w:rPr>
          <w:rFonts w:hint="eastAsia"/>
          <w:sz w:val="28"/>
          <w:szCs w:val="28"/>
        </w:rPr>
        <w:t>巴洛克时期音乐家及其成就</w:t>
      </w:r>
    </w:p>
    <w:p>
      <w:pPr>
        <w:pStyle w:val="8"/>
        <w:numPr>
          <w:ilvl w:val="0"/>
          <w:numId w:val="45"/>
        </w:numPr>
        <w:spacing w:line="400" w:lineRule="atLeast"/>
        <w:rPr>
          <w:sz w:val="28"/>
          <w:szCs w:val="28"/>
        </w:rPr>
      </w:pPr>
      <w:r>
        <w:rPr>
          <w:rFonts w:hint="eastAsia"/>
          <w:sz w:val="28"/>
          <w:szCs w:val="28"/>
        </w:rPr>
        <w:t>古典主义时期音乐家及其成就</w:t>
      </w:r>
    </w:p>
    <w:p>
      <w:pPr>
        <w:pStyle w:val="8"/>
        <w:numPr>
          <w:ilvl w:val="0"/>
          <w:numId w:val="45"/>
        </w:numPr>
        <w:spacing w:line="400" w:lineRule="atLeast"/>
        <w:rPr>
          <w:sz w:val="28"/>
          <w:szCs w:val="28"/>
        </w:rPr>
      </w:pPr>
      <w:r>
        <w:rPr>
          <w:rFonts w:hint="eastAsia"/>
          <w:sz w:val="28"/>
          <w:szCs w:val="28"/>
        </w:rPr>
        <w:t>前古典主义时期的器乐与歌剧发展</w:t>
      </w:r>
    </w:p>
    <w:p>
      <w:pPr>
        <w:pStyle w:val="8"/>
        <w:spacing w:line="400" w:lineRule="atLeast"/>
        <w:rPr>
          <w:sz w:val="28"/>
          <w:szCs w:val="28"/>
        </w:rPr>
      </w:pPr>
      <w:r>
        <w:rPr>
          <w:rFonts w:hint="eastAsia"/>
          <w:sz w:val="28"/>
          <w:szCs w:val="28"/>
        </w:rPr>
        <w:t>（五）19世纪-20世纪音乐</w:t>
      </w:r>
    </w:p>
    <w:p>
      <w:pPr>
        <w:pStyle w:val="8"/>
        <w:numPr>
          <w:ilvl w:val="0"/>
          <w:numId w:val="46"/>
        </w:numPr>
        <w:spacing w:line="400" w:lineRule="atLeast"/>
        <w:rPr>
          <w:sz w:val="28"/>
          <w:szCs w:val="28"/>
        </w:rPr>
      </w:pPr>
      <w:r>
        <w:rPr>
          <w:rFonts w:hint="eastAsia"/>
          <w:sz w:val="28"/>
          <w:szCs w:val="28"/>
        </w:rPr>
        <w:t>浪漫主义音乐家及其音乐创作</w:t>
      </w:r>
    </w:p>
    <w:p>
      <w:pPr>
        <w:pStyle w:val="8"/>
        <w:numPr>
          <w:ilvl w:val="0"/>
          <w:numId w:val="46"/>
        </w:numPr>
        <w:spacing w:line="400" w:lineRule="atLeast"/>
        <w:rPr>
          <w:sz w:val="28"/>
          <w:szCs w:val="28"/>
        </w:rPr>
      </w:pPr>
      <w:r>
        <w:rPr>
          <w:rFonts w:hint="eastAsia"/>
          <w:sz w:val="28"/>
          <w:szCs w:val="28"/>
        </w:rPr>
        <w:t>19世纪意大利、法国歌剧的发展</w:t>
      </w:r>
    </w:p>
    <w:p>
      <w:pPr>
        <w:pStyle w:val="8"/>
        <w:numPr>
          <w:ilvl w:val="0"/>
          <w:numId w:val="46"/>
        </w:numPr>
        <w:spacing w:line="400" w:lineRule="atLeast"/>
        <w:rPr>
          <w:sz w:val="28"/>
          <w:szCs w:val="28"/>
        </w:rPr>
      </w:pPr>
      <w:r>
        <w:rPr>
          <w:rFonts w:hint="eastAsia"/>
          <w:sz w:val="28"/>
          <w:szCs w:val="28"/>
        </w:rPr>
        <w:t>19世纪民族主义音乐家及其成就</w:t>
      </w:r>
    </w:p>
    <w:p>
      <w:pPr>
        <w:pStyle w:val="8"/>
        <w:numPr>
          <w:ilvl w:val="0"/>
          <w:numId w:val="46"/>
        </w:numPr>
        <w:spacing w:line="400" w:lineRule="atLeast"/>
        <w:rPr>
          <w:sz w:val="28"/>
          <w:szCs w:val="28"/>
        </w:rPr>
      </w:pPr>
      <w:r>
        <w:rPr>
          <w:rFonts w:hint="eastAsia"/>
          <w:sz w:val="28"/>
          <w:szCs w:val="28"/>
        </w:rPr>
        <w:t>世纪之交的德、法、意音乐</w:t>
      </w:r>
    </w:p>
    <w:p>
      <w:pPr>
        <w:pStyle w:val="8"/>
        <w:numPr>
          <w:ilvl w:val="0"/>
          <w:numId w:val="46"/>
        </w:numPr>
        <w:spacing w:line="400" w:lineRule="atLeast"/>
        <w:rPr>
          <w:sz w:val="28"/>
          <w:szCs w:val="28"/>
        </w:rPr>
      </w:pPr>
      <w:r>
        <w:rPr>
          <w:rFonts w:hint="eastAsia"/>
          <w:sz w:val="28"/>
          <w:szCs w:val="28"/>
        </w:rPr>
        <w:t>20世纪音乐发展特点及主要音乐流派</w:t>
      </w:r>
    </w:p>
    <w:p>
      <w:pPr>
        <w:pStyle w:val="8"/>
        <w:numPr>
          <w:ilvl w:val="0"/>
          <w:numId w:val="46"/>
        </w:numPr>
        <w:spacing w:line="400" w:lineRule="atLeast"/>
        <w:rPr>
          <w:sz w:val="28"/>
          <w:szCs w:val="28"/>
        </w:rPr>
      </w:pPr>
      <w:r>
        <w:rPr>
          <w:rFonts w:hint="eastAsia"/>
          <w:sz w:val="28"/>
          <w:szCs w:val="28"/>
        </w:rPr>
        <w:t>偶然音乐、噪音音乐等其它音乐类型</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pStyle w:val="8"/>
        <w:spacing w:line="400" w:lineRule="atLeast"/>
        <w:ind w:firstLine="560" w:firstLineChars="200"/>
        <w:rPr>
          <w:sz w:val="28"/>
          <w:szCs w:val="28"/>
        </w:rPr>
      </w:pPr>
      <w:r>
        <w:rPr>
          <w:rFonts w:hint="eastAsia" w:ascii="宋体" w:hAnsi="宋体" w:eastAsia="宋体" w:cs="Times New Roman"/>
          <w:sz w:val="28"/>
          <w:szCs w:val="28"/>
        </w:rPr>
        <w:t>本科目无需使用计算器</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ascii="黑体" w:hAnsi="黑体" w:eastAsia="黑体" w:cs="黑体"/>
          <w:sz w:val="28"/>
          <w:szCs w:val="28"/>
        </w:rPr>
      </w:pPr>
      <w:r>
        <w:rPr>
          <w:rFonts w:hint="eastAsia" w:ascii="黑体" w:hAnsi="黑体" w:eastAsia="黑体" w:cs="黑体"/>
          <w:sz w:val="28"/>
          <w:szCs w:val="28"/>
        </w:rPr>
        <w:t>附件1：试题导语参考</w:t>
      </w:r>
    </w:p>
    <w:p>
      <w:pPr>
        <w:numPr>
          <w:ilvl w:val="0"/>
          <w:numId w:val="1"/>
        </w:numPr>
        <w:spacing w:line="360" w:lineRule="auto"/>
        <w:ind w:firstLine="560" w:firstLineChars="200"/>
        <w:rPr>
          <w:color w:val="000000"/>
          <w:sz w:val="28"/>
          <w:szCs w:val="28"/>
        </w:rPr>
      </w:pPr>
      <w:r>
        <w:rPr>
          <w:rFonts w:hint="eastAsia"/>
          <w:color w:val="000000"/>
          <w:sz w:val="28"/>
          <w:szCs w:val="28"/>
        </w:rPr>
        <w:t>单项选择题（共30分，15小题，每题2分）</w:t>
      </w:r>
    </w:p>
    <w:p>
      <w:pPr>
        <w:numPr>
          <w:ilvl w:val="0"/>
          <w:numId w:val="1"/>
        </w:numPr>
        <w:spacing w:line="360" w:lineRule="auto"/>
        <w:ind w:firstLine="560" w:firstLineChars="200"/>
        <w:rPr>
          <w:color w:val="000000"/>
          <w:sz w:val="28"/>
          <w:szCs w:val="28"/>
        </w:rPr>
      </w:pPr>
      <w:r>
        <w:rPr>
          <w:rFonts w:hint="eastAsia"/>
          <w:color w:val="000000"/>
          <w:sz w:val="28"/>
          <w:szCs w:val="28"/>
        </w:rPr>
        <w:t>名词解释题（共50分，10小题，每题5分）</w:t>
      </w:r>
    </w:p>
    <w:p>
      <w:pPr>
        <w:numPr>
          <w:ilvl w:val="0"/>
          <w:numId w:val="1"/>
        </w:numPr>
        <w:spacing w:line="360" w:lineRule="auto"/>
        <w:ind w:firstLine="560" w:firstLineChars="200"/>
        <w:rPr>
          <w:color w:val="000000"/>
          <w:sz w:val="28"/>
          <w:szCs w:val="28"/>
        </w:rPr>
      </w:pPr>
      <w:r>
        <w:rPr>
          <w:rFonts w:hint="eastAsia"/>
          <w:color w:val="000000"/>
          <w:sz w:val="28"/>
          <w:szCs w:val="28"/>
        </w:rPr>
        <w:t>简答题（共45分，3小题，每题15分）</w:t>
      </w:r>
    </w:p>
    <w:p>
      <w:pPr>
        <w:numPr>
          <w:ilvl w:val="0"/>
          <w:numId w:val="1"/>
        </w:numPr>
        <w:spacing w:line="360" w:lineRule="auto"/>
        <w:ind w:firstLine="560" w:firstLineChars="200"/>
        <w:rPr>
          <w:color w:val="000000"/>
          <w:sz w:val="28"/>
          <w:szCs w:val="28"/>
        </w:rPr>
      </w:pPr>
      <w:r>
        <w:rPr>
          <w:rFonts w:hint="eastAsia"/>
          <w:color w:val="000000"/>
          <w:sz w:val="28"/>
          <w:szCs w:val="28"/>
        </w:rPr>
        <w:t>论述题（共25分，1小题）</w:t>
      </w:r>
    </w:p>
    <w:p>
      <w:pPr>
        <w:pStyle w:val="27"/>
        <w:spacing w:line="560" w:lineRule="exact"/>
        <w:ind w:left="420" w:firstLine="0" w:firstLineChars="0"/>
        <w:rPr>
          <w:color w:val="000000"/>
          <w:sz w:val="28"/>
          <w:szCs w:val="28"/>
        </w:rPr>
      </w:pPr>
      <w:r>
        <w:rPr>
          <w:rFonts w:hint="eastAsia"/>
          <w:color w:val="000000" w:themeColor="text1"/>
          <w:sz w:val="28"/>
          <w:szCs w:val="28"/>
          <w14:textFill>
            <w14:solidFill>
              <w14:schemeClr w14:val="tx1"/>
            </w14:solidFill>
          </w14:textFill>
        </w:rPr>
        <w:t>注：试题导语信息最终以试题命制为准</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ascii="黑体" w:hAnsi="黑体" w:eastAsia="黑体" w:cs="黑体"/>
          <w:sz w:val="28"/>
          <w:szCs w:val="28"/>
        </w:rPr>
      </w:pPr>
      <w:r>
        <w:rPr>
          <w:rFonts w:hint="eastAsia" w:ascii="黑体" w:hAnsi="黑体" w:eastAsia="黑体" w:cs="黑体"/>
          <w:sz w:val="28"/>
          <w:szCs w:val="28"/>
        </w:rPr>
        <w:t>附件2：参考书目信息</w:t>
      </w:r>
    </w:p>
    <w:p>
      <w:pPr>
        <w:spacing w:line="360" w:lineRule="auto"/>
        <w:ind w:firstLine="560" w:firstLineChars="200"/>
        <w:rPr>
          <w:sz w:val="28"/>
          <w:szCs w:val="28"/>
        </w:rPr>
      </w:pPr>
      <w:r>
        <w:rPr>
          <w:rFonts w:hint="eastAsia"/>
          <w:sz w:val="28"/>
          <w:szCs w:val="28"/>
        </w:rPr>
        <w:t>于润洋编著</w:t>
      </w:r>
      <w:r>
        <w:rPr>
          <w:sz w:val="28"/>
          <w:szCs w:val="28"/>
        </w:rPr>
        <w:t>.</w:t>
      </w:r>
      <w:r>
        <w:rPr>
          <w:rFonts w:hint="eastAsia"/>
          <w:sz w:val="28"/>
          <w:szCs w:val="28"/>
        </w:rPr>
        <w:t xml:space="preserve"> 西方音乐通史（修订版），上海音乐出版社，2016</w:t>
      </w:r>
      <w:r>
        <w:rPr>
          <w:sz w:val="28"/>
          <w:szCs w:val="28"/>
        </w:rPr>
        <w:t>.</w:t>
      </w:r>
    </w:p>
    <w:p>
      <w:pPr>
        <w:spacing w:line="360" w:lineRule="auto"/>
        <w:ind w:firstLine="560" w:firstLineChars="200"/>
        <w:rPr>
          <w:sz w:val="28"/>
          <w:szCs w:val="28"/>
        </w:rPr>
      </w:pPr>
      <w:r>
        <w:rPr>
          <w:rFonts w:hint="eastAsia"/>
          <w:sz w:val="28"/>
          <w:szCs w:val="28"/>
        </w:rPr>
        <w:t>陈秉义著</w:t>
      </w:r>
      <w:r>
        <w:rPr>
          <w:sz w:val="28"/>
          <w:szCs w:val="28"/>
        </w:rPr>
        <w:t>.</w:t>
      </w:r>
      <w:r>
        <w:rPr>
          <w:rFonts w:hint="eastAsia"/>
          <w:sz w:val="28"/>
          <w:szCs w:val="28"/>
        </w:rPr>
        <w:t xml:space="preserve"> 中国音乐通史概述（第三版），西南师范大学出版社，2013.</w:t>
      </w:r>
    </w:p>
    <w:p>
      <w:pPr>
        <w:spacing w:line="360" w:lineRule="auto"/>
        <w:ind w:firstLine="560" w:firstLineChars="200"/>
        <w:rPr>
          <w:rFonts w:ascii="黑体" w:hAnsi="黑体" w:eastAsia="黑体" w:cs="黑体"/>
          <w:sz w:val="28"/>
          <w:szCs w:val="28"/>
        </w:rPr>
      </w:pPr>
      <w:r>
        <w:rPr>
          <w:rFonts w:hint="eastAsia"/>
          <w:sz w:val="28"/>
          <w:szCs w:val="28"/>
        </w:rPr>
        <w:t>汪毓和著</w:t>
      </w:r>
      <w:r>
        <w:rPr>
          <w:sz w:val="28"/>
          <w:szCs w:val="28"/>
        </w:rPr>
        <w:t>.</w:t>
      </w:r>
      <w:r>
        <w:rPr>
          <w:rFonts w:hint="eastAsia"/>
          <w:sz w:val="28"/>
          <w:szCs w:val="28"/>
        </w:rPr>
        <w:t xml:space="preserve"> 中国近现代音乐史（第三版），人民音乐出版社，2009.</w:t>
      </w:r>
    </w:p>
    <w:p>
      <w:pPr>
        <w:spacing w:line="360" w:lineRule="auto"/>
        <w:jc w:val="center"/>
        <w:rPr>
          <w:rFonts w:ascii="黑体" w:hAnsi="黑体" w:eastAsia="黑体" w:cs="黑体"/>
          <w:sz w:val="32"/>
          <w:szCs w:val="32"/>
        </w:rPr>
      </w:pPr>
      <w:r>
        <w:rPr>
          <w:sz w:val="32"/>
          <w:szCs w:val="32"/>
        </w:rPr>
        <w:drawing>
          <wp:inline distT="0" distB="0" distL="114300" distR="114300">
            <wp:extent cx="3060065" cy="3060065"/>
            <wp:effectExtent l="0" t="0" r="6985" b="6985"/>
            <wp:docPr id="125" name="图片 125" descr="西方音乐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西方音乐史"/>
                    <pic:cNvPicPr>
                      <a:picLocks noChangeAspect="1"/>
                    </pic:cNvPicPr>
                  </pic:nvPicPr>
                  <pic:blipFill>
                    <a:blip r:embed="rId128"/>
                    <a:stretch>
                      <a:fillRect/>
                    </a:stretch>
                  </pic:blipFill>
                  <pic:spPr>
                    <a:xfrm>
                      <a:off x="0" y="0"/>
                      <a:ext cx="3060065" cy="3060065"/>
                    </a:xfrm>
                    <a:prstGeom prst="rect">
                      <a:avLst/>
                    </a:prstGeom>
                    <a:noFill/>
                    <a:ln>
                      <a:noFill/>
                    </a:ln>
                  </pic:spPr>
                </pic:pic>
              </a:graphicData>
            </a:graphic>
          </wp:inline>
        </w:drawing>
      </w:r>
    </w:p>
    <w:p>
      <w:pPr>
        <w:spacing w:line="360" w:lineRule="auto"/>
        <w:jc w:val="center"/>
        <w:rPr>
          <w:rFonts w:ascii="黑体" w:hAnsi="黑体" w:eastAsia="黑体" w:cs="黑体"/>
          <w:sz w:val="32"/>
          <w:szCs w:val="32"/>
        </w:rPr>
      </w:pPr>
      <w:r>
        <w:rPr>
          <w:sz w:val="32"/>
          <w:szCs w:val="32"/>
        </w:rPr>
        <w:drawing>
          <wp:inline distT="0" distB="0" distL="114300" distR="114300">
            <wp:extent cx="3060065" cy="3060065"/>
            <wp:effectExtent l="0" t="0" r="6985" b="6985"/>
            <wp:docPr id="126" name="图片 126" descr="中国音乐通史概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中国音乐通史概述"/>
                    <pic:cNvPicPr>
                      <a:picLocks noChangeAspect="1"/>
                    </pic:cNvPicPr>
                  </pic:nvPicPr>
                  <pic:blipFill>
                    <a:blip r:embed="rId129"/>
                    <a:stretch>
                      <a:fillRect/>
                    </a:stretch>
                  </pic:blipFill>
                  <pic:spPr>
                    <a:xfrm>
                      <a:off x="0" y="0"/>
                      <a:ext cx="3060065" cy="3060065"/>
                    </a:xfrm>
                    <a:prstGeom prst="rect">
                      <a:avLst/>
                    </a:prstGeom>
                    <a:noFill/>
                    <a:ln>
                      <a:noFill/>
                    </a:ln>
                  </pic:spPr>
                </pic:pic>
              </a:graphicData>
            </a:graphic>
          </wp:inline>
        </w:drawing>
      </w:r>
    </w:p>
    <w:p>
      <w:pPr>
        <w:jc w:val="center"/>
        <w:rPr>
          <w:sz w:val="32"/>
          <w:szCs w:val="32"/>
        </w:rPr>
      </w:pPr>
      <w:r>
        <w:rPr>
          <w:sz w:val="32"/>
          <w:szCs w:val="32"/>
        </w:rPr>
        <w:drawing>
          <wp:inline distT="0" distB="0" distL="114300" distR="114300">
            <wp:extent cx="3060065" cy="4145280"/>
            <wp:effectExtent l="0" t="0" r="6985" b="7620"/>
            <wp:docPr id="127" name="图片 127" descr="中国近现代音乐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中国近现代音乐史"/>
                    <pic:cNvPicPr>
                      <a:picLocks noChangeAspect="1"/>
                    </pic:cNvPicPr>
                  </pic:nvPicPr>
                  <pic:blipFill>
                    <a:blip r:embed="rId130"/>
                    <a:stretch>
                      <a:fillRect/>
                    </a:stretch>
                  </pic:blipFill>
                  <pic:spPr>
                    <a:xfrm>
                      <a:off x="0" y="0"/>
                      <a:ext cx="3060065" cy="4145280"/>
                    </a:xfrm>
                    <a:prstGeom prst="rect">
                      <a:avLst/>
                    </a:prstGeom>
                    <a:noFill/>
                    <a:ln>
                      <a:noFill/>
                    </a:ln>
                  </pic:spPr>
                </pic:pic>
              </a:graphicData>
            </a:graphic>
          </wp:inline>
        </w:drawing>
      </w:r>
    </w:p>
    <w:p>
      <w:pPr>
        <w:jc w:val="both"/>
        <w:rPr>
          <w:sz w:val="32"/>
          <w:szCs w:val="32"/>
        </w:rPr>
      </w:pP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863</w:t>
      </w:r>
      <w:r>
        <w:rPr>
          <w:rFonts w:hint="eastAsia" w:ascii="黑体" w:hAnsi="黑体" w:eastAsia="黑体" w:cs="黑体"/>
          <w:sz w:val="32"/>
          <w:szCs w:val="32"/>
        </w:rPr>
        <w:t>；  科目名称：</w:t>
      </w:r>
      <w:r>
        <w:rPr>
          <w:rFonts w:hint="eastAsia" w:ascii="黑体" w:hAnsi="黑体" w:eastAsia="黑体" w:cs="黑体"/>
          <w:sz w:val="32"/>
          <w:szCs w:val="32"/>
          <w:u w:val="thick"/>
        </w:rPr>
        <w:t>艺术设计史</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艺术设计史是设计学、艺术设计专业硕士生入学考试的业务课。考试对象为参加设计学、艺术设计专业202</w:t>
      </w:r>
      <w:r>
        <w:rPr>
          <w:rFonts w:hint="eastAsia" w:ascii="宋体" w:hAnsi="宋体" w:cs="宋体"/>
          <w:sz w:val="28"/>
          <w:szCs w:val="28"/>
          <w:lang w:val="en-US" w:eastAsia="zh-CN"/>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hint="eastAsia"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rFonts w:hint="eastAsia" w:ascii="宋体" w:hAnsi="宋体" w:eastAsia="宋体" w:cs="Times New Roman"/>
          <w:sz w:val="28"/>
          <w:szCs w:val="28"/>
          <w:lang w:val="en-US" w:eastAsia="zh-CN"/>
        </w:rPr>
      </w:pPr>
      <w:r>
        <w:rPr>
          <w:rFonts w:hint="eastAsia" w:ascii="宋体" w:hAnsi="宋体" w:eastAsia="宋体" w:cs="Times New Roman"/>
          <w:sz w:val="28"/>
          <w:szCs w:val="28"/>
          <w:lang w:val="en-US" w:eastAsia="zh-CN"/>
        </w:rPr>
        <w:t>（一）熟悉理解中国艺术设计史与世界现代设计史的研究对象范围、历史与方法；熟悉了解当代设计理论研究的进一步发展趋势；熟悉了解中西方设计史的差异、对话与交融。</w:t>
      </w:r>
    </w:p>
    <w:p>
      <w:pPr>
        <w:spacing w:line="560" w:lineRule="exact"/>
        <w:ind w:firstLine="560" w:firstLineChars="200"/>
        <w:rPr>
          <w:rFonts w:hint="eastAsia" w:ascii="宋体" w:hAnsi="宋体" w:eastAsia="宋体" w:cs="Times New Roman"/>
          <w:sz w:val="28"/>
          <w:szCs w:val="28"/>
          <w:lang w:val="en-US" w:eastAsia="zh-CN"/>
        </w:rPr>
      </w:pPr>
      <w:r>
        <w:rPr>
          <w:rFonts w:hint="eastAsia" w:ascii="宋体" w:hAnsi="宋体" w:eastAsia="宋体" w:cs="Times New Roman"/>
          <w:sz w:val="28"/>
          <w:szCs w:val="28"/>
          <w:lang w:val="en-US" w:eastAsia="zh-CN"/>
        </w:rPr>
        <w:t>（二）熟悉了解现代设计的历史发展过程；熟悉了解重要历史时期的代表人物、代表流派、代表作品及理论观点；熟悉了解现代产品设计、现代建筑和平面设计的设计范畴以及派生的分支；熟练掌握工业革命前的设计、现代设计、后现代设计以及各国设计简史部分。</w:t>
      </w:r>
    </w:p>
    <w:p>
      <w:pPr>
        <w:spacing w:line="560" w:lineRule="exact"/>
        <w:ind w:firstLine="560" w:firstLineChars="200"/>
        <w:rPr>
          <w:rFonts w:hint="default" w:ascii="宋体" w:hAnsi="宋体" w:eastAsia="宋体" w:cs="Times New Roman"/>
          <w:sz w:val="28"/>
          <w:szCs w:val="28"/>
          <w:lang w:val="en-US" w:eastAsia="zh-CN"/>
        </w:rPr>
      </w:pPr>
      <w:r>
        <w:rPr>
          <w:rFonts w:hint="eastAsia" w:ascii="宋体" w:hAnsi="宋体" w:eastAsia="宋体" w:cs="Times New Roman"/>
          <w:sz w:val="28"/>
          <w:szCs w:val="28"/>
          <w:lang w:val="en-US" w:eastAsia="zh-CN"/>
        </w:rPr>
        <w:t>（三）熟悉了解中国艺术设计史；熟悉了解各个时期的设计思想与设计方式，识别各个历史时期的设计特征，剖析形成其设计思想与设计方式的历史背景；通过对中国设计史的考古资料和文献典籍的熟悉了解，建立多元的艺术设计史知识结构；在全景式了解中华文明全貌的基础上，在对造物活动中“巧思”与“审美”、“独创”与“融合”的价值观念进行深入挖掘与梳理过程中，熟悉了解其代表人物、代表流派、代表作品及理论观点。</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rFonts w:hint="eastAsia"/>
          <w:sz w:val="28"/>
          <w:szCs w:val="28"/>
        </w:rPr>
      </w:pPr>
      <w:r>
        <w:rPr>
          <w:rFonts w:hint="eastAsia" w:ascii="宋体" w:hAnsi="宋体" w:eastAsia="宋体" w:cs="Times New Roman"/>
          <w:sz w:val="28"/>
          <w:szCs w:val="28"/>
        </w:rPr>
        <w:t>本科目无需使用计算器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numPr>
          <w:ilvl w:val="0"/>
          <w:numId w:val="6"/>
        </w:numPr>
        <w:spacing w:line="560" w:lineRule="exact"/>
        <w:ind w:firstLine="560" w:firstLineChars="200"/>
        <w:rPr>
          <w:rFonts w:ascii="宋体" w:hAnsi="宋体" w:eastAsia="宋体" w:cs="宋体"/>
          <w:sz w:val="28"/>
          <w:szCs w:val="28"/>
        </w:rPr>
      </w:pPr>
      <w:r>
        <w:rPr>
          <w:rFonts w:hint="eastAsia" w:ascii="宋体" w:hAnsi="宋体" w:eastAsia="宋体" w:cs="宋体"/>
          <w:sz w:val="28"/>
          <w:szCs w:val="28"/>
        </w:rPr>
        <w:t>名词解释题（每小题3分，共5小题，共15分）</w:t>
      </w:r>
    </w:p>
    <w:p>
      <w:pPr>
        <w:numPr>
          <w:ilvl w:val="0"/>
          <w:numId w:val="6"/>
        </w:numPr>
        <w:spacing w:line="560" w:lineRule="exact"/>
        <w:ind w:firstLine="560" w:firstLineChars="200"/>
        <w:rPr>
          <w:rFonts w:ascii="宋体" w:hAnsi="宋体" w:eastAsia="宋体" w:cs="宋体"/>
          <w:sz w:val="28"/>
          <w:szCs w:val="28"/>
        </w:rPr>
      </w:pPr>
      <w:r>
        <w:rPr>
          <w:rFonts w:hint="eastAsia" w:ascii="宋体" w:hAnsi="宋体" w:eastAsia="宋体" w:cs="宋体"/>
          <w:sz w:val="28"/>
          <w:szCs w:val="28"/>
        </w:rPr>
        <w:t>简答题（每小题15分，共3小题，共45分）</w:t>
      </w:r>
    </w:p>
    <w:p>
      <w:pPr>
        <w:numPr>
          <w:ilvl w:val="0"/>
          <w:numId w:val="6"/>
        </w:numPr>
        <w:spacing w:line="560" w:lineRule="exact"/>
        <w:ind w:firstLine="560" w:firstLineChars="200"/>
        <w:rPr>
          <w:rFonts w:ascii="宋体" w:hAnsi="宋体" w:eastAsia="宋体" w:cs="宋体"/>
          <w:sz w:val="28"/>
          <w:szCs w:val="28"/>
        </w:rPr>
      </w:pPr>
      <w:r>
        <w:rPr>
          <w:rFonts w:hint="eastAsia" w:ascii="宋体" w:hAnsi="宋体" w:eastAsia="宋体" w:cs="宋体"/>
          <w:sz w:val="28"/>
          <w:szCs w:val="28"/>
        </w:rPr>
        <w:t>论述题（每小题20分，共3小题，共60分）</w:t>
      </w:r>
    </w:p>
    <w:p>
      <w:pPr>
        <w:numPr>
          <w:ilvl w:val="0"/>
          <w:numId w:val="6"/>
        </w:numPr>
        <w:spacing w:line="560" w:lineRule="exact"/>
        <w:ind w:firstLine="560" w:firstLineChars="200"/>
        <w:rPr>
          <w:rFonts w:ascii="宋体" w:hAnsi="宋体" w:eastAsia="宋体" w:cs="宋体"/>
          <w:sz w:val="28"/>
          <w:szCs w:val="28"/>
        </w:rPr>
      </w:pPr>
      <w:r>
        <w:rPr>
          <w:rFonts w:hint="eastAsia" w:ascii="宋体" w:hAnsi="宋体" w:eastAsia="宋体" w:cs="宋体"/>
          <w:sz w:val="28"/>
          <w:szCs w:val="28"/>
        </w:rPr>
        <w:t>作图及作品评析题（每小题30分，共1小题，共30分）</w:t>
      </w:r>
    </w:p>
    <w:p>
      <w:pPr>
        <w:spacing w:line="560" w:lineRule="exact"/>
        <w:ind w:left="560"/>
        <w:rPr>
          <w:rFonts w:ascii="宋体" w:hAnsi="宋体" w:eastAsia="宋体" w:cs="宋体"/>
          <w:sz w:val="28"/>
          <w:szCs w:val="28"/>
        </w:rPr>
      </w:pPr>
      <w:r>
        <w:rPr>
          <w:rFonts w:hint="eastAsia"/>
          <w:color w:val="000000" w:themeColor="text1"/>
          <w:sz w:val="28"/>
          <w:szCs w:val="28"/>
          <w14:textFill>
            <w14:solidFill>
              <w14:schemeClr w14:val="tx1"/>
            </w14:solidFill>
          </w14:textFill>
        </w:rPr>
        <w:t>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rFonts w:ascii="Times New Roman" w:hAnsi="Times New Roman" w:eastAsia="宋体" w:cs="Times New Roman"/>
          <w:sz w:val="28"/>
          <w:szCs w:val="28"/>
        </w:rPr>
      </w:pPr>
      <w:r>
        <w:rPr>
          <w:rFonts w:hint="eastAsia" w:ascii="Times New Roman" w:hAnsi="Times New Roman" w:eastAsia="宋体" w:cs="Times New Roman"/>
          <w:sz w:val="28"/>
          <w:szCs w:val="28"/>
          <w:lang w:val="en-US" w:eastAsia="zh-CN"/>
        </w:rPr>
        <w:t>1、</w:t>
      </w:r>
      <w:r>
        <w:rPr>
          <w:rFonts w:hint="eastAsia" w:ascii="Times New Roman" w:hAnsi="Times New Roman" w:eastAsia="宋体" w:cs="Times New Roman"/>
          <w:sz w:val="28"/>
          <w:szCs w:val="28"/>
        </w:rPr>
        <w:t>王受之，世界现代设计史（第二版），中国青年出版社，2015年12月。</w:t>
      </w:r>
    </w:p>
    <w:p>
      <w:pPr>
        <w:ind w:firstLine="560" w:firstLineChars="200"/>
        <w:jc w:val="center"/>
        <w:rPr>
          <w:rFonts w:ascii="Times New Roman" w:hAnsi="Times New Roman" w:eastAsia="宋体" w:cs="Times New Roman"/>
          <w:sz w:val="28"/>
          <w:szCs w:val="28"/>
        </w:rPr>
      </w:pPr>
      <w:r>
        <w:rPr>
          <w:rFonts w:hint="eastAsia" w:ascii="Times New Roman" w:hAnsi="Times New Roman" w:eastAsia="宋体" w:cs="Times New Roman"/>
          <w:sz w:val="28"/>
          <w:szCs w:val="28"/>
        </w:rPr>
        <w:drawing>
          <wp:inline distT="0" distB="0" distL="114300" distR="114300">
            <wp:extent cx="2520315" cy="3319145"/>
            <wp:effectExtent l="0" t="0" r="13335" b="14605"/>
            <wp:docPr id="128" name="图片 128" descr="1626702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1626702092(1)"/>
                    <pic:cNvPicPr>
                      <a:picLocks noChangeAspect="1"/>
                    </pic:cNvPicPr>
                  </pic:nvPicPr>
                  <pic:blipFill>
                    <a:blip r:embed="rId131"/>
                    <a:stretch>
                      <a:fillRect/>
                    </a:stretch>
                  </pic:blipFill>
                  <pic:spPr>
                    <a:xfrm>
                      <a:off x="0" y="0"/>
                      <a:ext cx="2520315" cy="3319145"/>
                    </a:xfrm>
                    <a:prstGeom prst="rect">
                      <a:avLst/>
                    </a:prstGeom>
                  </pic:spPr>
                </pic:pic>
              </a:graphicData>
            </a:graphic>
          </wp:inline>
        </w:drawing>
      </w:r>
    </w:p>
    <w:p>
      <w:pPr>
        <w:numPr>
          <w:ilvl w:val="0"/>
          <w:numId w:val="47"/>
        </w:numPr>
        <w:spacing w:line="560" w:lineRule="exact"/>
        <w:ind w:firstLine="560" w:firstLineChars="200"/>
        <w:rPr>
          <w:rFonts w:hint="eastAsia" w:ascii="Times New Roman" w:hAnsi="Times New Roman" w:eastAsia="宋体" w:cs="Times New Roman"/>
          <w:sz w:val="28"/>
          <w:szCs w:val="28"/>
        </w:rPr>
      </w:pPr>
      <w:r>
        <w:rPr>
          <w:rFonts w:hint="eastAsia" w:ascii="Times New Roman" w:hAnsi="Times New Roman" w:eastAsia="宋体" w:cs="Times New Roman"/>
          <w:sz w:val="28"/>
          <w:szCs w:val="28"/>
          <w:lang w:val="en-US" w:eastAsia="zh-CN"/>
        </w:rPr>
        <w:t>夏燕靖</w:t>
      </w:r>
      <w:r>
        <w:rPr>
          <w:rFonts w:hint="eastAsia" w:ascii="Times New Roman" w:hAnsi="Times New Roman" w:eastAsia="宋体" w:cs="Times New Roman"/>
          <w:sz w:val="28"/>
          <w:szCs w:val="28"/>
        </w:rPr>
        <w:t>，</w:t>
      </w:r>
      <w:r>
        <w:rPr>
          <w:rFonts w:hint="eastAsia" w:ascii="Times New Roman" w:hAnsi="Times New Roman" w:eastAsia="宋体" w:cs="Times New Roman"/>
          <w:sz w:val="28"/>
          <w:szCs w:val="28"/>
          <w:lang w:val="en-US" w:eastAsia="zh-CN"/>
        </w:rPr>
        <w:t>中国艺术设计史</w:t>
      </w:r>
      <w:r>
        <w:rPr>
          <w:rFonts w:hint="eastAsia" w:ascii="Times New Roman" w:hAnsi="Times New Roman" w:eastAsia="宋体" w:cs="Times New Roman"/>
          <w:sz w:val="28"/>
          <w:szCs w:val="28"/>
        </w:rPr>
        <w:t>，</w:t>
      </w:r>
      <w:r>
        <w:rPr>
          <w:rFonts w:hint="eastAsia" w:ascii="Times New Roman" w:hAnsi="Times New Roman" w:eastAsia="宋体" w:cs="Times New Roman"/>
          <w:sz w:val="28"/>
          <w:szCs w:val="28"/>
          <w:lang w:val="en-US" w:eastAsia="zh-CN"/>
        </w:rPr>
        <w:t>南京师范大学出版社</w:t>
      </w:r>
      <w:r>
        <w:rPr>
          <w:rFonts w:hint="eastAsia" w:ascii="Times New Roman" w:hAnsi="Times New Roman" w:eastAsia="宋体" w:cs="Times New Roman"/>
          <w:sz w:val="28"/>
          <w:szCs w:val="28"/>
        </w:rPr>
        <w:t>，201</w:t>
      </w:r>
      <w:r>
        <w:rPr>
          <w:rFonts w:hint="eastAsia" w:ascii="Times New Roman" w:hAnsi="Times New Roman" w:eastAsia="宋体" w:cs="Times New Roman"/>
          <w:sz w:val="28"/>
          <w:szCs w:val="28"/>
          <w:lang w:val="en-US" w:eastAsia="zh-CN"/>
        </w:rPr>
        <w:t>6</w:t>
      </w:r>
      <w:r>
        <w:rPr>
          <w:rFonts w:hint="eastAsia" w:ascii="Times New Roman" w:hAnsi="Times New Roman" w:eastAsia="宋体" w:cs="Times New Roman"/>
          <w:sz w:val="28"/>
          <w:szCs w:val="28"/>
        </w:rPr>
        <w:t>年</w:t>
      </w:r>
      <w:r>
        <w:rPr>
          <w:rFonts w:hint="eastAsia" w:ascii="Times New Roman" w:hAnsi="Times New Roman" w:eastAsia="宋体" w:cs="Times New Roman"/>
          <w:sz w:val="28"/>
          <w:szCs w:val="28"/>
          <w:lang w:val="en-US" w:eastAsia="zh-CN"/>
        </w:rPr>
        <w:t>2</w:t>
      </w:r>
      <w:r>
        <w:rPr>
          <w:rFonts w:hint="eastAsia" w:ascii="Times New Roman" w:hAnsi="Times New Roman" w:eastAsia="宋体" w:cs="Times New Roman"/>
          <w:sz w:val="28"/>
          <w:szCs w:val="28"/>
        </w:rPr>
        <w:t>月</w:t>
      </w:r>
      <w:r>
        <w:rPr>
          <w:rFonts w:hint="eastAsia" w:ascii="Times New Roman" w:hAnsi="Times New Roman" w:eastAsia="宋体" w:cs="Times New Roman"/>
          <w:sz w:val="28"/>
          <w:szCs w:val="28"/>
          <w:lang w:val="en-US" w:eastAsia="zh-CN"/>
        </w:rPr>
        <w:t>第2版</w:t>
      </w:r>
      <w:r>
        <w:rPr>
          <w:rFonts w:hint="eastAsia" w:ascii="Times New Roman" w:hAnsi="Times New Roman" w:eastAsia="宋体" w:cs="Times New Roman"/>
          <w:sz w:val="28"/>
          <w:szCs w:val="28"/>
        </w:rPr>
        <w:t>。</w:t>
      </w:r>
    </w:p>
    <w:p>
      <w:pPr>
        <w:numPr>
          <w:ilvl w:val="0"/>
          <w:numId w:val="0"/>
        </w:numPr>
        <w:spacing w:line="240" w:lineRule="auto"/>
        <w:jc w:val="center"/>
        <w:rPr>
          <w:rFonts w:hint="eastAsia" w:ascii="Times New Roman" w:hAnsi="Times New Roman" w:eastAsia="宋体" w:cs="Times New Roman"/>
          <w:sz w:val="28"/>
          <w:szCs w:val="28"/>
          <w:lang w:eastAsia="zh-CN"/>
        </w:rPr>
      </w:pPr>
      <w:r>
        <w:rPr>
          <w:rFonts w:hint="eastAsia" w:ascii="Times New Roman" w:hAnsi="Times New Roman" w:eastAsia="宋体" w:cs="Times New Roman"/>
          <w:sz w:val="28"/>
          <w:szCs w:val="28"/>
          <w:lang w:eastAsia="zh-CN"/>
        </w:rPr>
        <w:drawing>
          <wp:inline distT="0" distB="0" distL="114300" distR="114300">
            <wp:extent cx="3034030" cy="4221480"/>
            <wp:effectExtent l="0" t="0" r="13970" b="7620"/>
            <wp:docPr id="129" name="图片 129" descr="捕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捕获"/>
                    <pic:cNvPicPr>
                      <a:picLocks noChangeAspect="1"/>
                    </pic:cNvPicPr>
                  </pic:nvPicPr>
                  <pic:blipFill>
                    <a:blip r:embed="rId132"/>
                    <a:stretch>
                      <a:fillRect/>
                    </a:stretch>
                  </pic:blipFill>
                  <pic:spPr>
                    <a:xfrm>
                      <a:off x="0" y="0"/>
                      <a:ext cx="3034030" cy="42214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bookmarkStart w:id="6" w:name="_Hlk76899620"/>
      <w:bookmarkStart w:id="7" w:name="_Hlk76899715"/>
      <w:r>
        <w:rPr>
          <w:rFonts w:hint="eastAsia" w:ascii="黑体" w:hAnsi="黑体" w:eastAsia="黑体" w:cs="黑体"/>
          <w:sz w:val="44"/>
          <w:szCs w:val="44"/>
        </w:rPr>
        <w:t>东北大学202</w:t>
      </w:r>
      <w:r>
        <w:rPr>
          <w:rFonts w:ascii="黑体" w:hAnsi="黑体" w:eastAsia="黑体" w:cs="黑体"/>
          <w:sz w:val="44"/>
          <w:szCs w:val="44"/>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bookmarkEnd w:id="6"/>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864</w:t>
      </w:r>
      <w:r>
        <w:rPr>
          <w:rFonts w:hint="eastAsia" w:ascii="黑体" w:hAnsi="黑体" w:eastAsia="黑体" w:cs="黑体"/>
          <w:sz w:val="32"/>
          <w:szCs w:val="32"/>
        </w:rPr>
        <w:t>；  科目名称：</w:t>
      </w:r>
      <w:r>
        <w:rPr>
          <w:rFonts w:hint="eastAsia" w:ascii="黑体" w:hAnsi="黑体" w:eastAsia="黑体" w:cs="黑体"/>
          <w:sz w:val="32"/>
          <w:szCs w:val="32"/>
          <w:u w:val="thick"/>
        </w:rPr>
        <w:t>美学史与艺术史论</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bookmarkEnd w:id="7"/>
    <w:p>
      <w:pPr>
        <w:spacing w:line="560" w:lineRule="exact"/>
        <w:ind w:firstLine="560" w:firstLineChars="200"/>
        <w:rPr>
          <w:sz w:val="28"/>
          <w:szCs w:val="28"/>
        </w:rPr>
      </w:pPr>
      <w:r>
        <w:rPr>
          <w:rFonts w:hint="eastAsia" w:ascii="宋体" w:hAnsi="宋体" w:cs="宋体"/>
          <w:sz w:val="28"/>
          <w:szCs w:val="28"/>
        </w:rPr>
        <w:t>美学史与艺术史论是艺术学理论专业硕士生入学考试的业务课。考试对象为参加艺术学理论专业202</w:t>
      </w:r>
      <w:r>
        <w:rPr>
          <w:rFonts w:ascii="宋体" w:hAnsi="宋体" w:cs="宋体"/>
          <w:sz w:val="28"/>
          <w:szCs w:val="28"/>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rFonts w:ascii="宋体" w:hAnsi="宋体" w:cs="宋体"/>
          <w:sz w:val="28"/>
          <w:szCs w:val="28"/>
        </w:rPr>
      </w:pPr>
      <w:r>
        <w:rPr>
          <w:rFonts w:hint="eastAsia" w:ascii="宋体" w:hAnsi="宋体" w:cs="宋体"/>
          <w:sz w:val="28"/>
          <w:szCs w:val="28"/>
        </w:rPr>
        <w:t>（一）熟悉理解美学史与艺术史的研究对象范围、历史及方法；熟悉了解当代美学与艺术学发展的热点前沿问题；熟悉了解中西方美学史与艺术史的差异、对话与交融；掌握理解一般美学思想史与艺术思潮史之间的关系；掌握理解审美与艺术、文化与艺术之间的关系。</w:t>
      </w:r>
    </w:p>
    <w:p>
      <w:pPr>
        <w:spacing w:line="560" w:lineRule="exact"/>
        <w:ind w:firstLine="560" w:firstLineChars="200"/>
        <w:rPr>
          <w:rFonts w:ascii="宋体" w:hAnsi="宋体" w:cs="宋体"/>
          <w:sz w:val="28"/>
          <w:szCs w:val="28"/>
        </w:rPr>
      </w:pPr>
      <w:r>
        <w:rPr>
          <w:rFonts w:hint="eastAsia" w:ascii="宋体" w:hAnsi="宋体" w:cs="宋体"/>
          <w:sz w:val="28"/>
          <w:szCs w:val="28"/>
        </w:rPr>
        <w:t>（二）熟悉了解西方传统美学思想发生发展的历史；熟悉了解重要历史时期西方美学史与艺术史上的代表人物、代表流派、代表作品及理论观点；</w:t>
      </w:r>
      <w:r>
        <w:rPr>
          <w:rFonts w:ascii="宋体" w:hAnsi="宋体" w:cs="宋体"/>
          <w:sz w:val="28"/>
          <w:szCs w:val="28"/>
        </w:rPr>
        <w:t>熟悉了解</w:t>
      </w:r>
      <w:r>
        <w:rPr>
          <w:rFonts w:hint="eastAsia" w:ascii="宋体" w:hAnsi="宋体" w:cs="宋体"/>
          <w:sz w:val="28"/>
          <w:szCs w:val="28"/>
        </w:rPr>
        <w:t>重要美学思潮与艺术思潮的生成、发展与演进的历史规律</w:t>
      </w:r>
      <w:r>
        <w:rPr>
          <w:rFonts w:ascii="宋体" w:hAnsi="宋体" w:cs="宋体"/>
          <w:sz w:val="28"/>
          <w:szCs w:val="28"/>
        </w:rPr>
        <w:t>。</w:t>
      </w:r>
      <w:r>
        <w:rPr>
          <w:rFonts w:hint="eastAsia" w:ascii="宋体" w:hAnsi="宋体" w:cs="宋体"/>
          <w:sz w:val="28"/>
          <w:szCs w:val="28"/>
        </w:rPr>
        <w:t>熟悉了解西方当代美学思想发生发展的历史语境、时代特征及文化状况；熟悉了解当代美学史与艺术批评史上的代表人物、代表流派、代表作品及理论观点；</w:t>
      </w:r>
      <w:r>
        <w:rPr>
          <w:rFonts w:ascii="宋体" w:hAnsi="宋体" w:cs="宋体"/>
          <w:sz w:val="28"/>
          <w:szCs w:val="28"/>
        </w:rPr>
        <w:t>熟悉了解</w:t>
      </w:r>
      <w:r>
        <w:rPr>
          <w:rFonts w:hint="eastAsia" w:ascii="宋体" w:hAnsi="宋体" w:cs="宋体"/>
          <w:sz w:val="28"/>
          <w:szCs w:val="28"/>
        </w:rPr>
        <w:t>美学思潮、艺术思潮与当代文化之间所构成的复杂关系</w:t>
      </w:r>
      <w:r>
        <w:rPr>
          <w:rFonts w:ascii="宋体" w:hAnsi="宋体" w:cs="宋体"/>
          <w:sz w:val="28"/>
          <w:szCs w:val="28"/>
        </w:rPr>
        <w:t>。</w:t>
      </w:r>
    </w:p>
    <w:p>
      <w:pPr>
        <w:spacing w:line="560" w:lineRule="exact"/>
        <w:ind w:firstLine="560" w:firstLineChars="200"/>
        <w:rPr>
          <w:rFonts w:ascii="宋体" w:hAnsi="宋体" w:cs="宋体"/>
          <w:sz w:val="28"/>
          <w:szCs w:val="28"/>
        </w:rPr>
      </w:pPr>
      <w:r>
        <w:rPr>
          <w:rFonts w:hint="eastAsia" w:ascii="宋体" w:hAnsi="宋体" w:cs="宋体"/>
          <w:sz w:val="28"/>
          <w:szCs w:val="28"/>
        </w:rPr>
        <w:t>（三）熟悉了解中国古典美学思想发生发展的历史；熟悉了解重要历史时期中国美学史与艺术史上的代表人物、代表流派、代表作品及理论观点；</w:t>
      </w:r>
      <w:r>
        <w:rPr>
          <w:rFonts w:ascii="宋体" w:hAnsi="宋体" w:cs="宋体"/>
          <w:sz w:val="28"/>
          <w:szCs w:val="28"/>
        </w:rPr>
        <w:t>熟悉了解</w:t>
      </w:r>
      <w:r>
        <w:rPr>
          <w:rFonts w:hint="eastAsia" w:ascii="宋体" w:hAnsi="宋体" w:cs="宋体"/>
          <w:sz w:val="28"/>
          <w:szCs w:val="28"/>
        </w:rPr>
        <w:t>重要美学思潮与艺术思潮的生成、发展与演进的历史规律</w:t>
      </w:r>
      <w:r>
        <w:rPr>
          <w:rFonts w:ascii="宋体" w:hAnsi="宋体" w:cs="宋体"/>
          <w:sz w:val="28"/>
          <w:szCs w:val="28"/>
        </w:rPr>
        <w:t>。</w:t>
      </w:r>
      <w:r>
        <w:rPr>
          <w:rFonts w:hint="eastAsia" w:ascii="宋体" w:hAnsi="宋体" w:cs="宋体"/>
          <w:sz w:val="28"/>
          <w:szCs w:val="28"/>
        </w:rPr>
        <w:t>熟悉了解中国现当代美学思想发生发展的历史语境、时代特征及文化状况；熟悉了解现当代美学史与艺术批评史上的代表人物、代表流派、代表作品及理论观点；</w:t>
      </w:r>
      <w:r>
        <w:rPr>
          <w:rFonts w:ascii="宋体" w:hAnsi="宋体" w:cs="宋体"/>
          <w:sz w:val="28"/>
          <w:szCs w:val="28"/>
        </w:rPr>
        <w:t>熟悉了解</w:t>
      </w:r>
      <w:r>
        <w:rPr>
          <w:rFonts w:hint="eastAsia" w:ascii="宋体" w:hAnsi="宋体" w:cs="宋体"/>
          <w:sz w:val="28"/>
          <w:szCs w:val="28"/>
        </w:rPr>
        <w:t>美学思潮、艺术思潮与当代文化之间所构成的复杂关系</w:t>
      </w:r>
      <w:r>
        <w:rPr>
          <w:rFonts w:ascii="宋体" w:hAnsi="宋体" w:cs="宋体"/>
          <w:sz w:val="28"/>
          <w:szCs w:val="28"/>
        </w:rPr>
        <w:t>。</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rFonts w:ascii="黑体" w:hAnsi="黑体" w:eastAsia="黑体" w:cs="黑体"/>
          <w:bCs/>
          <w:sz w:val="28"/>
          <w:szCs w:val="28"/>
        </w:rPr>
      </w:pPr>
      <w:r>
        <w:rPr>
          <w:rFonts w:hint="eastAsia" w:ascii="宋体" w:hAnsi="宋体" w:eastAsia="宋体" w:cs="Times New Roman"/>
          <w:sz w:val="28"/>
          <w:szCs w:val="28"/>
        </w:rPr>
        <w:t>本科目无需使用计算器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spacing w:line="560" w:lineRule="exact"/>
        <w:ind w:firstLine="560" w:firstLineChars="200"/>
        <w:rPr>
          <w:rFonts w:ascii="宋体" w:hAnsi="宋体" w:cs="宋体"/>
          <w:sz w:val="28"/>
          <w:szCs w:val="28"/>
        </w:rPr>
      </w:pPr>
      <w:r>
        <w:rPr>
          <w:rFonts w:hint="eastAsia" w:ascii="宋体" w:hAnsi="宋体" w:cs="宋体"/>
          <w:sz w:val="28"/>
          <w:szCs w:val="28"/>
        </w:rPr>
        <w:t>一、名词解释（共30分，</w:t>
      </w:r>
      <w:r>
        <w:rPr>
          <w:rFonts w:ascii="宋体" w:hAnsi="宋体" w:cs="宋体"/>
          <w:sz w:val="28"/>
          <w:szCs w:val="28"/>
        </w:rPr>
        <w:t>6</w:t>
      </w:r>
      <w:r>
        <w:rPr>
          <w:rFonts w:hint="eastAsia" w:ascii="宋体" w:hAnsi="宋体" w:cs="宋体"/>
          <w:sz w:val="28"/>
          <w:szCs w:val="28"/>
        </w:rPr>
        <w:t>小题，每题</w:t>
      </w:r>
      <w:r>
        <w:rPr>
          <w:rFonts w:ascii="宋体" w:hAnsi="宋体" w:cs="宋体"/>
          <w:sz w:val="28"/>
          <w:szCs w:val="28"/>
        </w:rPr>
        <w:t>5</w:t>
      </w:r>
      <w:r>
        <w:rPr>
          <w:rFonts w:hint="eastAsia" w:ascii="宋体" w:hAnsi="宋体" w:cs="宋体"/>
          <w:sz w:val="28"/>
          <w:szCs w:val="28"/>
        </w:rPr>
        <w:t>分）</w:t>
      </w:r>
    </w:p>
    <w:p>
      <w:pPr>
        <w:spacing w:line="560" w:lineRule="exact"/>
        <w:ind w:firstLine="560" w:firstLineChars="200"/>
        <w:rPr>
          <w:rFonts w:ascii="宋体" w:hAnsi="宋体" w:cs="宋体"/>
          <w:sz w:val="28"/>
          <w:szCs w:val="28"/>
        </w:rPr>
      </w:pPr>
      <w:r>
        <w:rPr>
          <w:rFonts w:hint="eastAsia" w:ascii="宋体" w:hAnsi="宋体" w:cs="宋体"/>
          <w:sz w:val="28"/>
          <w:szCs w:val="28"/>
        </w:rPr>
        <w:t>二、简答题（共4</w:t>
      </w:r>
      <w:r>
        <w:rPr>
          <w:rFonts w:ascii="宋体" w:hAnsi="宋体" w:cs="宋体"/>
          <w:sz w:val="28"/>
          <w:szCs w:val="28"/>
        </w:rPr>
        <w:t>5</w:t>
      </w:r>
      <w:r>
        <w:rPr>
          <w:rFonts w:hint="eastAsia" w:ascii="宋体" w:hAnsi="宋体" w:cs="宋体"/>
          <w:sz w:val="28"/>
          <w:szCs w:val="28"/>
        </w:rPr>
        <w:t>分，</w:t>
      </w:r>
      <w:r>
        <w:rPr>
          <w:rFonts w:ascii="宋体" w:hAnsi="宋体" w:cs="宋体"/>
          <w:sz w:val="28"/>
          <w:szCs w:val="28"/>
        </w:rPr>
        <w:t>3</w:t>
      </w:r>
      <w:r>
        <w:rPr>
          <w:rFonts w:hint="eastAsia" w:ascii="宋体" w:hAnsi="宋体" w:cs="宋体"/>
          <w:sz w:val="28"/>
          <w:szCs w:val="28"/>
        </w:rPr>
        <w:t>小题，每题15分）</w:t>
      </w:r>
    </w:p>
    <w:p>
      <w:pPr>
        <w:spacing w:line="560" w:lineRule="exact"/>
        <w:ind w:firstLine="560" w:firstLineChars="200"/>
        <w:rPr>
          <w:rFonts w:ascii="宋体" w:hAnsi="宋体" w:cs="宋体"/>
          <w:sz w:val="28"/>
          <w:szCs w:val="28"/>
        </w:rPr>
      </w:pPr>
      <w:r>
        <w:rPr>
          <w:rFonts w:hint="eastAsia" w:ascii="宋体" w:hAnsi="宋体" w:cs="宋体"/>
          <w:sz w:val="28"/>
          <w:szCs w:val="28"/>
        </w:rPr>
        <w:t>三、论述题（共</w:t>
      </w:r>
      <w:r>
        <w:rPr>
          <w:rFonts w:ascii="宋体" w:hAnsi="宋体" w:cs="宋体"/>
          <w:sz w:val="28"/>
          <w:szCs w:val="28"/>
        </w:rPr>
        <w:t>75</w:t>
      </w:r>
      <w:r>
        <w:rPr>
          <w:rFonts w:hint="eastAsia" w:ascii="宋体" w:hAnsi="宋体" w:cs="宋体"/>
          <w:sz w:val="28"/>
          <w:szCs w:val="28"/>
        </w:rPr>
        <w:t>分，3小题，每题</w:t>
      </w:r>
      <w:r>
        <w:rPr>
          <w:rFonts w:ascii="宋体" w:hAnsi="宋体" w:cs="宋体"/>
          <w:sz w:val="28"/>
          <w:szCs w:val="28"/>
        </w:rPr>
        <w:t>25</w:t>
      </w:r>
      <w:r>
        <w:rPr>
          <w:rFonts w:hint="eastAsia" w:ascii="宋体" w:hAnsi="宋体" w:cs="宋体"/>
          <w:sz w:val="28"/>
          <w:szCs w:val="28"/>
        </w:rPr>
        <w:t>分）</w:t>
      </w:r>
    </w:p>
    <w:p>
      <w:pPr>
        <w:spacing w:line="560" w:lineRule="exact"/>
        <w:ind w:firstLine="560" w:firstLineChars="200"/>
        <w:rPr>
          <w:rFonts w:ascii="黑体" w:hAnsi="黑体" w:eastAsia="黑体" w:cs="黑体"/>
          <w:sz w:val="28"/>
          <w:szCs w:val="28"/>
        </w:rPr>
      </w:pPr>
      <w:r>
        <w:rPr>
          <w:rFonts w:hint="eastAsia"/>
          <w:color w:val="000000" w:themeColor="text1"/>
          <w:sz w:val="28"/>
          <w:szCs w:val="28"/>
          <w14:textFill>
            <w14:solidFill>
              <w14:schemeClr w14:val="tx1"/>
            </w14:solidFill>
          </w14:textFill>
        </w:rPr>
        <w:t>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rFonts w:ascii="宋体" w:hAnsi="宋体" w:cs="宋体"/>
          <w:sz w:val="28"/>
          <w:szCs w:val="28"/>
        </w:rPr>
      </w:pPr>
      <w:r>
        <w:rPr>
          <w:rFonts w:hint="eastAsia" w:ascii="宋体" w:hAnsi="宋体" w:cs="宋体"/>
          <w:sz w:val="28"/>
          <w:szCs w:val="28"/>
        </w:rPr>
        <w:t>1、《西方美学史》上下册，朱光潜著，人民文学出版社，</w:t>
      </w:r>
      <w:r>
        <w:rPr>
          <w:rFonts w:ascii="宋体" w:hAnsi="宋体" w:cs="宋体"/>
          <w:sz w:val="28"/>
          <w:szCs w:val="28"/>
        </w:rPr>
        <w:t>1979</w:t>
      </w:r>
      <w:r>
        <w:rPr>
          <w:rFonts w:hint="eastAsia" w:ascii="宋体" w:hAnsi="宋体" w:cs="宋体"/>
          <w:sz w:val="28"/>
          <w:szCs w:val="28"/>
        </w:rPr>
        <w:t>年版。</w:t>
      </w:r>
    </w:p>
    <w:p>
      <w:pPr>
        <w:spacing w:line="560" w:lineRule="exact"/>
        <w:ind w:firstLine="560" w:firstLineChars="200"/>
        <w:rPr>
          <w:rFonts w:ascii="宋体" w:hAnsi="宋体" w:cs="宋体"/>
          <w:sz w:val="28"/>
          <w:szCs w:val="28"/>
        </w:rPr>
      </w:pPr>
      <w:r>
        <w:rPr>
          <w:rFonts w:ascii="宋体" w:hAnsi="宋体" w:cs="宋体"/>
          <w:sz w:val="28"/>
          <w:szCs w:val="28"/>
        </w:rPr>
        <w:t>2</w:t>
      </w:r>
      <w:r>
        <w:rPr>
          <w:rFonts w:hint="eastAsia" w:ascii="宋体" w:hAnsi="宋体" w:cs="宋体"/>
          <w:sz w:val="28"/>
          <w:szCs w:val="28"/>
        </w:rPr>
        <w:t>、《中国美学史》第二版，马工程教材编写组，高等教育出版社，2</w:t>
      </w:r>
      <w:r>
        <w:rPr>
          <w:rFonts w:ascii="宋体" w:hAnsi="宋体" w:cs="宋体"/>
          <w:sz w:val="28"/>
          <w:szCs w:val="28"/>
        </w:rPr>
        <w:t>018</w:t>
      </w:r>
      <w:r>
        <w:rPr>
          <w:rFonts w:hint="eastAsia" w:ascii="宋体" w:hAnsi="宋体" w:cs="宋体"/>
          <w:sz w:val="28"/>
          <w:szCs w:val="28"/>
        </w:rPr>
        <w:t>年版。</w:t>
      </w:r>
    </w:p>
    <w:p>
      <w:pPr>
        <w:spacing w:line="560" w:lineRule="exact"/>
        <w:ind w:firstLine="560" w:firstLineChars="200"/>
        <w:rPr>
          <w:rFonts w:ascii="宋体" w:hAnsi="宋体" w:cs="宋体"/>
          <w:sz w:val="28"/>
          <w:szCs w:val="28"/>
        </w:rPr>
      </w:pPr>
      <w:r>
        <w:rPr>
          <w:rFonts w:ascii="宋体" w:hAnsi="宋体" w:cs="宋体"/>
          <w:sz w:val="28"/>
          <w:szCs w:val="28"/>
        </w:rPr>
        <w:t>3</w:t>
      </w:r>
      <w:r>
        <w:rPr>
          <w:rFonts w:hint="eastAsia" w:ascii="宋体" w:hAnsi="宋体" w:cs="宋体"/>
          <w:sz w:val="28"/>
          <w:szCs w:val="28"/>
        </w:rPr>
        <w:t>、《西方艺术史学史》，陈平著，北京大学出版社，2</w:t>
      </w:r>
      <w:r>
        <w:rPr>
          <w:rFonts w:ascii="宋体" w:hAnsi="宋体" w:cs="宋体"/>
          <w:sz w:val="28"/>
          <w:szCs w:val="28"/>
        </w:rPr>
        <w:t>020</w:t>
      </w:r>
      <w:r>
        <w:rPr>
          <w:rFonts w:hint="eastAsia" w:ascii="宋体" w:hAnsi="宋体" w:cs="宋体"/>
          <w:sz w:val="28"/>
          <w:szCs w:val="28"/>
        </w:rPr>
        <w:t>年版。</w:t>
      </w:r>
    </w:p>
    <w:p>
      <w:pPr>
        <w:spacing w:line="560" w:lineRule="exact"/>
        <w:ind w:firstLine="560" w:firstLineChars="200"/>
        <w:rPr>
          <w:rFonts w:ascii="宋体" w:hAnsi="宋体" w:cs="宋体"/>
          <w:sz w:val="28"/>
          <w:szCs w:val="28"/>
        </w:rPr>
      </w:pPr>
      <w:r>
        <w:rPr>
          <w:rFonts w:ascii="宋体" w:hAnsi="宋体" w:cs="宋体"/>
          <w:sz w:val="28"/>
          <w:szCs w:val="28"/>
        </w:rPr>
        <w:t>4</w:t>
      </w:r>
      <w:r>
        <w:rPr>
          <w:rFonts w:hint="eastAsia" w:ascii="宋体" w:hAnsi="宋体" w:cs="宋体"/>
          <w:sz w:val="28"/>
          <w:szCs w:val="28"/>
        </w:rPr>
        <w:t>、《2</w:t>
      </w:r>
      <w:r>
        <w:rPr>
          <w:rFonts w:ascii="宋体" w:hAnsi="宋体" w:cs="宋体"/>
          <w:sz w:val="28"/>
          <w:szCs w:val="28"/>
        </w:rPr>
        <w:t>0</w:t>
      </w:r>
      <w:r>
        <w:rPr>
          <w:rFonts w:hint="eastAsia" w:ascii="宋体" w:hAnsi="宋体" w:cs="宋体"/>
          <w:sz w:val="28"/>
          <w:szCs w:val="28"/>
        </w:rPr>
        <w:t>世纪西方美学》，周宪著，高等教育出版社，2</w:t>
      </w:r>
      <w:r>
        <w:rPr>
          <w:rFonts w:ascii="宋体" w:hAnsi="宋体" w:cs="宋体"/>
          <w:sz w:val="28"/>
          <w:szCs w:val="28"/>
        </w:rPr>
        <w:t>004</w:t>
      </w:r>
      <w:r>
        <w:rPr>
          <w:rFonts w:hint="eastAsia" w:ascii="宋体" w:hAnsi="宋体" w:cs="宋体"/>
          <w:sz w:val="28"/>
          <w:szCs w:val="28"/>
        </w:rPr>
        <w:t>年版。</w:t>
      </w:r>
    </w:p>
    <w:p>
      <w:pPr>
        <w:spacing w:line="560" w:lineRule="exact"/>
        <w:ind w:firstLine="560" w:firstLineChars="200"/>
        <w:rPr>
          <w:rFonts w:ascii="宋体" w:hAnsi="宋体" w:cs="宋体"/>
          <w:sz w:val="28"/>
          <w:szCs w:val="28"/>
        </w:rPr>
      </w:pPr>
      <w:r>
        <w:rPr>
          <w:rFonts w:hint="eastAsia" w:ascii="宋体" w:hAnsi="宋体" w:cs="宋体"/>
          <w:sz w:val="28"/>
          <w:szCs w:val="28"/>
        </w:rPr>
        <w:t>5、《中国现当代艺术学史》上册，夏燕靖著，南京大学出版社，2</w:t>
      </w:r>
      <w:r>
        <w:rPr>
          <w:rFonts w:ascii="宋体" w:hAnsi="宋体" w:cs="宋体"/>
          <w:sz w:val="28"/>
          <w:szCs w:val="28"/>
        </w:rPr>
        <w:t>011</w:t>
      </w:r>
      <w:r>
        <w:rPr>
          <w:rFonts w:hint="eastAsia" w:ascii="宋体" w:hAnsi="宋体" w:cs="宋体"/>
          <w:sz w:val="28"/>
          <w:szCs w:val="28"/>
        </w:rPr>
        <w:t>年版。</w:t>
      </w:r>
    </w:p>
    <w:p>
      <w:pPr>
        <w:spacing w:line="360" w:lineRule="auto"/>
        <w:rPr>
          <w:rFonts w:ascii="黑体" w:hAnsi="黑体" w:eastAsia="黑体" w:cs="黑体"/>
          <w:sz w:val="32"/>
          <w:szCs w:val="32"/>
        </w:rPr>
      </w:pPr>
    </w:p>
    <w:p>
      <w:pPr>
        <w:spacing w:line="360" w:lineRule="auto"/>
        <w:rPr>
          <w:rFonts w:ascii="黑体" w:hAnsi="黑体" w:eastAsia="黑体" w:cs="黑体"/>
          <w:sz w:val="32"/>
          <w:szCs w:val="32"/>
        </w:rPr>
      </w:pPr>
      <w:r>
        <w:rPr>
          <w:rFonts w:ascii="黑体" w:hAnsi="黑体" w:eastAsia="黑体" w:cs="黑体"/>
          <w:sz w:val="32"/>
          <w:szCs w:val="32"/>
        </w:rPr>
        <w:drawing>
          <wp:inline distT="0" distB="0" distL="0" distR="0">
            <wp:extent cx="2406015" cy="3406140"/>
            <wp:effectExtent l="0" t="0" r="13335" b="381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0"/>
                      <a:ext cx="2409796" cy="3411130"/>
                    </a:xfrm>
                    <a:prstGeom prst="rect">
                      <a:avLst/>
                    </a:prstGeom>
                    <a:noFill/>
                  </pic:spPr>
                </pic:pic>
              </a:graphicData>
            </a:graphic>
          </wp:inline>
        </w:drawing>
      </w:r>
      <w:r>
        <w:rPr>
          <w:rFonts w:hint="eastAsia" w:ascii="黑体" w:hAnsi="黑体" w:eastAsia="黑体" w:cs="黑体"/>
          <w:sz w:val="32"/>
          <w:szCs w:val="32"/>
        </w:rPr>
        <w:t xml:space="preserve"> </w:t>
      </w:r>
      <w:r>
        <w:rPr>
          <w:rFonts w:ascii="黑体" w:hAnsi="黑体" w:eastAsia="黑体" w:cs="黑体"/>
          <w:sz w:val="32"/>
          <w:szCs w:val="32"/>
        </w:rPr>
        <w:t xml:space="preserve">  </w:t>
      </w:r>
      <w:r>
        <w:drawing>
          <wp:inline distT="0" distB="0" distL="0" distR="0">
            <wp:extent cx="2484120" cy="3399790"/>
            <wp:effectExtent l="0" t="0" r="11430" b="1016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a:xfrm>
                      <a:off x="0" y="0"/>
                      <a:ext cx="2500377" cy="3422049"/>
                    </a:xfrm>
                    <a:prstGeom prst="rect">
                      <a:avLst/>
                    </a:prstGeom>
                    <a:noFill/>
                    <a:ln>
                      <a:noFill/>
                    </a:ln>
                  </pic:spPr>
                </pic:pic>
              </a:graphicData>
            </a:graphic>
          </wp:inline>
        </w:drawing>
      </w:r>
    </w:p>
    <w:p>
      <w:pPr>
        <w:spacing w:line="360" w:lineRule="auto"/>
        <w:rPr>
          <w:rFonts w:ascii="黑体" w:hAnsi="黑体" w:eastAsia="黑体" w:cs="黑体"/>
          <w:sz w:val="32"/>
          <w:szCs w:val="32"/>
        </w:rPr>
      </w:pPr>
    </w:p>
    <w:p>
      <w:pPr>
        <w:spacing w:line="360" w:lineRule="auto"/>
        <w:rPr>
          <w:rFonts w:ascii="黑体" w:hAnsi="黑体" w:eastAsia="黑体" w:cs="黑体"/>
          <w:sz w:val="32"/>
          <w:szCs w:val="32"/>
        </w:rPr>
      </w:pPr>
      <w:r>
        <w:drawing>
          <wp:inline distT="0" distB="0" distL="0" distR="0">
            <wp:extent cx="2520315" cy="3524885"/>
            <wp:effectExtent l="0" t="0" r="13335" b="1841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2520315" cy="3524885"/>
                    </a:xfrm>
                    <a:prstGeom prst="rect">
                      <a:avLst/>
                    </a:prstGeom>
                    <a:noFill/>
                    <a:ln>
                      <a:noFill/>
                    </a:ln>
                  </pic:spPr>
                </pic:pic>
              </a:graphicData>
            </a:graphic>
          </wp:inline>
        </w:drawing>
      </w:r>
      <w:r>
        <w:rPr>
          <w:rFonts w:hint="eastAsia" w:ascii="黑体" w:hAnsi="黑体" w:eastAsia="黑体" w:cs="黑体"/>
          <w:sz w:val="32"/>
          <w:szCs w:val="32"/>
        </w:rPr>
        <w:t xml:space="preserve"> </w:t>
      </w:r>
      <w:r>
        <w:rPr>
          <w:rFonts w:ascii="黑体" w:hAnsi="黑体" w:eastAsia="黑体" w:cs="黑体"/>
          <w:sz w:val="32"/>
          <w:szCs w:val="32"/>
        </w:rPr>
        <w:t xml:space="preserve"> </w:t>
      </w:r>
      <w:r>
        <w:rPr>
          <w:rFonts w:ascii="黑体" w:hAnsi="黑体" w:eastAsia="黑体" w:cs="黑体"/>
          <w:sz w:val="32"/>
          <w:szCs w:val="32"/>
        </w:rPr>
        <w:drawing>
          <wp:inline distT="0" distB="0" distL="0" distR="0">
            <wp:extent cx="2520315" cy="3447415"/>
            <wp:effectExtent l="0" t="0" r="13335" b="63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520315" cy="3447415"/>
                    </a:xfrm>
                    <a:prstGeom prst="rect">
                      <a:avLst/>
                    </a:prstGeom>
                    <a:noFill/>
                  </pic:spPr>
                </pic:pic>
              </a:graphicData>
            </a:graphic>
          </wp:inline>
        </w:drawing>
      </w:r>
    </w:p>
    <w:p>
      <w:pPr>
        <w:spacing w:line="360" w:lineRule="auto"/>
        <w:rPr>
          <w:rFonts w:ascii="黑体" w:hAnsi="黑体" w:eastAsia="黑体" w:cs="黑体"/>
          <w:sz w:val="32"/>
          <w:szCs w:val="32"/>
        </w:rPr>
      </w:pPr>
    </w:p>
    <w:p>
      <w:pPr>
        <w:spacing w:line="360" w:lineRule="auto"/>
        <w:rPr>
          <w:rFonts w:ascii="黑体" w:hAnsi="黑体" w:eastAsia="黑体" w:cs="黑体"/>
          <w:sz w:val="32"/>
          <w:szCs w:val="32"/>
        </w:rPr>
      </w:pPr>
      <w:r>
        <w:drawing>
          <wp:inline distT="0" distB="0" distL="0" distR="0">
            <wp:extent cx="2553970" cy="3604260"/>
            <wp:effectExtent l="0" t="0" r="17780" b="1524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a:xfrm>
                      <a:off x="0" y="0"/>
                      <a:ext cx="2595293" cy="3662245"/>
                    </a:xfrm>
                    <a:prstGeom prst="rect">
                      <a:avLst/>
                    </a:prstGeom>
                    <a:noFill/>
                    <a:ln>
                      <a:noFill/>
                    </a:ln>
                  </pic:spPr>
                </pic:pic>
              </a:graphicData>
            </a:graphic>
          </wp:inline>
        </w:drawing>
      </w:r>
      <w:r>
        <w:rPr>
          <w:rFonts w:hint="eastAsia" w:ascii="黑体" w:hAnsi="黑体" w:eastAsia="黑体" w:cs="黑体"/>
          <w:sz w:val="32"/>
          <w:szCs w:val="32"/>
        </w:rPr>
        <w:t xml:space="preserve"> </w:t>
      </w:r>
      <w:r>
        <w:rPr>
          <w:rFonts w:ascii="黑体" w:hAnsi="黑体" w:eastAsia="黑体" w:cs="黑体"/>
          <w:sz w:val="32"/>
          <w:szCs w:val="32"/>
        </w:rPr>
        <w:t xml:space="preserve"> </w:t>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w:t>
      </w:r>
      <w:r>
        <w:rPr>
          <w:rFonts w:ascii="黑体" w:hAnsi="黑体" w:eastAsia="黑体" w:cs="黑体"/>
          <w:sz w:val="44"/>
          <w:szCs w:val="44"/>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629</w:t>
      </w:r>
      <w:r>
        <w:rPr>
          <w:rFonts w:hint="eastAsia" w:ascii="黑体" w:hAnsi="黑体" w:eastAsia="黑体" w:cs="黑体"/>
          <w:sz w:val="32"/>
          <w:szCs w:val="32"/>
        </w:rPr>
        <w:t>；  科目名称：</w:t>
      </w:r>
      <w:r>
        <w:rPr>
          <w:rFonts w:hint="eastAsia" w:ascii="黑体" w:hAnsi="黑体" w:eastAsia="黑体" w:cs="黑体"/>
          <w:sz w:val="32"/>
          <w:szCs w:val="32"/>
          <w:u w:val="thick"/>
        </w:rPr>
        <w:t>艺术设计概论</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艺术设计概论是设计学、艺术设计专业硕士生入学考试的业务课。考试对象为参加设计学、艺术设计专业202</w:t>
      </w:r>
      <w:r>
        <w:rPr>
          <w:rFonts w:ascii="宋体" w:hAnsi="宋体" w:cs="宋体"/>
          <w:sz w:val="28"/>
          <w:szCs w:val="28"/>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rFonts w:ascii="宋体" w:hAnsi="宋体" w:eastAsia="宋体" w:cs="宋体"/>
          <w:sz w:val="28"/>
          <w:szCs w:val="28"/>
        </w:rPr>
      </w:pPr>
      <w:r>
        <w:rPr>
          <w:rFonts w:hint="eastAsia" w:ascii="宋体" w:hAnsi="宋体" w:eastAsia="宋体" w:cs="宋体"/>
          <w:sz w:val="28"/>
          <w:szCs w:val="28"/>
        </w:rPr>
        <w:t>（一）熟悉理解艺术设计的定义，熟悉了解艺术设计学的研究范围、研究对象及研究现状；熟悉了解中西方艺术设计观念的发展嬗变历史；掌握理解一般设计与艺术设计的关系；掌握理解艺术设计与自主创新的关系。</w:t>
      </w:r>
    </w:p>
    <w:p>
      <w:pPr>
        <w:spacing w:line="560" w:lineRule="exact"/>
        <w:ind w:firstLine="560" w:firstLineChars="200"/>
        <w:rPr>
          <w:rFonts w:ascii="宋体" w:hAnsi="宋体" w:eastAsia="宋体" w:cs="宋体"/>
          <w:sz w:val="28"/>
          <w:szCs w:val="28"/>
        </w:rPr>
      </w:pPr>
      <w:r>
        <w:rPr>
          <w:rFonts w:hint="eastAsia" w:ascii="宋体" w:hAnsi="宋体" w:eastAsia="宋体" w:cs="宋体"/>
          <w:sz w:val="28"/>
          <w:szCs w:val="28"/>
        </w:rPr>
        <w:t>（二）熟悉理解艺术设计发展史的历史演进脉络；熟悉了解早期工业时期的艺术设计；熟悉了解现代派艺术对现代艺术设计的影响；熟悉了解现代艺术设计教育的诞生及发展历程；熟悉了解现代主义艺术设计的两大体系；熟悉了解后现代艺术设计特征；熟悉了解大众文化与艺术设计的互动发展；熟悉了解非物质社会的艺术设计发展；熟悉了解绿色设计与人性化设计的基本理念；熟悉了解设计溯源及设计的现代分类。</w:t>
      </w:r>
    </w:p>
    <w:p>
      <w:pPr>
        <w:spacing w:line="560" w:lineRule="exact"/>
        <w:ind w:firstLine="560" w:firstLineChars="200"/>
        <w:rPr>
          <w:rFonts w:ascii="宋体" w:hAnsi="宋体" w:eastAsia="宋体" w:cs="宋体"/>
          <w:sz w:val="28"/>
          <w:szCs w:val="28"/>
        </w:rPr>
      </w:pPr>
      <w:r>
        <w:rPr>
          <w:rFonts w:hint="eastAsia" w:ascii="宋体" w:hAnsi="宋体" w:eastAsia="宋体" w:cs="宋体"/>
          <w:sz w:val="28"/>
          <w:szCs w:val="28"/>
        </w:rPr>
        <w:t>（三）熟悉理解艺术设计的思维与方法；掌握理解创造性思维与艺术设计创意的关系；掌握理解不同艺术设计方法；掌握理解艺术设计心理学；掌握理解一般心理学在艺术设计中的应用；掌握理解消费心理学在艺术设计中的应用，熟悉理解艺术设计管理学；掌握理解战略管理、事务管理与项目管理等。</w:t>
      </w:r>
    </w:p>
    <w:p>
      <w:pPr>
        <w:spacing w:line="560" w:lineRule="exact"/>
        <w:ind w:firstLine="560" w:firstLineChars="200"/>
        <w:rPr>
          <w:rFonts w:ascii="宋体" w:hAnsi="宋体" w:eastAsia="宋体" w:cs="宋体"/>
          <w:sz w:val="28"/>
          <w:szCs w:val="28"/>
        </w:rPr>
      </w:pPr>
      <w:r>
        <w:rPr>
          <w:rFonts w:hint="eastAsia" w:ascii="宋体" w:hAnsi="宋体" w:eastAsia="宋体" w:cs="宋体"/>
          <w:sz w:val="28"/>
          <w:szCs w:val="28"/>
        </w:rPr>
        <w:t>（四）熟悉理解艺术设计鉴赏与设计批评；掌握理解艺术设计鉴赏中的主体与客体；掌握理解艺术设计批评的基本内涵及主要特征；熟悉了解中国艺术设计的历史、现状及未来发展走向。</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rFonts w:ascii="宋体" w:hAnsi="宋体" w:eastAsia="宋体" w:cs="宋体"/>
          <w:sz w:val="28"/>
          <w:szCs w:val="28"/>
        </w:rPr>
      </w:pPr>
      <w:r>
        <w:rPr>
          <w:rFonts w:hint="eastAsia" w:ascii="宋体" w:hAnsi="宋体" w:eastAsia="宋体" w:cs="Times New Roman"/>
          <w:sz w:val="28"/>
          <w:szCs w:val="28"/>
        </w:rPr>
        <w:t>本科目无需使用计算器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spacing w:line="560" w:lineRule="exact"/>
        <w:ind w:firstLine="560" w:firstLineChars="200"/>
        <w:rPr>
          <w:rFonts w:ascii="宋体" w:hAnsi="宋体" w:eastAsia="宋体" w:cs="宋体"/>
          <w:sz w:val="28"/>
          <w:szCs w:val="28"/>
        </w:rPr>
      </w:pPr>
      <w:r>
        <w:rPr>
          <w:rFonts w:hint="eastAsia" w:ascii="宋体" w:hAnsi="宋体" w:eastAsia="宋体" w:cs="宋体"/>
          <w:sz w:val="28"/>
          <w:szCs w:val="28"/>
        </w:rPr>
        <w:t>一、名词解释题（每小题5分，共6小题，共30分）</w:t>
      </w:r>
    </w:p>
    <w:p>
      <w:pPr>
        <w:spacing w:line="560" w:lineRule="exact"/>
        <w:ind w:firstLine="560" w:firstLineChars="200"/>
        <w:rPr>
          <w:rFonts w:ascii="宋体" w:hAnsi="宋体" w:eastAsia="宋体" w:cs="宋体"/>
          <w:sz w:val="28"/>
          <w:szCs w:val="28"/>
        </w:rPr>
      </w:pPr>
      <w:r>
        <w:rPr>
          <w:rFonts w:hint="eastAsia" w:ascii="宋体" w:hAnsi="宋体" w:eastAsia="宋体" w:cs="宋体"/>
          <w:sz w:val="28"/>
          <w:szCs w:val="28"/>
        </w:rPr>
        <w:t>二、简答题（每小题15分，共3小题，共45分）</w:t>
      </w:r>
    </w:p>
    <w:p>
      <w:pPr>
        <w:spacing w:line="560" w:lineRule="exact"/>
        <w:ind w:firstLine="560" w:firstLineChars="200"/>
        <w:rPr>
          <w:rFonts w:ascii="宋体" w:hAnsi="宋体" w:eastAsia="宋体" w:cs="宋体"/>
          <w:sz w:val="28"/>
          <w:szCs w:val="28"/>
        </w:rPr>
      </w:pPr>
      <w:r>
        <w:rPr>
          <w:rFonts w:hint="eastAsia" w:ascii="宋体" w:hAnsi="宋体" w:eastAsia="宋体" w:cs="宋体"/>
          <w:sz w:val="28"/>
          <w:szCs w:val="28"/>
        </w:rPr>
        <w:t>三、论述题（每小题25分，共3小题，共75分）</w:t>
      </w:r>
    </w:p>
    <w:p>
      <w:pPr>
        <w:spacing w:line="560" w:lineRule="exact"/>
        <w:ind w:firstLine="560" w:firstLineChars="200"/>
        <w:rPr>
          <w:rFonts w:ascii="黑体" w:hAnsi="黑体" w:eastAsia="黑体" w:cs="黑体"/>
          <w:sz w:val="28"/>
          <w:szCs w:val="28"/>
        </w:rPr>
      </w:pPr>
      <w:r>
        <w:rPr>
          <w:rFonts w:hint="eastAsia"/>
          <w:color w:val="000000" w:themeColor="text1"/>
          <w:sz w:val="28"/>
          <w:szCs w:val="28"/>
          <w14:textFill>
            <w14:solidFill>
              <w14:schemeClr w14:val="tx1"/>
            </w14:solidFill>
          </w14:textFill>
        </w:rPr>
        <w:t>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360" w:lineRule="auto"/>
        <w:ind w:firstLine="560" w:firstLineChars="200"/>
        <w:rPr>
          <w:rFonts w:ascii="宋体" w:hAnsi="宋体"/>
          <w:sz w:val="24"/>
        </w:rPr>
      </w:pPr>
      <w:r>
        <w:rPr>
          <w:rFonts w:hint="eastAsia" w:ascii="宋体" w:hAnsi="宋体" w:eastAsia="宋体" w:cs="宋体"/>
          <w:sz w:val="28"/>
          <w:szCs w:val="28"/>
        </w:rPr>
        <w:t>1、凌继尧，艺术设计概论，北京大学出版社，2012年4月。</w:t>
      </w:r>
    </w:p>
    <w:p>
      <w:pPr>
        <w:jc w:val="center"/>
      </w:pPr>
      <w:r>
        <w:drawing>
          <wp:inline distT="0" distB="0" distL="0" distR="0">
            <wp:extent cx="2051685" cy="2814955"/>
            <wp:effectExtent l="0" t="0" r="5715" b="4445"/>
            <wp:docPr id="135" name="图片 135" descr="16267036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1626703612(1)"/>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0" y="0"/>
                      <a:ext cx="2051685" cy="281495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ascii="宋体" w:hAnsi="宋体" w:eastAsia="宋体" w:cs="宋体"/>
          <w:sz w:val="28"/>
          <w:szCs w:val="28"/>
        </w:rPr>
      </w:pPr>
      <w:r>
        <w:rPr>
          <w:rFonts w:hint="eastAsia" w:ascii="宋体" w:hAnsi="宋体" w:eastAsia="宋体" w:cs="宋体"/>
          <w:sz w:val="28"/>
          <w:szCs w:val="28"/>
        </w:rPr>
        <w:t>2、尹定邦、邵宏 ，设计学概论，湖南科学技术出版社，2</w:t>
      </w:r>
      <w:r>
        <w:rPr>
          <w:rFonts w:ascii="宋体" w:hAnsi="宋体" w:eastAsia="宋体" w:cs="宋体"/>
          <w:sz w:val="28"/>
          <w:szCs w:val="28"/>
        </w:rPr>
        <w:t>017</w:t>
      </w:r>
      <w:r>
        <w:rPr>
          <w:rFonts w:hint="eastAsia" w:ascii="宋体" w:hAnsi="宋体" w:eastAsia="宋体" w:cs="宋体"/>
          <w:sz w:val="28"/>
          <w:szCs w:val="28"/>
        </w:rPr>
        <w:t>年9月第1版第3次。</w:t>
      </w:r>
    </w:p>
    <w:p>
      <w:pPr>
        <w:jc w:val="center"/>
        <w:rPr>
          <w:rFonts w:hint="eastAsia" w:ascii="宋体" w:hAnsi="宋体" w:eastAsia="宋体" w:cs="宋体"/>
          <w:sz w:val="28"/>
          <w:szCs w:val="28"/>
        </w:rPr>
      </w:pPr>
      <w:r>
        <w:rPr>
          <w:rFonts w:hint="eastAsia" w:ascii="宋体" w:hAnsi="宋体" w:eastAsia="宋体" w:cs="宋体"/>
          <w:sz w:val="28"/>
          <w:szCs w:val="28"/>
        </w:rPr>
        <w:drawing>
          <wp:inline distT="0" distB="0" distL="0" distR="0">
            <wp:extent cx="1906270" cy="2774315"/>
            <wp:effectExtent l="0" t="0" r="17780" b="6985"/>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918459" cy="2792043"/>
                    </a:xfrm>
                    <a:prstGeom prst="rect">
                      <a:avLst/>
                    </a:prstGeom>
                  </pic:spPr>
                </pic:pic>
              </a:graphicData>
            </a:graphic>
          </wp:inline>
        </w:drawing>
      </w:r>
    </w:p>
    <w:p>
      <w:pPr>
        <w:rPr>
          <w:rFonts w:hint="eastAsia"/>
        </w:rPr>
      </w:pP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w:t>
      </w:r>
      <w:r>
        <w:rPr>
          <w:rFonts w:ascii="黑体" w:hAnsi="黑体" w:eastAsia="黑体" w:cs="黑体"/>
          <w:sz w:val="44"/>
          <w:szCs w:val="44"/>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630</w:t>
      </w:r>
      <w:r>
        <w:rPr>
          <w:rFonts w:hint="eastAsia" w:ascii="黑体" w:hAnsi="黑体" w:eastAsia="黑体" w:cs="黑体"/>
          <w:sz w:val="32"/>
          <w:szCs w:val="32"/>
        </w:rPr>
        <w:t>；  科目名称：</w:t>
      </w:r>
      <w:r>
        <w:rPr>
          <w:rFonts w:hint="eastAsia" w:ascii="黑体" w:hAnsi="黑体" w:eastAsia="黑体" w:cs="黑体"/>
          <w:sz w:val="32"/>
          <w:szCs w:val="32"/>
          <w:u w:val="thick"/>
        </w:rPr>
        <w:t>和声与作品分析</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和声与作品分析是音乐学、音乐专业硕士生入学考试的业务课。考试对象为参加音乐学、音乐专业202</w:t>
      </w:r>
      <w:r>
        <w:rPr>
          <w:rFonts w:ascii="宋体" w:hAnsi="宋体" w:cs="宋体"/>
          <w:sz w:val="28"/>
          <w:szCs w:val="28"/>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sz w:val="28"/>
          <w:szCs w:val="28"/>
        </w:rPr>
      </w:pPr>
      <w:r>
        <w:rPr>
          <w:rFonts w:hint="eastAsia"/>
          <w:sz w:val="28"/>
          <w:szCs w:val="28"/>
        </w:rPr>
        <w:t>（一）</w:t>
      </w:r>
      <w:r>
        <w:rPr>
          <w:sz w:val="28"/>
          <w:szCs w:val="28"/>
        </w:rPr>
        <w:t>和声</w:t>
      </w:r>
      <w:r>
        <w:rPr>
          <w:rFonts w:hint="eastAsia"/>
          <w:sz w:val="28"/>
          <w:szCs w:val="28"/>
        </w:rPr>
        <w:t>分析</w:t>
      </w:r>
    </w:p>
    <w:p>
      <w:pPr>
        <w:pStyle w:val="15"/>
        <w:widowControl/>
        <w:spacing w:beforeAutospacing="0" w:afterAutospacing="0" w:line="560" w:lineRule="exact"/>
        <w:ind w:firstLine="560" w:firstLineChars="200"/>
        <w:rPr>
          <w:rFonts w:ascii="宋体" w:hAnsi="宋体" w:cs="宋体"/>
          <w:kern w:val="2"/>
          <w:sz w:val="28"/>
          <w:szCs w:val="28"/>
        </w:rPr>
      </w:pPr>
      <w:r>
        <w:rPr>
          <w:rFonts w:ascii="宋体" w:hAnsi="宋体" w:cs="宋体"/>
          <w:kern w:val="2"/>
          <w:sz w:val="28"/>
          <w:szCs w:val="28"/>
        </w:rPr>
        <w:t>1</w:t>
      </w:r>
      <w:r>
        <w:rPr>
          <w:rFonts w:hint="eastAsia" w:ascii="宋体" w:hAnsi="宋体" w:cs="宋体"/>
          <w:kern w:val="2"/>
          <w:sz w:val="28"/>
          <w:szCs w:val="28"/>
        </w:rPr>
        <w:t>.</w:t>
      </w:r>
      <w:r>
        <w:rPr>
          <w:rFonts w:ascii="宋体" w:hAnsi="宋体" w:cs="宋体"/>
          <w:kern w:val="2"/>
          <w:sz w:val="28"/>
          <w:szCs w:val="28"/>
        </w:rPr>
        <w:t>调性下和声的基本概念</w:t>
      </w:r>
      <w:r>
        <w:rPr>
          <w:rFonts w:hint="eastAsia" w:ascii="宋体" w:hAnsi="宋体" w:cs="宋体"/>
          <w:kern w:val="2"/>
          <w:sz w:val="28"/>
          <w:szCs w:val="28"/>
        </w:rPr>
        <w:t>;</w:t>
      </w:r>
    </w:p>
    <w:p>
      <w:pPr>
        <w:pStyle w:val="15"/>
        <w:widowControl/>
        <w:spacing w:beforeAutospacing="0" w:afterAutospacing="0" w:line="560" w:lineRule="exact"/>
        <w:ind w:firstLine="560" w:firstLineChars="200"/>
        <w:rPr>
          <w:rFonts w:ascii="宋体" w:hAnsi="宋体" w:cs="宋体"/>
          <w:kern w:val="2"/>
          <w:sz w:val="28"/>
          <w:szCs w:val="28"/>
        </w:rPr>
      </w:pPr>
      <w:r>
        <w:rPr>
          <w:rFonts w:ascii="宋体" w:hAnsi="宋体" w:cs="宋体"/>
          <w:kern w:val="2"/>
          <w:sz w:val="28"/>
          <w:szCs w:val="28"/>
        </w:rPr>
        <w:t>2</w:t>
      </w:r>
      <w:r>
        <w:rPr>
          <w:rFonts w:hint="eastAsia" w:ascii="宋体" w:hAnsi="宋体" w:cs="宋体"/>
          <w:kern w:val="2"/>
          <w:sz w:val="28"/>
          <w:szCs w:val="28"/>
        </w:rPr>
        <w:t>.</w:t>
      </w:r>
      <w:r>
        <w:rPr>
          <w:rFonts w:ascii="宋体" w:hAnsi="宋体" w:cs="宋体"/>
          <w:kern w:val="2"/>
          <w:sz w:val="28"/>
          <w:szCs w:val="28"/>
        </w:rPr>
        <w:t>功能和声（或级数和声）理论的基本概念及应用情况</w:t>
      </w:r>
      <w:r>
        <w:rPr>
          <w:rFonts w:hint="eastAsia" w:ascii="宋体" w:hAnsi="宋体" w:cs="宋体"/>
          <w:kern w:val="2"/>
          <w:sz w:val="28"/>
          <w:szCs w:val="28"/>
        </w:rPr>
        <w:t>;</w:t>
      </w:r>
    </w:p>
    <w:p>
      <w:pPr>
        <w:pStyle w:val="15"/>
        <w:widowControl/>
        <w:spacing w:beforeAutospacing="0" w:afterAutospacing="0" w:line="560" w:lineRule="exact"/>
        <w:ind w:firstLine="560" w:firstLineChars="200"/>
        <w:rPr>
          <w:rFonts w:ascii="宋体" w:hAnsi="宋体" w:cs="宋体"/>
          <w:kern w:val="2"/>
          <w:sz w:val="28"/>
          <w:szCs w:val="28"/>
        </w:rPr>
      </w:pPr>
      <w:r>
        <w:rPr>
          <w:rFonts w:ascii="宋体" w:hAnsi="宋体" w:cs="宋体"/>
          <w:kern w:val="2"/>
          <w:sz w:val="28"/>
          <w:szCs w:val="28"/>
        </w:rPr>
        <w:t>3</w:t>
      </w:r>
      <w:r>
        <w:rPr>
          <w:rFonts w:hint="eastAsia" w:ascii="宋体" w:hAnsi="宋体" w:cs="宋体"/>
          <w:kern w:val="2"/>
          <w:sz w:val="28"/>
          <w:szCs w:val="28"/>
        </w:rPr>
        <w:t>.</w:t>
      </w:r>
      <w:r>
        <w:rPr>
          <w:rFonts w:ascii="宋体" w:hAnsi="宋体" w:cs="宋体"/>
          <w:kern w:val="2"/>
          <w:sz w:val="28"/>
          <w:szCs w:val="28"/>
        </w:rPr>
        <w:t>功能和声理论中属和弦（包括属七和弦、属九和弦、导七和弦）及其解决的概念与应用情况</w:t>
      </w:r>
      <w:r>
        <w:rPr>
          <w:rFonts w:hint="eastAsia" w:ascii="宋体" w:hAnsi="宋体" w:cs="宋体"/>
          <w:kern w:val="2"/>
          <w:sz w:val="28"/>
          <w:szCs w:val="28"/>
        </w:rPr>
        <w:t>;</w:t>
      </w:r>
    </w:p>
    <w:p>
      <w:pPr>
        <w:pStyle w:val="15"/>
        <w:widowControl/>
        <w:spacing w:beforeAutospacing="0" w:afterAutospacing="0" w:line="560" w:lineRule="exact"/>
        <w:ind w:firstLine="560" w:firstLineChars="200"/>
        <w:rPr>
          <w:rFonts w:ascii="宋体" w:hAnsi="宋体" w:cs="宋体"/>
          <w:kern w:val="2"/>
          <w:sz w:val="28"/>
          <w:szCs w:val="28"/>
        </w:rPr>
      </w:pPr>
      <w:r>
        <w:rPr>
          <w:rFonts w:ascii="宋体" w:hAnsi="宋体" w:cs="宋体"/>
          <w:kern w:val="2"/>
          <w:sz w:val="28"/>
          <w:szCs w:val="28"/>
        </w:rPr>
        <w:t>4</w:t>
      </w:r>
      <w:r>
        <w:rPr>
          <w:rFonts w:hint="eastAsia" w:ascii="宋体" w:hAnsi="宋体" w:cs="宋体"/>
          <w:kern w:val="2"/>
          <w:sz w:val="28"/>
          <w:szCs w:val="28"/>
        </w:rPr>
        <w:t>.</w:t>
      </w:r>
      <w:r>
        <w:rPr>
          <w:rFonts w:ascii="宋体" w:hAnsi="宋体" w:cs="宋体"/>
          <w:kern w:val="2"/>
          <w:sz w:val="28"/>
          <w:szCs w:val="28"/>
        </w:rPr>
        <w:t>重属和弦与附属和弦的的概念与应用情况</w:t>
      </w:r>
      <w:r>
        <w:rPr>
          <w:rFonts w:hint="eastAsia" w:ascii="宋体" w:hAnsi="宋体" w:cs="宋体"/>
          <w:kern w:val="2"/>
          <w:sz w:val="28"/>
          <w:szCs w:val="28"/>
        </w:rPr>
        <w:t>;</w:t>
      </w:r>
    </w:p>
    <w:p>
      <w:pPr>
        <w:pStyle w:val="15"/>
        <w:widowControl/>
        <w:spacing w:beforeAutospacing="0" w:afterAutospacing="0" w:line="560" w:lineRule="exact"/>
        <w:ind w:firstLine="560" w:firstLineChars="200"/>
        <w:rPr>
          <w:rFonts w:ascii="宋体" w:hAnsi="宋体" w:cs="宋体"/>
          <w:kern w:val="2"/>
          <w:sz w:val="28"/>
          <w:szCs w:val="28"/>
        </w:rPr>
      </w:pPr>
      <w:r>
        <w:rPr>
          <w:rFonts w:ascii="宋体" w:hAnsi="宋体" w:cs="宋体"/>
          <w:kern w:val="2"/>
          <w:sz w:val="28"/>
          <w:szCs w:val="28"/>
        </w:rPr>
        <w:t>5</w:t>
      </w:r>
      <w:r>
        <w:rPr>
          <w:rFonts w:hint="eastAsia" w:ascii="宋体" w:hAnsi="宋体" w:cs="宋体"/>
          <w:kern w:val="2"/>
          <w:sz w:val="28"/>
          <w:szCs w:val="28"/>
        </w:rPr>
        <w:t>.</w:t>
      </w:r>
      <w:r>
        <w:rPr>
          <w:rFonts w:ascii="宋体" w:hAnsi="宋体" w:cs="宋体"/>
          <w:kern w:val="2"/>
          <w:sz w:val="28"/>
          <w:szCs w:val="28"/>
        </w:rPr>
        <w:t>终止式的概念，正格终止、变格终止、半终止、全终止、阻碍终止的概念与应用情况</w:t>
      </w:r>
      <w:r>
        <w:rPr>
          <w:rFonts w:hint="eastAsia" w:ascii="宋体" w:hAnsi="宋体" w:cs="宋体"/>
          <w:kern w:val="2"/>
          <w:sz w:val="28"/>
          <w:szCs w:val="28"/>
        </w:rPr>
        <w:t>;</w:t>
      </w:r>
    </w:p>
    <w:p>
      <w:pPr>
        <w:pStyle w:val="15"/>
        <w:widowControl/>
        <w:spacing w:beforeAutospacing="0" w:afterAutospacing="0" w:line="560" w:lineRule="exact"/>
        <w:ind w:firstLine="560" w:firstLineChars="200"/>
        <w:rPr>
          <w:rFonts w:ascii="宋体" w:hAnsi="宋体" w:cs="宋体"/>
          <w:kern w:val="2"/>
          <w:sz w:val="28"/>
          <w:szCs w:val="28"/>
        </w:rPr>
      </w:pPr>
      <w:r>
        <w:rPr>
          <w:rFonts w:ascii="宋体" w:hAnsi="宋体" w:cs="宋体"/>
          <w:kern w:val="2"/>
          <w:sz w:val="28"/>
          <w:szCs w:val="28"/>
        </w:rPr>
        <w:t>6</w:t>
      </w:r>
      <w:r>
        <w:rPr>
          <w:rFonts w:hint="eastAsia" w:ascii="宋体" w:hAnsi="宋体" w:cs="宋体"/>
          <w:kern w:val="2"/>
          <w:sz w:val="28"/>
          <w:szCs w:val="28"/>
        </w:rPr>
        <w:t>.</w:t>
      </w:r>
      <w:r>
        <w:rPr>
          <w:rFonts w:ascii="宋体" w:hAnsi="宋体" w:cs="宋体"/>
          <w:kern w:val="2"/>
          <w:sz w:val="28"/>
          <w:szCs w:val="28"/>
        </w:rPr>
        <w:t>特殊下属和弦（如那不勒斯六和弦）的识别</w:t>
      </w:r>
      <w:r>
        <w:rPr>
          <w:rFonts w:hint="eastAsia" w:ascii="宋体" w:hAnsi="宋体" w:cs="宋体"/>
          <w:kern w:val="2"/>
          <w:sz w:val="28"/>
          <w:szCs w:val="28"/>
        </w:rPr>
        <w:t>;</w:t>
      </w:r>
    </w:p>
    <w:p>
      <w:pPr>
        <w:pStyle w:val="15"/>
        <w:widowControl/>
        <w:spacing w:beforeAutospacing="0" w:afterAutospacing="0" w:line="560" w:lineRule="exact"/>
        <w:ind w:firstLine="560" w:firstLineChars="200"/>
        <w:rPr>
          <w:rFonts w:ascii="宋体" w:hAnsi="宋体" w:cs="宋体"/>
          <w:kern w:val="2"/>
          <w:sz w:val="28"/>
          <w:szCs w:val="28"/>
        </w:rPr>
      </w:pPr>
      <w:r>
        <w:rPr>
          <w:rFonts w:hint="eastAsia" w:ascii="宋体" w:hAnsi="宋体" w:cs="宋体"/>
          <w:kern w:val="2"/>
          <w:sz w:val="28"/>
          <w:szCs w:val="28"/>
        </w:rPr>
        <w:t>7.</w:t>
      </w:r>
      <w:r>
        <w:rPr>
          <w:rFonts w:ascii="宋体" w:hAnsi="宋体" w:cs="宋体"/>
          <w:kern w:val="2"/>
          <w:sz w:val="28"/>
          <w:szCs w:val="28"/>
        </w:rPr>
        <w:t>模进的概念与应用</w:t>
      </w:r>
      <w:r>
        <w:rPr>
          <w:rFonts w:hint="eastAsia" w:ascii="宋体" w:hAnsi="宋体" w:cs="宋体"/>
          <w:kern w:val="2"/>
          <w:sz w:val="28"/>
          <w:szCs w:val="28"/>
        </w:rPr>
        <w:t>;</w:t>
      </w:r>
    </w:p>
    <w:p>
      <w:pPr>
        <w:pStyle w:val="15"/>
        <w:widowControl/>
        <w:spacing w:beforeAutospacing="0" w:afterAutospacing="0" w:line="560" w:lineRule="exact"/>
        <w:ind w:firstLine="560" w:firstLineChars="200"/>
        <w:rPr>
          <w:rFonts w:ascii="宋体" w:hAnsi="宋体" w:cs="宋体"/>
          <w:kern w:val="2"/>
          <w:sz w:val="28"/>
          <w:szCs w:val="28"/>
        </w:rPr>
      </w:pPr>
      <w:r>
        <w:rPr>
          <w:rFonts w:hint="eastAsia" w:ascii="宋体" w:hAnsi="宋体" w:cs="宋体"/>
          <w:kern w:val="2"/>
          <w:sz w:val="28"/>
          <w:szCs w:val="28"/>
        </w:rPr>
        <w:t>8.</w:t>
      </w:r>
      <w:r>
        <w:rPr>
          <w:rFonts w:ascii="宋体" w:hAnsi="宋体" w:cs="宋体"/>
          <w:kern w:val="2"/>
          <w:sz w:val="28"/>
          <w:szCs w:val="28"/>
        </w:rPr>
        <w:t>和弦外音的概念与在和声分析中的识别</w:t>
      </w:r>
      <w:r>
        <w:rPr>
          <w:rFonts w:hint="eastAsia" w:ascii="宋体" w:hAnsi="宋体" w:cs="宋体"/>
          <w:kern w:val="2"/>
          <w:sz w:val="28"/>
          <w:szCs w:val="28"/>
        </w:rPr>
        <w:t>;</w:t>
      </w:r>
    </w:p>
    <w:p>
      <w:pPr>
        <w:pStyle w:val="15"/>
        <w:widowControl/>
        <w:spacing w:beforeAutospacing="0" w:afterAutospacing="0" w:line="560" w:lineRule="exact"/>
        <w:ind w:firstLine="560" w:firstLineChars="200"/>
        <w:rPr>
          <w:rFonts w:ascii="宋体" w:hAnsi="宋体" w:cs="宋体"/>
          <w:kern w:val="2"/>
          <w:sz w:val="28"/>
          <w:szCs w:val="28"/>
        </w:rPr>
      </w:pPr>
      <w:r>
        <w:rPr>
          <w:rFonts w:hint="eastAsia" w:ascii="宋体" w:hAnsi="宋体" w:cs="宋体"/>
          <w:kern w:val="2"/>
          <w:sz w:val="28"/>
          <w:szCs w:val="28"/>
        </w:rPr>
        <w:t>9.</w:t>
      </w:r>
      <w:r>
        <w:rPr>
          <w:rFonts w:ascii="宋体" w:hAnsi="宋体" w:cs="宋体"/>
          <w:kern w:val="2"/>
          <w:sz w:val="28"/>
          <w:szCs w:val="28"/>
        </w:rPr>
        <w:t>属和弦的变和弦（包括升高或降低五音的属七和弦、升高或降低三音的导七和弦以及增六和弦等）的概念与在和声分析中的识别</w:t>
      </w:r>
      <w:r>
        <w:rPr>
          <w:rFonts w:hint="eastAsia" w:ascii="宋体" w:hAnsi="宋体" w:cs="宋体"/>
          <w:kern w:val="2"/>
          <w:sz w:val="28"/>
          <w:szCs w:val="28"/>
        </w:rPr>
        <w:t>;</w:t>
      </w:r>
    </w:p>
    <w:p>
      <w:pPr>
        <w:pStyle w:val="15"/>
        <w:widowControl/>
        <w:spacing w:beforeAutospacing="0" w:afterAutospacing="0" w:line="560" w:lineRule="exact"/>
        <w:ind w:firstLine="560" w:firstLineChars="200"/>
        <w:rPr>
          <w:rFonts w:ascii="宋体" w:hAnsi="宋体" w:cs="宋体"/>
          <w:kern w:val="2"/>
          <w:sz w:val="28"/>
          <w:szCs w:val="28"/>
        </w:rPr>
      </w:pPr>
      <w:r>
        <w:rPr>
          <w:rFonts w:hint="eastAsia" w:ascii="宋体" w:hAnsi="宋体" w:cs="宋体"/>
          <w:kern w:val="2"/>
          <w:sz w:val="28"/>
          <w:szCs w:val="28"/>
        </w:rPr>
        <w:t>10.</w:t>
      </w:r>
      <w:r>
        <w:rPr>
          <w:rFonts w:ascii="宋体" w:hAnsi="宋体" w:cs="宋体"/>
          <w:kern w:val="2"/>
          <w:sz w:val="28"/>
          <w:szCs w:val="28"/>
        </w:rPr>
        <w:t>离调与转调（一级关系调内的自然音转调）的识别</w:t>
      </w:r>
      <w:r>
        <w:rPr>
          <w:rFonts w:hint="eastAsia" w:ascii="宋体" w:hAnsi="宋体" w:cs="宋体"/>
          <w:kern w:val="2"/>
          <w:sz w:val="28"/>
          <w:szCs w:val="28"/>
        </w:rPr>
        <w:t>。</w:t>
      </w:r>
    </w:p>
    <w:p>
      <w:pPr>
        <w:pStyle w:val="15"/>
        <w:widowControl/>
        <w:spacing w:beforeAutospacing="0" w:afterAutospacing="0" w:line="560" w:lineRule="exact"/>
        <w:ind w:firstLine="560" w:firstLineChars="200"/>
        <w:rPr>
          <w:sz w:val="28"/>
          <w:szCs w:val="28"/>
        </w:rPr>
      </w:pPr>
      <w:r>
        <w:rPr>
          <w:rFonts w:hint="eastAsia"/>
          <w:sz w:val="28"/>
          <w:szCs w:val="28"/>
        </w:rPr>
        <w:t>（二）作品分析</w:t>
      </w:r>
    </w:p>
    <w:p>
      <w:pPr>
        <w:pStyle w:val="15"/>
        <w:widowControl/>
        <w:spacing w:beforeAutospacing="0" w:afterAutospacing="0" w:line="560" w:lineRule="exact"/>
        <w:ind w:firstLine="560" w:firstLineChars="200"/>
        <w:rPr>
          <w:rFonts w:ascii="宋体" w:hAnsi="宋体" w:eastAsia="宋体"/>
          <w:kern w:val="2"/>
          <w:sz w:val="28"/>
          <w:szCs w:val="28"/>
        </w:rPr>
      </w:pPr>
      <w:r>
        <w:rPr>
          <w:rFonts w:ascii="宋体" w:hAnsi="宋体" w:eastAsia="宋体"/>
          <w:kern w:val="2"/>
          <w:sz w:val="28"/>
          <w:szCs w:val="28"/>
        </w:rPr>
        <w:t>1</w:t>
      </w:r>
      <w:r>
        <w:rPr>
          <w:rFonts w:hint="eastAsia" w:ascii="宋体" w:hAnsi="宋体" w:eastAsia="宋体"/>
          <w:kern w:val="2"/>
          <w:sz w:val="28"/>
          <w:szCs w:val="28"/>
        </w:rPr>
        <w:t>.</w:t>
      </w:r>
      <w:r>
        <w:rPr>
          <w:rFonts w:ascii="宋体" w:hAnsi="宋体" w:eastAsia="宋体"/>
          <w:kern w:val="2"/>
          <w:sz w:val="28"/>
          <w:szCs w:val="28"/>
        </w:rPr>
        <w:t>音乐的基本表现手段：旋律线、音调、节奏、节拍、速度、力度、音区、音色、和声、调性、调、织体;</w:t>
      </w:r>
    </w:p>
    <w:p>
      <w:pPr>
        <w:pStyle w:val="15"/>
        <w:widowControl/>
        <w:spacing w:beforeAutospacing="0" w:afterAutospacing="0" w:line="560" w:lineRule="exact"/>
        <w:ind w:firstLine="560" w:firstLineChars="200"/>
        <w:rPr>
          <w:rFonts w:ascii="宋体" w:hAnsi="宋体" w:eastAsia="宋体"/>
          <w:kern w:val="2"/>
          <w:sz w:val="28"/>
          <w:szCs w:val="28"/>
        </w:rPr>
      </w:pPr>
      <w:r>
        <w:rPr>
          <w:rFonts w:ascii="宋体" w:hAnsi="宋体" w:eastAsia="宋体"/>
          <w:kern w:val="2"/>
          <w:sz w:val="28"/>
          <w:szCs w:val="28"/>
        </w:rPr>
        <w:t>2</w:t>
      </w:r>
      <w:r>
        <w:rPr>
          <w:rFonts w:hint="eastAsia" w:ascii="宋体" w:hAnsi="宋体" w:eastAsia="宋体"/>
          <w:kern w:val="2"/>
          <w:sz w:val="28"/>
          <w:szCs w:val="28"/>
        </w:rPr>
        <w:t>.</w:t>
      </w:r>
      <w:r>
        <w:rPr>
          <w:rFonts w:ascii="宋体" w:hAnsi="宋体" w:eastAsia="宋体"/>
          <w:kern w:val="2"/>
          <w:sz w:val="28"/>
          <w:szCs w:val="28"/>
        </w:rPr>
        <w:t>发展音乐的基本手法：重复、模进、再现、变奏、对比、补充、扩充等;</w:t>
      </w:r>
    </w:p>
    <w:p>
      <w:pPr>
        <w:pStyle w:val="15"/>
        <w:widowControl/>
        <w:spacing w:beforeAutospacing="0" w:afterAutospacing="0" w:line="560" w:lineRule="exact"/>
        <w:ind w:firstLine="560" w:firstLineChars="200"/>
        <w:rPr>
          <w:rFonts w:ascii="宋体" w:hAnsi="宋体" w:eastAsia="宋体"/>
          <w:kern w:val="2"/>
          <w:sz w:val="28"/>
          <w:szCs w:val="28"/>
        </w:rPr>
      </w:pPr>
      <w:r>
        <w:rPr>
          <w:rFonts w:ascii="宋体" w:hAnsi="宋体" w:eastAsia="宋体"/>
          <w:kern w:val="2"/>
          <w:sz w:val="28"/>
          <w:szCs w:val="28"/>
        </w:rPr>
        <w:t>3</w:t>
      </w:r>
      <w:r>
        <w:rPr>
          <w:rFonts w:hint="eastAsia" w:ascii="宋体" w:hAnsi="宋体" w:eastAsia="宋体"/>
          <w:kern w:val="2"/>
          <w:sz w:val="28"/>
          <w:szCs w:val="28"/>
        </w:rPr>
        <w:t>.</w:t>
      </w:r>
      <w:r>
        <w:rPr>
          <w:rFonts w:ascii="宋体" w:hAnsi="宋体" w:eastAsia="宋体"/>
          <w:kern w:val="2"/>
          <w:sz w:val="28"/>
          <w:szCs w:val="28"/>
        </w:rPr>
        <w:t>一部曲式：单乐段、复乐段;</w:t>
      </w:r>
    </w:p>
    <w:p>
      <w:pPr>
        <w:pStyle w:val="15"/>
        <w:widowControl/>
        <w:spacing w:beforeAutospacing="0" w:afterAutospacing="0" w:line="560" w:lineRule="exact"/>
        <w:ind w:firstLine="560" w:firstLineChars="200"/>
        <w:rPr>
          <w:rFonts w:ascii="宋体" w:hAnsi="宋体" w:eastAsia="宋体"/>
          <w:kern w:val="2"/>
          <w:sz w:val="28"/>
          <w:szCs w:val="28"/>
        </w:rPr>
      </w:pPr>
      <w:r>
        <w:rPr>
          <w:rFonts w:ascii="宋体" w:hAnsi="宋体" w:eastAsia="宋体"/>
          <w:kern w:val="2"/>
          <w:sz w:val="28"/>
          <w:szCs w:val="28"/>
        </w:rPr>
        <w:t>4</w:t>
      </w:r>
      <w:r>
        <w:rPr>
          <w:rFonts w:hint="eastAsia" w:ascii="宋体" w:hAnsi="宋体" w:eastAsia="宋体"/>
          <w:kern w:val="2"/>
          <w:sz w:val="28"/>
          <w:szCs w:val="28"/>
        </w:rPr>
        <w:t>.</w:t>
      </w:r>
      <w:r>
        <w:rPr>
          <w:rFonts w:ascii="宋体" w:hAnsi="宋体" w:eastAsia="宋体"/>
          <w:kern w:val="2"/>
          <w:sz w:val="28"/>
          <w:szCs w:val="28"/>
        </w:rPr>
        <w:t>单二部曲式：再现单二部曲式、并列单二部曲式;</w:t>
      </w:r>
    </w:p>
    <w:p>
      <w:pPr>
        <w:pStyle w:val="15"/>
        <w:widowControl/>
        <w:spacing w:beforeAutospacing="0" w:afterAutospacing="0" w:line="560" w:lineRule="exact"/>
        <w:ind w:firstLine="560" w:firstLineChars="200"/>
        <w:rPr>
          <w:rFonts w:ascii="宋体" w:hAnsi="宋体" w:eastAsia="宋体"/>
          <w:kern w:val="2"/>
          <w:sz w:val="28"/>
          <w:szCs w:val="28"/>
        </w:rPr>
      </w:pPr>
      <w:r>
        <w:rPr>
          <w:rFonts w:ascii="宋体" w:hAnsi="宋体" w:eastAsia="宋体"/>
          <w:kern w:val="2"/>
          <w:sz w:val="28"/>
          <w:szCs w:val="28"/>
        </w:rPr>
        <w:t>5</w:t>
      </w:r>
      <w:r>
        <w:rPr>
          <w:rFonts w:hint="eastAsia" w:ascii="宋体" w:hAnsi="宋体" w:eastAsia="宋体"/>
          <w:kern w:val="2"/>
          <w:sz w:val="28"/>
          <w:szCs w:val="28"/>
        </w:rPr>
        <w:t>.</w:t>
      </w:r>
      <w:r>
        <w:rPr>
          <w:rFonts w:ascii="宋体" w:hAnsi="宋体" w:eastAsia="宋体"/>
          <w:kern w:val="2"/>
          <w:sz w:val="28"/>
          <w:szCs w:val="28"/>
        </w:rPr>
        <w:t>单三部曲式：再现单三部曲式、并列单三部曲式、单主题的中部、对比主题的中部、混合的中部、假再现、单三部曲式结构特征，再现部类型;</w:t>
      </w:r>
    </w:p>
    <w:p>
      <w:pPr>
        <w:pStyle w:val="15"/>
        <w:widowControl/>
        <w:spacing w:beforeAutospacing="0" w:afterAutospacing="0" w:line="560" w:lineRule="exact"/>
        <w:ind w:firstLine="560" w:firstLineChars="200"/>
        <w:rPr>
          <w:rFonts w:ascii="宋体" w:hAnsi="宋体" w:eastAsia="宋体"/>
          <w:kern w:val="2"/>
          <w:sz w:val="28"/>
          <w:szCs w:val="28"/>
        </w:rPr>
      </w:pPr>
      <w:r>
        <w:rPr>
          <w:rFonts w:ascii="宋体" w:hAnsi="宋体" w:eastAsia="宋体"/>
          <w:kern w:val="2"/>
          <w:sz w:val="28"/>
          <w:szCs w:val="28"/>
        </w:rPr>
        <w:t>6</w:t>
      </w:r>
      <w:r>
        <w:rPr>
          <w:rFonts w:hint="eastAsia" w:ascii="宋体" w:hAnsi="宋体" w:eastAsia="宋体"/>
          <w:kern w:val="2"/>
          <w:sz w:val="28"/>
          <w:szCs w:val="28"/>
        </w:rPr>
        <w:t>.</w:t>
      </w:r>
      <w:r>
        <w:rPr>
          <w:rFonts w:ascii="宋体" w:hAnsi="宋体" w:eastAsia="宋体"/>
          <w:kern w:val="2"/>
          <w:sz w:val="28"/>
          <w:szCs w:val="28"/>
        </w:rPr>
        <w:t>复三部曲式和复二部曲式：复三部曲式第一部分、复三部曲式的三声中部、复三部曲式的插部、复三部曲式的合成性中部、复三部曲式的再现部、复二部曲式;</w:t>
      </w:r>
    </w:p>
    <w:p>
      <w:pPr>
        <w:pStyle w:val="15"/>
        <w:widowControl/>
        <w:spacing w:beforeAutospacing="0" w:afterAutospacing="0" w:line="560" w:lineRule="exact"/>
        <w:ind w:firstLine="560" w:firstLineChars="200"/>
        <w:rPr>
          <w:rFonts w:ascii="宋体" w:hAnsi="宋体" w:eastAsia="宋体"/>
          <w:kern w:val="2"/>
          <w:sz w:val="28"/>
          <w:szCs w:val="28"/>
        </w:rPr>
      </w:pPr>
      <w:r>
        <w:rPr>
          <w:rFonts w:ascii="宋体" w:hAnsi="宋体" w:eastAsia="宋体"/>
          <w:kern w:val="2"/>
          <w:sz w:val="28"/>
          <w:szCs w:val="28"/>
        </w:rPr>
        <w:t>7</w:t>
      </w:r>
      <w:r>
        <w:rPr>
          <w:rFonts w:hint="eastAsia" w:ascii="宋体" w:hAnsi="宋体" w:eastAsia="宋体"/>
          <w:kern w:val="2"/>
          <w:sz w:val="28"/>
          <w:szCs w:val="28"/>
        </w:rPr>
        <w:t>.</w:t>
      </w:r>
      <w:r>
        <w:rPr>
          <w:rFonts w:ascii="宋体" w:hAnsi="宋体" w:eastAsia="宋体"/>
          <w:kern w:val="2"/>
          <w:sz w:val="28"/>
          <w:szCs w:val="28"/>
        </w:rPr>
        <w:t>回旋曲式：单主题回旋曲式、对比主题回旋曲式、插部领先的回旋曲式;</w:t>
      </w:r>
    </w:p>
    <w:p>
      <w:pPr>
        <w:pStyle w:val="15"/>
        <w:widowControl/>
        <w:spacing w:beforeAutospacing="0" w:afterAutospacing="0" w:line="560" w:lineRule="exact"/>
        <w:ind w:firstLine="560" w:firstLineChars="200"/>
        <w:rPr>
          <w:rFonts w:ascii="宋体" w:hAnsi="宋体" w:eastAsia="宋体"/>
          <w:kern w:val="2"/>
          <w:sz w:val="28"/>
          <w:szCs w:val="28"/>
        </w:rPr>
      </w:pPr>
      <w:r>
        <w:rPr>
          <w:rFonts w:ascii="宋体" w:hAnsi="宋体" w:eastAsia="宋体"/>
          <w:kern w:val="2"/>
          <w:sz w:val="28"/>
          <w:szCs w:val="28"/>
        </w:rPr>
        <w:t>8</w:t>
      </w:r>
      <w:r>
        <w:rPr>
          <w:rFonts w:hint="eastAsia" w:ascii="宋体" w:hAnsi="宋体" w:eastAsia="宋体"/>
          <w:kern w:val="2"/>
          <w:sz w:val="28"/>
          <w:szCs w:val="28"/>
        </w:rPr>
        <w:t>.</w:t>
      </w:r>
      <w:r>
        <w:rPr>
          <w:rFonts w:ascii="宋体" w:hAnsi="宋体" w:eastAsia="宋体"/>
          <w:kern w:val="2"/>
          <w:sz w:val="28"/>
          <w:szCs w:val="28"/>
        </w:rPr>
        <w:t>变奏曲式：固定低音变奏、固定曲调变奏、装饰变奏、自由变奏、双主题变奏;</w:t>
      </w:r>
    </w:p>
    <w:p>
      <w:pPr>
        <w:pStyle w:val="15"/>
        <w:widowControl/>
        <w:spacing w:beforeAutospacing="0" w:afterAutospacing="0" w:line="560" w:lineRule="exact"/>
        <w:ind w:firstLine="560" w:firstLineChars="200"/>
        <w:rPr>
          <w:rFonts w:ascii="宋体" w:hAnsi="宋体" w:eastAsia="宋体"/>
          <w:kern w:val="2"/>
          <w:sz w:val="28"/>
          <w:szCs w:val="28"/>
        </w:rPr>
      </w:pPr>
      <w:r>
        <w:rPr>
          <w:rFonts w:ascii="宋体" w:hAnsi="宋体" w:eastAsia="宋体"/>
          <w:kern w:val="2"/>
          <w:sz w:val="28"/>
          <w:szCs w:val="28"/>
        </w:rPr>
        <w:t>9</w:t>
      </w:r>
      <w:r>
        <w:rPr>
          <w:rFonts w:hint="eastAsia" w:ascii="宋体" w:hAnsi="宋体" w:eastAsia="宋体"/>
          <w:kern w:val="2"/>
          <w:sz w:val="28"/>
          <w:szCs w:val="28"/>
        </w:rPr>
        <w:t>.</w:t>
      </w:r>
      <w:r>
        <w:rPr>
          <w:rFonts w:ascii="宋体" w:hAnsi="宋体" w:eastAsia="宋体"/>
          <w:kern w:val="2"/>
          <w:sz w:val="28"/>
          <w:szCs w:val="28"/>
        </w:rPr>
        <w:t>奏鸣曲式：典型奏鸣曲式、插部性奏鸣曲式、无展开部奏鸣曲式;</w:t>
      </w:r>
    </w:p>
    <w:p>
      <w:pPr>
        <w:pStyle w:val="15"/>
        <w:widowControl/>
        <w:spacing w:beforeAutospacing="0" w:afterAutospacing="0" w:line="560" w:lineRule="exact"/>
        <w:ind w:firstLine="560" w:firstLineChars="200"/>
        <w:rPr>
          <w:rFonts w:ascii="黑体" w:hAnsi="黑体" w:eastAsia="黑体" w:cs="黑体"/>
          <w:bCs/>
          <w:sz w:val="28"/>
          <w:szCs w:val="28"/>
        </w:rPr>
      </w:pPr>
      <w:r>
        <w:rPr>
          <w:rFonts w:ascii="宋体" w:hAnsi="宋体" w:eastAsia="宋体"/>
          <w:kern w:val="2"/>
          <w:sz w:val="28"/>
          <w:szCs w:val="28"/>
        </w:rPr>
        <w:t>10</w:t>
      </w:r>
      <w:r>
        <w:rPr>
          <w:rFonts w:hint="eastAsia" w:ascii="宋体" w:hAnsi="宋体" w:eastAsia="宋体"/>
          <w:kern w:val="2"/>
          <w:sz w:val="28"/>
          <w:szCs w:val="28"/>
        </w:rPr>
        <w:t>.</w:t>
      </w:r>
      <w:r>
        <w:rPr>
          <w:rFonts w:ascii="宋体" w:hAnsi="宋体" w:eastAsia="宋体"/>
          <w:kern w:val="2"/>
          <w:sz w:val="28"/>
          <w:szCs w:val="28"/>
        </w:rPr>
        <w:t>回旋奏鸣曲式：呈示部、插部和展开部、再现部和尾声、特殊的类型。</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rFonts w:ascii="宋体" w:hAnsi="宋体" w:eastAsia="宋体" w:cs="Times New Roman"/>
          <w:sz w:val="28"/>
          <w:szCs w:val="28"/>
        </w:rPr>
      </w:pPr>
      <w:r>
        <w:rPr>
          <w:rFonts w:hint="eastAsia" w:ascii="宋体" w:hAnsi="宋体" w:eastAsia="宋体" w:cs="Times New Roman"/>
          <w:sz w:val="28"/>
          <w:szCs w:val="28"/>
        </w:rPr>
        <w:t>本科目无需使用计算器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numPr>
          <w:ilvl w:val="0"/>
          <w:numId w:val="6"/>
        </w:numPr>
        <w:spacing w:line="560" w:lineRule="exact"/>
        <w:ind w:firstLine="560" w:firstLineChars="200"/>
        <w:rPr>
          <w:sz w:val="28"/>
          <w:szCs w:val="28"/>
        </w:rPr>
      </w:pPr>
      <w:r>
        <w:rPr>
          <w:rFonts w:hint="eastAsia"/>
          <w:sz w:val="28"/>
          <w:szCs w:val="28"/>
        </w:rPr>
        <w:t>和声分析（共60分）</w:t>
      </w:r>
    </w:p>
    <w:p>
      <w:pPr>
        <w:numPr>
          <w:ilvl w:val="0"/>
          <w:numId w:val="6"/>
        </w:numPr>
        <w:spacing w:line="560" w:lineRule="exact"/>
        <w:ind w:firstLine="560" w:firstLineChars="200"/>
        <w:rPr>
          <w:sz w:val="28"/>
          <w:szCs w:val="28"/>
        </w:rPr>
      </w:pPr>
      <w:r>
        <w:rPr>
          <w:rFonts w:hint="eastAsia"/>
          <w:sz w:val="28"/>
          <w:szCs w:val="28"/>
        </w:rPr>
        <w:t>作品分析（共90分）</w:t>
      </w:r>
    </w:p>
    <w:p>
      <w:pPr>
        <w:spacing w:line="560" w:lineRule="exact"/>
        <w:ind w:left="560"/>
        <w:rPr>
          <w:sz w:val="28"/>
          <w:szCs w:val="28"/>
        </w:rPr>
      </w:pPr>
      <w:r>
        <w:rPr>
          <w:rFonts w:hint="eastAsia"/>
          <w:color w:val="000000" w:themeColor="text1"/>
          <w:sz w:val="28"/>
          <w:szCs w:val="28"/>
          <w14:textFill>
            <w14:solidFill>
              <w14:schemeClr w14:val="tx1"/>
            </w14:solidFill>
          </w14:textFill>
        </w:rPr>
        <w:t>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pStyle w:val="15"/>
        <w:widowControl/>
        <w:numPr>
          <w:ilvl w:val="0"/>
          <w:numId w:val="48"/>
        </w:numPr>
        <w:spacing w:beforeAutospacing="0" w:afterAutospacing="0" w:line="560" w:lineRule="exact"/>
        <w:ind w:firstLine="560" w:firstLineChars="200"/>
        <w:rPr>
          <w:rFonts w:ascii="宋体" w:hAnsi="宋体" w:eastAsia="宋体"/>
          <w:kern w:val="2"/>
          <w:sz w:val="28"/>
          <w:szCs w:val="28"/>
        </w:rPr>
      </w:pPr>
      <w:r>
        <w:rPr>
          <w:rFonts w:ascii="宋体" w:hAnsi="宋体" w:eastAsia="宋体"/>
          <w:kern w:val="2"/>
          <w:sz w:val="28"/>
          <w:szCs w:val="28"/>
        </w:rPr>
        <w:t>伊·斯波索宾、伊·杜波夫斯基、斯·叶甫谢耶夫、符·索科洛夫，和声学教程</w:t>
      </w:r>
      <w:r>
        <w:rPr>
          <w:rFonts w:hint="eastAsia" w:ascii="宋体" w:hAnsi="宋体" w:eastAsia="宋体"/>
          <w:kern w:val="2"/>
          <w:sz w:val="28"/>
          <w:szCs w:val="28"/>
        </w:rPr>
        <w:t>（增订重译版）</w:t>
      </w:r>
      <w:r>
        <w:rPr>
          <w:rFonts w:ascii="宋体" w:hAnsi="宋体" w:eastAsia="宋体"/>
          <w:kern w:val="2"/>
          <w:sz w:val="28"/>
          <w:szCs w:val="28"/>
        </w:rPr>
        <w:t>，人民音乐出版社，2008年3月。</w:t>
      </w:r>
    </w:p>
    <w:p>
      <w:pPr>
        <w:pStyle w:val="15"/>
        <w:widowControl/>
        <w:spacing w:beforeAutospacing="0" w:afterAutospacing="0"/>
        <w:ind w:left="420" w:leftChars="200"/>
        <w:jc w:val="center"/>
        <w:rPr>
          <w:rFonts w:ascii="宋体" w:hAnsi="宋体" w:eastAsia="宋体"/>
          <w:kern w:val="2"/>
          <w:sz w:val="28"/>
          <w:szCs w:val="28"/>
        </w:rPr>
      </w:pPr>
      <w:r>
        <w:rPr>
          <w:rFonts w:ascii="宋体" w:hAnsi="宋体" w:eastAsia="宋体"/>
          <w:kern w:val="2"/>
          <w:sz w:val="28"/>
          <w:szCs w:val="28"/>
        </w:rPr>
        <w:drawing>
          <wp:inline distT="0" distB="0" distL="114300" distR="114300">
            <wp:extent cx="1764030" cy="2549525"/>
            <wp:effectExtent l="0" t="0" r="7620" b="3175"/>
            <wp:docPr id="137" name="图片 137" descr="src=http___img.defanli.com_i4_2773002792_TB2n6vmyFOWBuNjy0FiXXXFxVXa_!!2773002792.jpg_q90.jpg&amp;refer=http___img.defan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src=http___img.defanli.com_i4_2773002792_TB2n6vmyFOWBuNjy0FiXXXFxVXa_!!2773002792.jpg_q90.jpg&amp;refer=http___img.defanli"/>
                    <pic:cNvPicPr>
                      <a:picLocks noChangeAspect="1"/>
                    </pic:cNvPicPr>
                  </pic:nvPicPr>
                  <pic:blipFill>
                    <a:blip r:embed="rId140"/>
                    <a:stretch>
                      <a:fillRect/>
                    </a:stretch>
                  </pic:blipFill>
                  <pic:spPr>
                    <a:xfrm>
                      <a:off x="0" y="0"/>
                      <a:ext cx="1764030" cy="2549525"/>
                    </a:xfrm>
                    <a:prstGeom prst="rect">
                      <a:avLst/>
                    </a:prstGeom>
                  </pic:spPr>
                </pic:pic>
              </a:graphicData>
            </a:graphic>
          </wp:inline>
        </w:drawing>
      </w:r>
    </w:p>
    <w:p>
      <w:pPr>
        <w:pStyle w:val="15"/>
        <w:widowControl/>
        <w:numPr>
          <w:ilvl w:val="0"/>
          <w:numId w:val="48"/>
        </w:numPr>
        <w:spacing w:beforeAutospacing="0" w:afterAutospacing="0" w:line="560" w:lineRule="exact"/>
        <w:ind w:firstLine="560" w:firstLineChars="200"/>
        <w:rPr>
          <w:rFonts w:ascii="宋体" w:hAnsi="宋体" w:eastAsia="宋体"/>
          <w:kern w:val="2"/>
          <w:sz w:val="28"/>
          <w:szCs w:val="28"/>
        </w:rPr>
      </w:pPr>
      <w:r>
        <w:rPr>
          <w:rFonts w:ascii="宋体" w:hAnsi="宋体" w:eastAsia="宋体"/>
          <w:kern w:val="2"/>
          <w:sz w:val="28"/>
          <w:szCs w:val="28"/>
        </w:rPr>
        <w:t>吴式锴</w:t>
      </w:r>
      <w:r>
        <w:rPr>
          <w:rFonts w:hint="eastAsia" w:ascii="宋体" w:hAnsi="宋体" w:eastAsia="宋体"/>
          <w:kern w:val="2"/>
          <w:sz w:val="28"/>
          <w:szCs w:val="28"/>
        </w:rPr>
        <w:t>，和声分析351例，</w:t>
      </w:r>
      <w:r>
        <w:fldChar w:fldCharType="begin"/>
      </w:r>
      <w:r>
        <w:instrText xml:space="preserve"> HYPERLINK "https://baike.baidu.com/item/%E4%B8%96%E7%95%8C%E5%9B%BE%E4%B9%A6%E5%87%BA%E7%89%88%E5%85%AC%E5%8F%B8/5967967" \t "https://baike.baidu.com/item/%E5%92%8C%E5%A3%B0%E5%88%86%E6%9E%90351%E4%BE%8B/_blank" </w:instrText>
      </w:r>
      <w:r>
        <w:fldChar w:fldCharType="separate"/>
      </w:r>
      <w:r>
        <w:rPr>
          <w:rFonts w:ascii="宋体" w:hAnsi="宋体" w:eastAsia="宋体"/>
          <w:kern w:val="2"/>
          <w:sz w:val="28"/>
          <w:szCs w:val="28"/>
        </w:rPr>
        <w:t>世界图书出版公司</w:t>
      </w:r>
      <w:r>
        <w:rPr>
          <w:rFonts w:ascii="宋体" w:hAnsi="宋体" w:eastAsia="宋体"/>
          <w:kern w:val="2"/>
          <w:sz w:val="28"/>
          <w:szCs w:val="28"/>
        </w:rPr>
        <w:fldChar w:fldCharType="end"/>
      </w:r>
      <w:r>
        <w:rPr>
          <w:rFonts w:hint="eastAsia" w:ascii="宋体" w:hAnsi="宋体" w:eastAsia="宋体"/>
          <w:kern w:val="2"/>
          <w:sz w:val="28"/>
          <w:szCs w:val="28"/>
        </w:rPr>
        <w:t>，2000年10月</w:t>
      </w:r>
      <w:r>
        <w:rPr>
          <w:rFonts w:ascii="宋体" w:hAnsi="宋体" w:eastAsia="宋体"/>
          <w:kern w:val="2"/>
          <w:sz w:val="28"/>
          <w:szCs w:val="28"/>
        </w:rPr>
        <w:t>。</w:t>
      </w:r>
    </w:p>
    <w:p>
      <w:pPr>
        <w:pStyle w:val="15"/>
        <w:widowControl/>
        <w:spacing w:beforeAutospacing="0" w:afterAutospacing="0"/>
        <w:ind w:left="420" w:leftChars="200"/>
        <w:jc w:val="center"/>
        <w:rPr>
          <w:rFonts w:ascii="宋体" w:hAnsi="宋体" w:eastAsia="宋体"/>
          <w:kern w:val="2"/>
          <w:sz w:val="28"/>
          <w:szCs w:val="28"/>
        </w:rPr>
      </w:pPr>
      <w:r>
        <w:rPr>
          <w:rFonts w:ascii="宋体" w:hAnsi="宋体" w:eastAsia="宋体"/>
          <w:kern w:val="2"/>
          <w:sz w:val="28"/>
          <w:szCs w:val="28"/>
        </w:rPr>
        <w:drawing>
          <wp:inline distT="0" distB="0" distL="114300" distR="114300">
            <wp:extent cx="1764030" cy="2575560"/>
            <wp:effectExtent l="0" t="0" r="7620" b="15240"/>
            <wp:docPr id="138" name="图片 138" descr="314a7cae1bde76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314a7cae1bde769d"/>
                    <pic:cNvPicPr>
                      <a:picLocks noChangeAspect="1"/>
                    </pic:cNvPicPr>
                  </pic:nvPicPr>
                  <pic:blipFill>
                    <a:blip r:embed="rId141"/>
                    <a:stretch>
                      <a:fillRect/>
                    </a:stretch>
                  </pic:blipFill>
                  <pic:spPr>
                    <a:xfrm>
                      <a:off x="0" y="0"/>
                      <a:ext cx="1764030" cy="2575560"/>
                    </a:xfrm>
                    <a:prstGeom prst="rect">
                      <a:avLst/>
                    </a:prstGeom>
                  </pic:spPr>
                </pic:pic>
              </a:graphicData>
            </a:graphic>
          </wp:inline>
        </w:drawing>
      </w:r>
    </w:p>
    <w:p>
      <w:pPr>
        <w:pStyle w:val="15"/>
        <w:widowControl/>
        <w:numPr>
          <w:ilvl w:val="0"/>
          <w:numId w:val="48"/>
        </w:numPr>
        <w:spacing w:beforeAutospacing="0" w:afterAutospacing="0" w:line="560" w:lineRule="exact"/>
        <w:ind w:firstLine="560" w:firstLineChars="200"/>
        <w:rPr>
          <w:rFonts w:ascii="宋体" w:hAnsi="宋体" w:eastAsia="宋体"/>
          <w:kern w:val="2"/>
          <w:sz w:val="28"/>
          <w:szCs w:val="28"/>
        </w:rPr>
      </w:pPr>
      <w:r>
        <w:rPr>
          <w:rFonts w:ascii="宋体" w:hAnsi="宋体" w:eastAsia="宋体"/>
          <w:kern w:val="2"/>
          <w:sz w:val="28"/>
          <w:szCs w:val="28"/>
        </w:rPr>
        <w:t>吴祖强，曲式与作品分析</w:t>
      </w:r>
      <w:r>
        <w:rPr>
          <w:rFonts w:hint="eastAsia" w:ascii="宋体" w:hAnsi="宋体" w:eastAsia="宋体"/>
          <w:kern w:val="2"/>
          <w:sz w:val="28"/>
          <w:szCs w:val="28"/>
        </w:rPr>
        <w:t>（修订版）</w:t>
      </w:r>
      <w:r>
        <w:rPr>
          <w:rFonts w:ascii="宋体" w:hAnsi="宋体" w:eastAsia="宋体"/>
          <w:kern w:val="2"/>
          <w:sz w:val="28"/>
          <w:szCs w:val="28"/>
        </w:rPr>
        <w:t>，人民音乐出版社，2015年11月。</w:t>
      </w:r>
    </w:p>
    <w:p>
      <w:pPr>
        <w:pStyle w:val="15"/>
        <w:widowControl/>
        <w:spacing w:beforeAutospacing="0" w:afterAutospacing="0"/>
        <w:ind w:left="420" w:leftChars="200"/>
        <w:jc w:val="center"/>
        <w:rPr>
          <w:rFonts w:ascii="宋体" w:hAnsi="宋体" w:eastAsia="宋体"/>
          <w:kern w:val="2"/>
          <w:sz w:val="28"/>
          <w:szCs w:val="28"/>
        </w:rPr>
      </w:pPr>
      <w:r>
        <w:rPr>
          <w:rFonts w:ascii="宋体" w:hAnsi="宋体" w:eastAsia="宋体"/>
          <w:kern w:val="2"/>
          <w:sz w:val="28"/>
          <w:szCs w:val="28"/>
        </w:rPr>
        <w:drawing>
          <wp:inline distT="0" distB="0" distL="114300" distR="114300">
            <wp:extent cx="1764030" cy="2498090"/>
            <wp:effectExtent l="0" t="0" r="7620" b="16510"/>
            <wp:docPr id="139" name="图片 139" descr="src=http___img.defanli.com_i1_1996134523_TB2.xEskOqAXuNjy1XdXXaYcVXa_!!1996134523.jpg_q90.jpg&amp;refer=http___img.defan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src=http___img.defanli.com_i1_1996134523_TB2.xEskOqAXuNjy1XdXXaYcVXa_!!1996134523.jpg_q90.jpg&amp;refer=http___img.defanli"/>
                    <pic:cNvPicPr>
                      <a:picLocks noChangeAspect="1"/>
                    </pic:cNvPicPr>
                  </pic:nvPicPr>
                  <pic:blipFill>
                    <a:blip r:embed="rId142"/>
                    <a:stretch>
                      <a:fillRect/>
                    </a:stretch>
                  </pic:blipFill>
                  <pic:spPr>
                    <a:xfrm>
                      <a:off x="0" y="0"/>
                      <a:ext cx="1764030" cy="2498090"/>
                    </a:xfrm>
                    <a:prstGeom prst="rect">
                      <a:avLst/>
                    </a:prstGeom>
                  </pic:spPr>
                </pic:pic>
              </a:graphicData>
            </a:graphic>
          </wp:inline>
        </w:drawing>
      </w:r>
    </w:p>
    <w:p>
      <w:pPr>
        <w:pStyle w:val="15"/>
        <w:widowControl/>
        <w:numPr>
          <w:ilvl w:val="0"/>
          <w:numId w:val="48"/>
        </w:numPr>
        <w:spacing w:beforeAutospacing="0" w:afterAutospacing="0" w:line="560" w:lineRule="exact"/>
        <w:ind w:firstLine="560" w:firstLineChars="200"/>
        <w:rPr>
          <w:rFonts w:ascii="宋体" w:hAnsi="宋体" w:eastAsia="宋体"/>
          <w:kern w:val="2"/>
          <w:sz w:val="28"/>
          <w:szCs w:val="28"/>
        </w:rPr>
      </w:pPr>
      <w:r>
        <w:rPr>
          <w:rFonts w:hint="eastAsia" w:ascii="宋体" w:hAnsi="宋体" w:eastAsia="宋体"/>
          <w:kern w:val="2"/>
          <w:sz w:val="28"/>
          <w:szCs w:val="28"/>
        </w:rPr>
        <w:t>高为杰、陈丹布，曲式分析基础教程（第3版），高等教育出版社，2021年1月。</w:t>
      </w:r>
    </w:p>
    <w:p>
      <w:pPr>
        <w:pStyle w:val="15"/>
        <w:widowControl/>
        <w:spacing w:beforeAutospacing="0" w:afterAutospacing="0"/>
        <w:ind w:left="420" w:leftChars="200"/>
        <w:jc w:val="center"/>
        <w:rPr>
          <w:rFonts w:hint="eastAsia" w:ascii="宋体" w:hAnsi="宋体" w:eastAsia="宋体"/>
          <w:kern w:val="2"/>
          <w:sz w:val="28"/>
          <w:szCs w:val="28"/>
        </w:rPr>
      </w:pPr>
      <w:r>
        <w:rPr>
          <w:rFonts w:hint="eastAsia" w:ascii="宋体" w:hAnsi="宋体" w:eastAsia="宋体"/>
          <w:kern w:val="2"/>
          <w:sz w:val="28"/>
          <w:szCs w:val="28"/>
        </w:rPr>
        <w:drawing>
          <wp:inline distT="0" distB="0" distL="114300" distR="114300">
            <wp:extent cx="1764030" cy="2601595"/>
            <wp:effectExtent l="0" t="0" r="7620" b="8255"/>
            <wp:docPr id="140" name="图片 140" descr="u=3227627801,4046784544&amp;fm=224&amp;fmt=auto&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u=3227627801,4046784544&amp;fm=224&amp;fmt=auto&amp;gp=0"/>
                    <pic:cNvPicPr>
                      <a:picLocks noChangeAspect="1"/>
                    </pic:cNvPicPr>
                  </pic:nvPicPr>
                  <pic:blipFill>
                    <a:blip r:embed="rId143"/>
                    <a:stretch>
                      <a:fillRect/>
                    </a:stretch>
                  </pic:blipFill>
                  <pic:spPr>
                    <a:xfrm>
                      <a:off x="0" y="0"/>
                      <a:ext cx="1764030" cy="260159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w:t>
      </w:r>
      <w:r>
        <w:rPr>
          <w:rFonts w:ascii="黑体" w:hAnsi="黑体" w:eastAsia="黑体" w:cs="黑体"/>
          <w:sz w:val="44"/>
          <w:szCs w:val="44"/>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633</w:t>
      </w:r>
      <w:r>
        <w:rPr>
          <w:rFonts w:hint="eastAsia" w:ascii="黑体" w:hAnsi="黑体" w:eastAsia="黑体" w:cs="黑体"/>
          <w:sz w:val="32"/>
          <w:szCs w:val="32"/>
        </w:rPr>
        <w:t>；  科目名称：</w:t>
      </w:r>
      <w:r>
        <w:rPr>
          <w:rFonts w:hint="eastAsia" w:ascii="黑体" w:hAnsi="黑体" w:eastAsia="黑体" w:cs="黑体"/>
          <w:sz w:val="32"/>
          <w:szCs w:val="32"/>
          <w:u w:val="thick"/>
        </w:rPr>
        <w:t>艺术学基本理论</w:t>
      </w:r>
    </w:p>
    <w:p>
      <w:pPr>
        <w:spacing w:line="560" w:lineRule="exact"/>
        <w:ind w:firstLine="560" w:firstLineChars="200"/>
        <w:rPr>
          <w:rFonts w:ascii="黑体" w:hAnsi="黑体" w:eastAsia="黑体" w:cs="黑体"/>
          <w:bCs/>
          <w:sz w:val="28"/>
          <w:szCs w:val="28"/>
        </w:rPr>
      </w:pPr>
      <w:bookmarkStart w:id="8" w:name="_Hlk76903978"/>
      <w:r>
        <w:rPr>
          <w:rFonts w:hint="eastAsia" w:ascii="黑体" w:hAnsi="黑体" w:eastAsia="黑体" w:cs="黑体"/>
          <w:bCs/>
          <w:sz w:val="28"/>
          <w:szCs w:val="28"/>
        </w:rPr>
        <w:t>一、考试性质</w:t>
      </w:r>
    </w:p>
    <w:p>
      <w:pPr>
        <w:spacing w:line="560" w:lineRule="exact"/>
        <w:ind w:firstLine="560" w:firstLineChars="200"/>
        <w:rPr>
          <w:rFonts w:ascii="宋体" w:hAnsi="宋体" w:cs="宋体"/>
          <w:sz w:val="28"/>
          <w:szCs w:val="28"/>
        </w:rPr>
      </w:pPr>
      <w:r>
        <w:rPr>
          <w:rFonts w:hint="eastAsia" w:ascii="宋体" w:hAnsi="宋体" w:cs="宋体"/>
          <w:sz w:val="28"/>
          <w:szCs w:val="28"/>
        </w:rPr>
        <w:t>艺术学基本理论是艺术学理论专业硕士生入学考试的业务课。考试对象为参加艺术学理论专业202</w:t>
      </w:r>
      <w:r>
        <w:rPr>
          <w:rFonts w:ascii="宋体" w:hAnsi="宋体" w:cs="宋体"/>
          <w:sz w:val="28"/>
          <w:szCs w:val="28"/>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rFonts w:ascii="宋体" w:hAnsi="宋体" w:cs="宋体"/>
          <w:sz w:val="28"/>
          <w:szCs w:val="28"/>
        </w:rPr>
      </w:pPr>
      <w:r>
        <w:rPr>
          <w:rFonts w:hint="eastAsia" w:ascii="宋体" w:hAnsi="宋体" w:cs="宋体"/>
          <w:sz w:val="28"/>
          <w:szCs w:val="28"/>
        </w:rPr>
        <w:t>（一）熟悉理解艺术学理论的研究对象范围、历史及方法；熟悉了解当代艺术学理论发展的热点前沿问题；熟悉了解中西方艺术理论史；掌握理解一般艺术学与门类艺术学之间的关系；掌握理解艺术理论与文化研究、文化创意之间的关系。</w:t>
      </w:r>
    </w:p>
    <w:p>
      <w:pPr>
        <w:spacing w:line="560" w:lineRule="exact"/>
        <w:ind w:firstLine="560" w:firstLineChars="200"/>
        <w:rPr>
          <w:rFonts w:ascii="宋体" w:hAnsi="宋体" w:cs="宋体"/>
          <w:sz w:val="28"/>
          <w:szCs w:val="28"/>
        </w:rPr>
      </w:pPr>
      <w:r>
        <w:rPr>
          <w:rFonts w:hint="eastAsia" w:ascii="宋体" w:hAnsi="宋体" w:cs="宋体"/>
          <w:sz w:val="28"/>
          <w:szCs w:val="28"/>
        </w:rPr>
        <w:t>（二）熟悉了解艺术本质、艺术创作、艺术发展、艺术家、艺术批评等基本概念内涵；熟悉了解艺术思潮、流派与风格的历史演进流变；</w:t>
      </w:r>
      <w:r>
        <w:rPr>
          <w:rFonts w:ascii="宋体" w:hAnsi="宋体" w:cs="宋体"/>
          <w:sz w:val="28"/>
          <w:szCs w:val="28"/>
        </w:rPr>
        <w:t>熟悉了解艺术</w:t>
      </w:r>
      <w:r>
        <w:rPr>
          <w:rFonts w:hint="eastAsia" w:ascii="宋体" w:hAnsi="宋体" w:cs="宋体"/>
          <w:sz w:val="28"/>
          <w:szCs w:val="28"/>
        </w:rPr>
        <w:t>意境、</w:t>
      </w:r>
      <w:r>
        <w:rPr>
          <w:rFonts w:ascii="宋体" w:hAnsi="宋体" w:cs="宋体"/>
          <w:sz w:val="28"/>
          <w:szCs w:val="28"/>
        </w:rPr>
        <w:t>艺术典型</w:t>
      </w:r>
      <w:r>
        <w:rPr>
          <w:rFonts w:hint="eastAsia" w:ascii="宋体" w:hAnsi="宋体" w:cs="宋体"/>
          <w:sz w:val="28"/>
          <w:szCs w:val="28"/>
        </w:rPr>
        <w:t>、</w:t>
      </w:r>
      <w:r>
        <w:rPr>
          <w:rFonts w:ascii="宋体" w:hAnsi="宋体" w:cs="宋体"/>
          <w:sz w:val="28"/>
          <w:szCs w:val="28"/>
        </w:rPr>
        <w:t>艺术表现</w:t>
      </w:r>
      <w:r>
        <w:rPr>
          <w:rFonts w:hint="eastAsia" w:ascii="宋体" w:hAnsi="宋体" w:cs="宋体"/>
          <w:sz w:val="28"/>
          <w:szCs w:val="28"/>
        </w:rPr>
        <w:t>、</w:t>
      </w:r>
      <w:r>
        <w:rPr>
          <w:rFonts w:ascii="宋体" w:hAnsi="宋体" w:cs="宋体"/>
          <w:sz w:val="28"/>
          <w:szCs w:val="28"/>
        </w:rPr>
        <w:t>艺术再现</w:t>
      </w:r>
      <w:r>
        <w:rPr>
          <w:rFonts w:hint="eastAsia" w:ascii="宋体" w:hAnsi="宋体" w:cs="宋体"/>
          <w:sz w:val="28"/>
          <w:szCs w:val="28"/>
        </w:rPr>
        <w:t>、</w:t>
      </w:r>
      <w:r>
        <w:rPr>
          <w:rFonts w:ascii="宋体" w:hAnsi="宋体" w:cs="宋体"/>
          <w:sz w:val="28"/>
          <w:szCs w:val="28"/>
        </w:rPr>
        <w:t>艺术象征</w:t>
      </w:r>
      <w:r>
        <w:rPr>
          <w:rFonts w:hint="eastAsia" w:ascii="宋体" w:hAnsi="宋体" w:cs="宋体"/>
          <w:sz w:val="28"/>
          <w:szCs w:val="28"/>
        </w:rPr>
        <w:t>、</w:t>
      </w:r>
      <w:r>
        <w:rPr>
          <w:rFonts w:ascii="宋体" w:hAnsi="宋体" w:cs="宋体"/>
          <w:sz w:val="28"/>
          <w:szCs w:val="28"/>
        </w:rPr>
        <w:t>艺术技巧等艺术理论概念内涵</w:t>
      </w:r>
      <w:r>
        <w:rPr>
          <w:rFonts w:hint="eastAsia" w:ascii="宋体" w:hAnsi="宋体" w:cs="宋体"/>
          <w:sz w:val="28"/>
          <w:szCs w:val="28"/>
        </w:rPr>
        <w:t>；熟悉了解艺术</w:t>
      </w:r>
      <w:r>
        <w:rPr>
          <w:rFonts w:ascii="宋体" w:hAnsi="宋体" w:cs="宋体"/>
          <w:sz w:val="28"/>
          <w:szCs w:val="28"/>
        </w:rPr>
        <w:t>与科学</w:t>
      </w:r>
      <w:r>
        <w:rPr>
          <w:rFonts w:hint="eastAsia" w:ascii="宋体" w:hAnsi="宋体" w:cs="宋体"/>
          <w:sz w:val="28"/>
          <w:szCs w:val="28"/>
        </w:rPr>
        <w:t>、</w:t>
      </w:r>
      <w:r>
        <w:rPr>
          <w:rFonts w:ascii="宋体" w:hAnsi="宋体" w:cs="宋体"/>
          <w:sz w:val="28"/>
          <w:szCs w:val="28"/>
        </w:rPr>
        <w:t>艺术与道德</w:t>
      </w:r>
      <w:r>
        <w:rPr>
          <w:rFonts w:hint="eastAsia" w:ascii="宋体" w:hAnsi="宋体" w:cs="宋体"/>
          <w:sz w:val="28"/>
          <w:szCs w:val="28"/>
        </w:rPr>
        <w:t>、</w:t>
      </w:r>
      <w:r>
        <w:rPr>
          <w:rFonts w:ascii="宋体" w:hAnsi="宋体" w:cs="宋体"/>
          <w:sz w:val="28"/>
          <w:szCs w:val="28"/>
        </w:rPr>
        <w:t>艺术与宗教</w:t>
      </w:r>
      <w:r>
        <w:rPr>
          <w:rFonts w:hint="eastAsia" w:ascii="宋体" w:hAnsi="宋体" w:cs="宋体"/>
          <w:sz w:val="28"/>
          <w:szCs w:val="28"/>
        </w:rPr>
        <w:t>、</w:t>
      </w:r>
      <w:r>
        <w:rPr>
          <w:rFonts w:ascii="宋体" w:hAnsi="宋体" w:cs="宋体"/>
          <w:sz w:val="28"/>
          <w:szCs w:val="28"/>
        </w:rPr>
        <w:t>艺术与文化的关系</w:t>
      </w:r>
      <w:r>
        <w:rPr>
          <w:rFonts w:hint="eastAsia" w:ascii="宋体" w:hAnsi="宋体" w:cs="宋体"/>
          <w:sz w:val="28"/>
          <w:szCs w:val="28"/>
        </w:rPr>
        <w:t>；熟悉了解艺术理论与美学理论、文学理论、文化理论之间的关系；</w:t>
      </w:r>
      <w:r>
        <w:rPr>
          <w:rFonts w:ascii="宋体" w:hAnsi="宋体" w:cs="宋体"/>
          <w:sz w:val="28"/>
          <w:szCs w:val="28"/>
        </w:rPr>
        <w:t>熟悉了解不同艺术门类的艺术审美特征。</w:t>
      </w:r>
    </w:p>
    <w:p>
      <w:pPr>
        <w:spacing w:line="560" w:lineRule="exact"/>
        <w:ind w:firstLine="560" w:firstLineChars="200"/>
        <w:rPr>
          <w:rFonts w:ascii="宋体" w:hAnsi="宋体" w:cs="宋体"/>
          <w:sz w:val="28"/>
          <w:szCs w:val="28"/>
        </w:rPr>
      </w:pPr>
      <w:r>
        <w:rPr>
          <w:rFonts w:hint="eastAsia" w:ascii="宋体" w:hAnsi="宋体" w:cs="宋体"/>
          <w:sz w:val="28"/>
          <w:szCs w:val="28"/>
        </w:rPr>
        <w:t>（三）熟悉了解</w:t>
      </w:r>
      <w:r>
        <w:rPr>
          <w:rFonts w:ascii="宋体" w:hAnsi="宋体" w:cs="宋体"/>
          <w:sz w:val="28"/>
          <w:szCs w:val="28"/>
        </w:rPr>
        <w:t>中西方艺术批评史上各种艺术批评</w:t>
      </w:r>
      <w:r>
        <w:rPr>
          <w:rFonts w:hint="eastAsia" w:ascii="宋体" w:hAnsi="宋体" w:cs="宋体"/>
          <w:sz w:val="28"/>
          <w:szCs w:val="28"/>
        </w:rPr>
        <w:t>理论</w:t>
      </w:r>
      <w:r>
        <w:rPr>
          <w:rFonts w:ascii="宋体" w:hAnsi="宋体" w:cs="宋体"/>
          <w:sz w:val="28"/>
          <w:szCs w:val="28"/>
        </w:rPr>
        <w:t>与方法</w:t>
      </w:r>
      <w:r>
        <w:rPr>
          <w:rFonts w:hint="eastAsia" w:ascii="宋体" w:hAnsi="宋体" w:cs="宋体"/>
          <w:sz w:val="28"/>
          <w:szCs w:val="28"/>
        </w:rPr>
        <w:t>；熟悉了解</w:t>
      </w:r>
      <w:r>
        <w:rPr>
          <w:rFonts w:ascii="宋体" w:hAnsi="宋体" w:cs="宋体"/>
          <w:sz w:val="28"/>
          <w:szCs w:val="28"/>
        </w:rPr>
        <w:t>艺术理论与批评的概念</w:t>
      </w:r>
      <w:r>
        <w:rPr>
          <w:rFonts w:hint="eastAsia" w:ascii="宋体" w:hAnsi="宋体" w:cs="宋体"/>
          <w:sz w:val="28"/>
          <w:szCs w:val="28"/>
        </w:rPr>
        <w:t>、</w:t>
      </w:r>
      <w:r>
        <w:rPr>
          <w:rFonts w:ascii="宋体" w:hAnsi="宋体" w:cs="宋体"/>
          <w:sz w:val="28"/>
          <w:szCs w:val="28"/>
        </w:rPr>
        <w:t>功能</w:t>
      </w:r>
      <w:r>
        <w:rPr>
          <w:rFonts w:hint="eastAsia" w:ascii="宋体" w:hAnsi="宋体" w:cs="宋体"/>
          <w:sz w:val="28"/>
          <w:szCs w:val="28"/>
        </w:rPr>
        <w:t>、</w:t>
      </w:r>
      <w:r>
        <w:rPr>
          <w:rFonts w:ascii="宋体" w:hAnsi="宋体" w:cs="宋体"/>
          <w:sz w:val="28"/>
          <w:szCs w:val="28"/>
        </w:rPr>
        <w:t>方法与意义</w:t>
      </w:r>
      <w:r>
        <w:rPr>
          <w:rFonts w:hint="eastAsia" w:ascii="宋体" w:hAnsi="宋体" w:cs="宋体"/>
          <w:sz w:val="28"/>
          <w:szCs w:val="28"/>
        </w:rPr>
        <w:t>；熟悉了解马克思主义艺术理论与批评的理论观点与方法；熟悉了解中国艺术批评史的主要流派、学说、代表人物和观点；熟悉了解西方艺术批评史的主要流派、学说、代表人物和观点；熟悉了解当代前沿艺术理论与批评的主要流派、学说、代表人物和观点。</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rFonts w:ascii="宋体" w:hAnsi="宋体" w:cs="宋体"/>
          <w:sz w:val="28"/>
          <w:szCs w:val="28"/>
        </w:rPr>
      </w:pPr>
      <w:r>
        <w:rPr>
          <w:rFonts w:hint="eastAsia" w:ascii="宋体" w:hAnsi="宋体" w:eastAsia="宋体" w:cs="Times New Roman"/>
          <w:sz w:val="28"/>
          <w:szCs w:val="28"/>
        </w:rPr>
        <w:t>本科目无需使用计算器</w:t>
      </w:r>
    </w:p>
    <w:p>
      <w:pPr>
        <w:spacing w:line="560" w:lineRule="exact"/>
        <w:rPr>
          <w:rFonts w:ascii="黑体" w:hAnsi="黑体" w:eastAsia="黑体" w:cs="黑体"/>
          <w:sz w:val="28"/>
          <w:szCs w:val="28"/>
        </w:rPr>
      </w:pPr>
      <w:r>
        <w:rPr>
          <w:rFonts w:hint="eastAsia" w:ascii="黑体" w:hAnsi="黑体" w:eastAsia="黑体" w:cs="黑体"/>
          <w:sz w:val="28"/>
          <w:szCs w:val="28"/>
        </w:rPr>
        <w:t>附件1：试题导语参考</w:t>
      </w:r>
    </w:p>
    <w:p>
      <w:pPr>
        <w:spacing w:line="560" w:lineRule="exact"/>
        <w:ind w:firstLine="560" w:firstLineChars="200"/>
        <w:rPr>
          <w:rFonts w:ascii="宋体" w:hAnsi="宋体" w:cs="宋体"/>
          <w:sz w:val="28"/>
          <w:szCs w:val="28"/>
        </w:rPr>
      </w:pPr>
      <w:r>
        <w:rPr>
          <w:rFonts w:hint="eastAsia" w:ascii="宋体" w:hAnsi="宋体" w:cs="宋体"/>
          <w:sz w:val="28"/>
          <w:szCs w:val="28"/>
        </w:rPr>
        <w:t>一、名词解释（共30分，</w:t>
      </w:r>
      <w:r>
        <w:rPr>
          <w:rFonts w:ascii="宋体" w:hAnsi="宋体" w:cs="宋体"/>
          <w:sz w:val="28"/>
          <w:szCs w:val="28"/>
        </w:rPr>
        <w:t>6</w:t>
      </w:r>
      <w:r>
        <w:rPr>
          <w:rFonts w:hint="eastAsia" w:ascii="宋体" w:hAnsi="宋体" w:cs="宋体"/>
          <w:sz w:val="28"/>
          <w:szCs w:val="28"/>
        </w:rPr>
        <w:t>小题，每题</w:t>
      </w:r>
      <w:r>
        <w:rPr>
          <w:rFonts w:ascii="宋体" w:hAnsi="宋体" w:cs="宋体"/>
          <w:sz w:val="28"/>
          <w:szCs w:val="28"/>
        </w:rPr>
        <w:t>5</w:t>
      </w:r>
      <w:r>
        <w:rPr>
          <w:rFonts w:hint="eastAsia" w:ascii="宋体" w:hAnsi="宋体" w:cs="宋体"/>
          <w:sz w:val="28"/>
          <w:szCs w:val="28"/>
        </w:rPr>
        <w:t>分）</w:t>
      </w:r>
    </w:p>
    <w:p>
      <w:pPr>
        <w:spacing w:line="560" w:lineRule="exact"/>
        <w:ind w:firstLine="560" w:firstLineChars="200"/>
        <w:rPr>
          <w:rFonts w:ascii="宋体" w:hAnsi="宋体" w:cs="宋体"/>
          <w:sz w:val="28"/>
          <w:szCs w:val="28"/>
        </w:rPr>
      </w:pPr>
      <w:r>
        <w:rPr>
          <w:rFonts w:hint="eastAsia" w:ascii="宋体" w:hAnsi="宋体" w:cs="宋体"/>
          <w:sz w:val="28"/>
          <w:szCs w:val="28"/>
        </w:rPr>
        <w:t>二、简答题（共4</w:t>
      </w:r>
      <w:r>
        <w:rPr>
          <w:rFonts w:ascii="宋体" w:hAnsi="宋体" w:cs="宋体"/>
          <w:sz w:val="28"/>
          <w:szCs w:val="28"/>
        </w:rPr>
        <w:t>5</w:t>
      </w:r>
      <w:r>
        <w:rPr>
          <w:rFonts w:hint="eastAsia" w:ascii="宋体" w:hAnsi="宋体" w:cs="宋体"/>
          <w:sz w:val="28"/>
          <w:szCs w:val="28"/>
        </w:rPr>
        <w:t>分，</w:t>
      </w:r>
      <w:r>
        <w:rPr>
          <w:rFonts w:ascii="宋体" w:hAnsi="宋体" w:cs="宋体"/>
          <w:sz w:val="28"/>
          <w:szCs w:val="28"/>
        </w:rPr>
        <w:t>3</w:t>
      </w:r>
      <w:r>
        <w:rPr>
          <w:rFonts w:hint="eastAsia" w:ascii="宋体" w:hAnsi="宋体" w:cs="宋体"/>
          <w:sz w:val="28"/>
          <w:szCs w:val="28"/>
        </w:rPr>
        <w:t>小题，每题15分）</w:t>
      </w:r>
    </w:p>
    <w:p>
      <w:pPr>
        <w:spacing w:line="560" w:lineRule="exact"/>
        <w:ind w:firstLine="560" w:firstLineChars="200"/>
        <w:rPr>
          <w:rFonts w:ascii="宋体" w:hAnsi="宋体" w:cs="宋体"/>
          <w:sz w:val="28"/>
          <w:szCs w:val="28"/>
        </w:rPr>
      </w:pPr>
      <w:r>
        <w:rPr>
          <w:rFonts w:hint="eastAsia" w:ascii="宋体" w:hAnsi="宋体" w:cs="宋体"/>
          <w:sz w:val="28"/>
          <w:szCs w:val="28"/>
        </w:rPr>
        <w:t>三、论述题（共</w:t>
      </w:r>
      <w:r>
        <w:rPr>
          <w:rFonts w:ascii="宋体" w:hAnsi="宋体" w:cs="宋体"/>
          <w:sz w:val="28"/>
          <w:szCs w:val="28"/>
        </w:rPr>
        <w:t>75</w:t>
      </w:r>
      <w:r>
        <w:rPr>
          <w:rFonts w:hint="eastAsia" w:ascii="宋体" w:hAnsi="宋体" w:cs="宋体"/>
          <w:sz w:val="28"/>
          <w:szCs w:val="28"/>
        </w:rPr>
        <w:t>分，3小题，每题</w:t>
      </w:r>
      <w:r>
        <w:rPr>
          <w:rFonts w:ascii="宋体" w:hAnsi="宋体" w:cs="宋体"/>
          <w:sz w:val="28"/>
          <w:szCs w:val="28"/>
        </w:rPr>
        <w:t>25</w:t>
      </w:r>
      <w:r>
        <w:rPr>
          <w:rFonts w:hint="eastAsia" w:ascii="宋体" w:hAnsi="宋体" w:cs="宋体"/>
          <w:sz w:val="28"/>
          <w:szCs w:val="28"/>
        </w:rPr>
        <w:t>分）</w:t>
      </w:r>
    </w:p>
    <w:p>
      <w:pPr>
        <w:spacing w:line="560" w:lineRule="exact"/>
        <w:ind w:firstLine="560" w:firstLineChars="200"/>
        <w:rPr>
          <w:rFonts w:ascii="黑体" w:hAnsi="黑体" w:eastAsia="黑体" w:cs="黑体"/>
          <w:sz w:val="28"/>
          <w:szCs w:val="28"/>
        </w:rPr>
      </w:pPr>
      <w:r>
        <w:rPr>
          <w:rFonts w:hint="eastAsia"/>
          <w:color w:val="000000" w:themeColor="text1"/>
          <w:sz w:val="28"/>
          <w:szCs w:val="28"/>
          <w14:textFill>
            <w14:solidFill>
              <w14:schemeClr w14:val="tx1"/>
            </w14:solidFill>
          </w14:textFill>
        </w:rPr>
        <w:t>注：试题导语信息最终以试题命制为准</w:t>
      </w:r>
    </w:p>
    <w:p>
      <w:pPr>
        <w:spacing w:line="560" w:lineRule="exact"/>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rFonts w:ascii="宋体" w:hAnsi="宋体" w:cs="宋体"/>
          <w:sz w:val="28"/>
          <w:szCs w:val="28"/>
        </w:rPr>
      </w:pPr>
      <w:r>
        <w:rPr>
          <w:rFonts w:hint="eastAsia" w:ascii="宋体" w:hAnsi="宋体" w:cs="宋体"/>
          <w:sz w:val="28"/>
          <w:szCs w:val="28"/>
        </w:rPr>
        <w:t>1、</w:t>
      </w:r>
      <w:r>
        <w:rPr>
          <w:rFonts w:ascii="宋体" w:hAnsi="宋体" w:cs="宋体"/>
          <w:sz w:val="28"/>
          <w:szCs w:val="28"/>
        </w:rPr>
        <w:t>《</w:t>
      </w:r>
      <w:r>
        <w:rPr>
          <w:rFonts w:hint="eastAsia" w:ascii="宋体" w:hAnsi="宋体" w:cs="宋体"/>
          <w:sz w:val="28"/>
          <w:szCs w:val="28"/>
        </w:rPr>
        <w:t>艺术概论</w:t>
      </w:r>
      <w:r>
        <w:rPr>
          <w:rFonts w:ascii="宋体" w:hAnsi="宋体" w:cs="宋体"/>
          <w:sz w:val="28"/>
          <w:szCs w:val="28"/>
        </w:rPr>
        <w:t>》</w:t>
      </w:r>
      <w:r>
        <w:rPr>
          <w:rFonts w:hint="eastAsia" w:ascii="宋体" w:hAnsi="宋体" w:cs="宋体"/>
          <w:sz w:val="28"/>
          <w:szCs w:val="28"/>
        </w:rPr>
        <w:t>，张伟、宋伟主编，北京大学出版社</w:t>
      </w:r>
      <w:r>
        <w:rPr>
          <w:rFonts w:ascii="宋体" w:hAnsi="宋体" w:cs="宋体"/>
          <w:sz w:val="28"/>
          <w:szCs w:val="28"/>
        </w:rPr>
        <w:t>，</w:t>
      </w:r>
      <w:r>
        <w:rPr>
          <w:rFonts w:hint="eastAsia" w:ascii="宋体" w:hAnsi="宋体" w:cs="宋体"/>
          <w:sz w:val="28"/>
          <w:szCs w:val="28"/>
        </w:rPr>
        <w:t>20</w:t>
      </w:r>
      <w:r>
        <w:rPr>
          <w:rFonts w:ascii="宋体" w:hAnsi="宋体" w:cs="宋体"/>
          <w:sz w:val="28"/>
          <w:szCs w:val="28"/>
        </w:rPr>
        <w:t>20</w:t>
      </w:r>
      <w:r>
        <w:rPr>
          <w:rFonts w:hint="eastAsia" w:ascii="宋体" w:hAnsi="宋体" w:cs="宋体"/>
          <w:sz w:val="28"/>
          <w:szCs w:val="28"/>
        </w:rPr>
        <w:t>年版。</w:t>
      </w:r>
    </w:p>
    <w:p>
      <w:pPr>
        <w:spacing w:line="560" w:lineRule="exact"/>
        <w:ind w:firstLine="560" w:firstLineChars="200"/>
        <w:rPr>
          <w:rFonts w:ascii="宋体" w:hAnsi="宋体" w:cs="宋体"/>
          <w:sz w:val="28"/>
          <w:szCs w:val="28"/>
        </w:rPr>
      </w:pPr>
      <w:r>
        <w:rPr>
          <w:rFonts w:ascii="宋体" w:hAnsi="宋体" w:cs="宋体"/>
          <w:sz w:val="28"/>
          <w:szCs w:val="28"/>
        </w:rPr>
        <w:t>2</w:t>
      </w:r>
      <w:r>
        <w:rPr>
          <w:rFonts w:hint="eastAsia" w:ascii="宋体" w:hAnsi="宋体" w:cs="宋体"/>
          <w:sz w:val="28"/>
          <w:szCs w:val="28"/>
        </w:rPr>
        <w:t>、《艺术学通论》，彭锋著，北京大学出版社，2</w:t>
      </w:r>
      <w:r>
        <w:rPr>
          <w:rFonts w:ascii="宋体" w:hAnsi="宋体" w:cs="宋体"/>
          <w:sz w:val="28"/>
          <w:szCs w:val="28"/>
        </w:rPr>
        <w:t>015</w:t>
      </w:r>
      <w:r>
        <w:rPr>
          <w:rFonts w:hint="eastAsia" w:ascii="宋体" w:hAnsi="宋体" w:cs="宋体"/>
          <w:sz w:val="28"/>
          <w:szCs w:val="28"/>
        </w:rPr>
        <w:t>年版。</w:t>
      </w:r>
    </w:p>
    <w:p>
      <w:pPr>
        <w:spacing w:line="560" w:lineRule="exact"/>
        <w:ind w:firstLine="560" w:firstLineChars="200"/>
        <w:rPr>
          <w:rFonts w:ascii="宋体" w:hAnsi="宋体" w:cs="宋体"/>
          <w:sz w:val="28"/>
          <w:szCs w:val="28"/>
        </w:rPr>
      </w:pPr>
      <w:r>
        <w:rPr>
          <w:rFonts w:ascii="宋体" w:hAnsi="宋体" w:cs="宋体"/>
          <w:sz w:val="28"/>
          <w:szCs w:val="28"/>
        </w:rPr>
        <w:t>3</w:t>
      </w:r>
      <w:r>
        <w:rPr>
          <w:rFonts w:hint="eastAsia" w:ascii="宋体" w:hAnsi="宋体" w:cs="宋体"/>
          <w:sz w:val="28"/>
          <w:szCs w:val="28"/>
        </w:rPr>
        <w:t>、《文艺美学辞典》，王向峰主编，辽宁大学出版社，</w:t>
      </w:r>
      <w:r>
        <w:rPr>
          <w:rFonts w:ascii="宋体" w:hAnsi="宋体" w:cs="宋体"/>
          <w:sz w:val="28"/>
          <w:szCs w:val="28"/>
        </w:rPr>
        <w:t>1987</w:t>
      </w:r>
      <w:r>
        <w:rPr>
          <w:rFonts w:hint="eastAsia" w:ascii="宋体" w:hAnsi="宋体" w:cs="宋体"/>
          <w:sz w:val="28"/>
          <w:szCs w:val="28"/>
        </w:rPr>
        <w:t>年版。</w:t>
      </w:r>
    </w:p>
    <w:p>
      <w:pPr>
        <w:spacing w:line="560" w:lineRule="exact"/>
        <w:ind w:firstLine="560" w:firstLineChars="200"/>
        <w:rPr>
          <w:rFonts w:ascii="黑体" w:hAnsi="黑体" w:eastAsia="黑体" w:cs="黑体"/>
          <w:sz w:val="28"/>
          <w:szCs w:val="28"/>
        </w:rPr>
      </w:pPr>
      <w:r>
        <w:rPr>
          <w:rFonts w:ascii="宋体" w:hAnsi="宋体" w:cs="宋体"/>
          <w:sz w:val="28"/>
          <w:szCs w:val="28"/>
        </w:rPr>
        <w:t>4</w:t>
      </w:r>
      <w:r>
        <w:rPr>
          <w:rFonts w:hint="eastAsia" w:ascii="宋体" w:hAnsi="宋体" w:cs="宋体"/>
          <w:sz w:val="28"/>
          <w:szCs w:val="28"/>
        </w:rPr>
        <w:t>、《艺术学关键词》，李建盛著，北京师范大学出版社，2007年版。</w:t>
      </w:r>
    </w:p>
    <w:p>
      <w:pPr>
        <w:spacing w:line="360" w:lineRule="auto"/>
        <w:rPr>
          <w:rFonts w:ascii="黑体" w:hAnsi="黑体" w:eastAsia="黑体" w:cs="黑体"/>
          <w:sz w:val="32"/>
          <w:szCs w:val="32"/>
        </w:rPr>
      </w:pPr>
      <w:r>
        <w:rPr>
          <w:rFonts w:ascii="黑体" w:hAnsi="黑体" w:eastAsia="黑体" w:cs="黑体"/>
          <w:sz w:val="32"/>
          <w:szCs w:val="32"/>
        </w:rPr>
        <w:drawing>
          <wp:anchor distT="0" distB="0" distL="0" distR="0" simplePos="0" relativeHeight="251706368" behindDoc="0" locked="0" layoutInCell="1" allowOverlap="1">
            <wp:simplePos x="0" y="0"/>
            <wp:positionH relativeFrom="column">
              <wp:posOffset>2616200</wp:posOffset>
            </wp:positionH>
            <wp:positionV relativeFrom="paragraph">
              <wp:posOffset>94615</wp:posOffset>
            </wp:positionV>
            <wp:extent cx="1910080" cy="2700020"/>
            <wp:effectExtent l="0" t="0" r="13970" b="5080"/>
            <wp:wrapNone/>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1910080" cy="2700020"/>
                    </a:xfrm>
                    <a:prstGeom prst="rect">
                      <a:avLst/>
                    </a:prstGeom>
                    <a:noFill/>
                  </pic:spPr>
                </pic:pic>
              </a:graphicData>
            </a:graphic>
          </wp:anchor>
        </w:drawing>
      </w:r>
      <w:r>
        <w:rPr>
          <w:rFonts w:ascii="黑体" w:hAnsi="黑体" w:eastAsia="黑体" w:cs="黑体"/>
          <w:sz w:val="32"/>
          <w:szCs w:val="32"/>
        </w:rPr>
        <w:drawing>
          <wp:anchor distT="0" distB="0" distL="114300" distR="114300" simplePos="0" relativeHeight="251705344" behindDoc="0" locked="0" layoutInCell="1" allowOverlap="1">
            <wp:simplePos x="0" y="0"/>
            <wp:positionH relativeFrom="column">
              <wp:posOffset>613410</wp:posOffset>
            </wp:positionH>
            <wp:positionV relativeFrom="paragraph">
              <wp:posOffset>100330</wp:posOffset>
            </wp:positionV>
            <wp:extent cx="1793875" cy="2700020"/>
            <wp:effectExtent l="0" t="0" r="15875" b="5080"/>
            <wp:wrapNone/>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1793875" cy="2700020"/>
                    </a:xfrm>
                    <a:prstGeom prst="rect">
                      <a:avLst/>
                    </a:prstGeom>
                    <a:noFill/>
                    <a:ln>
                      <a:noFill/>
                    </a:ln>
                  </pic:spPr>
                </pic:pic>
              </a:graphicData>
            </a:graphic>
          </wp:anchor>
        </w:drawing>
      </w:r>
      <w:r>
        <w:rPr>
          <w:rFonts w:ascii="黑体" w:hAnsi="黑体" w:eastAsia="黑体" w:cs="黑体"/>
          <w:sz w:val="32"/>
          <w:szCs w:val="32"/>
        </w:rPr>
        <w:t xml:space="preserve"> </w:t>
      </w:r>
    </w:p>
    <w:p>
      <w:pPr>
        <w:spacing w:line="360" w:lineRule="auto"/>
        <w:rPr>
          <w:rFonts w:ascii="黑体" w:hAnsi="黑体" w:eastAsia="黑体" w:cs="黑体"/>
          <w:sz w:val="32"/>
          <w:szCs w:val="32"/>
        </w:rPr>
      </w:pPr>
      <w:r>
        <w:rPr>
          <w:rFonts w:hint="eastAsia" w:ascii="黑体" w:hAnsi="黑体" w:eastAsia="黑体" w:cs="黑体"/>
          <w:sz w:val="32"/>
          <w:szCs w:val="32"/>
        </w:rPr>
        <w:t xml:space="preserve">     </w:t>
      </w:r>
      <w:r>
        <w:rPr>
          <w:rFonts w:ascii="黑体" w:hAnsi="黑体" w:eastAsia="黑体" w:cs="黑体"/>
          <w:sz w:val="32"/>
          <w:szCs w:val="32"/>
        </w:rPr>
        <w:drawing>
          <wp:inline distT="0" distB="0" distL="0" distR="0">
            <wp:extent cx="1906270" cy="2700020"/>
            <wp:effectExtent l="0" t="0" r="17780" b="508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a:xfrm>
                      <a:off x="0" y="0"/>
                      <a:ext cx="1906270" cy="2700020"/>
                    </a:xfrm>
                    <a:prstGeom prst="rect">
                      <a:avLst/>
                    </a:prstGeom>
                    <a:noFill/>
                  </pic:spPr>
                </pic:pic>
              </a:graphicData>
            </a:graphic>
          </wp:inline>
        </w:drawing>
      </w:r>
      <w:r>
        <w:rPr>
          <w:rFonts w:ascii="黑体" w:hAnsi="黑体" w:eastAsia="黑体" w:cs="黑体"/>
          <w:sz w:val="32"/>
          <w:szCs w:val="32"/>
        </w:rPr>
        <w:t xml:space="preserve"> </w:t>
      </w:r>
      <w:r>
        <w:rPr>
          <w:rFonts w:hint="eastAsia" w:ascii="黑体" w:hAnsi="黑体" w:eastAsia="黑体" w:cs="黑体"/>
          <w:sz w:val="32"/>
          <w:szCs w:val="32"/>
        </w:rPr>
        <w:t xml:space="preserve"> </w:t>
      </w:r>
      <w:r>
        <w:rPr>
          <w:rFonts w:ascii="黑体" w:hAnsi="黑体" w:eastAsia="黑体" w:cs="黑体"/>
          <w:sz w:val="32"/>
          <w:szCs w:val="32"/>
        </w:rPr>
        <w:drawing>
          <wp:inline distT="0" distB="0" distL="0" distR="0">
            <wp:extent cx="1997710" cy="2700020"/>
            <wp:effectExtent l="0" t="0" r="2540" b="508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a:xfrm>
                      <a:off x="0" y="0"/>
                      <a:ext cx="1997710" cy="2700020"/>
                    </a:xfrm>
                    <a:prstGeom prst="rect">
                      <a:avLst/>
                    </a:prstGeom>
                    <a:noFill/>
                  </pic:spPr>
                </pic:pic>
              </a:graphicData>
            </a:graphic>
          </wp:inline>
        </w:drawing>
      </w:r>
      <w:bookmarkEnd w:id="8"/>
    </w:p>
    <w:p>
      <w:pPr>
        <w:spacing w:line="360" w:lineRule="auto"/>
        <w:rPr>
          <w:rFonts w:ascii="黑体" w:hAnsi="黑体" w:eastAsia="黑体" w:cs="黑体"/>
          <w:sz w:val="32"/>
          <w:szCs w:val="32"/>
        </w:rPr>
      </w:pP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w:t>
      </w:r>
      <w:r>
        <w:rPr>
          <w:rFonts w:ascii="黑体" w:hAnsi="黑体" w:eastAsia="黑体" w:cs="黑体"/>
          <w:sz w:val="44"/>
          <w:szCs w:val="44"/>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hint="eastAsia" w:ascii="黑体" w:hAnsi="黑体" w:eastAsia="黑体" w:cs="黑体"/>
          <w:sz w:val="32"/>
          <w:szCs w:val="32"/>
          <w:u w:val="thick"/>
        </w:rPr>
        <w:t>820</w:t>
      </w:r>
      <w:r>
        <w:rPr>
          <w:rFonts w:hint="eastAsia" w:ascii="黑体" w:hAnsi="黑体" w:eastAsia="黑体" w:cs="黑体"/>
          <w:sz w:val="32"/>
          <w:szCs w:val="32"/>
        </w:rPr>
        <w:t>；  科目名称：</w:t>
      </w:r>
      <w:r>
        <w:rPr>
          <w:rFonts w:hint="eastAsia" w:ascii="黑体" w:hAnsi="黑体" w:eastAsia="黑体" w:cs="黑体"/>
          <w:sz w:val="32"/>
          <w:szCs w:val="32"/>
          <w:u w:val="thick"/>
        </w:rPr>
        <w:t>微生物学</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sz w:val="28"/>
          <w:szCs w:val="28"/>
        </w:rPr>
        <w:t>微生物学是生物化工专业硕士生入学考试的业务课。考试对象为参加生物化工专业202</w:t>
      </w:r>
      <w:r>
        <w:rPr>
          <w:rFonts w:hint="eastAsia"/>
          <w:sz w:val="28"/>
          <w:szCs w:val="28"/>
          <w:lang w:val="en-US" w:eastAsia="zh-CN"/>
        </w:rPr>
        <w:t>3</w:t>
      </w:r>
      <w:r>
        <w:rPr>
          <w:rFonts w:hint="eastAsia"/>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rFonts w:ascii="宋体" w:hAnsi="宋体"/>
          <w:sz w:val="28"/>
          <w:szCs w:val="28"/>
        </w:rPr>
      </w:pPr>
      <w:r>
        <w:rPr>
          <w:rFonts w:hint="eastAsia" w:ascii="宋体" w:hAnsi="宋体"/>
          <w:sz w:val="28"/>
          <w:szCs w:val="28"/>
        </w:rPr>
        <w:t>绪论</w:t>
      </w:r>
    </w:p>
    <w:p>
      <w:pPr>
        <w:spacing w:line="560" w:lineRule="exact"/>
        <w:ind w:firstLine="560" w:firstLineChars="200"/>
        <w:rPr>
          <w:rFonts w:ascii="宋体" w:hAnsi="宋体"/>
          <w:sz w:val="28"/>
          <w:szCs w:val="28"/>
        </w:rPr>
      </w:pPr>
      <w:r>
        <w:rPr>
          <w:rFonts w:hint="eastAsia" w:ascii="宋体" w:hAnsi="宋体"/>
          <w:sz w:val="28"/>
          <w:szCs w:val="28"/>
        </w:rPr>
        <w:t>掌握微生物的概念和特点；微生物的五大共性；了解微生物学的发展历史、微生物学发展对人类社会进步的贡献及微生物学的分支学科。</w:t>
      </w:r>
    </w:p>
    <w:p>
      <w:pPr>
        <w:spacing w:line="560" w:lineRule="exact"/>
        <w:ind w:firstLine="560" w:firstLineChars="200"/>
        <w:rPr>
          <w:rFonts w:ascii="宋体" w:hAnsi="宋体"/>
          <w:sz w:val="28"/>
          <w:szCs w:val="28"/>
        </w:rPr>
      </w:pPr>
      <w:r>
        <w:rPr>
          <w:rFonts w:hint="eastAsia" w:ascii="宋体" w:hAnsi="宋体"/>
          <w:sz w:val="28"/>
          <w:szCs w:val="28"/>
        </w:rPr>
        <w:t>1什么是微生物</w:t>
      </w:r>
    </w:p>
    <w:p>
      <w:pPr>
        <w:spacing w:line="560" w:lineRule="exact"/>
        <w:ind w:firstLine="560" w:firstLineChars="200"/>
        <w:rPr>
          <w:rFonts w:ascii="宋体" w:hAnsi="宋体"/>
          <w:sz w:val="28"/>
          <w:szCs w:val="28"/>
        </w:rPr>
      </w:pPr>
      <w:r>
        <w:rPr>
          <w:rFonts w:hint="eastAsia" w:ascii="宋体" w:hAnsi="宋体"/>
          <w:sz w:val="28"/>
          <w:szCs w:val="28"/>
        </w:rPr>
        <w:t>2人类对微生物世界的认识史</w:t>
      </w:r>
    </w:p>
    <w:p>
      <w:pPr>
        <w:spacing w:line="560" w:lineRule="exact"/>
        <w:ind w:firstLine="560" w:firstLineChars="200"/>
        <w:rPr>
          <w:rFonts w:ascii="宋体" w:hAnsi="宋体"/>
          <w:sz w:val="28"/>
          <w:szCs w:val="28"/>
        </w:rPr>
      </w:pPr>
      <w:r>
        <w:rPr>
          <w:rFonts w:hint="eastAsia" w:ascii="宋体" w:hAnsi="宋体"/>
          <w:sz w:val="28"/>
          <w:szCs w:val="28"/>
        </w:rPr>
        <w:t>3微生物的发展促进了人类的进步</w:t>
      </w:r>
    </w:p>
    <w:p>
      <w:pPr>
        <w:spacing w:line="560" w:lineRule="exact"/>
        <w:ind w:firstLine="560" w:firstLineChars="200"/>
        <w:rPr>
          <w:rFonts w:ascii="宋体" w:hAnsi="宋体"/>
          <w:sz w:val="28"/>
          <w:szCs w:val="28"/>
        </w:rPr>
      </w:pPr>
      <w:r>
        <w:rPr>
          <w:rFonts w:hint="eastAsia" w:ascii="宋体" w:hAnsi="宋体"/>
          <w:sz w:val="28"/>
          <w:szCs w:val="28"/>
        </w:rPr>
        <w:t>4微生物五大共性</w:t>
      </w:r>
    </w:p>
    <w:p>
      <w:pPr>
        <w:spacing w:line="560" w:lineRule="exact"/>
        <w:ind w:firstLine="560" w:firstLineChars="200"/>
        <w:rPr>
          <w:rFonts w:ascii="宋体" w:hAnsi="宋体"/>
          <w:sz w:val="28"/>
          <w:szCs w:val="28"/>
        </w:rPr>
      </w:pPr>
      <w:r>
        <w:rPr>
          <w:rFonts w:hint="eastAsia" w:ascii="宋体" w:hAnsi="宋体"/>
          <w:sz w:val="28"/>
          <w:szCs w:val="28"/>
        </w:rPr>
        <w:t>5微生物学及其分科</w:t>
      </w:r>
    </w:p>
    <w:p>
      <w:pPr>
        <w:spacing w:line="560" w:lineRule="exact"/>
        <w:ind w:firstLine="560" w:firstLineChars="200"/>
        <w:rPr>
          <w:rFonts w:ascii="宋体" w:hAnsi="宋体"/>
          <w:sz w:val="28"/>
          <w:szCs w:val="28"/>
        </w:rPr>
      </w:pPr>
      <w:r>
        <w:rPr>
          <w:rFonts w:hint="eastAsia" w:ascii="宋体" w:hAnsi="宋体"/>
          <w:sz w:val="28"/>
          <w:szCs w:val="28"/>
        </w:rPr>
        <w:t>第一章 原核生物的形态、构造和功能</w:t>
      </w:r>
    </w:p>
    <w:p>
      <w:pPr>
        <w:spacing w:line="560" w:lineRule="exact"/>
        <w:ind w:firstLine="560" w:firstLineChars="200"/>
        <w:rPr>
          <w:rFonts w:ascii="宋体" w:hAnsi="宋体"/>
          <w:sz w:val="28"/>
          <w:szCs w:val="28"/>
        </w:rPr>
      </w:pPr>
      <w:r>
        <w:rPr>
          <w:rFonts w:hint="eastAsia" w:ascii="宋体" w:hAnsi="宋体"/>
          <w:sz w:val="28"/>
          <w:szCs w:val="28"/>
        </w:rPr>
        <w:t>掌握微生物的类群、原核生物的类群与种类；掌握细菌特殊构造及其实践意义。掌握细菌细胞壁的构造、缺壁细菌、革兰氏染色的机理及典型放线菌的构造、支原体、衣原体和立克次氏体的特点；了解细菌、放线菌形态、繁殖及蓝细菌的特点及特化形式；</w:t>
      </w:r>
    </w:p>
    <w:p>
      <w:pPr>
        <w:spacing w:line="560" w:lineRule="exact"/>
        <w:ind w:firstLine="560" w:firstLineChars="200"/>
        <w:rPr>
          <w:rFonts w:ascii="宋体" w:hAnsi="宋体"/>
          <w:sz w:val="28"/>
          <w:szCs w:val="28"/>
        </w:rPr>
      </w:pPr>
      <w:r>
        <w:rPr>
          <w:rFonts w:hint="eastAsia" w:ascii="宋体" w:hAnsi="宋体"/>
          <w:sz w:val="28"/>
          <w:szCs w:val="28"/>
        </w:rPr>
        <w:t>1细菌</w:t>
      </w:r>
    </w:p>
    <w:p>
      <w:pPr>
        <w:spacing w:line="560" w:lineRule="exact"/>
        <w:ind w:firstLine="560" w:firstLineChars="200"/>
        <w:rPr>
          <w:rFonts w:ascii="宋体" w:hAnsi="宋体"/>
          <w:sz w:val="28"/>
          <w:szCs w:val="28"/>
        </w:rPr>
      </w:pPr>
      <w:r>
        <w:rPr>
          <w:rFonts w:hint="eastAsia" w:ascii="宋体" w:hAnsi="宋体"/>
          <w:sz w:val="28"/>
          <w:szCs w:val="28"/>
        </w:rPr>
        <w:t xml:space="preserve">1.1细菌的形态构造及其功能 </w:t>
      </w:r>
    </w:p>
    <w:p>
      <w:pPr>
        <w:spacing w:line="560" w:lineRule="exact"/>
        <w:ind w:firstLine="560" w:firstLineChars="200"/>
        <w:rPr>
          <w:rFonts w:ascii="宋体" w:hAnsi="宋体"/>
          <w:sz w:val="28"/>
          <w:szCs w:val="28"/>
        </w:rPr>
      </w:pPr>
      <w:r>
        <w:rPr>
          <w:rFonts w:hint="eastAsia" w:ascii="宋体" w:hAnsi="宋体"/>
          <w:sz w:val="28"/>
          <w:szCs w:val="28"/>
        </w:rPr>
        <w:t>1.2 细菌的群体形态</w:t>
      </w:r>
    </w:p>
    <w:p>
      <w:pPr>
        <w:spacing w:line="560" w:lineRule="exact"/>
        <w:ind w:firstLine="560" w:firstLineChars="200"/>
        <w:rPr>
          <w:rFonts w:ascii="宋体" w:hAnsi="宋体"/>
          <w:sz w:val="28"/>
          <w:szCs w:val="28"/>
        </w:rPr>
      </w:pPr>
      <w:r>
        <w:rPr>
          <w:rFonts w:hint="eastAsia" w:ascii="宋体" w:hAnsi="宋体"/>
          <w:sz w:val="28"/>
          <w:szCs w:val="28"/>
        </w:rPr>
        <w:t>2放线菌</w:t>
      </w:r>
    </w:p>
    <w:p>
      <w:pPr>
        <w:spacing w:line="560" w:lineRule="exact"/>
        <w:ind w:firstLine="560" w:firstLineChars="200"/>
        <w:rPr>
          <w:rFonts w:ascii="宋体" w:hAnsi="宋体"/>
          <w:sz w:val="28"/>
          <w:szCs w:val="28"/>
        </w:rPr>
      </w:pPr>
      <w:r>
        <w:rPr>
          <w:rFonts w:hint="eastAsia" w:ascii="宋体" w:hAnsi="宋体"/>
          <w:sz w:val="28"/>
          <w:szCs w:val="28"/>
        </w:rPr>
        <w:t>2.1典型放线菌的形态和构造</w:t>
      </w:r>
    </w:p>
    <w:p>
      <w:pPr>
        <w:spacing w:line="560" w:lineRule="exact"/>
        <w:ind w:firstLine="560" w:firstLineChars="200"/>
        <w:rPr>
          <w:rFonts w:ascii="宋体" w:hAnsi="宋体"/>
          <w:sz w:val="28"/>
          <w:szCs w:val="28"/>
        </w:rPr>
      </w:pPr>
      <w:r>
        <w:rPr>
          <w:rFonts w:hint="eastAsia" w:ascii="宋体" w:hAnsi="宋体"/>
          <w:sz w:val="28"/>
          <w:szCs w:val="28"/>
        </w:rPr>
        <w:t>2.2放线菌的繁殖与群体特征</w:t>
      </w:r>
    </w:p>
    <w:p>
      <w:pPr>
        <w:spacing w:line="560" w:lineRule="exact"/>
        <w:ind w:firstLine="560" w:firstLineChars="200"/>
        <w:rPr>
          <w:rFonts w:ascii="宋体" w:hAnsi="宋体"/>
          <w:sz w:val="28"/>
          <w:szCs w:val="28"/>
        </w:rPr>
      </w:pPr>
      <w:r>
        <w:rPr>
          <w:rFonts w:hint="eastAsia" w:ascii="宋体" w:hAnsi="宋体"/>
          <w:sz w:val="28"/>
          <w:szCs w:val="28"/>
        </w:rPr>
        <w:t>3蓝细菌</w:t>
      </w:r>
    </w:p>
    <w:p>
      <w:pPr>
        <w:spacing w:line="560" w:lineRule="exact"/>
        <w:ind w:firstLine="560" w:firstLineChars="200"/>
        <w:rPr>
          <w:rFonts w:ascii="宋体" w:hAnsi="宋体"/>
          <w:sz w:val="28"/>
          <w:szCs w:val="28"/>
        </w:rPr>
      </w:pPr>
      <w:r>
        <w:rPr>
          <w:rFonts w:hint="eastAsia" w:ascii="宋体" w:hAnsi="宋体"/>
          <w:sz w:val="28"/>
          <w:szCs w:val="28"/>
        </w:rPr>
        <w:t>4 支原体、立克次氏体和衣原体</w:t>
      </w:r>
    </w:p>
    <w:p>
      <w:pPr>
        <w:spacing w:line="560" w:lineRule="exact"/>
        <w:ind w:firstLine="560" w:firstLineChars="200"/>
        <w:rPr>
          <w:rFonts w:ascii="宋体" w:hAnsi="宋体"/>
          <w:sz w:val="28"/>
          <w:szCs w:val="28"/>
        </w:rPr>
      </w:pPr>
      <w:r>
        <w:rPr>
          <w:rFonts w:hint="eastAsia" w:ascii="宋体" w:hAnsi="宋体"/>
          <w:sz w:val="28"/>
          <w:szCs w:val="28"/>
        </w:rPr>
        <w:t>第二章 真核微生物的形态、构造和功能</w:t>
      </w:r>
    </w:p>
    <w:p>
      <w:pPr>
        <w:spacing w:line="560" w:lineRule="exact"/>
        <w:ind w:firstLine="560" w:firstLineChars="200"/>
        <w:rPr>
          <w:rFonts w:ascii="宋体" w:hAnsi="宋体"/>
          <w:sz w:val="28"/>
          <w:szCs w:val="28"/>
        </w:rPr>
      </w:pPr>
      <w:r>
        <w:rPr>
          <w:rFonts w:hint="eastAsia" w:ascii="宋体" w:hAnsi="宋体"/>
          <w:sz w:val="28"/>
          <w:szCs w:val="28"/>
        </w:rPr>
        <w:t>掌握酵母菌的繁殖方式和生活史、霉菌的构造、蕈菌的发育过程；了解真核微生物的类群及酵母、霉菌的菌落特征；</w:t>
      </w:r>
    </w:p>
    <w:p>
      <w:pPr>
        <w:spacing w:line="560" w:lineRule="exact"/>
        <w:ind w:firstLine="560" w:firstLineChars="200"/>
        <w:rPr>
          <w:rFonts w:ascii="宋体" w:hAnsi="宋体"/>
          <w:sz w:val="28"/>
          <w:szCs w:val="28"/>
        </w:rPr>
      </w:pPr>
      <w:r>
        <w:rPr>
          <w:rFonts w:hint="eastAsia" w:ascii="宋体" w:hAnsi="宋体"/>
          <w:sz w:val="28"/>
          <w:szCs w:val="28"/>
        </w:rPr>
        <w:t>1真核微生物概述</w:t>
      </w:r>
    </w:p>
    <w:p>
      <w:pPr>
        <w:spacing w:line="560" w:lineRule="exact"/>
        <w:ind w:firstLine="560" w:firstLineChars="200"/>
        <w:rPr>
          <w:rFonts w:ascii="宋体" w:hAnsi="宋体"/>
          <w:sz w:val="28"/>
          <w:szCs w:val="28"/>
        </w:rPr>
      </w:pPr>
      <w:r>
        <w:rPr>
          <w:rFonts w:hint="eastAsia" w:ascii="宋体" w:hAnsi="宋体"/>
          <w:sz w:val="28"/>
          <w:szCs w:val="28"/>
        </w:rPr>
        <w:t>2酵母菌</w:t>
      </w:r>
    </w:p>
    <w:p>
      <w:pPr>
        <w:spacing w:line="560" w:lineRule="exact"/>
        <w:ind w:firstLine="560" w:firstLineChars="200"/>
        <w:rPr>
          <w:rFonts w:ascii="宋体" w:hAnsi="宋体"/>
          <w:sz w:val="28"/>
          <w:szCs w:val="28"/>
        </w:rPr>
      </w:pPr>
      <w:r>
        <w:rPr>
          <w:rFonts w:hint="eastAsia" w:ascii="宋体" w:hAnsi="宋体"/>
          <w:sz w:val="28"/>
          <w:szCs w:val="28"/>
        </w:rPr>
        <w:t>2.1酵母菌细胞的形态和构造</w:t>
      </w:r>
    </w:p>
    <w:p>
      <w:pPr>
        <w:spacing w:line="560" w:lineRule="exact"/>
        <w:ind w:firstLine="560" w:firstLineChars="200"/>
        <w:rPr>
          <w:rFonts w:ascii="宋体" w:hAnsi="宋体"/>
          <w:sz w:val="28"/>
          <w:szCs w:val="28"/>
        </w:rPr>
      </w:pPr>
      <w:r>
        <w:rPr>
          <w:rFonts w:hint="eastAsia" w:ascii="宋体" w:hAnsi="宋体"/>
          <w:sz w:val="28"/>
          <w:szCs w:val="28"/>
        </w:rPr>
        <w:t>2.2酵母菌的繁殖方式和生活史</w:t>
      </w:r>
    </w:p>
    <w:p>
      <w:pPr>
        <w:spacing w:line="560" w:lineRule="exact"/>
        <w:ind w:firstLine="560" w:firstLineChars="200"/>
        <w:rPr>
          <w:rFonts w:ascii="宋体" w:hAnsi="宋体"/>
          <w:sz w:val="28"/>
          <w:szCs w:val="28"/>
        </w:rPr>
      </w:pPr>
      <w:r>
        <w:rPr>
          <w:rFonts w:hint="eastAsia" w:ascii="宋体" w:hAnsi="宋体"/>
          <w:sz w:val="28"/>
          <w:szCs w:val="28"/>
        </w:rPr>
        <w:t>2.3酵母菌的菌落</w:t>
      </w:r>
    </w:p>
    <w:p>
      <w:pPr>
        <w:spacing w:line="560" w:lineRule="exact"/>
        <w:ind w:firstLine="560" w:firstLineChars="200"/>
        <w:rPr>
          <w:rFonts w:ascii="宋体" w:hAnsi="宋体"/>
          <w:sz w:val="28"/>
          <w:szCs w:val="28"/>
        </w:rPr>
      </w:pPr>
      <w:r>
        <w:rPr>
          <w:rFonts w:hint="eastAsia" w:ascii="宋体" w:hAnsi="宋体"/>
          <w:sz w:val="28"/>
          <w:szCs w:val="28"/>
        </w:rPr>
        <w:t>3 丝状真菌——霉菌</w:t>
      </w:r>
    </w:p>
    <w:p>
      <w:pPr>
        <w:spacing w:line="560" w:lineRule="exact"/>
        <w:ind w:firstLine="560" w:firstLineChars="200"/>
        <w:rPr>
          <w:rFonts w:ascii="宋体" w:hAnsi="宋体"/>
          <w:sz w:val="28"/>
          <w:szCs w:val="28"/>
        </w:rPr>
      </w:pPr>
      <w:r>
        <w:rPr>
          <w:rFonts w:hint="eastAsia" w:ascii="宋体" w:hAnsi="宋体"/>
          <w:sz w:val="28"/>
          <w:szCs w:val="28"/>
        </w:rPr>
        <w:t>3.1霉菌细胞的形态和构造</w:t>
      </w:r>
    </w:p>
    <w:p>
      <w:pPr>
        <w:spacing w:line="560" w:lineRule="exact"/>
        <w:ind w:firstLine="560" w:firstLineChars="200"/>
        <w:rPr>
          <w:rFonts w:ascii="宋体" w:hAnsi="宋体"/>
          <w:sz w:val="28"/>
          <w:szCs w:val="28"/>
        </w:rPr>
      </w:pPr>
      <w:r>
        <w:rPr>
          <w:rFonts w:hint="eastAsia" w:ascii="宋体" w:hAnsi="宋体"/>
          <w:sz w:val="28"/>
          <w:szCs w:val="28"/>
        </w:rPr>
        <w:t>3.2霉菌的菌落</w:t>
      </w:r>
    </w:p>
    <w:p>
      <w:pPr>
        <w:spacing w:line="560" w:lineRule="exact"/>
        <w:ind w:firstLine="560" w:firstLineChars="200"/>
        <w:rPr>
          <w:rFonts w:ascii="宋体" w:hAnsi="宋体"/>
          <w:sz w:val="28"/>
          <w:szCs w:val="28"/>
        </w:rPr>
      </w:pPr>
      <w:r>
        <w:rPr>
          <w:rFonts w:hint="eastAsia" w:ascii="宋体" w:hAnsi="宋体"/>
          <w:sz w:val="28"/>
          <w:szCs w:val="28"/>
        </w:rPr>
        <w:t>4 产大型子实体的真菌——蕈菌</w:t>
      </w:r>
    </w:p>
    <w:p>
      <w:pPr>
        <w:spacing w:line="560" w:lineRule="exact"/>
        <w:ind w:firstLine="560" w:firstLineChars="200"/>
        <w:rPr>
          <w:rFonts w:ascii="宋体" w:hAnsi="宋体"/>
          <w:sz w:val="28"/>
          <w:szCs w:val="28"/>
        </w:rPr>
      </w:pPr>
      <w:r>
        <w:rPr>
          <w:rFonts w:hint="eastAsia" w:ascii="宋体" w:hAnsi="宋体"/>
          <w:sz w:val="28"/>
          <w:szCs w:val="28"/>
        </w:rPr>
        <w:t>4.1蕈菌的定义与分布</w:t>
      </w:r>
    </w:p>
    <w:p>
      <w:pPr>
        <w:spacing w:line="560" w:lineRule="exact"/>
        <w:ind w:firstLine="560" w:firstLineChars="200"/>
        <w:rPr>
          <w:rFonts w:ascii="宋体" w:hAnsi="宋体"/>
          <w:sz w:val="28"/>
          <w:szCs w:val="28"/>
        </w:rPr>
      </w:pPr>
      <w:r>
        <w:rPr>
          <w:rFonts w:hint="eastAsia" w:ascii="宋体" w:hAnsi="宋体"/>
          <w:sz w:val="28"/>
          <w:szCs w:val="28"/>
        </w:rPr>
        <w:t>4.2蕈菌的发育过程</w:t>
      </w:r>
    </w:p>
    <w:p>
      <w:pPr>
        <w:spacing w:line="560" w:lineRule="exact"/>
        <w:ind w:firstLine="560" w:firstLineChars="200"/>
        <w:rPr>
          <w:rFonts w:ascii="宋体" w:hAnsi="宋体"/>
          <w:sz w:val="28"/>
          <w:szCs w:val="28"/>
        </w:rPr>
      </w:pPr>
      <w:r>
        <w:rPr>
          <w:rFonts w:hint="eastAsia" w:ascii="宋体" w:hAnsi="宋体"/>
          <w:sz w:val="28"/>
          <w:szCs w:val="28"/>
        </w:rPr>
        <w:t>第三章 病毒和亚病毒因子</w:t>
      </w:r>
    </w:p>
    <w:p>
      <w:pPr>
        <w:spacing w:line="560" w:lineRule="exact"/>
        <w:ind w:firstLine="560" w:firstLineChars="200"/>
        <w:rPr>
          <w:rFonts w:ascii="宋体" w:hAnsi="宋体"/>
          <w:sz w:val="28"/>
          <w:szCs w:val="28"/>
        </w:rPr>
      </w:pPr>
      <w:r>
        <w:rPr>
          <w:rFonts w:hint="eastAsia" w:ascii="宋体" w:hAnsi="宋体"/>
          <w:sz w:val="28"/>
          <w:szCs w:val="28"/>
        </w:rPr>
        <w:t>掌握亚病毒因子的种类与特征；掌握病毒的繁殖过程、噬菌体污染对发酵工业的危害及其预防措施。了解病毒的形态、构造和化学成分、病毒的分类。</w:t>
      </w:r>
    </w:p>
    <w:p>
      <w:pPr>
        <w:spacing w:line="560" w:lineRule="exact"/>
        <w:ind w:firstLine="560" w:firstLineChars="200"/>
        <w:rPr>
          <w:rFonts w:ascii="宋体" w:hAnsi="宋体"/>
          <w:sz w:val="28"/>
          <w:szCs w:val="28"/>
        </w:rPr>
      </w:pPr>
      <w:r>
        <w:rPr>
          <w:rFonts w:hint="eastAsia" w:ascii="宋体" w:hAnsi="宋体"/>
          <w:sz w:val="28"/>
          <w:szCs w:val="28"/>
        </w:rPr>
        <w:t>1病毒</w:t>
      </w:r>
    </w:p>
    <w:p>
      <w:pPr>
        <w:spacing w:line="560" w:lineRule="exact"/>
        <w:ind w:firstLine="560" w:firstLineChars="200"/>
        <w:rPr>
          <w:rFonts w:ascii="宋体" w:hAnsi="宋体"/>
          <w:sz w:val="28"/>
          <w:szCs w:val="28"/>
        </w:rPr>
      </w:pPr>
      <w:r>
        <w:rPr>
          <w:rFonts w:hint="eastAsia" w:ascii="宋体" w:hAnsi="宋体"/>
          <w:sz w:val="28"/>
          <w:szCs w:val="28"/>
        </w:rPr>
        <w:t>1.1病毒的形态、构造和化学成分</w:t>
      </w:r>
    </w:p>
    <w:p>
      <w:pPr>
        <w:spacing w:line="560" w:lineRule="exact"/>
        <w:ind w:firstLine="560" w:firstLineChars="200"/>
        <w:rPr>
          <w:rFonts w:ascii="宋体" w:hAnsi="宋体"/>
          <w:sz w:val="28"/>
          <w:szCs w:val="28"/>
        </w:rPr>
      </w:pPr>
      <w:r>
        <w:rPr>
          <w:rFonts w:hint="eastAsia" w:ascii="宋体" w:hAnsi="宋体"/>
          <w:sz w:val="28"/>
          <w:szCs w:val="28"/>
        </w:rPr>
        <w:t>1.2病毒的分类</w:t>
      </w:r>
    </w:p>
    <w:p>
      <w:pPr>
        <w:spacing w:line="560" w:lineRule="exact"/>
        <w:ind w:firstLine="560" w:firstLineChars="200"/>
        <w:rPr>
          <w:rFonts w:ascii="宋体" w:hAnsi="宋体"/>
          <w:sz w:val="28"/>
          <w:szCs w:val="28"/>
        </w:rPr>
      </w:pPr>
      <w:r>
        <w:rPr>
          <w:rFonts w:hint="eastAsia" w:ascii="宋体" w:hAnsi="宋体"/>
          <w:sz w:val="28"/>
          <w:szCs w:val="28"/>
        </w:rPr>
        <w:t>1.3 4类病毒及其繁殖方式</w:t>
      </w:r>
    </w:p>
    <w:p>
      <w:pPr>
        <w:spacing w:line="560" w:lineRule="exact"/>
        <w:ind w:firstLine="560" w:firstLineChars="200"/>
        <w:rPr>
          <w:rFonts w:ascii="宋体" w:hAnsi="宋体"/>
          <w:sz w:val="28"/>
          <w:szCs w:val="28"/>
        </w:rPr>
      </w:pPr>
      <w:r>
        <w:rPr>
          <w:rFonts w:hint="eastAsia" w:ascii="宋体" w:hAnsi="宋体"/>
          <w:sz w:val="28"/>
          <w:szCs w:val="28"/>
        </w:rPr>
        <w:t>2亚病毒因子</w:t>
      </w:r>
    </w:p>
    <w:p>
      <w:pPr>
        <w:spacing w:line="560" w:lineRule="exact"/>
        <w:ind w:firstLine="560" w:firstLineChars="200"/>
        <w:rPr>
          <w:rFonts w:ascii="宋体" w:hAnsi="宋体"/>
          <w:sz w:val="28"/>
          <w:szCs w:val="28"/>
        </w:rPr>
      </w:pPr>
      <w:r>
        <w:rPr>
          <w:rFonts w:hint="eastAsia" w:ascii="宋体" w:hAnsi="宋体"/>
          <w:sz w:val="28"/>
          <w:szCs w:val="28"/>
        </w:rPr>
        <w:t>3病毒与实践</w:t>
      </w:r>
    </w:p>
    <w:p>
      <w:pPr>
        <w:spacing w:line="560" w:lineRule="exact"/>
        <w:ind w:firstLine="560" w:firstLineChars="200"/>
        <w:rPr>
          <w:rFonts w:ascii="宋体" w:hAnsi="宋体"/>
          <w:sz w:val="28"/>
          <w:szCs w:val="28"/>
        </w:rPr>
      </w:pPr>
      <w:r>
        <w:rPr>
          <w:rFonts w:hint="eastAsia" w:ascii="宋体" w:hAnsi="宋体"/>
          <w:sz w:val="28"/>
          <w:szCs w:val="28"/>
        </w:rPr>
        <w:t>第四章 微生物的营养和培养基</w:t>
      </w:r>
    </w:p>
    <w:p>
      <w:pPr>
        <w:spacing w:line="560" w:lineRule="exact"/>
        <w:ind w:firstLine="560" w:firstLineChars="200"/>
        <w:rPr>
          <w:rFonts w:ascii="宋体" w:hAnsi="宋体"/>
          <w:sz w:val="28"/>
          <w:szCs w:val="28"/>
        </w:rPr>
      </w:pPr>
      <w:r>
        <w:rPr>
          <w:rFonts w:hint="eastAsia" w:ascii="宋体" w:hAnsi="宋体"/>
          <w:sz w:val="28"/>
          <w:szCs w:val="28"/>
        </w:rPr>
        <w:t>掌握微生物的营养类型、营养物质进入细胞的方式、培养基的种类及其应用。了解微生物的六大营养要素及其功能；</w:t>
      </w:r>
    </w:p>
    <w:p>
      <w:pPr>
        <w:spacing w:line="560" w:lineRule="exact"/>
        <w:ind w:firstLine="560" w:firstLineChars="200"/>
        <w:rPr>
          <w:rFonts w:ascii="宋体" w:hAnsi="宋体"/>
          <w:sz w:val="28"/>
          <w:szCs w:val="28"/>
        </w:rPr>
      </w:pPr>
      <w:r>
        <w:rPr>
          <w:rFonts w:hint="eastAsia" w:ascii="宋体" w:hAnsi="宋体"/>
          <w:sz w:val="28"/>
          <w:szCs w:val="28"/>
        </w:rPr>
        <w:t>1微生物的6类营养要素</w:t>
      </w:r>
    </w:p>
    <w:p>
      <w:pPr>
        <w:spacing w:line="560" w:lineRule="exact"/>
        <w:ind w:firstLine="560" w:firstLineChars="200"/>
        <w:rPr>
          <w:rFonts w:ascii="宋体" w:hAnsi="宋体"/>
          <w:sz w:val="28"/>
          <w:szCs w:val="28"/>
        </w:rPr>
      </w:pPr>
      <w:r>
        <w:rPr>
          <w:rFonts w:hint="eastAsia" w:ascii="宋体" w:hAnsi="宋体"/>
          <w:sz w:val="28"/>
          <w:szCs w:val="28"/>
        </w:rPr>
        <w:t>2微生物的营养类型</w:t>
      </w:r>
    </w:p>
    <w:p>
      <w:pPr>
        <w:spacing w:line="560" w:lineRule="exact"/>
        <w:ind w:firstLine="560" w:firstLineChars="200"/>
        <w:rPr>
          <w:rFonts w:ascii="宋体" w:hAnsi="宋体"/>
          <w:sz w:val="28"/>
          <w:szCs w:val="28"/>
        </w:rPr>
      </w:pPr>
      <w:r>
        <w:rPr>
          <w:rFonts w:hint="eastAsia" w:ascii="宋体" w:hAnsi="宋体"/>
          <w:sz w:val="28"/>
          <w:szCs w:val="28"/>
        </w:rPr>
        <w:t>3营养物质进入细胞的方式</w:t>
      </w:r>
    </w:p>
    <w:p>
      <w:pPr>
        <w:spacing w:line="560" w:lineRule="exact"/>
        <w:ind w:firstLine="560" w:firstLineChars="200"/>
        <w:rPr>
          <w:rFonts w:ascii="宋体" w:hAnsi="宋体"/>
          <w:sz w:val="28"/>
          <w:szCs w:val="28"/>
        </w:rPr>
      </w:pPr>
      <w:r>
        <w:rPr>
          <w:rFonts w:hint="eastAsia" w:ascii="宋体" w:hAnsi="宋体"/>
          <w:sz w:val="28"/>
          <w:szCs w:val="28"/>
        </w:rPr>
        <w:t>4培养基</w:t>
      </w:r>
    </w:p>
    <w:p>
      <w:pPr>
        <w:spacing w:line="560" w:lineRule="exact"/>
        <w:ind w:firstLine="560" w:firstLineChars="200"/>
        <w:rPr>
          <w:rFonts w:ascii="宋体" w:hAnsi="宋体"/>
          <w:sz w:val="28"/>
          <w:szCs w:val="28"/>
        </w:rPr>
      </w:pPr>
      <w:r>
        <w:rPr>
          <w:rFonts w:hint="eastAsia" w:ascii="宋体" w:hAnsi="宋体"/>
          <w:sz w:val="28"/>
          <w:szCs w:val="28"/>
        </w:rPr>
        <w:t>第五章 微生物的新陈代谢</w:t>
      </w:r>
    </w:p>
    <w:p>
      <w:pPr>
        <w:spacing w:line="560" w:lineRule="exact"/>
        <w:ind w:firstLine="560" w:firstLineChars="200"/>
        <w:rPr>
          <w:rFonts w:ascii="宋体" w:hAnsi="宋体"/>
          <w:sz w:val="28"/>
          <w:szCs w:val="28"/>
        </w:rPr>
      </w:pPr>
      <w:r>
        <w:rPr>
          <w:rFonts w:hint="eastAsia" w:ascii="宋体" w:hAnsi="宋体"/>
          <w:sz w:val="28"/>
          <w:szCs w:val="28"/>
        </w:rPr>
        <w:t>掌握生物氧化的方式、阶段、类型及化能异养微生物生物氧化和产能的方式、自养微生物生物氧化产生ATP和产还原力的方式及代谢调节在发酵工业生产实践中的应用；掌握微生物代谢调节的方式，次生代谢物的合成及青霉素抑制细胞壁合成的机制；了解微生物独特合成代谢途径。</w:t>
      </w:r>
    </w:p>
    <w:p>
      <w:pPr>
        <w:spacing w:line="560" w:lineRule="exact"/>
        <w:ind w:firstLine="560" w:firstLineChars="200"/>
        <w:rPr>
          <w:rFonts w:ascii="宋体" w:hAnsi="宋体"/>
          <w:sz w:val="28"/>
          <w:szCs w:val="28"/>
        </w:rPr>
      </w:pPr>
      <w:r>
        <w:rPr>
          <w:rFonts w:hint="eastAsia" w:ascii="宋体" w:hAnsi="宋体"/>
          <w:sz w:val="28"/>
          <w:szCs w:val="28"/>
        </w:rPr>
        <w:t>1微生物的能量代谢</w:t>
      </w:r>
    </w:p>
    <w:p>
      <w:pPr>
        <w:spacing w:line="560" w:lineRule="exact"/>
        <w:ind w:firstLine="560" w:firstLineChars="200"/>
        <w:rPr>
          <w:rFonts w:ascii="宋体" w:hAnsi="宋体"/>
          <w:sz w:val="28"/>
          <w:szCs w:val="28"/>
        </w:rPr>
      </w:pPr>
      <w:r>
        <w:rPr>
          <w:rFonts w:hint="eastAsia" w:ascii="宋体" w:hAnsi="宋体"/>
          <w:sz w:val="28"/>
          <w:szCs w:val="28"/>
        </w:rPr>
        <w:t>1.1化能异养微生物的生物氧化和产能</w:t>
      </w:r>
    </w:p>
    <w:p>
      <w:pPr>
        <w:spacing w:line="560" w:lineRule="exact"/>
        <w:ind w:firstLine="560" w:firstLineChars="200"/>
        <w:rPr>
          <w:rFonts w:ascii="宋体" w:hAnsi="宋体"/>
          <w:sz w:val="28"/>
          <w:szCs w:val="28"/>
        </w:rPr>
      </w:pPr>
      <w:r>
        <w:rPr>
          <w:rFonts w:hint="eastAsia" w:ascii="宋体" w:hAnsi="宋体"/>
          <w:sz w:val="28"/>
          <w:szCs w:val="28"/>
        </w:rPr>
        <w:t>1.2自养微生物产ATP和产还原力</w:t>
      </w:r>
    </w:p>
    <w:p>
      <w:pPr>
        <w:spacing w:line="560" w:lineRule="exact"/>
        <w:ind w:firstLine="560" w:firstLineChars="200"/>
        <w:rPr>
          <w:rFonts w:ascii="宋体" w:hAnsi="宋体"/>
          <w:sz w:val="28"/>
          <w:szCs w:val="28"/>
        </w:rPr>
      </w:pPr>
      <w:r>
        <w:rPr>
          <w:rFonts w:hint="eastAsia" w:ascii="宋体" w:hAnsi="宋体"/>
          <w:sz w:val="28"/>
          <w:szCs w:val="28"/>
        </w:rPr>
        <w:t>2 分解代谢与合成代谢的联系</w:t>
      </w:r>
    </w:p>
    <w:p>
      <w:pPr>
        <w:spacing w:line="560" w:lineRule="exact"/>
        <w:ind w:firstLine="560" w:firstLineChars="200"/>
        <w:rPr>
          <w:rFonts w:ascii="宋体" w:hAnsi="宋体"/>
          <w:sz w:val="28"/>
          <w:szCs w:val="28"/>
        </w:rPr>
      </w:pPr>
      <w:r>
        <w:rPr>
          <w:rFonts w:hint="eastAsia" w:ascii="宋体" w:hAnsi="宋体"/>
          <w:sz w:val="28"/>
          <w:szCs w:val="28"/>
        </w:rPr>
        <w:t>2.1两用代谢途径</w:t>
      </w:r>
    </w:p>
    <w:p>
      <w:pPr>
        <w:spacing w:line="560" w:lineRule="exact"/>
        <w:ind w:firstLine="560" w:firstLineChars="200"/>
        <w:rPr>
          <w:rFonts w:ascii="宋体" w:hAnsi="宋体"/>
          <w:sz w:val="28"/>
          <w:szCs w:val="28"/>
        </w:rPr>
      </w:pPr>
      <w:r>
        <w:rPr>
          <w:rFonts w:hint="eastAsia" w:ascii="宋体" w:hAnsi="宋体"/>
          <w:sz w:val="28"/>
          <w:szCs w:val="28"/>
        </w:rPr>
        <w:t>2.2代谢物回补顺序</w:t>
      </w:r>
    </w:p>
    <w:p>
      <w:pPr>
        <w:spacing w:line="560" w:lineRule="exact"/>
        <w:ind w:firstLine="560" w:firstLineChars="200"/>
        <w:rPr>
          <w:rFonts w:ascii="宋体" w:hAnsi="宋体"/>
          <w:sz w:val="28"/>
          <w:szCs w:val="28"/>
        </w:rPr>
      </w:pPr>
      <w:r>
        <w:rPr>
          <w:rFonts w:hint="eastAsia" w:ascii="宋体" w:hAnsi="宋体"/>
          <w:sz w:val="28"/>
          <w:szCs w:val="28"/>
        </w:rPr>
        <w:t>3微生物独特大学途径举例</w:t>
      </w:r>
    </w:p>
    <w:p>
      <w:pPr>
        <w:spacing w:line="560" w:lineRule="exact"/>
        <w:ind w:firstLine="560" w:firstLineChars="200"/>
        <w:rPr>
          <w:rFonts w:ascii="宋体" w:hAnsi="宋体"/>
          <w:sz w:val="28"/>
          <w:szCs w:val="28"/>
        </w:rPr>
      </w:pPr>
      <w:r>
        <w:rPr>
          <w:rFonts w:hint="eastAsia" w:ascii="宋体" w:hAnsi="宋体"/>
          <w:sz w:val="28"/>
          <w:szCs w:val="28"/>
        </w:rPr>
        <w:t>3.1自养微生物的CO2固定</w:t>
      </w:r>
    </w:p>
    <w:p>
      <w:pPr>
        <w:spacing w:line="560" w:lineRule="exact"/>
        <w:ind w:firstLine="560" w:firstLineChars="200"/>
        <w:rPr>
          <w:rFonts w:ascii="宋体" w:hAnsi="宋体"/>
          <w:sz w:val="28"/>
          <w:szCs w:val="28"/>
        </w:rPr>
      </w:pPr>
      <w:r>
        <w:rPr>
          <w:rFonts w:hint="eastAsia" w:ascii="宋体" w:hAnsi="宋体"/>
          <w:sz w:val="28"/>
          <w:szCs w:val="28"/>
        </w:rPr>
        <w:t>3.2生物固氮</w:t>
      </w:r>
    </w:p>
    <w:p>
      <w:pPr>
        <w:spacing w:line="560" w:lineRule="exact"/>
        <w:ind w:firstLine="560" w:firstLineChars="200"/>
        <w:rPr>
          <w:rFonts w:ascii="宋体" w:hAnsi="宋体"/>
          <w:sz w:val="28"/>
          <w:szCs w:val="28"/>
        </w:rPr>
      </w:pPr>
      <w:r>
        <w:rPr>
          <w:rFonts w:hint="eastAsia" w:ascii="宋体" w:hAnsi="宋体"/>
          <w:sz w:val="28"/>
          <w:szCs w:val="28"/>
        </w:rPr>
        <w:t>3.3微生物结构大分子——肽聚糖的生物合成</w:t>
      </w:r>
    </w:p>
    <w:p>
      <w:pPr>
        <w:spacing w:line="560" w:lineRule="exact"/>
        <w:ind w:firstLine="560" w:firstLineChars="200"/>
        <w:rPr>
          <w:rFonts w:ascii="宋体" w:hAnsi="宋体"/>
          <w:sz w:val="28"/>
          <w:szCs w:val="28"/>
        </w:rPr>
      </w:pPr>
      <w:r>
        <w:rPr>
          <w:rFonts w:hint="eastAsia" w:ascii="宋体" w:hAnsi="宋体"/>
          <w:sz w:val="28"/>
          <w:szCs w:val="28"/>
        </w:rPr>
        <w:t>3.4微生物次生代谢物的合成</w:t>
      </w:r>
    </w:p>
    <w:p>
      <w:pPr>
        <w:spacing w:line="560" w:lineRule="exact"/>
        <w:ind w:firstLine="560" w:firstLineChars="200"/>
        <w:rPr>
          <w:rFonts w:ascii="宋体" w:hAnsi="宋体"/>
          <w:sz w:val="28"/>
          <w:szCs w:val="28"/>
        </w:rPr>
      </w:pPr>
      <w:r>
        <w:rPr>
          <w:rFonts w:hint="eastAsia" w:ascii="宋体" w:hAnsi="宋体"/>
          <w:sz w:val="28"/>
          <w:szCs w:val="28"/>
        </w:rPr>
        <w:t>4微生物的代谢调节与发酵生产</w:t>
      </w:r>
    </w:p>
    <w:p>
      <w:pPr>
        <w:spacing w:line="560" w:lineRule="exact"/>
        <w:ind w:firstLine="560" w:firstLineChars="200"/>
        <w:rPr>
          <w:rFonts w:ascii="宋体" w:hAnsi="宋体"/>
          <w:sz w:val="28"/>
          <w:szCs w:val="28"/>
        </w:rPr>
      </w:pPr>
      <w:r>
        <w:rPr>
          <w:rFonts w:hint="eastAsia" w:ascii="宋体" w:hAnsi="宋体"/>
          <w:sz w:val="28"/>
          <w:szCs w:val="28"/>
        </w:rPr>
        <w:t>4.1微生物的代谢调节</w:t>
      </w:r>
    </w:p>
    <w:p>
      <w:pPr>
        <w:spacing w:line="560" w:lineRule="exact"/>
        <w:ind w:firstLine="560" w:firstLineChars="200"/>
        <w:rPr>
          <w:rFonts w:ascii="宋体" w:hAnsi="宋体"/>
          <w:sz w:val="28"/>
          <w:szCs w:val="28"/>
        </w:rPr>
      </w:pPr>
      <w:r>
        <w:rPr>
          <w:rFonts w:hint="eastAsia" w:ascii="宋体" w:hAnsi="宋体"/>
          <w:sz w:val="28"/>
          <w:szCs w:val="28"/>
        </w:rPr>
        <w:t>4.2代谢调节在发酵工业中的应用</w:t>
      </w:r>
    </w:p>
    <w:p>
      <w:pPr>
        <w:spacing w:line="560" w:lineRule="exact"/>
        <w:ind w:firstLine="560" w:firstLineChars="200"/>
        <w:rPr>
          <w:rFonts w:ascii="宋体" w:hAnsi="宋体"/>
          <w:sz w:val="28"/>
          <w:szCs w:val="28"/>
        </w:rPr>
      </w:pPr>
      <w:r>
        <w:rPr>
          <w:rFonts w:hint="eastAsia" w:ascii="宋体" w:hAnsi="宋体"/>
          <w:sz w:val="28"/>
          <w:szCs w:val="28"/>
        </w:rPr>
        <w:t>第六章 微生物的生长及其控制</w:t>
      </w:r>
    </w:p>
    <w:p>
      <w:pPr>
        <w:spacing w:line="560" w:lineRule="exact"/>
        <w:ind w:firstLine="560" w:firstLineChars="200"/>
        <w:rPr>
          <w:rFonts w:ascii="宋体" w:hAnsi="宋体"/>
          <w:sz w:val="28"/>
          <w:szCs w:val="28"/>
        </w:rPr>
      </w:pPr>
      <w:r>
        <w:rPr>
          <w:rFonts w:hint="eastAsia" w:ascii="宋体" w:hAnsi="宋体"/>
          <w:sz w:val="28"/>
          <w:szCs w:val="28"/>
        </w:rPr>
        <w:t>掌握测定微生物生长繁殖的方法、单细胞微生物的典型生长曲线及其不同生长阶段的实践意义；掌握影响微生物生长的主要因素、控制有害微生物的方法及微生物培养的方法；了解微生物的连续培养、高密度培养的方法。</w:t>
      </w:r>
    </w:p>
    <w:p>
      <w:pPr>
        <w:spacing w:line="560" w:lineRule="exact"/>
        <w:ind w:firstLine="560" w:firstLineChars="200"/>
        <w:rPr>
          <w:rFonts w:ascii="宋体" w:hAnsi="宋体"/>
          <w:sz w:val="28"/>
          <w:szCs w:val="28"/>
        </w:rPr>
      </w:pPr>
      <w:r>
        <w:rPr>
          <w:rFonts w:hint="eastAsia" w:ascii="宋体" w:hAnsi="宋体"/>
          <w:sz w:val="28"/>
          <w:szCs w:val="28"/>
        </w:rPr>
        <w:t>1测定生长繁殖的方法</w:t>
      </w:r>
    </w:p>
    <w:p>
      <w:pPr>
        <w:spacing w:line="560" w:lineRule="exact"/>
        <w:ind w:firstLine="560" w:firstLineChars="200"/>
        <w:rPr>
          <w:rFonts w:ascii="宋体" w:hAnsi="宋体"/>
          <w:sz w:val="28"/>
          <w:szCs w:val="28"/>
        </w:rPr>
      </w:pPr>
      <w:r>
        <w:rPr>
          <w:rFonts w:hint="eastAsia" w:ascii="宋体" w:hAnsi="宋体"/>
          <w:sz w:val="28"/>
          <w:szCs w:val="28"/>
        </w:rPr>
        <w:t>2微生物的生长规律</w:t>
      </w:r>
    </w:p>
    <w:p>
      <w:pPr>
        <w:spacing w:line="560" w:lineRule="exact"/>
        <w:ind w:firstLine="560" w:firstLineChars="200"/>
        <w:rPr>
          <w:rFonts w:ascii="宋体" w:hAnsi="宋体"/>
          <w:sz w:val="28"/>
          <w:szCs w:val="28"/>
        </w:rPr>
      </w:pPr>
      <w:r>
        <w:rPr>
          <w:rFonts w:hint="eastAsia" w:ascii="宋体" w:hAnsi="宋体"/>
          <w:sz w:val="28"/>
          <w:szCs w:val="28"/>
        </w:rPr>
        <w:t>3影响微生物生长的主要因素</w:t>
      </w:r>
    </w:p>
    <w:p>
      <w:pPr>
        <w:spacing w:line="560" w:lineRule="exact"/>
        <w:ind w:firstLine="560" w:firstLineChars="200"/>
        <w:rPr>
          <w:rFonts w:ascii="宋体" w:hAnsi="宋体"/>
          <w:sz w:val="28"/>
          <w:szCs w:val="28"/>
        </w:rPr>
      </w:pPr>
      <w:r>
        <w:rPr>
          <w:rFonts w:hint="eastAsia" w:ascii="宋体" w:hAnsi="宋体"/>
          <w:sz w:val="28"/>
          <w:szCs w:val="28"/>
        </w:rPr>
        <w:t>4微生物培养法概论</w:t>
      </w:r>
    </w:p>
    <w:p>
      <w:pPr>
        <w:spacing w:line="560" w:lineRule="exact"/>
        <w:ind w:firstLine="560" w:firstLineChars="200"/>
        <w:rPr>
          <w:rFonts w:ascii="宋体" w:hAnsi="宋体"/>
          <w:sz w:val="28"/>
          <w:szCs w:val="28"/>
        </w:rPr>
      </w:pPr>
      <w:r>
        <w:rPr>
          <w:rFonts w:hint="eastAsia" w:ascii="宋体" w:hAnsi="宋体"/>
          <w:sz w:val="28"/>
          <w:szCs w:val="28"/>
        </w:rPr>
        <w:t>5 有害微生物的控制</w:t>
      </w:r>
    </w:p>
    <w:p>
      <w:pPr>
        <w:spacing w:line="560" w:lineRule="exact"/>
        <w:ind w:firstLine="560" w:firstLineChars="200"/>
        <w:rPr>
          <w:rFonts w:ascii="宋体" w:hAnsi="宋体"/>
          <w:sz w:val="28"/>
          <w:szCs w:val="28"/>
        </w:rPr>
      </w:pPr>
      <w:r>
        <w:rPr>
          <w:rFonts w:hint="eastAsia" w:ascii="宋体" w:hAnsi="宋体"/>
          <w:sz w:val="28"/>
          <w:szCs w:val="28"/>
        </w:rPr>
        <w:t>第七章 微生物的遗传变异和育种</w:t>
      </w:r>
    </w:p>
    <w:p>
      <w:pPr>
        <w:spacing w:line="560" w:lineRule="exact"/>
        <w:ind w:firstLine="560" w:firstLineChars="200"/>
        <w:rPr>
          <w:rFonts w:ascii="宋体" w:hAnsi="宋体"/>
          <w:sz w:val="28"/>
          <w:szCs w:val="28"/>
        </w:rPr>
      </w:pPr>
      <w:r>
        <w:rPr>
          <w:rFonts w:hint="eastAsia" w:ascii="宋体" w:hAnsi="宋体"/>
          <w:sz w:val="28"/>
          <w:szCs w:val="28"/>
        </w:rPr>
        <w:t>掌握微生物诱变育种的原理与方法、不同突变类型的筛选方法、原核生物基因重组及真核微生物基因重组的方式；掌握菌种的衰退、复壮和保藏的原理与方法；了解微生物在基因工程中的作用。</w:t>
      </w:r>
    </w:p>
    <w:p>
      <w:pPr>
        <w:spacing w:line="560" w:lineRule="exact"/>
        <w:ind w:firstLine="560" w:firstLineChars="200"/>
        <w:rPr>
          <w:rFonts w:ascii="宋体" w:hAnsi="宋体"/>
          <w:sz w:val="28"/>
          <w:szCs w:val="28"/>
        </w:rPr>
      </w:pPr>
      <w:r>
        <w:rPr>
          <w:rFonts w:hint="eastAsia" w:ascii="宋体" w:hAnsi="宋体"/>
          <w:sz w:val="28"/>
          <w:szCs w:val="28"/>
        </w:rPr>
        <w:t>1遗传变异的物质基础</w:t>
      </w:r>
    </w:p>
    <w:p>
      <w:pPr>
        <w:spacing w:line="560" w:lineRule="exact"/>
        <w:ind w:firstLine="560" w:firstLineChars="200"/>
        <w:rPr>
          <w:rFonts w:ascii="宋体" w:hAnsi="宋体"/>
          <w:sz w:val="28"/>
          <w:szCs w:val="28"/>
        </w:rPr>
      </w:pPr>
      <w:r>
        <w:rPr>
          <w:rFonts w:hint="eastAsia" w:ascii="宋体" w:hAnsi="宋体"/>
          <w:sz w:val="28"/>
          <w:szCs w:val="28"/>
        </w:rPr>
        <w:t>2基因突变与诱变育种</w:t>
      </w:r>
    </w:p>
    <w:p>
      <w:pPr>
        <w:spacing w:line="560" w:lineRule="exact"/>
        <w:ind w:firstLine="560" w:firstLineChars="200"/>
        <w:rPr>
          <w:rFonts w:ascii="宋体" w:hAnsi="宋体"/>
          <w:sz w:val="28"/>
          <w:szCs w:val="28"/>
        </w:rPr>
      </w:pPr>
      <w:r>
        <w:rPr>
          <w:rFonts w:hint="eastAsia" w:ascii="宋体" w:hAnsi="宋体"/>
          <w:sz w:val="28"/>
          <w:szCs w:val="28"/>
        </w:rPr>
        <w:t>3基因重组和杂交育种</w:t>
      </w:r>
    </w:p>
    <w:p>
      <w:pPr>
        <w:spacing w:line="560" w:lineRule="exact"/>
        <w:ind w:firstLine="560" w:firstLineChars="200"/>
        <w:rPr>
          <w:rFonts w:ascii="宋体" w:hAnsi="宋体"/>
          <w:sz w:val="28"/>
          <w:szCs w:val="28"/>
        </w:rPr>
      </w:pPr>
      <w:r>
        <w:rPr>
          <w:rFonts w:hint="eastAsia" w:ascii="宋体" w:hAnsi="宋体"/>
          <w:sz w:val="28"/>
          <w:szCs w:val="28"/>
        </w:rPr>
        <w:t>3.1原核生物的基因重组</w:t>
      </w:r>
    </w:p>
    <w:p>
      <w:pPr>
        <w:spacing w:line="560" w:lineRule="exact"/>
        <w:ind w:firstLine="560" w:firstLineChars="200"/>
        <w:rPr>
          <w:rFonts w:ascii="宋体" w:hAnsi="宋体"/>
          <w:sz w:val="28"/>
          <w:szCs w:val="28"/>
        </w:rPr>
      </w:pPr>
      <w:r>
        <w:rPr>
          <w:rFonts w:hint="eastAsia" w:ascii="宋体" w:hAnsi="宋体"/>
          <w:sz w:val="28"/>
          <w:szCs w:val="28"/>
        </w:rPr>
        <w:t>3.2真核微生物的基因重组</w:t>
      </w:r>
    </w:p>
    <w:p>
      <w:pPr>
        <w:spacing w:line="560" w:lineRule="exact"/>
        <w:ind w:firstLine="560" w:firstLineChars="200"/>
        <w:rPr>
          <w:rFonts w:ascii="宋体" w:hAnsi="宋体"/>
          <w:sz w:val="28"/>
          <w:szCs w:val="28"/>
        </w:rPr>
      </w:pPr>
      <w:r>
        <w:rPr>
          <w:rFonts w:hint="eastAsia" w:ascii="宋体" w:hAnsi="宋体"/>
          <w:sz w:val="28"/>
          <w:szCs w:val="28"/>
        </w:rPr>
        <w:t>4基因工程</w:t>
      </w:r>
    </w:p>
    <w:p>
      <w:pPr>
        <w:spacing w:line="560" w:lineRule="exact"/>
        <w:ind w:firstLine="560" w:firstLineChars="200"/>
        <w:rPr>
          <w:rFonts w:ascii="宋体" w:hAnsi="宋体"/>
          <w:sz w:val="28"/>
          <w:szCs w:val="28"/>
        </w:rPr>
      </w:pPr>
      <w:r>
        <w:rPr>
          <w:rFonts w:hint="eastAsia" w:ascii="宋体" w:hAnsi="宋体"/>
          <w:sz w:val="28"/>
          <w:szCs w:val="28"/>
        </w:rPr>
        <w:t>5菌种的衰退、复壮和保藏</w:t>
      </w:r>
    </w:p>
    <w:p>
      <w:pPr>
        <w:spacing w:line="560" w:lineRule="exact"/>
        <w:ind w:firstLine="560" w:firstLineChars="200"/>
        <w:rPr>
          <w:rFonts w:ascii="宋体" w:hAnsi="宋体"/>
          <w:sz w:val="28"/>
          <w:szCs w:val="28"/>
        </w:rPr>
      </w:pPr>
      <w:r>
        <w:rPr>
          <w:rFonts w:hint="eastAsia" w:ascii="宋体" w:hAnsi="宋体"/>
          <w:sz w:val="28"/>
          <w:szCs w:val="28"/>
        </w:rPr>
        <w:t>第八章 微生物的生态</w:t>
      </w:r>
    </w:p>
    <w:p>
      <w:pPr>
        <w:spacing w:line="560" w:lineRule="exact"/>
        <w:ind w:firstLine="560" w:firstLineChars="200"/>
        <w:rPr>
          <w:rFonts w:ascii="宋体" w:hAnsi="宋体"/>
          <w:sz w:val="28"/>
          <w:szCs w:val="28"/>
        </w:rPr>
      </w:pPr>
      <w:r>
        <w:rPr>
          <w:rFonts w:hint="eastAsia" w:ascii="宋体" w:hAnsi="宋体"/>
          <w:sz w:val="28"/>
          <w:szCs w:val="28"/>
        </w:rPr>
        <w:t>掌握人体正常菌群、微生态平衡、微生态制剂、条件致病菌、大肠菌群、细菌沥滤等相关理论与概念。了解微生物在自然界的分布、微生物与生物环境间的关系、微生物在自然界物质循环中的作用及其在环境保护领域的应用；</w:t>
      </w:r>
    </w:p>
    <w:p>
      <w:pPr>
        <w:spacing w:line="560" w:lineRule="exact"/>
        <w:ind w:firstLine="560" w:firstLineChars="200"/>
        <w:rPr>
          <w:rFonts w:ascii="宋体" w:hAnsi="宋体"/>
          <w:sz w:val="28"/>
          <w:szCs w:val="28"/>
        </w:rPr>
      </w:pPr>
      <w:r>
        <w:rPr>
          <w:rFonts w:hint="eastAsia" w:ascii="宋体" w:hAnsi="宋体"/>
          <w:sz w:val="28"/>
          <w:szCs w:val="28"/>
        </w:rPr>
        <w:t>1 微生物在自然界的分布与菌种资源开发</w:t>
      </w:r>
    </w:p>
    <w:p>
      <w:pPr>
        <w:spacing w:line="560" w:lineRule="exact"/>
        <w:ind w:firstLine="560" w:firstLineChars="200"/>
        <w:rPr>
          <w:rFonts w:ascii="宋体" w:hAnsi="宋体"/>
          <w:sz w:val="28"/>
          <w:szCs w:val="28"/>
        </w:rPr>
      </w:pPr>
      <w:r>
        <w:rPr>
          <w:rFonts w:hint="eastAsia" w:ascii="宋体" w:hAnsi="宋体"/>
          <w:sz w:val="28"/>
          <w:szCs w:val="28"/>
        </w:rPr>
        <w:t>2 微生物与生物环境间的关系</w:t>
      </w:r>
    </w:p>
    <w:p>
      <w:pPr>
        <w:spacing w:line="560" w:lineRule="exact"/>
        <w:ind w:firstLine="560" w:firstLineChars="200"/>
        <w:rPr>
          <w:rFonts w:ascii="宋体" w:hAnsi="宋体"/>
          <w:sz w:val="28"/>
          <w:szCs w:val="28"/>
        </w:rPr>
      </w:pPr>
      <w:r>
        <w:rPr>
          <w:rFonts w:hint="eastAsia" w:ascii="宋体" w:hAnsi="宋体"/>
          <w:sz w:val="28"/>
          <w:szCs w:val="28"/>
        </w:rPr>
        <w:t>3 微生物的地球化学作用</w:t>
      </w:r>
    </w:p>
    <w:p>
      <w:pPr>
        <w:spacing w:line="560" w:lineRule="exact"/>
        <w:ind w:firstLine="560" w:firstLineChars="200"/>
        <w:rPr>
          <w:rFonts w:ascii="宋体" w:hAnsi="宋体"/>
          <w:sz w:val="28"/>
          <w:szCs w:val="28"/>
        </w:rPr>
      </w:pPr>
      <w:r>
        <w:rPr>
          <w:rFonts w:hint="eastAsia" w:ascii="宋体" w:hAnsi="宋体"/>
          <w:sz w:val="28"/>
          <w:szCs w:val="28"/>
        </w:rPr>
        <w:t>4 微生物与环境保护</w:t>
      </w:r>
    </w:p>
    <w:p>
      <w:pPr>
        <w:spacing w:line="560" w:lineRule="exact"/>
        <w:ind w:firstLine="560" w:firstLineChars="200"/>
        <w:rPr>
          <w:rFonts w:ascii="宋体" w:hAnsi="宋体"/>
          <w:sz w:val="28"/>
          <w:szCs w:val="28"/>
        </w:rPr>
      </w:pPr>
      <w:r>
        <w:rPr>
          <w:rFonts w:hint="eastAsia" w:ascii="宋体" w:hAnsi="宋体"/>
          <w:sz w:val="28"/>
          <w:szCs w:val="28"/>
        </w:rPr>
        <w:t>第九章 传染与免疫</w:t>
      </w:r>
    </w:p>
    <w:p>
      <w:pPr>
        <w:spacing w:line="560" w:lineRule="exact"/>
        <w:ind w:firstLine="560" w:firstLineChars="200"/>
        <w:rPr>
          <w:rFonts w:ascii="宋体" w:hAnsi="宋体"/>
          <w:sz w:val="28"/>
          <w:szCs w:val="28"/>
        </w:rPr>
      </w:pPr>
      <w:r>
        <w:rPr>
          <w:rFonts w:hint="eastAsia" w:ascii="宋体" w:hAnsi="宋体"/>
          <w:sz w:val="28"/>
          <w:szCs w:val="28"/>
        </w:rPr>
        <w:t>掌握非特异性免疫的组成及其功能、特异性免疫的原理及相关概念、免疫细胞及免疫分子的功能。了解决定传染的三大因素、免疫学方法及其应用。</w:t>
      </w:r>
    </w:p>
    <w:p>
      <w:pPr>
        <w:spacing w:line="560" w:lineRule="exact"/>
        <w:ind w:firstLine="560" w:firstLineChars="200"/>
        <w:rPr>
          <w:rFonts w:ascii="宋体" w:hAnsi="宋体"/>
          <w:sz w:val="28"/>
          <w:szCs w:val="28"/>
        </w:rPr>
      </w:pPr>
      <w:r>
        <w:rPr>
          <w:rFonts w:hint="eastAsia" w:ascii="宋体" w:hAnsi="宋体"/>
          <w:sz w:val="28"/>
          <w:szCs w:val="28"/>
        </w:rPr>
        <w:t>1传染</w:t>
      </w:r>
    </w:p>
    <w:p>
      <w:pPr>
        <w:spacing w:line="560" w:lineRule="exact"/>
        <w:ind w:firstLine="560" w:firstLineChars="200"/>
        <w:rPr>
          <w:rFonts w:ascii="宋体" w:hAnsi="宋体"/>
          <w:sz w:val="28"/>
          <w:szCs w:val="28"/>
        </w:rPr>
      </w:pPr>
      <w:r>
        <w:rPr>
          <w:rFonts w:hint="eastAsia" w:ascii="宋体" w:hAnsi="宋体"/>
          <w:sz w:val="28"/>
          <w:szCs w:val="28"/>
        </w:rPr>
        <w:t>2非特异性免疫</w:t>
      </w:r>
    </w:p>
    <w:p>
      <w:pPr>
        <w:spacing w:line="560" w:lineRule="exact"/>
        <w:ind w:firstLine="560" w:firstLineChars="200"/>
        <w:rPr>
          <w:rFonts w:ascii="宋体" w:hAnsi="宋体"/>
          <w:sz w:val="28"/>
          <w:szCs w:val="28"/>
        </w:rPr>
      </w:pPr>
      <w:r>
        <w:rPr>
          <w:rFonts w:hint="eastAsia" w:ascii="宋体" w:hAnsi="宋体"/>
          <w:sz w:val="28"/>
          <w:szCs w:val="28"/>
        </w:rPr>
        <w:t>2.1 表皮与屏障结构</w:t>
      </w:r>
    </w:p>
    <w:p>
      <w:pPr>
        <w:spacing w:line="560" w:lineRule="exact"/>
        <w:ind w:firstLine="560" w:firstLineChars="200"/>
        <w:rPr>
          <w:rFonts w:ascii="宋体" w:hAnsi="宋体"/>
          <w:sz w:val="28"/>
          <w:szCs w:val="28"/>
        </w:rPr>
      </w:pPr>
      <w:r>
        <w:rPr>
          <w:rFonts w:hint="eastAsia" w:ascii="宋体" w:hAnsi="宋体"/>
          <w:sz w:val="28"/>
          <w:szCs w:val="28"/>
        </w:rPr>
        <w:t>2.2吞噬细胞及其吞噬作用</w:t>
      </w:r>
    </w:p>
    <w:p>
      <w:pPr>
        <w:spacing w:line="560" w:lineRule="exact"/>
        <w:ind w:firstLine="560" w:firstLineChars="200"/>
        <w:rPr>
          <w:rFonts w:ascii="宋体" w:hAnsi="宋体"/>
          <w:sz w:val="28"/>
          <w:szCs w:val="28"/>
        </w:rPr>
      </w:pPr>
      <w:r>
        <w:rPr>
          <w:rFonts w:hint="eastAsia" w:ascii="宋体" w:hAnsi="宋体"/>
          <w:sz w:val="28"/>
          <w:szCs w:val="28"/>
        </w:rPr>
        <w:t>2.3炎症反应</w:t>
      </w:r>
    </w:p>
    <w:p>
      <w:pPr>
        <w:spacing w:line="560" w:lineRule="exact"/>
        <w:ind w:firstLine="560" w:firstLineChars="200"/>
        <w:rPr>
          <w:rFonts w:ascii="宋体" w:hAnsi="宋体"/>
          <w:sz w:val="28"/>
          <w:szCs w:val="28"/>
        </w:rPr>
      </w:pPr>
      <w:r>
        <w:rPr>
          <w:rFonts w:hint="eastAsia" w:ascii="宋体" w:hAnsi="宋体"/>
          <w:sz w:val="28"/>
          <w:szCs w:val="28"/>
        </w:rPr>
        <w:t>2.4正常体液或组织中的抗菌物质</w:t>
      </w:r>
    </w:p>
    <w:p>
      <w:pPr>
        <w:spacing w:line="560" w:lineRule="exact"/>
        <w:ind w:firstLine="560" w:firstLineChars="200"/>
        <w:rPr>
          <w:rFonts w:ascii="宋体" w:hAnsi="宋体"/>
          <w:sz w:val="28"/>
          <w:szCs w:val="28"/>
        </w:rPr>
      </w:pPr>
      <w:r>
        <w:rPr>
          <w:rFonts w:hint="eastAsia" w:ascii="宋体" w:hAnsi="宋体"/>
          <w:sz w:val="28"/>
          <w:szCs w:val="28"/>
        </w:rPr>
        <w:t>3特异性免疫</w:t>
      </w:r>
    </w:p>
    <w:p>
      <w:pPr>
        <w:spacing w:line="560" w:lineRule="exact"/>
        <w:ind w:firstLine="560" w:firstLineChars="200"/>
        <w:rPr>
          <w:rFonts w:ascii="宋体" w:hAnsi="宋体"/>
          <w:sz w:val="28"/>
          <w:szCs w:val="28"/>
        </w:rPr>
      </w:pPr>
      <w:r>
        <w:rPr>
          <w:rFonts w:hint="eastAsia" w:ascii="宋体" w:hAnsi="宋体"/>
          <w:sz w:val="28"/>
          <w:szCs w:val="28"/>
        </w:rPr>
        <w:t>3.1免疫器官</w:t>
      </w:r>
    </w:p>
    <w:p>
      <w:pPr>
        <w:spacing w:line="560" w:lineRule="exact"/>
        <w:ind w:firstLine="560" w:firstLineChars="200"/>
        <w:rPr>
          <w:rFonts w:ascii="宋体" w:hAnsi="宋体"/>
          <w:sz w:val="28"/>
          <w:szCs w:val="28"/>
        </w:rPr>
      </w:pPr>
      <w:r>
        <w:rPr>
          <w:rFonts w:hint="eastAsia" w:ascii="宋体" w:hAnsi="宋体"/>
          <w:sz w:val="28"/>
          <w:szCs w:val="28"/>
        </w:rPr>
        <w:t>3.2免疫细胞及其在细胞免疫中的作用</w:t>
      </w:r>
    </w:p>
    <w:p>
      <w:pPr>
        <w:spacing w:line="560" w:lineRule="exact"/>
        <w:ind w:firstLine="560" w:firstLineChars="200"/>
        <w:rPr>
          <w:rFonts w:ascii="宋体" w:hAnsi="宋体"/>
          <w:sz w:val="28"/>
          <w:szCs w:val="28"/>
        </w:rPr>
      </w:pPr>
      <w:r>
        <w:rPr>
          <w:rFonts w:hint="eastAsia" w:ascii="宋体" w:hAnsi="宋体"/>
          <w:sz w:val="28"/>
          <w:szCs w:val="28"/>
        </w:rPr>
        <w:t>3.3 免疫应答</w:t>
      </w:r>
    </w:p>
    <w:p>
      <w:pPr>
        <w:spacing w:line="560" w:lineRule="exact"/>
        <w:ind w:firstLine="560" w:firstLineChars="200"/>
        <w:rPr>
          <w:rFonts w:ascii="宋体" w:hAnsi="宋体"/>
          <w:sz w:val="28"/>
          <w:szCs w:val="28"/>
        </w:rPr>
      </w:pPr>
      <w:r>
        <w:rPr>
          <w:rFonts w:hint="eastAsia" w:ascii="宋体" w:hAnsi="宋体"/>
          <w:sz w:val="28"/>
          <w:szCs w:val="28"/>
        </w:rPr>
        <w:t>3.4免疫分子及其在体液免疫中的作用</w:t>
      </w:r>
    </w:p>
    <w:p>
      <w:pPr>
        <w:spacing w:line="560" w:lineRule="exact"/>
        <w:ind w:firstLine="560" w:firstLineChars="200"/>
        <w:rPr>
          <w:rFonts w:ascii="宋体" w:hAnsi="宋体"/>
          <w:sz w:val="28"/>
          <w:szCs w:val="28"/>
        </w:rPr>
      </w:pPr>
      <w:r>
        <w:rPr>
          <w:rFonts w:hint="eastAsia" w:ascii="宋体" w:hAnsi="宋体"/>
          <w:sz w:val="28"/>
          <w:szCs w:val="28"/>
        </w:rPr>
        <w:t>4 免疫学方法及其应用</w:t>
      </w:r>
    </w:p>
    <w:p>
      <w:pPr>
        <w:spacing w:line="560" w:lineRule="exact"/>
        <w:ind w:firstLine="560" w:firstLineChars="200"/>
        <w:rPr>
          <w:rFonts w:ascii="宋体" w:hAnsi="宋体"/>
          <w:sz w:val="28"/>
          <w:szCs w:val="28"/>
        </w:rPr>
      </w:pPr>
      <w:r>
        <w:rPr>
          <w:rFonts w:hint="eastAsia" w:ascii="宋体" w:hAnsi="宋体"/>
          <w:sz w:val="28"/>
          <w:szCs w:val="28"/>
        </w:rPr>
        <w:t>5 生物制品及其应用</w:t>
      </w:r>
    </w:p>
    <w:p>
      <w:pPr>
        <w:spacing w:line="560" w:lineRule="exact"/>
        <w:ind w:firstLine="560" w:firstLineChars="200"/>
        <w:rPr>
          <w:rFonts w:ascii="宋体" w:hAnsi="宋体"/>
          <w:sz w:val="28"/>
          <w:szCs w:val="28"/>
        </w:rPr>
      </w:pPr>
      <w:r>
        <w:rPr>
          <w:rFonts w:hint="eastAsia" w:ascii="宋体" w:hAnsi="宋体"/>
          <w:sz w:val="28"/>
          <w:szCs w:val="28"/>
        </w:rPr>
        <w:t>第十章 微生物的分类和鉴定</w:t>
      </w:r>
    </w:p>
    <w:p>
      <w:pPr>
        <w:spacing w:line="560" w:lineRule="exact"/>
        <w:ind w:firstLine="560" w:firstLineChars="200"/>
        <w:rPr>
          <w:rFonts w:ascii="宋体" w:hAnsi="宋体"/>
          <w:sz w:val="28"/>
          <w:szCs w:val="28"/>
        </w:rPr>
      </w:pPr>
      <w:r>
        <w:rPr>
          <w:rFonts w:hint="eastAsia" w:ascii="宋体" w:hAnsi="宋体"/>
          <w:sz w:val="28"/>
          <w:szCs w:val="28"/>
        </w:rPr>
        <w:t xml:space="preserve">掌握微生物分类鉴定方法。了解微生物的通用分类单元、微生物在生物界的地位、原核生物分类系统纲要、菌物分类系统纲要； </w:t>
      </w:r>
    </w:p>
    <w:p>
      <w:pPr>
        <w:spacing w:line="560" w:lineRule="exact"/>
        <w:ind w:firstLine="560" w:firstLineChars="200"/>
        <w:rPr>
          <w:rFonts w:ascii="宋体" w:hAnsi="宋体"/>
          <w:sz w:val="28"/>
          <w:szCs w:val="28"/>
        </w:rPr>
      </w:pPr>
      <w:r>
        <w:rPr>
          <w:rFonts w:hint="eastAsia" w:ascii="宋体" w:hAnsi="宋体"/>
          <w:sz w:val="28"/>
          <w:szCs w:val="28"/>
        </w:rPr>
        <w:t>1通用分类单元</w:t>
      </w:r>
    </w:p>
    <w:p>
      <w:pPr>
        <w:spacing w:line="560" w:lineRule="exact"/>
        <w:ind w:firstLine="560" w:firstLineChars="200"/>
        <w:rPr>
          <w:rFonts w:ascii="宋体" w:hAnsi="宋体"/>
          <w:sz w:val="28"/>
          <w:szCs w:val="28"/>
        </w:rPr>
      </w:pPr>
      <w:r>
        <w:rPr>
          <w:rFonts w:hint="eastAsia" w:ascii="宋体" w:hAnsi="宋体"/>
          <w:sz w:val="28"/>
          <w:szCs w:val="28"/>
        </w:rPr>
        <w:t>2微生物在生物界的地位</w:t>
      </w:r>
    </w:p>
    <w:p>
      <w:pPr>
        <w:spacing w:line="560" w:lineRule="exact"/>
        <w:ind w:firstLine="560" w:firstLineChars="200"/>
        <w:rPr>
          <w:rFonts w:ascii="宋体" w:hAnsi="宋体"/>
          <w:sz w:val="28"/>
          <w:szCs w:val="28"/>
        </w:rPr>
      </w:pPr>
      <w:r>
        <w:rPr>
          <w:rFonts w:hint="eastAsia" w:ascii="宋体" w:hAnsi="宋体"/>
          <w:sz w:val="28"/>
          <w:szCs w:val="28"/>
        </w:rPr>
        <w:t>3各大类微生物的分类系统纲要</w:t>
      </w:r>
    </w:p>
    <w:p>
      <w:pPr>
        <w:spacing w:line="560" w:lineRule="exact"/>
        <w:ind w:firstLine="560" w:firstLineChars="200"/>
        <w:rPr>
          <w:rFonts w:ascii="宋体" w:hAnsi="宋体"/>
          <w:sz w:val="28"/>
          <w:szCs w:val="28"/>
        </w:rPr>
      </w:pPr>
      <w:r>
        <w:rPr>
          <w:rFonts w:hint="eastAsia" w:ascii="宋体" w:hAnsi="宋体"/>
          <w:sz w:val="28"/>
          <w:szCs w:val="28"/>
        </w:rPr>
        <w:t>4微生物分类鉴定的方法</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sz w:val="28"/>
          <w:szCs w:val="28"/>
        </w:rPr>
      </w:pPr>
      <w:r>
        <w:rPr>
          <w:rFonts w:hint="eastAsia"/>
          <w:sz w:val="28"/>
          <w:szCs w:val="28"/>
        </w:rPr>
        <w:t>本科目无需使用计算器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numPr>
          <w:ilvl w:val="0"/>
          <w:numId w:val="6"/>
        </w:numPr>
        <w:spacing w:line="360" w:lineRule="auto"/>
        <w:ind w:firstLine="495" w:firstLineChars="177"/>
        <w:rPr>
          <w:rFonts w:asciiTheme="minorEastAsia" w:hAnsiTheme="minorEastAsia" w:eastAsiaTheme="minorEastAsia"/>
          <w:sz w:val="28"/>
          <w:szCs w:val="28"/>
        </w:rPr>
      </w:pPr>
      <w:r>
        <w:rPr>
          <w:rFonts w:hint="eastAsia" w:asciiTheme="minorEastAsia" w:hAnsiTheme="minorEastAsia" w:eastAsiaTheme="minorEastAsia"/>
          <w:sz w:val="28"/>
          <w:szCs w:val="28"/>
        </w:rPr>
        <w:t>术语解释题（每小题3分，共15小题，共45分）</w:t>
      </w:r>
    </w:p>
    <w:p>
      <w:pPr>
        <w:numPr>
          <w:ilvl w:val="0"/>
          <w:numId w:val="6"/>
        </w:numPr>
        <w:spacing w:line="360" w:lineRule="auto"/>
        <w:ind w:firstLine="495" w:firstLineChars="177"/>
        <w:rPr>
          <w:rFonts w:asciiTheme="minorEastAsia" w:hAnsiTheme="minorEastAsia" w:eastAsiaTheme="minorEastAsia"/>
          <w:sz w:val="28"/>
          <w:szCs w:val="28"/>
        </w:rPr>
      </w:pPr>
      <w:r>
        <w:rPr>
          <w:rFonts w:hint="eastAsia" w:asciiTheme="minorEastAsia" w:hAnsiTheme="minorEastAsia" w:eastAsiaTheme="minorEastAsia"/>
          <w:sz w:val="28"/>
          <w:szCs w:val="28"/>
        </w:rPr>
        <w:t>简答题（每小题6分，共10小题，共60分）</w:t>
      </w:r>
    </w:p>
    <w:p>
      <w:pPr>
        <w:numPr>
          <w:ilvl w:val="0"/>
          <w:numId w:val="6"/>
        </w:numPr>
        <w:spacing w:line="360" w:lineRule="auto"/>
        <w:ind w:firstLine="495" w:firstLineChars="177"/>
        <w:rPr>
          <w:rFonts w:asciiTheme="minorEastAsia" w:hAnsiTheme="minorEastAsia" w:eastAsiaTheme="minorEastAsia"/>
          <w:sz w:val="28"/>
          <w:szCs w:val="28"/>
        </w:rPr>
      </w:pPr>
      <w:r>
        <w:rPr>
          <w:rFonts w:hint="eastAsia" w:asciiTheme="minorEastAsia" w:hAnsiTheme="minorEastAsia" w:eastAsiaTheme="minorEastAsia"/>
          <w:sz w:val="28"/>
          <w:szCs w:val="28"/>
        </w:rPr>
        <w:t>综合论述题（每小题15分，共3小题，共45分）</w:t>
      </w:r>
    </w:p>
    <w:p>
      <w:pPr>
        <w:spacing w:line="360" w:lineRule="auto"/>
        <w:ind w:left="496"/>
        <w:rPr>
          <w:rFonts w:asciiTheme="minorEastAsia" w:hAnsiTheme="minorEastAsia" w:eastAsiaTheme="minorEastAsia"/>
          <w:sz w:val="28"/>
          <w:szCs w:val="28"/>
        </w:rPr>
      </w:pPr>
      <w:r>
        <w:rPr>
          <w:rFonts w:hint="eastAsia"/>
          <w:color w:val="000000" w:themeColor="text1"/>
          <w:sz w:val="28"/>
          <w:szCs w:val="28"/>
          <w14:textFill>
            <w14:solidFill>
              <w14:schemeClr w14:val="tx1"/>
            </w14:solidFill>
          </w14:textFill>
        </w:rPr>
        <w:t>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rFonts w:hint="eastAsia" w:eastAsia="宋体"/>
          <w:sz w:val="28"/>
          <w:szCs w:val="28"/>
          <w:lang w:val="en-US" w:eastAsia="zh-CN"/>
        </w:rPr>
      </w:pPr>
      <w:r>
        <w:rPr>
          <w:rFonts w:hint="eastAsia"/>
          <w:sz w:val="28"/>
          <w:szCs w:val="28"/>
        </w:rPr>
        <w:t>周德庆，微生物学教程（第四版），高等教育出版社，2020年</w:t>
      </w:r>
      <w:r>
        <w:rPr>
          <w:rFonts w:hint="eastAsia"/>
          <w:sz w:val="28"/>
          <w:szCs w:val="28"/>
          <w:lang w:val="en-US" w:eastAsia="zh-CN"/>
        </w:rPr>
        <w:t>.</w:t>
      </w:r>
    </w:p>
    <w:p>
      <w:pPr>
        <w:spacing w:line="360" w:lineRule="auto"/>
        <w:jc w:val="center"/>
        <w:rPr>
          <w:rFonts w:ascii="黑体" w:hAnsi="黑体" w:eastAsia="黑体" w:cs="黑体"/>
          <w:sz w:val="32"/>
          <w:szCs w:val="32"/>
        </w:rPr>
      </w:pPr>
      <w:r>
        <w:drawing>
          <wp:inline distT="0" distB="0" distL="0" distR="0">
            <wp:extent cx="2879725" cy="3599180"/>
            <wp:effectExtent l="0" t="0" r="15875" b="127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48"/>
                    <a:stretch>
                      <a:fillRect/>
                    </a:stretch>
                  </pic:blipFill>
                  <pic:spPr>
                    <a:xfrm>
                      <a:off x="0" y="0"/>
                      <a:ext cx="2879725" cy="35991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w:t>
      </w:r>
      <w:r>
        <w:rPr>
          <w:rFonts w:ascii="黑体" w:hAnsi="黑体" w:eastAsia="黑体" w:cs="黑体"/>
          <w:sz w:val="44"/>
          <w:szCs w:val="44"/>
        </w:rPr>
        <w:fldChar w:fldCharType="begin"/>
      </w:r>
      <w:r>
        <w:rPr>
          <w:rFonts w:ascii="黑体" w:hAnsi="黑体" w:eastAsia="黑体" w:cs="黑体"/>
          <w:sz w:val="44"/>
          <w:szCs w:val="44"/>
        </w:rPr>
        <w:instrText xml:space="preserve">ADDIN CNKISM.UserStyle</w:instrText>
      </w:r>
      <w:r>
        <w:rPr>
          <w:rFonts w:ascii="黑体" w:hAnsi="黑体" w:eastAsia="黑体" w:cs="黑体"/>
          <w:sz w:val="44"/>
          <w:szCs w:val="44"/>
        </w:rPr>
        <w:fldChar w:fldCharType="end"/>
      </w:r>
      <w:r>
        <w:rPr>
          <w:rFonts w:ascii="黑体" w:hAnsi="黑体" w:eastAsia="黑体" w:cs="黑体"/>
          <w:sz w:val="44"/>
          <w:szCs w:val="44"/>
        </w:rPr>
        <w:t>202</w:t>
      </w:r>
      <w:r>
        <w:rPr>
          <w:rFonts w:hint="eastAsia" w:ascii="黑体" w:hAnsi="黑体" w:eastAsia="黑体" w:cs="黑体"/>
          <w:sz w:val="44"/>
          <w:szCs w:val="44"/>
        </w:rPr>
        <w:t>3年硕士研究生招生考试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865</w:t>
      </w:r>
      <w:r>
        <w:rPr>
          <w:rFonts w:hint="eastAsia" w:ascii="黑体" w:hAnsi="黑体" w:eastAsia="黑体" w:cs="黑体"/>
          <w:sz w:val="32"/>
          <w:szCs w:val="32"/>
        </w:rPr>
        <w:t>；</w:t>
      </w:r>
      <w:r>
        <w:rPr>
          <w:rFonts w:ascii="黑体" w:hAnsi="黑体" w:eastAsia="黑体" w:cs="黑体"/>
          <w:sz w:val="32"/>
          <w:szCs w:val="32"/>
        </w:rPr>
        <w:t xml:space="preserve">  </w:t>
      </w:r>
      <w:r>
        <w:rPr>
          <w:rFonts w:hint="eastAsia" w:ascii="黑体" w:hAnsi="黑体" w:eastAsia="黑体" w:cs="黑体"/>
          <w:sz w:val="32"/>
          <w:szCs w:val="32"/>
        </w:rPr>
        <w:t>科目名称：</w:t>
      </w:r>
      <w:r>
        <w:rPr>
          <w:rFonts w:hint="eastAsia" w:ascii="黑体" w:hAnsi="黑体" w:eastAsia="黑体" w:cs="黑体"/>
          <w:sz w:val="32"/>
          <w:szCs w:val="32"/>
          <w:u w:val="thick"/>
        </w:rPr>
        <w:t>细胞生物学</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sz w:val="28"/>
          <w:szCs w:val="28"/>
        </w:rPr>
        <w:t>细胞生物学是生物学专业硕士生入学考试的业务课。考试对象为参加生物学专业2023年全国硕士研究生入学考试的准考考生。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rPr>
          <w:rFonts w:ascii="宋体" w:hAnsi="宋体" w:cs="黑体"/>
          <w:bCs/>
          <w:sz w:val="28"/>
          <w:szCs w:val="28"/>
        </w:rPr>
      </w:pPr>
      <w:r>
        <w:rPr>
          <w:rFonts w:hint="eastAsia" w:ascii="宋体" w:hAnsi="宋体" w:cs="黑体"/>
          <w:bCs/>
          <w:sz w:val="28"/>
          <w:szCs w:val="28"/>
        </w:rPr>
        <w:t>(一) 绪论</w:t>
      </w:r>
    </w:p>
    <w:p>
      <w:pPr>
        <w:spacing w:line="560" w:lineRule="exact"/>
        <w:rPr>
          <w:rFonts w:ascii="宋体" w:hAnsi="宋体" w:cs="黑体"/>
          <w:bCs/>
          <w:sz w:val="28"/>
          <w:szCs w:val="28"/>
        </w:rPr>
      </w:pPr>
      <w:r>
        <w:rPr>
          <w:rFonts w:hint="eastAsia" w:ascii="宋体" w:hAnsi="宋体" w:cs="黑体"/>
          <w:bCs/>
          <w:sz w:val="28"/>
          <w:szCs w:val="28"/>
        </w:rPr>
        <w:t xml:space="preserve"> </w:t>
      </w:r>
      <w:r>
        <w:rPr>
          <w:rFonts w:ascii="宋体" w:hAnsi="宋体" w:cs="黑体"/>
          <w:bCs/>
          <w:sz w:val="28"/>
          <w:szCs w:val="28"/>
        </w:rPr>
        <w:t xml:space="preserve">   </w:t>
      </w:r>
      <w:r>
        <w:rPr>
          <w:rFonts w:hint="eastAsia" w:ascii="宋体" w:hAnsi="宋体" w:cs="黑体"/>
          <w:bCs/>
          <w:sz w:val="28"/>
          <w:szCs w:val="28"/>
        </w:rPr>
        <w:t>本部分要求熟知细胞生物学的主要研究内容，并了解细胞生物学学科的形成与发展前沿；掌握细胞的基本类型；理解细胞是生命活动的基本单位；了解病毒的基本知识。</w:t>
      </w:r>
    </w:p>
    <w:p>
      <w:pPr>
        <w:spacing w:line="560" w:lineRule="exact"/>
        <w:rPr>
          <w:rFonts w:ascii="宋体" w:hAnsi="宋体" w:cs="黑体"/>
          <w:bCs/>
          <w:sz w:val="28"/>
          <w:szCs w:val="28"/>
        </w:rPr>
      </w:pPr>
      <w:r>
        <w:rPr>
          <w:rFonts w:ascii="宋体" w:hAnsi="宋体" w:cs="黑体"/>
          <w:bCs/>
          <w:sz w:val="28"/>
          <w:szCs w:val="28"/>
        </w:rPr>
        <w:t xml:space="preserve">    </w:t>
      </w:r>
      <w:r>
        <w:rPr>
          <w:rFonts w:hint="eastAsia" w:ascii="宋体" w:hAnsi="宋体" w:cs="黑体"/>
          <w:bCs/>
          <w:sz w:val="28"/>
          <w:szCs w:val="28"/>
        </w:rPr>
        <w:t xml:space="preserve">1、细胞的基本特征                                         </w:t>
      </w:r>
    </w:p>
    <w:p>
      <w:pPr>
        <w:spacing w:line="560" w:lineRule="exact"/>
        <w:rPr>
          <w:rFonts w:ascii="宋体" w:hAnsi="宋体" w:cs="黑体"/>
          <w:bCs/>
          <w:sz w:val="28"/>
          <w:szCs w:val="28"/>
        </w:rPr>
      </w:pPr>
      <w:r>
        <w:rPr>
          <w:rFonts w:ascii="宋体" w:hAnsi="宋体" w:cs="黑体"/>
          <w:bCs/>
          <w:sz w:val="28"/>
          <w:szCs w:val="28"/>
        </w:rPr>
        <w:t xml:space="preserve">    </w:t>
      </w:r>
      <w:r>
        <w:rPr>
          <w:rFonts w:hint="eastAsia" w:ascii="宋体" w:hAnsi="宋体" w:cs="黑体"/>
          <w:bCs/>
          <w:sz w:val="28"/>
          <w:szCs w:val="28"/>
        </w:rPr>
        <w:t xml:space="preserve">2、真核细胞 </w:t>
      </w:r>
    </w:p>
    <w:p>
      <w:pPr>
        <w:pStyle w:val="27"/>
        <w:spacing w:line="560" w:lineRule="exact"/>
        <w:ind w:left="0"/>
        <w:rPr>
          <w:rFonts w:ascii="宋体" w:hAnsi="宋体" w:cs="黑体"/>
          <w:bCs/>
          <w:sz w:val="28"/>
          <w:szCs w:val="28"/>
        </w:rPr>
      </w:pPr>
      <w:r>
        <w:rPr>
          <w:rFonts w:ascii="宋体" w:hAnsi="宋体" w:cs="黑体"/>
          <w:bCs/>
          <w:sz w:val="28"/>
          <w:szCs w:val="28"/>
        </w:rPr>
        <w:t xml:space="preserve">    </w:t>
      </w:r>
      <w:r>
        <w:rPr>
          <w:rFonts w:hint="eastAsia" w:ascii="宋体" w:hAnsi="宋体" w:cs="黑体"/>
          <w:bCs/>
          <w:sz w:val="28"/>
          <w:szCs w:val="28"/>
        </w:rPr>
        <w:t xml:space="preserve">3、病毒的基本知识     </w:t>
      </w:r>
    </w:p>
    <w:p>
      <w:pPr>
        <w:spacing w:line="560" w:lineRule="exact"/>
        <w:rPr>
          <w:rFonts w:ascii="宋体" w:hAnsi="宋体" w:cs="黑体"/>
          <w:bCs/>
          <w:sz w:val="28"/>
          <w:szCs w:val="28"/>
        </w:rPr>
      </w:pPr>
      <w:r>
        <w:rPr>
          <w:rFonts w:hint="eastAsia" w:ascii="宋体" w:hAnsi="宋体" w:cs="黑体"/>
          <w:bCs/>
          <w:sz w:val="28"/>
          <w:szCs w:val="28"/>
        </w:rPr>
        <w:t>(二) 细胞生物学研究方法</w:t>
      </w:r>
    </w:p>
    <w:p>
      <w:pPr>
        <w:spacing w:line="560" w:lineRule="exact"/>
        <w:ind w:firstLine="560" w:firstLineChars="200"/>
        <w:rPr>
          <w:rFonts w:ascii="宋体" w:hAnsi="宋体" w:cs="黑体"/>
          <w:bCs/>
          <w:sz w:val="28"/>
          <w:szCs w:val="28"/>
        </w:rPr>
      </w:pPr>
      <w:r>
        <w:rPr>
          <w:rFonts w:hint="eastAsia" w:ascii="宋体" w:hAnsi="宋体" w:cs="黑体"/>
          <w:bCs/>
          <w:sz w:val="28"/>
          <w:szCs w:val="28"/>
        </w:rPr>
        <w:t>本部分要求了解和掌握细胞生物学研究领域所使用的实验技术的基本原理和应用；理解细胞组分的分析方法；掌握细胞培养类型和方法、检测细胞及生物大分子动态变化的方法、细胞工程及常用模式生物。</w:t>
      </w:r>
    </w:p>
    <w:p>
      <w:pPr>
        <w:spacing w:line="560" w:lineRule="exact"/>
        <w:ind w:firstLine="560" w:firstLineChars="200"/>
        <w:rPr>
          <w:rFonts w:ascii="宋体" w:hAnsi="宋体" w:cs="黑体"/>
          <w:bCs/>
          <w:sz w:val="28"/>
          <w:szCs w:val="28"/>
        </w:rPr>
      </w:pPr>
      <w:r>
        <w:rPr>
          <w:rFonts w:hint="eastAsia" w:ascii="宋体" w:hAnsi="宋体" w:cs="黑体"/>
          <w:bCs/>
          <w:sz w:val="28"/>
          <w:szCs w:val="28"/>
        </w:rPr>
        <w:t xml:space="preserve">1、细胞形态结构的观察方法                             </w:t>
      </w:r>
    </w:p>
    <w:p>
      <w:pPr>
        <w:spacing w:line="560" w:lineRule="exact"/>
        <w:ind w:firstLine="560" w:firstLineChars="200"/>
        <w:rPr>
          <w:rFonts w:ascii="宋体" w:hAnsi="宋体" w:cs="黑体"/>
          <w:bCs/>
          <w:sz w:val="28"/>
          <w:szCs w:val="28"/>
        </w:rPr>
      </w:pPr>
      <w:r>
        <w:rPr>
          <w:rFonts w:hint="eastAsia" w:ascii="宋体" w:hAnsi="宋体" w:cs="黑体"/>
          <w:bCs/>
          <w:sz w:val="28"/>
          <w:szCs w:val="28"/>
        </w:rPr>
        <w:t xml:space="preserve">2、细胞及其组分的分析方法                                 </w:t>
      </w:r>
    </w:p>
    <w:p>
      <w:pPr>
        <w:spacing w:line="560" w:lineRule="exact"/>
        <w:ind w:firstLine="560" w:firstLineChars="200"/>
        <w:rPr>
          <w:rFonts w:ascii="宋体" w:hAnsi="宋体" w:cs="黑体"/>
          <w:bCs/>
          <w:sz w:val="28"/>
          <w:szCs w:val="28"/>
        </w:rPr>
      </w:pPr>
      <w:r>
        <w:rPr>
          <w:rFonts w:hint="eastAsia" w:ascii="宋体" w:hAnsi="宋体" w:cs="黑体"/>
          <w:bCs/>
          <w:sz w:val="28"/>
          <w:szCs w:val="28"/>
        </w:rPr>
        <w:t>3、动物细胞培养与细胞工程</w:t>
      </w:r>
    </w:p>
    <w:p>
      <w:pPr>
        <w:spacing w:line="560" w:lineRule="exact"/>
        <w:ind w:firstLine="560" w:firstLineChars="200"/>
        <w:rPr>
          <w:rFonts w:ascii="宋体" w:hAnsi="宋体" w:cs="黑体"/>
          <w:bCs/>
          <w:sz w:val="28"/>
          <w:szCs w:val="28"/>
        </w:rPr>
      </w:pPr>
      <w:r>
        <w:rPr>
          <w:rFonts w:ascii="宋体" w:hAnsi="宋体" w:cs="黑体"/>
          <w:bCs/>
          <w:sz w:val="28"/>
          <w:szCs w:val="28"/>
        </w:rPr>
        <w:t>4</w:t>
      </w:r>
      <w:r>
        <w:rPr>
          <w:rFonts w:hint="eastAsia" w:ascii="宋体" w:hAnsi="宋体" w:cs="黑体"/>
          <w:bCs/>
          <w:sz w:val="28"/>
          <w:szCs w:val="28"/>
        </w:rPr>
        <w:t>、荧光漂白恢复技术、酵母双杂交技术、荧光共振能量转移技术和放射自显影技术</w:t>
      </w:r>
    </w:p>
    <w:p>
      <w:pPr>
        <w:spacing w:line="560" w:lineRule="exact"/>
        <w:ind w:firstLine="560" w:firstLineChars="200"/>
        <w:rPr>
          <w:rFonts w:ascii="宋体" w:hAnsi="宋体" w:cs="黑体"/>
          <w:bCs/>
          <w:sz w:val="28"/>
          <w:szCs w:val="28"/>
        </w:rPr>
      </w:pPr>
      <w:r>
        <w:rPr>
          <w:rFonts w:ascii="宋体" w:hAnsi="宋体" w:cs="黑体"/>
          <w:bCs/>
          <w:sz w:val="28"/>
          <w:szCs w:val="28"/>
        </w:rPr>
        <w:t>5</w:t>
      </w:r>
      <w:r>
        <w:rPr>
          <w:rFonts w:hint="eastAsia" w:ascii="宋体" w:hAnsi="宋体" w:cs="黑体"/>
          <w:bCs/>
          <w:sz w:val="28"/>
          <w:szCs w:val="28"/>
        </w:rPr>
        <w:t>、模式生物与功能基因组的研究</w:t>
      </w:r>
    </w:p>
    <w:p>
      <w:pPr>
        <w:spacing w:line="560" w:lineRule="exact"/>
        <w:rPr>
          <w:rFonts w:ascii="宋体" w:hAnsi="宋体" w:cs="黑体"/>
          <w:bCs/>
          <w:sz w:val="28"/>
          <w:szCs w:val="28"/>
        </w:rPr>
      </w:pPr>
      <w:r>
        <w:rPr>
          <w:rFonts w:hint="eastAsia" w:ascii="宋体" w:hAnsi="宋体" w:cs="黑体"/>
          <w:bCs/>
          <w:sz w:val="28"/>
          <w:szCs w:val="28"/>
        </w:rPr>
        <w:t xml:space="preserve">(三) 细胞质膜   </w:t>
      </w:r>
    </w:p>
    <w:p>
      <w:pPr>
        <w:spacing w:line="560" w:lineRule="exact"/>
        <w:ind w:firstLine="560" w:firstLineChars="200"/>
        <w:rPr>
          <w:rFonts w:ascii="宋体" w:hAnsi="宋体" w:cs="黑体"/>
          <w:bCs/>
          <w:sz w:val="28"/>
          <w:szCs w:val="28"/>
        </w:rPr>
      </w:pPr>
      <w:r>
        <w:rPr>
          <w:rFonts w:hint="eastAsia" w:ascii="宋体" w:hAnsi="宋体" w:cs="黑体"/>
          <w:bCs/>
          <w:sz w:val="28"/>
          <w:szCs w:val="28"/>
        </w:rPr>
        <w:t>本部分要求考生掌握生物膜的结构模型、组成与功能等基本知识。</w:t>
      </w:r>
    </w:p>
    <w:p>
      <w:pPr>
        <w:spacing w:line="560" w:lineRule="exact"/>
        <w:ind w:firstLine="560" w:firstLineChars="200"/>
        <w:rPr>
          <w:rFonts w:ascii="宋体" w:hAnsi="宋体" w:cs="黑体"/>
          <w:bCs/>
          <w:sz w:val="28"/>
          <w:szCs w:val="28"/>
        </w:rPr>
      </w:pPr>
      <w:r>
        <w:rPr>
          <w:rFonts w:hint="eastAsia" w:ascii="宋体" w:hAnsi="宋体" w:cs="黑体"/>
          <w:bCs/>
          <w:sz w:val="28"/>
          <w:szCs w:val="28"/>
        </w:rPr>
        <w:t>1、细胞质膜的结构模型与基本成分</w:t>
      </w:r>
    </w:p>
    <w:p>
      <w:pPr>
        <w:spacing w:line="560" w:lineRule="exact"/>
        <w:ind w:firstLine="560" w:firstLineChars="200"/>
        <w:rPr>
          <w:rFonts w:ascii="宋体" w:hAnsi="宋体" w:cs="黑体"/>
          <w:bCs/>
          <w:sz w:val="28"/>
          <w:szCs w:val="28"/>
        </w:rPr>
      </w:pPr>
      <w:r>
        <w:rPr>
          <w:rFonts w:hint="eastAsia" w:ascii="宋体" w:hAnsi="宋体" w:cs="黑体"/>
          <w:bCs/>
          <w:sz w:val="28"/>
          <w:szCs w:val="28"/>
        </w:rPr>
        <w:t xml:space="preserve">2、细胞质膜的基本特征与功能                                           </w:t>
      </w:r>
    </w:p>
    <w:p>
      <w:pPr>
        <w:spacing w:line="560" w:lineRule="exact"/>
        <w:rPr>
          <w:rFonts w:ascii="宋体" w:hAnsi="宋体" w:cs="黑体"/>
          <w:bCs/>
          <w:sz w:val="28"/>
          <w:szCs w:val="28"/>
        </w:rPr>
      </w:pPr>
      <w:r>
        <w:rPr>
          <w:rFonts w:hint="eastAsia" w:ascii="宋体" w:hAnsi="宋体" w:cs="黑体"/>
          <w:bCs/>
          <w:sz w:val="28"/>
          <w:szCs w:val="28"/>
        </w:rPr>
        <w:t>(四) 物质的跨膜运输</w:t>
      </w:r>
    </w:p>
    <w:p>
      <w:pPr>
        <w:spacing w:line="560" w:lineRule="exact"/>
        <w:ind w:firstLine="560" w:firstLineChars="200"/>
        <w:rPr>
          <w:rFonts w:ascii="宋体" w:hAnsi="宋体" w:cs="黑体"/>
          <w:bCs/>
          <w:sz w:val="28"/>
          <w:szCs w:val="28"/>
        </w:rPr>
      </w:pPr>
      <w:r>
        <w:rPr>
          <w:rFonts w:hint="eastAsia" w:ascii="宋体" w:hAnsi="宋体" w:cs="黑体"/>
          <w:bCs/>
          <w:sz w:val="28"/>
          <w:szCs w:val="28"/>
        </w:rPr>
        <w:t>本部分要求考生掌握物质的跨膜运输的方式、特点、作用机理及生物学意义。</w:t>
      </w:r>
    </w:p>
    <w:p>
      <w:pPr>
        <w:spacing w:line="560" w:lineRule="exact"/>
        <w:ind w:firstLine="560" w:firstLineChars="200"/>
        <w:rPr>
          <w:rFonts w:ascii="宋体" w:hAnsi="宋体" w:cs="黑体"/>
          <w:bCs/>
          <w:sz w:val="28"/>
          <w:szCs w:val="28"/>
        </w:rPr>
      </w:pPr>
      <w:r>
        <w:rPr>
          <w:rFonts w:hint="eastAsia" w:ascii="宋体" w:hAnsi="宋体" w:cs="黑体"/>
          <w:bCs/>
          <w:sz w:val="28"/>
          <w:szCs w:val="28"/>
        </w:rPr>
        <w:t xml:space="preserve">1、膜转运蛋白与小分子物质的跨膜运输                                                      </w:t>
      </w:r>
    </w:p>
    <w:p>
      <w:pPr>
        <w:spacing w:line="560" w:lineRule="exact"/>
        <w:ind w:firstLine="560" w:firstLineChars="200"/>
        <w:rPr>
          <w:rFonts w:ascii="宋体" w:hAnsi="宋体" w:cs="黑体"/>
          <w:bCs/>
          <w:sz w:val="28"/>
          <w:szCs w:val="28"/>
        </w:rPr>
      </w:pPr>
      <w:r>
        <w:rPr>
          <w:rFonts w:hint="eastAsia" w:ascii="宋体" w:hAnsi="宋体" w:cs="黑体"/>
          <w:bCs/>
          <w:sz w:val="28"/>
          <w:szCs w:val="28"/>
        </w:rPr>
        <w:t>2、ATP驱动泵与主动运输</w:t>
      </w:r>
    </w:p>
    <w:p>
      <w:pPr>
        <w:spacing w:line="560" w:lineRule="exact"/>
        <w:ind w:firstLine="560" w:firstLineChars="200"/>
        <w:rPr>
          <w:rFonts w:ascii="宋体" w:hAnsi="宋体" w:cs="黑体"/>
          <w:bCs/>
          <w:sz w:val="28"/>
          <w:szCs w:val="28"/>
        </w:rPr>
      </w:pPr>
      <w:r>
        <w:rPr>
          <w:rFonts w:hint="eastAsia" w:ascii="宋体" w:hAnsi="宋体" w:cs="黑体"/>
          <w:bCs/>
          <w:sz w:val="28"/>
          <w:szCs w:val="28"/>
        </w:rPr>
        <w:t>3、胞吞与胞吐作用</w:t>
      </w:r>
    </w:p>
    <w:p>
      <w:pPr>
        <w:spacing w:line="560" w:lineRule="exact"/>
        <w:rPr>
          <w:rFonts w:ascii="宋体" w:hAnsi="宋体" w:cs="黑体"/>
          <w:bCs/>
          <w:sz w:val="28"/>
          <w:szCs w:val="28"/>
        </w:rPr>
      </w:pPr>
      <w:r>
        <w:rPr>
          <w:rFonts w:hint="eastAsia" w:ascii="宋体" w:hAnsi="宋体" w:cs="黑体"/>
          <w:bCs/>
          <w:sz w:val="28"/>
          <w:szCs w:val="28"/>
        </w:rPr>
        <w:t>(五) 细胞质基质与内膜系统</w:t>
      </w:r>
    </w:p>
    <w:p>
      <w:pPr>
        <w:spacing w:line="560" w:lineRule="exact"/>
        <w:ind w:firstLine="560" w:firstLineChars="200"/>
        <w:rPr>
          <w:rFonts w:ascii="宋体" w:hAnsi="宋体" w:cs="黑体"/>
          <w:bCs/>
          <w:sz w:val="28"/>
          <w:szCs w:val="28"/>
        </w:rPr>
      </w:pPr>
      <w:r>
        <w:rPr>
          <w:rFonts w:hint="eastAsia" w:ascii="宋体" w:hAnsi="宋体" w:cs="黑体"/>
          <w:bCs/>
          <w:sz w:val="28"/>
          <w:szCs w:val="28"/>
        </w:rPr>
        <w:t>本部分要求掌握细胞质基质的涵义、功能；掌握内质网的基本类型、功能及与基因表达的调控的关系；掌握高尔基复合体的形态结构和高尔基体的极性特征、膜泡运输的分子机制，了解高尔基体的功能以及它和内质网在功能上关系、高尔基体与细胞内的膜泡运输及内膜系统在结构、功能上的相互关系；掌握溶酶体与过氧化物酶体的差异及其功能。</w:t>
      </w:r>
    </w:p>
    <w:p>
      <w:pPr>
        <w:spacing w:line="560" w:lineRule="exact"/>
        <w:ind w:firstLine="560" w:firstLineChars="200"/>
        <w:rPr>
          <w:rFonts w:ascii="宋体" w:hAnsi="宋体" w:cs="黑体"/>
          <w:bCs/>
          <w:sz w:val="28"/>
          <w:szCs w:val="28"/>
        </w:rPr>
      </w:pPr>
      <w:r>
        <w:rPr>
          <w:rFonts w:hint="eastAsia" w:ascii="宋体" w:hAnsi="宋体" w:cs="黑体"/>
          <w:bCs/>
          <w:sz w:val="28"/>
          <w:szCs w:val="28"/>
        </w:rPr>
        <w:t xml:space="preserve">1、细胞质基质的涵义与功能                                                        </w:t>
      </w:r>
    </w:p>
    <w:p>
      <w:pPr>
        <w:spacing w:line="560" w:lineRule="exact"/>
        <w:ind w:firstLine="560" w:firstLineChars="200"/>
        <w:rPr>
          <w:rFonts w:ascii="宋体" w:hAnsi="宋体" w:cs="黑体"/>
          <w:bCs/>
          <w:sz w:val="28"/>
          <w:szCs w:val="28"/>
        </w:rPr>
      </w:pPr>
      <w:r>
        <w:rPr>
          <w:rFonts w:hint="eastAsia" w:ascii="宋体" w:hAnsi="宋体" w:cs="黑体"/>
          <w:bCs/>
          <w:sz w:val="28"/>
          <w:szCs w:val="28"/>
        </w:rPr>
        <w:t>2、细胞内膜系统及其功能</w:t>
      </w:r>
    </w:p>
    <w:p>
      <w:pPr>
        <w:spacing w:line="560" w:lineRule="exact"/>
        <w:rPr>
          <w:rFonts w:ascii="宋体" w:hAnsi="宋体" w:cs="黑体"/>
          <w:bCs/>
          <w:sz w:val="28"/>
          <w:szCs w:val="28"/>
        </w:rPr>
      </w:pPr>
      <w:r>
        <w:rPr>
          <w:rFonts w:hint="eastAsia" w:ascii="宋体" w:hAnsi="宋体" w:cs="黑体"/>
          <w:bCs/>
          <w:sz w:val="28"/>
          <w:szCs w:val="28"/>
        </w:rPr>
        <w:t>(六) 蛋白质分选与膜泡运输</w:t>
      </w:r>
    </w:p>
    <w:p>
      <w:pPr>
        <w:spacing w:line="560" w:lineRule="exact"/>
        <w:ind w:firstLine="560" w:firstLineChars="200"/>
        <w:rPr>
          <w:rFonts w:ascii="宋体" w:hAnsi="宋体" w:cs="黑体"/>
          <w:bCs/>
          <w:sz w:val="28"/>
          <w:szCs w:val="28"/>
        </w:rPr>
      </w:pPr>
      <w:r>
        <w:rPr>
          <w:rFonts w:hint="eastAsia" w:ascii="宋体" w:hAnsi="宋体" w:cs="黑体"/>
          <w:bCs/>
          <w:sz w:val="28"/>
          <w:szCs w:val="28"/>
        </w:rPr>
        <w:t>本部分要求掌握细胞内蛋白质的分选与细胞内膜泡运输</w:t>
      </w:r>
    </w:p>
    <w:p>
      <w:pPr>
        <w:spacing w:line="560" w:lineRule="exact"/>
        <w:ind w:firstLine="560" w:firstLineChars="200"/>
        <w:rPr>
          <w:rFonts w:ascii="宋体" w:hAnsi="宋体" w:cs="黑体"/>
          <w:bCs/>
          <w:sz w:val="28"/>
          <w:szCs w:val="28"/>
        </w:rPr>
      </w:pPr>
      <w:r>
        <w:rPr>
          <w:rFonts w:hint="eastAsia" w:ascii="宋体" w:hAnsi="宋体" w:cs="黑体"/>
          <w:bCs/>
          <w:sz w:val="28"/>
          <w:szCs w:val="28"/>
        </w:rPr>
        <w:t>1、细胞内蛋白质的分选</w:t>
      </w:r>
    </w:p>
    <w:p>
      <w:pPr>
        <w:spacing w:line="560" w:lineRule="exact"/>
        <w:ind w:firstLine="560" w:firstLineChars="200"/>
        <w:rPr>
          <w:rFonts w:ascii="宋体" w:hAnsi="宋体" w:cs="黑体"/>
          <w:bCs/>
          <w:sz w:val="28"/>
          <w:szCs w:val="28"/>
        </w:rPr>
      </w:pPr>
      <w:r>
        <w:rPr>
          <w:rFonts w:hint="eastAsia" w:ascii="宋体" w:hAnsi="宋体" w:cs="黑体"/>
          <w:bCs/>
          <w:sz w:val="28"/>
          <w:szCs w:val="28"/>
        </w:rPr>
        <w:t>2、细胞内膜泡运输概述</w:t>
      </w:r>
    </w:p>
    <w:p>
      <w:pPr>
        <w:spacing w:line="560" w:lineRule="exact"/>
        <w:ind w:firstLine="560" w:firstLineChars="200"/>
        <w:rPr>
          <w:rFonts w:ascii="宋体" w:hAnsi="宋体" w:cs="黑体"/>
          <w:bCs/>
          <w:sz w:val="28"/>
          <w:szCs w:val="28"/>
        </w:rPr>
      </w:pPr>
      <w:r>
        <w:rPr>
          <w:rFonts w:ascii="宋体" w:hAnsi="宋体" w:cs="黑体"/>
          <w:bCs/>
          <w:sz w:val="28"/>
          <w:szCs w:val="28"/>
        </w:rPr>
        <w:t>3</w:t>
      </w:r>
      <w:r>
        <w:rPr>
          <w:rFonts w:hint="eastAsia" w:ascii="宋体" w:hAnsi="宋体" w:cs="黑体"/>
          <w:bCs/>
          <w:sz w:val="28"/>
          <w:szCs w:val="28"/>
        </w:rPr>
        <w:t>、COPⅡ包被膜泡、COPⅠ包被膜泡、网格蛋白/接头蛋白包被膜泡的装配与运输</w:t>
      </w:r>
    </w:p>
    <w:p>
      <w:pPr>
        <w:spacing w:line="560" w:lineRule="exact"/>
        <w:ind w:firstLine="560" w:firstLineChars="200"/>
        <w:rPr>
          <w:rFonts w:ascii="宋体" w:hAnsi="宋体" w:cs="黑体"/>
          <w:bCs/>
          <w:sz w:val="28"/>
          <w:szCs w:val="28"/>
        </w:rPr>
      </w:pPr>
      <w:r>
        <w:rPr>
          <w:rFonts w:ascii="宋体" w:hAnsi="宋体" w:cs="黑体"/>
          <w:bCs/>
          <w:sz w:val="28"/>
          <w:szCs w:val="28"/>
        </w:rPr>
        <w:t>4</w:t>
      </w:r>
      <w:r>
        <w:rPr>
          <w:rFonts w:hint="eastAsia" w:ascii="宋体" w:hAnsi="宋体" w:cs="黑体"/>
          <w:bCs/>
          <w:sz w:val="28"/>
          <w:szCs w:val="28"/>
        </w:rPr>
        <w:t xml:space="preserve">、转运膜泡与靶膜的锚定和融合  </w:t>
      </w:r>
    </w:p>
    <w:p>
      <w:pPr>
        <w:spacing w:line="560" w:lineRule="exact"/>
        <w:rPr>
          <w:rFonts w:ascii="宋体" w:hAnsi="宋体" w:cs="黑体"/>
          <w:bCs/>
          <w:sz w:val="28"/>
          <w:szCs w:val="28"/>
        </w:rPr>
      </w:pPr>
      <w:r>
        <w:rPr>
          <w:rFonts w:hint="eastAsia" w:ascii="宋体" w:hAnsi="宋体" w:cs="黑体"/>
          <w:bCs/>
          <w:sz w:val="28"/>
          <w:szCs w:val="28"/>
        </w:rPr>
        <w:t>(七) 线粒体和叶绿体</w:t>
      </w:r>
    </w:p>
    <w:p>
      <w:pPr>
        <w:spacing w:line="560" w:lineRule="exact"/>
        <w:ind w:firstLine="560" w:firstLineChars="200"/>
        <w:rPr>
          <w:rFonts w:ascii="宋体" w:hAnsi="宋体" w:cs="黑体"/>
          <w:bCs/>
          <w:sz w:val="28"/>
          <w:szCs w:val="28"/>
        </w:rPr>
      </w:pPr>
      <w:r>
        <w:rPr>
          <w:rFonts w:hint="eastAsia" w:ascii="宋体" w:hAnsi="宋体" w:cs="黑体"/>
          <w:bCs/>
          <w:sz w:val="28"/>
          <w:szCs w:val="28"/>
        </w:rPr>
        <w:t>本部分要求掌握真核细胞内重要的产能细胞器——线粒体的基本结构特征与功能机制。</w:t>
      </w:r>
    </w:p>
    <w:p>
      <w:pPr>
        <w:spacing w:line="560" w:lineRule="exact"/>
        <w:ind w:firstLine="560" w:firstLineChars="200"/>
        <w:rPr>
          <w:rFonts w:ascii="宋体" w:hAnsi="宋体" w:cs="黑体"/>
          <w:bCs/>
          <w:sz w:val="28"/>
          <w:szCs w:val="28"/>
        </w:rPr>
      </w:pPr>
      <w:r>
        <w:rPr>
          <w:rFonts w:hint="eastAsia" w:ascii="宋体" w:hAnsi="宋体" w:cs="黑体"/>
          <w:bCs/>
          <w:sz w:val="28"/>
          <w:szCs w:val="28"/>
        </w:rPr>
        <w:t>1、线粒体与氧化磷酸化</w:t>
      </w:r>
    </w:p>
    <w:p>
      <w:pPr>
        <w:spacing w:line="560" w:lineRule="exact"/>
        <w:rPr>
          <w:rFonts w:ascii="宋体" w:hAnsi="宋体" w:cs="黑体"/>
          <w:bCs/>
          <w:sz w:val="28"/>
          <w:szCs w:val="28"/>
        </w:rPr>
      </w:pPr>
      <w:r>
        <w:rPr>
          <w:rFonts w:hint="eastAsia" w:ascii="宋体" w:hAnsi="宋体" w:cs="黑体"/>
          <w:bCs/>
          <w:sz w:val="28"/>
          <w:szCs w:val="28"/>
        </w:rPr>
        <w:t>(八) 细胞骨架</w:t>
      </w:r>
    </w:p>
    <w:p>
      <w:pPr>
        <w:spacing w:line="560" w:lineRule="exact"/>
        <w:ind w:firstLine="560" w:firstLineChars="200"/>
        <w:rPr>
          <w:rFonts w:ascii="宋体" w:hAnsi="宋体" w:cs="黑体"/>
          <w:bCs/>
          <w:sz w:val="28"/>
          <w:szCs w:val="28"/>
        </w:rPr>
      </w:pPr>
      <w:r>
        <w:rPr>
          <w:rFonts w:hint="eastAsia" w:ascii="宋体" w:hAnsi="宋体" w:cs="黑体"/>
          <w:bCs/>
          <w:sz w:val="28"/>
          <w:szCs w:val="28"/>
        </w:rPr>
        <w:t>本部分要求掌握各种细胞骨架的动态结构和功能特征。</w:t>
      </w:r>
    </w:p>
    <w:p>
      <w:pPr>
        <w:pStyle w:val="27"/>
        <w:numPr>
          <w:ilvl w:val="0"/>
          <w:numId w:val="49"/>
        </w:numPr>
        <w:spacing w:line="560" w:lineRule="exact"/>
        <w:rPr>
          <w:rFonts w:ascii="宋体" w:hAnsi="宋体" w:cs="黑体"/>
          <w:bCs/>
          <w:sz w:val="28"/>
          <w:szCs w:val="28"/>
        </w:rPr>
      </w:pPr>
      <w:r>
        <w:rPr>
          <w:rFonts w:hint="eastAsia" w:ascii="宋体" w:hAnsi="宋体" w:cs="黑体"/>
          <w:bCs/>
          <w:sz w:val="28"/>
          <w:szCs w:val="28"/>
        </w:rPr>
        <w:t>微丝的组成及其组装</w:t>
      </w:r>
    </w:p>
    <w:p>
      <w:pPr>
        <w:pStyle w:val="27"/>
        <w:numPr>
          <w:ilvl w:val="0"/>
          <w:numId w:val="49"/>
        </w:numPr>
        <w:spacing w:line="560" w:lineRule="exact"/>
        <w:rPr>
          <w:rFonts w:ascii="宋体" w:hAnsi="宋体" w:cs="黑体"/>
          <w:bCs/>
          <w:sz w:val="28"/>
          <w:szCs w:val="28"/>
        </w:rPr>
      </w:pPr>
      <w:r>
        <w:rPr>
          <w:rFonts w:hint="eastAsia" w:ascii="宋体" w:hAnsi="宋体" w:cs="黑体"/>
          <w:bCs/>
          <w:sz w:val="28"/>
          <w:szCs w:val="28"/>
        </w:rPr>
        <w:t>肌细胞的收缩运动</w:t>
      </w:r>
    </w:p>
    <w:p>
      <w:pPr>
        <w:spacing w:line="560" w:lineRule="exact"/>
        <w:ind w:firstLine="560" w:firstLineChars="200"/>
        <w:rPr>
          <w:rFonts w:ascii="宋体" w:hAnsi="宋体" w:cs="黑体"/>
          <w:bCs/>
          <w:sz w:val="28"/>
          <w:szCs w:val="28"/>
        </w:rPr>
      </w:pPr>
      <w:r>
        <w:rPr>
          <w:rFonts w:ascii="宋体" w:hAnsi="宋体" w:cs="黑体"/>
          <w:bCs/>
          <w:sz w:val="28"/>
          <w:szCs w:val="28"/>
        </w:rPr>
        <w:t>3</w:t>
      </w:r>
      <w:r>
        <w:rPr>
          <w:rFonts w:hint="eastAsia" w:ascii="宋体" w:hAnsi="宋体" w:cs="黑体"/>
          <w:bCs/>
          <w:sz w:val="28"/>
          <w:szCs w:val="28"/>
        </w:rPr>
        <w:t>、微管的结构组成与极性及其对细胞结构的组织作用</w:t>
      </w:r>
    </w:p>
    <w:p>
      <w:pPr>
        <w:spacing w:line="560" w:lineRule="exact"/>
        <w:ind w:firstLine="560" w:firstLineChars="200"/>
        <w:rPr>
          <w:rFonts w:ascii="宋体" w:hAnsi="宋体" w:cs="黑体"/>
          <w:bCs/>
          <w:sz w:val="28"/>
          <w:szCs w:val="28"/>
        </w:rPr>
      </w:pPr>
      <w:r>
        <w:rPr>
          <w:rFonts w:ascii="宋体" w:hAnsi="宋体" w:cs="黑体"/>
          <w:bCs/>
          <w:sz w:val="28"/>
          <w:szCs w:val="28"/>
        </w:rPr>
        <w:t>4</w:t>
      </w:r>
      <w:r>
        <w:rPr>
          <w:rFonts w:hint="eastAsia" w:ascii="宋体" w:hAnsi="宋体" w:cs="黑体"/>
          <w:bCs/>
          <w:sz w:val="28"/>
          <w:szCs w:val="28"/>
        </w:rPr>
        <w:t>、中间丝的主要类型和组成成分</w:t>
      </w:r>
    </w:p>
    <w:p>
      <w:pPr>
        <w:spacing w:line="560" w:lineRule="exact"/>
        <w:rPr>
          <w:rFonts w:ascii="宋体" w:hAnsi="宋体" w:cs="黑体"/>
          <w:bCs/>
          <w:sz w:val="28"/>
          <w:szCs w:val="28"/>
        </w:rPr>
      </w:pPr>
      <w:r>
        <w:rPr>
          <w:rFonts w:hint="eastAsia" w:ascii="宋体" w:hAnsi="宋体" w:cs="黑体"/>
          <w:bCs/>
          <w:sz w:val="28"/>
          <w:szCs w:val="28"/>
        </w:rPr>
        <w:t>(九) 细胞核与染色质</w:t>
      </w:r>
    </w:p>
    <w:p>
      <w:pPr>
        <w:spacing w:line="560" w:lineRule="exact"/>
        <w:ind w:firstLine="560" w:firstLineChars="200"/>
        <w:rPr>
          <w:rFonts w:ascii="宋体" w:hAnsi="宋体" w:cs="黑体"/>
          <w:bCs/>
          <w:sz w:val="28"/>
          <w:szCs w:val="28"/>
        </w:rPr>
      </w:pPr>
      <w:r>
        <w:rPr>
          <w:rFonts w:hint="eastAsia" w:ascii="宋体" w:hAnsi="宋体" w:cs="黑体"/>
          <w:bCs/>
          <w:sz w:val="28"/>
          <w:szCs w:val="28"/>
        </w:rPr>
        <w:t>本部分要求掌握细胞核的结构组成及其生理功能；掌握核孔复合体、染色质、染色体、染色体DNA的三种功能元件；掌握核仁的功能与周期；了解染色复制与表达。</w:t>
      </w:r>
    </w:p>
    <w:p>
      <w:pPr>
        <w:spacing w:line="560" w:lineRule="exact"/>
        <w:ind w:firstLine="560" w:firstLineChars="200"/>
        <w:rPr>
          <w:rFonts w:ascii="宋体" w:hAnsi="宋体" w:cs="黑体"/>
          <w:bCs/>
          <w:sz w:val="28"/>
          <w:szCs w:val="28"/>
        </w:rPr>
      </w:pPr>
      <w:r>
        <w:rPr>
          <w:rFonts w:hint="eastAsia" w:ascii="宋体" w:hAnsi="宋体" w:cs="黑体"/>
          <w:bCs/>
          <w:sz w:val="28"/>
          <w:szCs w:val="28"/>
        </w:rPr>
        <w:t xml:space="preserve">1、核被膜的结构组成及其生理功能                                                    </w:t>
      </w:r>
    </w:p>
    <w:p>
      <w:pPr>
        <w:spacing w:line="560" w:lineRule="exact"/>
        <w:ind w:firstLine="560" w:firstLineChars="200"/>
        <w:rPr>
          <w:rFonts w:ascii="宋体" w:hAnsi="宋体" w:cs="黑体"/>
          <w:bCs/>
          <w:sz w:val="28"/>
          <w:szCs w:val="28"/>
        </w:rPr>
      </w:pPr>
      <w:r>
        <w:rPr>
          <w:rFonts w:hint="eastAsia" w:ascii="宋体" w:hAnsi="宋体" w:cs="黑体"/>
          <w:bCs/>
          <w:sz w:val="28"/>
          <w:szCs w:val="28"/>
        </w:rPr>
        <w:t>2、染色质</w:t>
      </w:r>
    </w:p>
    <w:p>
      <w:pPr>
        <w:spacing w:line="560" w:lineRule="exact"/>
        <w:ind w:firstLine="560" w:firstLineChars="200"/>
        <w:rPr>
          <w:rFonts w:ascii="宋体" w:hAnsi="宋体" w:cs="黑体"/>
          <w:bCs/>
          <w:sz w:val="28"/>
          <w:szCs w:val="28"/>
        </w:rPr>
      </w:pPr>
      <w:r>
        <w:rPr>
          <w:rFonts w:hint="eastAsia" w:ascii="宋体" w:hAnsi="宋体" w:cs="黑体"/>
          <w:bCs/>
          <w:sz w:val="28"/>
          <w:szCs w:val="28"/>
        </w:rPr>
        <w:t xml:space="preserve">3、染色体 </w:t>
      </w:r>
    </w:p>
    <w:p>
      <w:pPr>
        <w:spacing w:line="560" w:lineRule="exact"/>
        <w:rPr>
          <w:rFonts w:ascii="宋体" w:hAnsi="宋体" w:cs="黑体"/>
          <w:bCs/>
          <w:sz w:val="28"/>
          <w:szCs w:val="28"/>
        </w:rPr>
      </w:pPr>
      <w:r>
        <w:rPr>
          <w:rFonts w:hint="eastAsia" w:ascii="宋体" w:hAnsi="宋体" w:cs="黑体"/>
          <w:bCs/>
          <w:sz w:val="28"/>
          <w:szCs w:val="28"/>
        </w:rPr>
        <w:t>(十) 核糖体</w:t>
      </w:r>
    </w:p>
    <w:p>
      <w:pPr>
        <w:spacing w:line="560" w:lineRule="exact"/>
        <w:ind w:firstLine="560" w:firstLineChars="200"/>
        <w:rPr>
          <w:rFonts w:ascii="宋体" w:hAnsi="宋体" w:cs="黑体"/>
          <w:bCs/>
          <w:sz w:val="28"/>
          <w:szCs w:val="28"/>
        </w:rPr>
      </w:pPr>
      <w:r>
        <w:rPr>
          <w:rFonts w:hint="eastAsia" w:ascii="宋体" w:hAnsi="宋体" w:cs="黑体"/>
          <w:bCs/>
          <w:sz w:val="28"/>
          <w:szCs w:val="28"/>
        </w:rPr>
        <w:t>本部分要求掌握核糖体的结构特征和功能。蛋白质的生物合成和多聚核糖体的概念。</w:t>
      </w:r>
    </w:p>
    <w:p>
      <w:pPr>
        <w:spacing w:line="560" w:lineRule="exact"/>
        <w:ind w:firstLine="560" w:firstLineChars="200"/>
        <w:rPr>
          <w:rFonts w:ascii="宋体" w:hAnsi="宋体" w:cs="黑体"/>
          <w:bCs/>
          <w:sz w:val="28"/>
          <w:szCs w:val="28"/>
        </w:rPr>
      </w:pPr>
      <w:r>
        <w:rPr>
          <w:rFonts w:hint="eastAsia" w:ascii="宋体" w:hAnsi="宋体" w:cs="黑体"/>
          <w:bCs/>
          <w:sz w:val="28"/>
          <w:szCs w:val="28"/>
        </w:rPr>
        <w:t xml:space="preserve">1、核糖体的类型与结构                                                  </w:t>
      </w:r>
    </w:p>
    <w:p>
      <w:pPr>
        <w:spacing w:line="560" w:lineRule="exact"/>
        <w:ind w:firstLine="560" w:firstLineChars="200"/>
        <w:rPr>
          <w:rFonts w:ascii="宋体" w:hAnsi="宋体" w:cs="黑体"/>
          <w:bCs/>
          <w:sz w:val="28"/>
          <w:szCs w:val="28"/>
        </w:rPr>
      </w:pPr>
      <w:r>
        <w:rPr>
          <w:rFonts w:hint="eastAsia" w:ascii="宋体" w:hAnsi="宋体" w:cs="黑体"/>
          <w:bCs/>
          <w:sz w:val="28"/>
          <w:szCs w:val="28"/>
        </w:rPr>
        <w:t>2、多聚核糖体与蛋白质的合成</w:t>
      </w:r>
    </w:p>
    <w:p>
      <w:pPr>
        <w:spacing w:line="560" w:lineRule="exact"/>
        <w:rPr>
          <w:rFonts w:ascii="宋体" w:hAnsi="宋体" w:cs="黑体"/>
          <w:bCs/>
          <w:sz w:val="28"/>
          <w:szCs w:val="28"/>
        </w:rPr>
      </w:pPr>
      <w:r>
        <w:rPr>
          <w:rFonts w:hint="eastAsia" w:ascii="宋体" w:hAnsi="宋体" w:cs="黑体"/>
          <w:bCs/>
          <w:sz w:val="28"/>
          <w:szCs w:val="28"/>
        </w:rPr>
        <w:t>(十一) 细胞信号转导</w:t>
      </w:r>
    </w:p>
    <w:p>
      <w:pPr>
        <w:spacing w:line="560" w:lineRule="exact"/>
        <w:ind w:firstLine="560" w:firstLineChars="200"/>
        <w:rPr>
          <w:rFonts w:ascii="宋体" w:hAnsi="宋体" w:cs="黑体"/>
          <w:bCs/>
          <w:sz w:val="28"/>
          <w:szCs w:val="28"/>
        </w:rPr>
      </w:pPr>
      <w:r>
        <w:rPr>
          <w:rFonts w:hint="eastAsia" w:ascii="宋体" w:hAnsi="宋体" w:cs="黑体"/>
          <w:bCs/>
          <w:sz w:val="28"/>
          <w:szCs w:val="28"/>
        </w:rPr>
        <w:t>本部分要求理解信号转导的相关概念，掌握细胞通讯的方式及功能。了解不同的信号转导方式。</w:t>
      </w:r>
    </w:p>
    <w:p>
      <w:pPr>
        <w:spacing w:line="560" w:lineRule="exact"/>
        <w:ind w:firstLine="560" w:firstLineChars="200"/>
        <w:rPr>
          <w:rFonts w:ascii="宋体" w:hAnsi="宋体" w:cs="黑体"/>
          <w:bCs/>
          <w:sz w:val="28"/>
          <w:szCs w:val="28"/>
        </w:rPr>
      </w:pPr>
      <w:r>
        <w:rPr>
          <w:rFonts w:hint="eastAsia" w:ascii="宋体" w:hAnsi="宋体" w:cs="黑体"/>
          <w:bCs/>
          <w:sz w:val="28"/>
          <w:szCs w:val="28"/>
        </w:rPr>
        <w:t>1、细胞信号转导概述</w:t>
      </w:r>
    </w:p>
    <w:p>
      <w:pPr>
        <w:spacing w:line="560" w:lineRule="exact"/>
        <w:ind w:firstLine="560" w:firstLineChars="200"/>
        <w:rPr>
          <w:rFonts w:ascii="宋体" w:hAnsi="宋体" w:cs="黑体"/>
          <w:bCs/>
          <w:sz w:val="28"/>
          <w:szCs w:val="28"/>
        </w:rPr>
      </w:pPr>
      <w:r>
        <w:rPr>
          <w:rFonts w:hint="eastAsia" w:ascii="宋体" w:hAnsi="宋体" w:cs="黑体"/>
          <w:bCs/>
          <w:sz w:val="28"/>
          <w:szCs w:val="28"/>
        </w:rPr>
        <w:t>2、G蛋白耦联受体介导的信号转导</w:t>
      </w:r>
    </w:p>
    <w:p>
      <w:pPr>
        <w:spacing w:line="560" w:lineRule="exact"/>
        <w:ind w:firstLine="560" w:firstLineChars="200"/>
        <w:rPr>
          <w:rFonts w:ascii="宋体" w:hAnsi="宋体" w:cs="黑体"/>
          <w:bCs/>
          <w:sz w:val="28"/>
          <w:szCs w:val="28"/>
        </w:rPr>
      </w:pPr>
      <w:r>
        <w:rPr>
          <w:rFonts w:ascii="宋体" w:hAnsi="宋体" w:cs="黑体"/>
          <w:bCs/>
          <w:sz w:val="28"/>
          <w:szCs w:val="28"/>
        </w:rPr>
        <w:t>3</w:t>
      </w:r>
      <w:r>
        <w:rPr>
          <w:rFonts w:hint="eastAsia" w:ascii="宋体" w:hAnsi="宋体" w:cs="黑体"/>
          <w:bCs/>
          <w:sz w:val="28"/>
          <w:szCs w:val="28"/>
        </w:rPr>
        <w:t>、酶联受体介导的信号转导</w:t>
      </w:r>
    </w:p>
    <w:p>
      <w:pPr>
        <w:spacing w:line="560" w:lineRule="exact"/>
        <w:ind w:firstLine="560" w:firstLineChars="200"/>
        <w:rPr>
          <w:rFonts w:ascii="宋体" w:hAnsi="宋体" w:cs="黑体"/>
          <w:bCs/>
          <w:sz w:val="28"/>
          <w:szCs w:val="28"/>
        </w:rPr>
      </w:pPr>
      <w:r>
        <w:rPr>
          <w:rFonts w:ascii="宋体" w:hAnsi="宋体" w:cs="黑体"/>
          <w:bCs/>
          <w:sz w:val="28"/>
          <w:szCs w:val="28"/>
        </w:rPr>
        <w:t>4</w:t>
      </w:r>
      <w:r>
        <w:rPr>
          <w:rFonts w:hint="eastAsia" w:ascii="宋体" w:hAnsi="宋体" w:cs="黑体"/>
          <w:bCs/>
          <w:sz w:val="28"/>
          <w:szCs w:val="28"/>
        </w:rPr>
        <w:t xml:space="preserve">、细胞信号转导的整合与控制   </w:t>
      </w:r>
    </w:p>
    <w:p>
      <w:pPr>
        <w:spacing w:line="560" w:lineRule="exact"/>
        <w:rPr>
          <w:rFonts w:ascii="宋体" w:hAnsi="宋体" w:cs="黑体"/>
          <w:bCs/>
          <w:sz w:val="28"/>
          <w:szCs w:val="28"/>
        </w:rPr>
      </w:pPr>
      <w:r>
        <w:rPr>
          <w:rFonts w:hint="eastAsia" w:ascii="宋体" w:hAnsi="宋体" w:cs="黑体"/>
          <w:bCs/>
          <w:sz w:val="28"/>
          <w:szCs w:val="28"/>
        </w:rPr>
        <w:t>(十二) 细胞周期与细胞分裂</w:t>
      </w:r>
    </w:p>
    <w:p>
      <w:pPr>
        <w:spacing w:line="560" w:lineRule="exact"/>
        <w:ind w:firstLine="560" w:firstLineChars="200"/>
        <w:rPr>
          <w:rFonts w:ascii="宋体" w:hAnsi="宋体" w:cs="黑体"/>
          <w:bCs/>
          <w:sz w:val="28"/>
          <w:szCs w:val="28"/>
        </w:rPr>
      </w:pPr>
      <w:r>
        <w:rPr>
          <w:rFonts w:hint="eastAsia" w:ascii="宋体" w:hAnsi="宋体" w:cs="黑体"/>
          <w:bCs/>
          <w:sz w:val="28"/>
          <w:szCs w:val="28"/>
        </w:rPr>
        <w:t xml:space="preserve">本部分要求掌握细胞周期概念和周期时相事件、细胞周期同步化的方法原理。 </w:t>
      </w:r>
    </w:p>
    <w:p>
      <w:pPr>
        <w:spacing w:line="560" w:lineRule="exact"/>
        <w:ind w:firstLine="560" w:firstLineChars="200"/>
        <w:rPr>
          <w:rFonts w:ascii="宋体" w:hAnsi="宋体" w:cs="黑体"/>
          <w:bCs/>
          <w:sz w:val="28"/>
          <w:szCs w:val="28"/>
        </w:rPr>
      </w:pPr>
      <w:r>
        <w:rPr>
          <w:rFonts w:hint="eastAsia" w:ascii="宋体" w:hAnsi="宋体" w:cs="黑体"/>
          <w:bCs/>
          <w:sz w:val="28"/>
          <w:szCs w:val="28"/>
        </w:rPr>
        <w:t>1、细胞周期概述</w:t>
      </w:r>
    </w:p>
    <w:p>
      <w:pPr>
        <w:spacing w:line="560" w:lineRule="exact"/>
        <w:ind w:firstLine="560" w:firstLineChars="200"/>
        <w:rPr>
          <w:rFonts w:ascii="宋体" w:hAnsi="宋体" w:cs="黑体"/>
          <w:bCs/>
          <w:sz w:val="28"/>
          <w:szCs w:val="28"/>
        </w:rPr>
      </w:pPr>
      <w:r>
        <w:rPr>
          <w:rFonts w:hint="eastAsia" w:ascii="宋体" w:hAnsi="宋体" w:cs="黑体"/>
          <w:bCs/>
          <w:sz w:val="28"/>
          <w:szCs w:val="28"/>
        </w:rPr>
        <w:t>2、细胞周期中不同时相及其主要事件</w:t>
      </w:r>
    </w:p>
    <w:p>
      <w:pPr>
        <w:spacing w:line="560" w:lineRule="exact"/>
        <w:ind w:firstLine="560" w:firstLineChars="200"/>
        <w:rPr>
          <w:rFonts w:ascii="宋体" w:hAnsi="宋体" w:cs="黑体"/>
          <w:bCs/>
          <w:sz w:val="28"/>
          <w:szCs w:val="28"/>
        </w:rPr>
      </w:pPr>
      <w:r>
        <w:rPr>
          <w:rFonts w:hint="eastAsia" w:ascii="宋体" w:hAnsi="宋体" w:cs="黑体"/>
          <w:bCs/>
          <w:sz w:val="28"/>
          <w:szCs w:val="28"/>
        </w:rPr>
        <w:t>3、细胞周期同步化</w:t>
      </w:r>
    </w:p>
    <w:p>
      <w:pPr>
        <w:spacing w:line="560" w:lineRule="exact"/>
        <w:rPr>
          <w:rFonts w:ascii="宋体" w:hAnsi="宋体" w:cs="黑体"/>
          <w:bCs/>
          <w:sz w:val="28"/>
          <w:szCs w:val="28"/>
        </w:rPr>
      </w:pPr>
      <w:r>
        <w:rPr>
          <w:rFonts w:hint="eastAsia" w:ascii="宋体" w:hAnsi="宋体" w:cs="黑体"/>
          <w:bCs/>
          <w:sz w:val="28"/>
          <w:szCs w:val="28"/>
        </w:rPr>
        <w:t>(十三) 细胞增殖调控与癌细胞</w:t>
      </w:r>
    </w:p>
    <w:p>
      <w:pPr>
        <w:spacing w:line="560" w:lineRule="exact"/>
        <w:ind w:firstLine="560" w:firstLineChars="200"/>
        <w:rPr>
          <w:rFonts w:ascii="宋体" w:hAnsi="宋体" w:cs="黑体"/>
          <w:bCs/>
          <w:sz w:val="28"/>
          <w:szCs w:val="28"/>
        </w:rPr>
      </w:pPr>
      <w:r>
        <w:rPr>
          <w:rFonts w:hint="eastAsia" w:ascii="宋体" w:hAnsi="宋体" w:cs="黑体"/>
          <w:bCs/>
          <w:sz w:val="28"/>
          <w:szCs w:val="28"/>
        </w:rPr>
        <w:t>本部分要求掌握细胞周期蛋白和CDK的基本概念；掌握细胞周期调控的分子机制；掌握癌细胞的基本特征、癌基因和抑癌基因，熟知肿瘤的发生、肿瘤干细胞和肿瘤的治疗</w:t>
      </w:r>
    </w:p>
    <w:p>
      <w:pPr>
        <w:spacing w:line="560" w:lineRule="exact"/>
        <w:rPr>
          <w:rFonts w:ascii="宋体" w:hAnsi="宋体" w:cs="黑体"/>
          <w:bCs/>
          <w:sz w:val="28"/>
          <w:szCs w:val="28"/>
        </w:rPr>
      </w:pPr>
      <w:r>
        <w:rPr>
          <w:rFonts w:ascii="宋体" w:hAnsi="宋体" w:cs="黑体"/>
          <w:bCs/>
          <w:sz w:val="28"/>
          <w:szCs w:val="28"/>
        </w:rPr>
        <w:t xml:space="preserve">    </w:t>
      </w:r>
      <w:r>
        <w:rPr>
          <w:rFonts w:hint="eastAsia" w:ascii="宋体" w:hAnsi="宋体" w:cs="黑体"/>
          <w:bCs/>
          <w:sz w:val="28"/>
          <w:szCs w:val="28"/>
        </w:rPr>
        <w:t>1、细胞周期运转调控</w:t>
      </w:r>
    </w:p>
    <w:p>
      <w:pPr>
        <w:spacing w:line="560" w:lineRule="exact"/>
        <w:rPr>
          <w:rFonts w:ascii="宋体" w:hAnsi="宋体" w:cs="黑体"/>
          <w:bCs/>
          <w:sz w:val="28"/>
          <w:szCs w:val="28"/>
        </w:rPr>
      </w:pPr>
      <w:r>
        <w:rPr>
          <w:rFonts w:ascii="宋体" w:hAnsi="宋体" w:cs="黑体"/>
          <w:bCs/>
          <w:sz w:val="28"/>
          <w:szCs w:val="28"/>
        </w:rPr>
        <w:t xml:space="preserve">    2</w:t>
      </w:r>
      <w:r>
        <w:rPr>
          <w:rFonts w:hint="eastAsia" w:ascii="宋体" w:hAnsi="宋体" w:cs="黑体"/>
          <w:bCs/>
          <w:sz w:val="28"/>
          <w:szCs w:val="28"/>
        </w:rPr>
        <w:t>、癌细胞</w:t>
      </w:r>
    </w:p>
    <w:p>
      <w:pPr>
        <w:spacing w:line="560" w:lineRule="exact"/>
        <w:rPr>
          <w:rFonts w:ascii="宋体" w:hAnsi="宋体" w:cs="黑体"/>
          <w:bCs/>
          <w:sz w:val="28"/>
          <w:szCs w:val="28"/>
        </w:rPr>
      </w:pPr>
      <w:r>
        <w:rPr>
          <w:rFonts w:hint="eastAsia" w:ascii="宋体" w:hAnsi="宋体" w:cs="黑体"/>
          <w:bCs/>
          <w:sz w:val="28"/>
          <w:szCs w:val="28"/>
        </w:rPr>
        <w:t>(十四) 细胞分化与干细胞</w:t>
      </w:r>
    </w:p>
    <w:p>
      <w:pPr>
        <w:spacing w:line="560" w:lineRule="exact"/>
        <w:ind w:firstLine="560" w:firstLineChars="200"/>
        <w:rPr>
          <w:rFonts w:ascii="宋体" w:hAnsi="宋体" w:cs="黑体"/>
          <w:bCs/>
          <w:sz w:val="28"/>
          <w:szCs w:val="28"/>
        </w:rPr>
      </w:pPr>
      <w:r>
        <w:rPr>
          <w:rFonts w:hint="eastAsia" w:ascii="宋体" w:hAnsi="宋体" w:cs="黑体"/>
          <w:bCs/>
          <w:sz w:val="28"/>
          <w:szCs w:val="28"/>
        </w:rPr>
        <w:t>本部分要求掌握细胞分化的基本概念，细胞的全能性与多能干细胞。</w:t>
      </w:r>
    </w:p>
    <w:p>
      <w:pPr>
        <w:spacing w:line="560" w:lineRule="exact"/>
        <w:ind w:firstLine="560" w:firstLineChars="200"/>
        <w:rPr>
          <w:rFonts w:ascii="宋体" w:hAnsi="宋体" w:cs="黑体"/>
          <w:bCs/>
          <w:sz w:val="28"/>
          <w:szCs w:val="28"/>
        </w:rPr>
      </w:pPr>
      <w:r>
        <w:rPr>
          <w:rFonts w:hint="eastAsia" w:ascii="宋体" w:hAnsi="宋体" w:cs="黑体"/>
          <w:bCs/>
          <w:sz w:val="28"/>
          <w:szCs w:val="28"/>
        </w:rPr>
        <w:t>1、细胞分化的基本概念</w:t>
      </w:r>
    </w:p>
    <w:p>
      <w:pPr>
        <w:spacing w:line="560" w:lineRule="exact"/>
        <w:ind w:firstLine="560" w:firstLineChars="200"/>
        <w:rPr>
          <w:rFonts w:ascii="宋体" w:hAnsi="宋体" w:cs="黑体"/>
          <w:bCs/>
          <w:sz w:val="28"/>
          <w:szCs w:val="28"/>
        </w:rPr>
      </w:pPr>
      <w:r>
        <w:rPr>
          <w:rFonts w:ascii="宋体" w:hAnsi="宋体" w:cs="黑体"/>
          <w:bCs/>
          <w:sz w:val="28"/>
          <w:szCs w:val="28"/>
        </w:rPr>
        <w:t>2</w:t>
      </w:r>
      <w:r>
        <w:rPr>
          <w:rFonts w:hint="eastAsia" w:ascii="宋体" w:hAnsi="宋体" w:cs="黑体"/>
          <w:bCs/>
          <w:sz w:val="28"/>
          <w:szCs w:val="28"/>
        </w:rPr>
        <w:t>、干细胞概念及其分类</w:t>
      </w:r>
    </w:p>
    <w:p>
      <w:pPr>
        <w:spacing w:line="560" w:lineRule="exact"/>
        <w:rPr>
          <w:rFonts w:ascii="宋体" w:hAnsi="宋体" w:cs="黑体"/>
          <w:bCs/>
          <w:sz w:val="28"/>
          <w:szCs w:val="28"/>
        </w:rPr>
      </w:pPr>
      <w:r>
        <w:rPr>
          <w:rFonts w:hint="eastAsia" w:ascii="宋体" w:hAnsi="宋体" w:cs="黑体"/>
          <w:bCs/>
          <w:sz w:val="28"/>
          <w:szCs w:val="28"/>
        </w:rPr>
        <w:t>(十五) 细胞衰老与细胞程序性死亡</w:t>
      </w:r>
    </w:p>
    <w:p>
      <w:pPr>
        <w:spacing w:line="560" w:lineRule="exact"/>
        <w:ind w:firstLine="560" w:firstLineChars="200"/>
        <w:rPr>
          <w:rFonts w:ascii="宋体" w:hAnsi="宋体" w:cs="黑体"/>
          <w:bCs/>
          <w:sz w:val="28"/>
          <w:szCs w:val="28"/>
        </w:rPr>
      </w:pPr>
      <w:r>
        <w:rPr>
          <w:rFonts w:hint="eastAsia" w:ascii="宋体" w:hAnsi="宋体" w:cs="黑体"/>
          <w:bCs/>
          <w:sz w:val="28"/>
          <w:szCs w:val="28"/>
        </w:rPr>
        <w:t xml:space="preserve">本部分要求掌握细胞衰老的特征；了解细胞衰老的分子机制：氧化损伤和端粒学说；掌握细胞程序性死亡的概念；掌握细胞凋亡的过程，生物学特征和分子机制；熟知细胞程序性坏死的分子机制； </w:t>
      </w:r>
    </w:p>
    <w:p>
      <w:pPr>
        <w:spacing w:line="560" w:lineRule="exact"/>
        <w:rPr>
          <w:rFonts w:ascii="宋体" w:hAnsi="宋体" w:cs="黑体"/>
          <w:bCs/>
          <w:sz w:val="28"/>
          <w:szCs w:val="28"/>
        </w:rPr>
      </w:pPr>
      <w:r>
        <w:rPr>
          <w:rFonts w:ascii="宋体" w:hAnsi="宋体" w:cs="黑体"/>
          <w:bCs/>
          <w:sz w:val="28"/>
          <w:szCs w:val="28"/>
        </w:rPr>
        <w:t xml:space="preserve">    </w:t>
      </w:r>
      <w:r>
        <w:rPr>
          <w:rFonts w:hint="eastAsia" w:ascii="宋体" w:hAnsi="宋体" w:cs="黑体"/>
          <w:bCs/>
          <w:sz w:val="28"/>
          <w:szCs w:val="28"/>
        </w:rPr>
        <w:t>1、细胞衰老</w:t>
      </w:r>
    </w:p>
    <w:p>
      <w:pPr>
        <w:spacing w:line="560" w:lineRule="exact"/>
        <w:rPr>
          <w:rFonts w:ascii="宋体" w:hAnsi="宋体" w:cs="黑体"/>
          <w:bCs/>
          <w:sz w:val="28"/>
          <w:szCs w:val="28"/>
        </w:rPr>
      </w:pPr>
      <w:r>
        <w:rPr>
          <w:rFonts w:ascii="宋体" w:hAnsi="宋体" w:cs="黑体"/>
          <w:bCs/>
          <w:sz w:val="28"/>
          <w:szCs w:val="28"/>
        </w:rPr>
        <w:t xml:space="preserve">    2</w:t>
      </w:r>
      <w:r>
        <w:rPr>
          <w:rFonts w:hint="eastAsia" w:ascii="宋体" w:hAnsi="宋体" w:cs="黑体"/>
          <w:bCs/>
          <w:sz w:val="28"/>
          <w:szCs w:val="28"/>
        </w:rPr>
        <w:t>、细胞程序性死亡</w:t>
      </w:r>
    </w:p>
    <w:p>
      <w:pPr>
        <w:spacing w:line="560" w:lineRule="exact"/>
        <w:rPr>
          <w:rFonts w:ascii="宋体" w:hAnsi="宋体" w:cs="黑体"/>
          <w:bCs/>
          <w:sz w:val="28"/>
          <w:szCs w:val="28"/>
        </w:rPr>
      </w:pPr>
      <w:r>
        <w:rPr>
          <w:rFonts w:hint="eastAsia" w:ascii="宋体" w:hAnsi="宋体" w:cs="黑体"/>
          <w:bCs/>
          <w:sz w:val="28"/>
          <w:szCs w:val="28"/>
        </w:rPr>
        <w:t>(十六) 细胞的社会联系</w:t>
      </w:r>
    </w:p>
    <w:p>
      <w:pPr>
        <w:spacing w:line="560" w:lineRule="exact"/>
        <w:rPr>
          <w:rFonts w:ascii="宋体" w:hAnsi="宋体" w:cs="黑体"/>
          <w:bCs/>
          <w:sz w:val="28"/>
          <w:szCs w:val="28"/>
        </w:rPr>
      </w:pPr>
      <w:r>
        <w:rPr>
          <w:rFonts w:hint="eastAsia" w:ascii="宋体" w:hAnsi="宋体" w:cs="黑体"/>
          <w:bCs/>
          <w:sz w:val="28"/>
          <w:szCs w:val="28"/>
        </w:rPr>
        <w:t xml:space="preserve"> </w:t>
      </w:r>
      <w:r>
        <w:rPr>
          <w:rFonts w:ascii="宋体" w:hAnsi="宋体" w:cs="黑体"/>
          <w:bCs/>
          <w:sz w:val="28"/>
          <w:szCs w:val="28"/>
        </w:rPr>
        <w:t xml:space="preserve">   </w:t>
      </w:r>
      <w:r>
        <w:rPr>
          <w:rFonts w:hint="eastAsia" w:ascii="宋体" w:hAnsi="宋体" w:cs="黑体"/>
          <w:bCs/>
          <w:sz w:val="28"/>
          <w:szCs w:val="28"/>
        </w:rPr>
        <w:t>本部分要求掌握细胞连接的概念及类型；了解细胞黏着及其分子基础；掌握细胞外基质的类型及功能。</w:t>
      </w:r>
    </w:p>
    <w:p>
      <w:pPr>
        <w:spacing w:line="560" w:lineRule="exact"/>
        <w:rPr>
          <w:rFonts w:ascii="宋体" w:hAnsi="宋体" w:cs="黑体"/>
          <w:bCs/>
          <w:sz w:val="28"/>
          <w:szCs w:val="28"/>
        </w:rPr>
      </w:pPr>
      <w:r>
        <w:rPr>
          <w:rFonts w:ascii="宋体" w:hAnsi="宋体" w:cs="黑体"/>
          <w:bCs/>
          <w:sz w:val="28"/>
          <w:szCs w:val="28"/>
        </w:rPr>
        <w:t xml:space="preserve">    </w:t>
      </w:r>
      <w:r>
        <w:rPr>
          <w:rFonts w:hint="eastAsia" w:ascii="宋体" w:hAnsi="宋体" w:cs="黑体"/>
          <w:bCs/>
          <w:sz w:val="28"/>
          <w:szCs w:val="28"/>
        </w:rPr>
        <w:t>1、细胞连接</w:t>
      </w:r>
    </w:p>
    <w:p>
      <w:pPr>
        <w:spacing w:line="560" w:lineRule="exact"/>
        <w:rPr>
          <w:rFonts w:ascii="宋体" w:hAnsi="宋体" w:cs="黑体"/>
          <w:bCs/>
          <w:sz w:val="28"/>
          <w:szCs w:val="28"/>
        </w:rPr>
      </w:pPr>
      <w:r>
        <w:rPr>
          <w:rFonts w:ascii="宋体" w:hAnsi="宋体" w:cs="黑体"/>
          <w:bCs/>
          <w:sz w:val="28"/>
          <w:szCs w:val="28"/>
        </w:rPr>
        <w:t xml:space="preserve">    </w:t>
      </w:r>
      <w:r>
        <w:rPr>
          <w:rFonts w:hint="eastAsia" w:ascii="宋体" w:hAnsi="宋体" w:cs="黑体"/>
          <w:bCs/>
          <w:sz w:val="28"/>
          <w:szCs w:val="28"/>
        </w:rPr>
        <w:t>2、细胞粘着及其分子基础</w:t>
      </w:r>
    </w:p>
    <w:p>
      <w:pPr>
        <w:spacing w:line="560" w:lineRule="exact"/>
        <w:rPr>
          <w:rFonts w:ascii="宋体" w:hAnsi="宋体" w:cs="黑体"/>
          <w:bCs/>
          <w:sz w:val="28"/>
          <w:szCs w:val="28"/>
        </w:rPr>
      </w:pPr>
      <w:r>
        <w:rPr>
          <w:rFonts w:ascii="宋体" w:hAnsi="宋体" w:cs="黑体"/>
          <w:bCs/>
          <w:sz w:val="28"/>
          <w:szCs w:val="28"/>
        </w:rPr>
        <w:t xml:space="preserve">    </w:t>
      </w:r>
      <w:r>
        <w:rPr>
          <w:rFonts w:hint="eastAsia" w:ascii="宋体" w:hAnsi="宋体" w:cs="黑体"/>
          <w:bCs/>
          <w:sz w:val="28"/>
          <w:szCs w:val="28"/>
        </w:rPr>
        <w:t>3、细胞外基质</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rFonts w:hint="eastAsia" w:ascii="Calibri" w:hAnsi="Calibri"/>
          <w:sz w:val="28"/>
          <w:szCs w:val="28"/>
        </w:rPr>
      </w:pPr>
      <w:r>
        <w:rPr>
          <w:rFonts w:hint="eastAsia" w:ascii="Calibri" w:hAnsi="Calibri"/>
          <w:sz w:val="28"/>
          <w:szCs w:val="28"/>
        </w:rPr>
        <w:t>本科目无需使用计算器</w:t>
      </w:r>
    </w:p>
    <w:p>
      <w:pPr>
        <w:spacing w:line="560" w:lineRule="exact"/>
        <w:ind w:firstLine="560" w:firstLineChars="200"/>
        <w:rPr>
          <w:rFonts w:hint="eastAsia" w:ascii="黑体" w:hAnsi="黑体" w:eastAsia="黑体" w:cs="黑体"/>
          <w:sz w:val="28"/>
          <w:szCs w:val="28"/>
        </w:rPr>
      </w:pPr>
      <w:r>
        <w:rPr>
          <w:rFonts w:hint="eastAsia" w:ascii="黑体" w:hAnsi="黑体" w:eastAsia="黑体" w:cs="黑体"/>
          <w:sz w:val="28"/>
          <w:szCs w:val="28"/>
        </w:rPr>
        <w:t>附件</w:t>
      </w:r>
      <w:r>
        <w:rPr>
          <w:rFonts w:ascii="黑体" w:hAnsi="黑体" w:eastAsia="黑体" w:cs="黑体"/>
          <w:sz w:val="28"/>
          <w:szCs w:val="28"/>
        </w:rPr>
        <w:t>1</w:t>
      </w:r>
      <w:r>
        <w:rPr>
          <w:rFonts w:hint="eastAsia" w:ascii="黑体" w:hAnsi="黑体" w:eastAsia="黑体" w:cs="黑体"/>
          <w:sz w:val="28"/>
          <w:szCs w:val="28"/>
        </w:rPr>
        <w:t>：试题导语参考</w:t>
      </w:r>
    </w:p>
    <w:p>
      <w:pPr>
        <w:spacing w:line="560" w:lineRule="exact"/>
        <w:ind w:firstLine="560" w:firstLineChars="200"/>
        <w:rPr>
          <w:rFonts w:ascii="宋体" w:hAnsi="宋体" w:cs="黑体"/>
          <w:sz w:val="28"/>
          <w:szCs w:val="28"/>
        </w:rPr>
      </w:pPr>
      <w:r>
        <w:rPr>
          <w:rFonts w:hint="eastAsia" w:ascii="宋体" w:hAnsi="宋体" w:cs="黑体"/>
          <w:sz w:val="28"/>
          <w:szCs w:val="28"/>
        </w:rPr>
        <w:t>一、名词解释题（共</w:t>
      </w:r>
      <w:r>
        <w:rPr>
          <w:rFonts w:ascii="宋体" w:hAnsi="宋体" w:cs="黑体"/>
          <w:sz w:val="28"/>
          <w:szCs w:val="28"/>
        </w:rPr>
        <w:t>30</w:t>
      </w:r>
      <w:r>
        <w:rPr>
          <w:rFonts w:hint="eastAsia" w:ascii="宋体" w:hAnsi="宋体" w:cs="黑体"/>
          <w:sz w:val="28"/>
          <w:szCs w:val="28"/>
        </w:rPr>
        <w:t>分，</w:t>
      </w:r>
      <w:r>
        <w:rPr>
          <w:rFonts w:ascii="宋体" w:hAnsi="宋体" w:cs="黑体"/>
          <w:sz w:val="28"/>
          <w:szCs w:val="28"/>
        </w:rPr>
        <w:t>10</w:t>
      </w:r>
      <w:r>
        <w:rPr>
          <w:rFonts w:hint="eastAsia" w:ascii="宋体" w:hAnsi="宋体" w:cs="黑体"/>
          <w:sz w:val="28"/>
          <w:szCs w:val="28"/>
        </w:rPr>
        <w:t>小题，每题</w:t>
      </w:r>
      <w:r>
        <w:rPr>
          <w:rFonts w:ascii="宋体" w:hAnsi="宋体" w:cs="黑体"/>
          <w:sz w:val="28"/>
          <w:szCs w:val="28"/>
        </w:rPr>
        <w:t>3</w:t>
      </w:r>
      <w:r>
        <w:rPr>
          <w:rFonts w:hint="eastAsia" w:ascii="宋体" w:hAnsi="宋体" w:cs="黑体"/>
          <w:sz w:val="28"/>
          <w:szCs w:val="28"/>
        </w:rPr>
        <w:t>分）</w:t>
      </w:r>
    </w:p>
    <w:p>
      <w:pPr>
        <w:spacing w:line="560" w:lineRule="exact"/>
        <w:ind w:firstLine="560" w:firstLineChars="200"/>
        <w:rPr>
          <w:rFonts w:ascii="宋体" w:hAnsi="宋体" w:cs="黑体"/>
          <w:sz w:val="28"/>
          <w:szCs w:val="28"/>
        </w:rPr>
      </w:pPr>
      <w:r>
        <w:rPr>
          <w:rFonts w:hint="eastAsia" w:ascii="宋体" w:hAnsi="宋体" w:cs="黑体"/>
          <w:sz w:val="28"/>
          <w:szCs w:val="28"/>
        </w:rPr>
        <w:t>二、简答题（共</w:t>
      </w:r>
      <w:r>
        <w:rPr>
          <w:rFonts w:ascii="宋体" w:hAnsi="宋体" w:cs="黑体"/>
          <w:sz w:val="28"/>
          <w:szCs w:val="28"/>
        </w:rPr>
        <w:t>8</w:t>
      </w:r>
      <w:r>
        <w:rPr>
          <w:rFonts w:hint="eastAsia" w:ascii="宋体" w:hAnsi="宋体" w:cs="黑体"/>
          <w:sz w:val="28"/>
          <w:szCs w:val="28"/>
        </w:rPr>
        <w:t>0分，</w:t>
      </w:r>
      <w:r>
        <w:rPr>
          <w:rFonts w:ascii="宋体" w:hAnsi="宋体" w:cs="黑体"/>
          <w:sz w:val="28"/>
          <w:szCs w:val="28"/>
        </w:rPr>
        <w:t>8</w:t>
      </w:r>
      <w:r>
        <w:rPr>
          <w:rFonts w:hint="eastAsia" w:ascii="宋体" w:hAnsi="宋体" w:cs="黑体"/>
          <w:sz w:val="28"/>
          <w:szCs w:val="28"/>
        </w:rPr>
        <w:t>小题，每题10分）</w:t>
      </w:r>
    </w:p>
    <w:p>
      <w:pPr>
        <w:spacing w:line="560" w:lineRule="exact"/>
        <w:ind w:firstLine="560" w:firstLineChars="200"/>
        <w:rPr>
          <w:rFonts w:ascii="宋体" w:hAnsi="宋体" w:cs="黑体"/>
          <w:sz w:val="28"/>
          <w:szCs w:val="28"/>
        </w:rPr>
      </w:pPr>
      <w:r>
        <w:rPr>
          <w:rFonts w:hint="eastAsia" w:ascii="宋体" w:hAnsi="宋体" w:cs="黑体"/>
          <w:sz w:val="28"/>
          <w:szCs w:val="28"/>
        </w:rPr>
        <w:t>三、论述题（共4</w:t>
      </w:r>
      <w:r>
        <w:rPr>
          <w:rFonts w:ascii="宋体" w:hAnsi="宋体" w:cs="黑体"/>
          <w:sz w:val="28"/>
          <w:szCs w:val="28"/>
        </w:rPr>
        <w:t>0</w:t>
      </w:r>
      <w:r>
        <w:rPr>
          <w:rFonts w:hint="eastAsia" w:ascii="宋体" w:hAnsi="宋体" w:cs="黑体"/>
          <w:sz w:val="28"/>
          <w:szCs w:val="28"/>
        </w:rPr>
        <w:t>分，</w:t>
      </w:r>
      <w:r>
        <w:rPr>
          <w:rFonts w:ascii="宋体" w:hAnsi="宋体" w:cs="黑体"/>
          <w:sz w:val="28"/>
          <w:szCs w:val="28"/>
        </w:rPr>
        <w:t>2</w:t>
      </w:r>
      <w:r>
        <w:rPr>
          <w:rFonts w:hint="eastAsia" w:ascii="宋体" w:hAnsi="宋体" w:cs="黑体"/>
          <w:sz w:val="28"/>
          <w:szCs w:val="28"/>
        </w:rPr>
        <w:t>小题，每题</w:t>
      </w:r>
      <w:r>
        <w:rPr>
          <w:rFonts w:ascii="宋体" w:hAnsi="宋体" w:cs="黑体"/>
          <w:sz w:val="28"/>
          <w:szCs w:val="28"/>
        </w:rPr>
        <w:t>20</w:t>
      </w:r>
      <w:r>
        <w:rPr>
          <w:rFonts w:hint="eastAsia" w:ascii="宋体" w:hAnsi="宋体" w:cs="黑体"/>
          <w:sz w:val="28"/>
          <w:szCs w:val="28"/>
        </w:rPr>
        <w:t>分）</w:t>
      </w:r>
    </w:p>
    <w:p>
      <w:pPr>
        <w:spacing w:line="560" w:lineRule="exact"/>
        <w:ind w:firstLine="560" w:firstLineChars="200"/>
        <w:rPr>
          <w:rFonts w:hint="eastAsia" w:ascii="宋体" w:hAnsi="宋体" w:cs="黑体"/>
          <w:sz w:val="28"/>
          <w:szCs w:val="28"/>
        </w:rPr>
      </w:pPr>
      <w:r>
        <w:rPr>
          <w:rFonts w:hint="eastAsia"/>
          <w:color w:val="000000"/>
          <w:sz w:val="28"/>
          <w:szCs w:val="28"/>
        </w:rPr>
        <w:t>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w:t>
      </w:r>
      <w:r>
        <w:rPr>
          <w:rFonts w:ascii="黑体" w:hAnsi="黑体" w:eastAsia="黑体" w:cs="黑体"/>
          <w:sz w:val="28"/>
          <w:szCs w:val="28"/>
        </w:rPr>
        <w:t>2</w:t>
      </w:r>
      <w:r>
        <w:rPr>
          <w:rFonts w:hint="eastAsia" w:ascii="黑体" w:hAnsi="黑体" w:eastAsia="黑体" w:cs="黑体"/>
          <w:sz w:val="28"/>
          <w:szCs w:val="28"/>
        </w:rPr>
        <w:t>：参考书目信息</w:t>
      </w:r>
    </w:p>
    <w:p>
      <w:pPr>
        <w:spacing w:line="560" w:lineRule="exact"/>
        <w:ind w:firstLine="560" w:firstLineChars="200"/>
        <w:rPr>
          <w:rFonts w:hint="eastAsia"/>
          <w:sz w:val="28"/>
          <w:szCs w:val="28"/>
        </w:rPr>
      </w:pPr>
      <w:r>
        <w:rPr>
          <w:rFonts w:hint="eastAsia"/>
          <w:sz w:val="28"/>
          <w:szCs w:val="28"/>
        </w:rPr>
        <w:t>《细胞生物学》丁明孝、王喜忠、张传茂、陈建国主编，高等教育出版社出版，20</w:t>
      </w:r>
      <w:r>
        <w:rPr>
          <w:sz w:val="28"/>
          <w:szCs w:val="28"/>
        </w:rPr>
        <w:t>20</w:t>
      </w:r>
      <w:r>
        <w:rPr>
          <w:rFonts w:hint="eastAsia"/>
          <w:sz w:val="28"/>
          <w:szCs w:val="28"/>
        </w:rPr>
        <w:t>年第五版</w:t>
      </w:r>
    </w:p>
    <w:p>
      <w:pPr>
        <w:spacing w:line="560" w:lineRule="exact"/>
        <w:ind w:firstLine="560" w:firstLineChars="200"/>
        <w:rPr>
          <w:rFonts w:ascii="黑体" w:hAnsi="黑体" w:eastAsia="黑体" w:cs="黑体"/>
          <w:sz w:val="28"/>
          <w:szCs w:val="28"/>
        </w:rPr>
      </w:pPr>
      <w:r>
        <w:rPr>
          <w:rFonts w:ascii="黑体" w:hAnsi="黑体" w:eastAsia="黑体" w:cs="黑体"/>
          <w:sz w:val="28"/>
          <w:szCs w:val="28"/>
        </w:rPr>
        <w:drawing>
          <wp:anchor distT="0" distB="0" distL="114300" distR="114300" simplePos="0" relativeHeight="251707392" behindDoc="0" locked="0" layoutInCell="1" allowOverlap="1">
            <wp:simplePos x="0" y="0"/>
            <wp:positionH relativeFrom="column">
              <wp:posOffset>832485</wp:posOffset>
            </wp:positionH>
            <wp:positionV relativeFrom="paragraph">
              <wp:posOffset>231775</wp:posOffset>
            </wp:positionV>
            <wp:extent cx="3895725" cy="4895850"/>
            <wp:effectExtent l="0" t="0" r="9525" b="0"/>
            <wp:wrapTopAndBottom/>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149"/>
                    <a:srcRect l="14919" t="6050" r="14534" b="5106"/>
                    <a:stretch>
                      <a:fillRect/>
                    </a:stretch>
                  </pic:blipFill>
                  <pic:spPr>
                    <a:xfrm>
                      <a:off x="0" y="0"/>
                      <a:ext cx="3895725" cy="489585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2023年硕士研究生招生考试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Lines="50" w:line="360" w:lineRule="auto"/>
        <w:jc w:val="center"/>
        <w:rPr>
          <w:rFonts w:ascii="黑体" w:hAnsi="黑体" w:eastAsia="黑体" w:cs="黑体"/>
          <w:sz w:val="32"/>
          <w:szCs w:val="32"/>
          <w:u w:val="thick"/>
        </w:rPr>
      </w:pPr>
      <w:r>
        <w:rPr>
          <w:rFonts w:hint="eastAsia" w:ascii="黑体" w:hAnsi="黑体" w:eastAsia="黑体" w:cs="黑体"/>
          <w:sz w:val="32"/>
          <w:szCs w:val="32"/>
        </w:rPr>
        <w:t>科目代码：</w:t>
      </w:r>
      <w:r>
        <w:rPr>
          <w:rFonts w:ascii="黑体" w:hAnsi="黑体" w:eastAsia="黑体" w:cs="黑体"/>
          <w:sz w:val="32"/>
          <w:szCs w:val="32"/>
          <w:u w:val="thick"/>
        </w:rPr>
        <w:t>621</w:t>
      </w:r>
      <w:r>
        <w:rPr>
          <w:rFonts w:hint="eastAsia" w:ascii="黑体" w:hAnsi="黑体" w:eastAsia="黑体" w:cs="黑体"/>
          <w:sz w:val="32"/>
          <w:szCs w:val="32"/>
        </w:rPr>
        <w:t>；  科目名称：</w:t>
      </w:r>
      <w:r>
        <w:rPr>
          <w:rFonts w:hint="eastAsia" w:ascii="黑体" w:hAnsi="黑体" w:eastAsia="黑体" w:cs="黑体"/>
          <w:sz w:val="32"/>
          <w:szCs w:val="32"/>
          <w:u w:val="thick"/>
        </w:rPr>
        <w:t>普通生物学</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pStyle w:val="8"/>
        <w:spacing w:line="240" w:lineRule="auto"/>
        <w:rPr>
          <w:sz w:val="28"/>
          <w:szCs w:val="28"/>
        </w:rPr>
      </w:pPr>
      <w:r>
        <w:rPr>
          <w:sz w:val="28"/>
          <w:szCs w:val="28"/>
        </w:rPr>
        <w:t>普通生物学是生物学专业硕士生入学</w:t>
      </w:r>
      <w:r>
        <w:rPr>
          <w:rFonts w:hint="eastAsia"/>
          <w:sz w:val="28"/>
          <w:szCs w:val="28"/>
        </w:rPr>
        <w:t>考试的业务课</w:t>
      </w:r>
      <w:r>
        <w:rPr>
          <w:sz w:val="28"/>
          <w:szCs w:val="28"/>
        </w:rPr>
        <w:t>。考试对象为参加生物学专业20</w:t>
      </w:r>
      <w:r>
        <w:rPr>
          <w:rFonts w:hint="eastAsia"/>
          <w:sz w:val="28"/>
          <w:szCs w:val="28"/>
        </w:rPr>
        <w:t>23</w:t>
      </w:r>
      <w:r>
        <w:rPr>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360" w:lineRule="auto"/>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widowControl/>
        <w:ind w:firstLine="560" w:firstLineChars="200"/>
        <w:jc w:val="left"/>
        <w:rPr>
          <w:kern w:val="0"/>
          <w:sz w:val="28"/>
          <w:szCs w:val="28"/>
        </w:rPr>
      </w:pPr>
      <w:r>
        <w:rPr>
          <w:sz w:val="28"/>
          <w:szCs w:val="28"/>
        </w:rPr>
        <w:t>本考试大纲的主要内容</w:t>
      </w:r>
      <w:r>
        <w:rPr>
          <w:rFonts w:hint="eastAsia"/>
          <w:sz w:val="28"/>
          <w:szCs w:val="28"/>
        </w:rPr>
        <w:t>涉及</w:t>
      </w:r>
      <w:r>
        <w:rPr>
          <w:sz w:val="28"/>
          <w:szCs w:val="28"/>
        </w:rPr>
        <w:t>普通生物学的基本概念和原理，包括细胞、动物的形态与功能、植物的形态与功能、遗传与变异、生物进化、生物多样性的进化及生态学与动物行为等。要求考生系统掌握普通生物学的基本概念、专业词语、技术原理</w:t>
      </w:r>
      <w:r>
        <w:rPr>
          <w:rFonts w:hint="eastAsia"/>
          <w:sz w:val="28"/>
          <w:szCs w:val="28"/>
        </w:rPr>
        <w:t>，</w:t>
      </w:r>
      <w:r>
        <w:rPr>
          <w:sz w:val="28"/>
          <w:szCs w:val="28"/>
        </w:rPr>
        <w:t>能应用</w:t>
      </w:r>
      <w:r>
        <w:rPr>
          <w:rFonts w:hint="eastAsia"/>
          <w:sz w:val="28"/>
          <w:szCs w:val="28"/>
        </w:rPr>
        <w:t>普通生物学</w:t>
      </w:r>
      <w:r>
        <w:rPr>
          <w:sz w:val="28"/>
          <w:szCs w:val="28"/>
        </w:rPr>
        <w:t>的知识和专业术语正确阐述基本的生命科学现象、概念、方法和原理。理解生物体的结构与功能、部分与整体及生物与环境的关系；并能运用所学的生物学知识解释和解决生物个体、环境和社会生活中的某些生物学问题。了解目前生命科学发展中的重大热点问题，及其对科学和社会发展的影响和意义。</w:t>
      </w:r>
    </w:p>
    <w:p>
      <w:pPr>
        <w:ind w:firstLine="560" w:firstLineChars="200"/>
        <w:rPr>
          <w:sz w:val="28"/>
          <w:szCs w:val="28"/>
        </w:rPr>
      </w:pPr>
      <w:r>
        <w:rPr>
          <w:sz w:val="28"/>
          <w:szCs w:val="28"/>
        </w:rPr>
        <w:t>考试总体要求：掌握</w:t>
      </w:r>
      <w:r>
        <w:rPr>
          <w:rFonts w:hint="eastAsia"/>
          <w:sz w:val="28"/>
          <w:szCs w:val="28"/>
        </w:rPr>
        <w:t>普通生物</w:t>
      </w:r>
      <w:r>
        <w:rPr>
          <w:sz w:val="28"/>
          <w:szCs w:val="28"/>
        </w:rPr>
        <w:t>学的基础知识和基本理论，理解生命活动的基本规律和基本原理，了解当代生命科学的新成就和发展的新动向。</w:t>
      </w:r>
    </w:p>
    <w:p>
      <w:pPr>
        <w:widowControl/>
        <w:rPr>
          <w:sz w:val="28"/>
          <w:szCs w:val="28"/>
        </w:rPr>
      </w:pPr>
      <w:r>
        <w:rPr>
          <w:kern w:val="0"/>
          <w:sz w:val="28"/>
          <w:szCs w:val="28"/>
        </w:rPr>
        <w:t xml:space="preserve">1 </w:t>
      </w:r>
      <w:r>
        <w:rPr>
          <w:rFonts w:hAnsi="宋体"/>
          <w:kern w:val="0"/>
          <w:sz w:val="28"/>
          <w:szCs w:val="28"/>
        </w:rPr>
        <w:t>绪论：生物界与生物学</w:t>
      </w:r>
      <w:r>
        <w:rPr>
          <w:kern w:val="0"/>
          <w:sz w:val="28"/>
          <w:szCs w:val="28"/>
        </w:rPr>
        <w:t>。</w:t>
      </w:r>
      <w:r>
        <w:rPr>
          <w:sz w:val="28"/>
          <w:szCs w:val="28"/>
        </w:rPr>
        <w:t>掌握生命的共同特征。</w:t>
      </w:r>
    </w:p>
    <w:p>
      <w:pPr>
        <w:widowControl/>
        <w:rPr>
          <w:kern w:val="0"/>
          <w:sz w:val="28"/>
          <w:szCs w:val="28"/>
        </w:rPr>
      </w:pPr>
      <w:r>
        <w:rPr>
          <w:kern w:val="0"/>
          <w:sz w:val="28"/>
          <w:szCs w:val="28"/>
        </w:rPr>
        <w:t xml:space="preserve">1.1 </w:t>
      </w:r>
      <w:r>
        <w:rPr>
          <w:rFonts w:hAnsi="宋体"/>
          <w:kern w:val="0"/>
          <w:sz w:val="28"/>
          <w:szCs w:val="28"/>
        </w:rPr>
        <w:t>生物的特征</w:t>
      </w:r>
      <w:r>
        <w:rPr>
          <w:rFonts w:hint="eastAsia"/>
          <w:kern w:val="0"/>
          <w:sz w:val="28"/>
          <w:szCs w:val="28"/>
        </w:rPr>
        <w:t>；</w:t>
      </w:r>
    </w:p>
    <w:p>
      <w:pPr>
        <w:widowControl/>
        <w:rPr>
          <w:rFonts w:hAnsi="宋体"/>
          <w:kern w:val="0"/>
          <w:sz w:val="28"/>
          <w:szCs w:val="28"/>
        </w:rPr>
      </w:pPr>
      <w:r>
        <w:rPr>
          <w:kern w:val="0"/>
          <w:sz w:val="28"/>
          <w:szCs w:val="28"/>
        </w:rPr>
        <w:t xml:space="preserve">1.2 </w:t>
      </w:r>
      <w:r>
        <w:rPr>
          <w:rFonts w:hAnsi="宋体"/>
          <w:kern w:val="0"/>
          <w:sz w:val="28"/>
          <w:szCs w:val="28"/>
        </w:rPr>
        <w:t>生物界是一个多层次的组构系统；</w:t>
      </w:r>
    </w:p>
    <w:p>
      <w:pPr>
        <w:widowControl/>
        <w:rPr>
          <w:kern w:val="0"/>
          <w:sz w:val="28"/>
          <w:szCs w:val="28"/>
        </w:rPr>
      </w:pPr>
      <w:r>
        <w:rPr>
          <w:kern w:val="0"/>
          <w:sz w:val="28"/>
          <w:szCs w:val="28"/>
        </w:rPr>
        <w:t xml:space="preserve">1.3 </w:t>
      </w:r>
      <w:r>
        <w:rPr>
          <w:rFonts w:hAnsi="宋体"/>
          <w:kern w:val="0"/>
          <w:sz w:val="28"/>
          <w:szCs w:val="28"/>
        </w:rPr>
        <w:t>把生物界划分为</w:t>
      </w:r>
      <w:r>
        <w:rPr>
          <w:kern w:val="0"/>
          <w:sz w:val="28"/>
          <w:szCs w:val="28"/>
        </w:rPr>
        <w:t>5</w:t>
      </w:r>
      <w:r>
        <w:rPr>
          <w:rFonts w:hAnsi="宋体"/>
          <w:kern w:val="0"/>
          <w:sz w:val="28"/>
          <w:szCs w:val="28"/>
        </w:rPr>
        <w:t>个界</w:t>
      </w:r>
      <w:r>
        <w:rPr>
          <w:rFonts w:hint="eastAsia"/>
          <w:kern w:val="0"/>
          <w:sz w:val="28"/>
          <w:szCs w:val="28"/>
        </w:rPr>
        <w:t>；</w:t>
      </w:r>
    </w:p>
    <w:p>
      <w:pPr>
        <w:widowControl/>
        <w:rPr>
          <w:kern w:val="0"/>
          <w:sz w:val="28"/>
          <w:szCs w:val="28"/>
        </w:rPr>
      </w:pPr>
      <w:r>
        <w:rPr>
          <w:kern w:val="0"/>
          <w:sz w:val="28"/>
          <w:szCs w:val="28"/>
        </w:rPr>
        <w:t xml:space="preserve">1.4 </w:t>
      </w:r>
      <w:r>
        <w:rPr>
          <w:rFonts w:hAnsi="宋体"/>
          <w:kern w:val="0"/>
          <w:sz w:val="28"/>
          <w:szCs w:val="28"/>
        </w:rPr>
        <w:t>生物和它的环境形成相互联结的网络</w:t>
      </w:r>
      <w:r>
        <w:rPr>
          <w:rFonts w:hint="eastAsia"/>
          <w:kern w:val="0"/>
          <w:sz w:val="28"/>
          <w:szCs w:val="28"/>
        </w:rPr>
        <w:t>；</w:t>
      </w:r>
    </w:p>
    <w:p>
      <w:pPr>
        <w:widowControl/>
        <w:rPr>
          <w:kern w:val="0"/>
          <w:sz w:val="28"/>
          <w:szCs w:val="28"/>
        </w:rPr>
      </w:pPr>
      <w:r>
        <w:rPr>
          <w:kern w:val="0"/>
          <w:sz w:val="28"/>
          <w:szCs w:val="28"/>
        </w:rPr>
        <w:t xml:space="preserve">1.5 </w:t>
      </w:r>
      <w:r>
        <w:rPr>
          <w:rFonts w:hAnsi="宋体"/>
          <w:kern w:val="0"/>
          <w:sz w:val="28"/>
          <w:szCs w:val="28"/>
        </w:rPr>
        <w:t>在生物界巨大的多样性中存在着高度的统一性</w:t>
      </w:r>
    </w:p>
    <w:p>
      <w:pPr>
        <w:widowControl/>
        <w:spacing w:beforeLines="50" w:afterLines="50" w:line="360" w:lineRule="auto"/>
        <w:jc w:val="center"/>
        <w:rPr>
          <w:rFonts w:hAnsi="宋体"/>
          <w:b/>
          <w:kern w:val="0"/>
          <w:sz w:val="28"/>
          <w:szCs w:val="28"/>
        </w:rPr>
      </w:pPr>
      <w:r>
        <w:rPr>
          <w:rFonts w:hAnsi="宋体"/>
          <w:b/>
          <w:kern w:val="0"/>
          <w:sz w:val="28"/>
          <w:szCs w:val="28"/>
        </w:rPr>
        <w:t>第</w:t>
      </w:r>
      <w:r>
        <w:rPr>
          <w:b/>
          <w:kern w:val="0"/>
          <w:sz w:val="28"/>
          <w:szCs w:val="28"/>
        </w:rPr>
        <w:t>1</w:t>
      </w:r>
      <w:r>
        <w:rPr>
          <w:rFonts w:hAnsi="宋体"/>
          <w:b/>
          <w:kern w:val="0"/>
          <w:sz w:val="28"/>
          <w:szCs w:val="28"/>
        </w:rPr>
        <w:t>篇细胞</w:t>
      </w:r>
    </w:p>
    <w:p>
      <w:pPr>
        <w:rPr>
          <w:sz w:val="28"/>
          <w:szCs w:val="28"/>
        </w:rPr>
      </w:pPr>
      <w:r>
        <w:rPr>
          <w:sz w:val="28"/>
          <w:szCs w:val="28"/>
        </w:rPr>
        <w:t>（1）了解细胞的元素组成；掌握糖类、脂类、蛋白质和核酸的分类，结构和功能。</w:t>
      </w:r>
      <w:r>
        <w:rPr>
          <w:rFonts w:hint="eastAsia"/>
          <w:sz w:val="28"/>
          <w:szCs w:val="28"/>
        </w:rPr>
        <w:t>（2）</w:t>
      </w:r>
      <w:r>
        <w:rPr>
          <w:sz w:val="28"/>
          <w:szCs w:val="28"/>
        </w:rPr>
        <w:t>了解细胞的大小和数目</w:t>
      </w:r>
      <w:r>
        <w:rPr>
          <w:rFonts w:hint="eastAsia"/>
          <w:sz w:val="28"/>
          <w:szCs w:val="28"/>
        </w:rPr>
        <w:t>。（3）</w:t>
      </w:r>
      <w:r>
        <w:rPr>
          <w:sz w:val="28"/>
          <w:szCs w:val="28"/>
        </w:rPr>
        <w:t>掌握原生质的概念，生物膜的结构和功能，物质的跨膜运输，主要细胞器的结构与功能，细胞核的结构和功能，包括染色体的定义、形态及结构，染色体的组型和梁色体的带。</w:t>
      </w:r>
      <w:r>
        <w:rPr>
          <w:rFonts w:hint="eastAsia"/>
          <w:sz w:val="28"/>
          <w:szCs w:val="28"/>
        </w:rPr>
        <w:t>（4）</w:t>
      </w:r>
      <w:r>
        <w:rPr>
          <w:sz w:val="28"/>
          <w:szCs w:val="28"/>
        </w:rPr>
        <w:t>掌握细胞骨架的种类，结构和功能。</w:t>
      </w:r>
      <w:r>
        <w:rPr>
          <w:rFonts w:hint="eastAsia"/>
          <w:sz w:val="28"/>
          <w:szCs w:val="28"/>
        </w:rPr>
        <w:t>（5）</w:t>
      </w:r>
      <w:r>
        <w:rPr>
          <w:sz w:val="28"/>
          <w:szCs w:val="28"/>
        </w:rPr>
        <w:t>掌握细胞间的连接方式和连接分子。</w:t>
      </w:r>
      <w:r>
        <w:rPr>
          <w:rFonts w:hint="eastAsia"/>
          <w:sz w:val="28"/>
          <w:szCs w:val="28"/>
        </w:rPr>
        <w:t>（6）</w:t>
      </w:r>
      <w:r>
        <w:rPr>
          <w:sz w:val="28"/>
          <w:szCs w:val="28"/>
        </w:rPr>
        <w:t>掌握原核细胞和真核细胞间的异同。</w:t>
      </w:r>
      <w:r>
        <w:rPr>
          <w:rFonts w:hint="eastAsia"/>
          <w:sz w:val="28"/>
          <w:szCs w:val="28"/>
        </w:rPr>
        <w:t>（7）</w:t>
      </w:r>
      <w:r>
        <w:rPr>
          <w:sz w:val="28"/>
          <w:szCs w:val="28"/>
        </w:rPr>
        <w:t>掌握酶促反应的特点和作用机制，酶的分类，结构和功能。</w:t>
      </w:r>
      <w:r>
        <w:rPr>
          <w:rFonts w:hint="eastAsia"/>
          <w:sz w:val="28"/>
          <w:szCs w:val="28"/>
        </w:rPr>
        <w:t>（8）</w:t>
      </w:r>
      <w:r>
        <w:rPr>
          <w:sz w:val="28"/>
          <w:szCs w:val="28"/>
        </w:rPr>
        <w:t>掌握细胞呼吸的概念和全过程，氧化磷酸化和电子传递链以及无氧呼吸。</w:t>
      </w:r>
      <w:r>
        <w:rPr>
          <w:rFonts w:hint="eastAsia"/>
          <w:sz w:val="28"/>
          <w:szCs w:val="28"/>
        </w:rPr>
        <w:t>（9）</w:t>
      </w:r>
      <w:r>
        <w:rPr>
          <w:sz w:val="28"/>
          <w:szCs w:val="28"/>
        </w:rPr>
        <w:t>掌握光合作用光反应和暗反应的主要过程。</w:t>
      </w:r>
      <w:r>
        <w:rPr>
          <w:rFonts w:hint="eastAsia"/>
          <w:sz w:val="28"/>
          <w:szCs w:val="28"/>
        </w:rPr>
        <w:t>（10）</w:t>
      </w:r>
      <w:r>
        <w:rPr>
          <w:sz w:val="28"/>
          <w:szCs w:val="28"/>
        </w:rPr>
        <w:t>掌握细胞中各种物质代谢的相互关系。</w:t>
      </w:r>
      <w:r>
        <w:rPr>
          <w:rFonts w:hint="eastAsia"/>
          <w:sz w:val="28"/>
          <w:szCs w:val="28"/>
        </w:rPr>
        <w:t>（11）</w:t>
      </w:r>
      <w:r>
        <w:rPr>
          <w:sz w:val="28"/>
          <w:szCs w:val="28"/>
        </w:rPr>
        <w:t>掌握细胞周期的概念。</w:t>
      </w:r>
      <w:r>
        <w:rPr>
          <w:rFonts w:hint="eastAsia"/>
          <w:sz w:val="28"/>
          <w:szCs w:val="28"/>
        </w:rPr>
        <w:t>（12）</w:t>
      </w:r>
      <w:r>
        <w:rPr>
          <w:sz w:val="28"/>
          <w:szCs w:val="28"/>
        </w:rPr>
        <w:t>掌握有丝分裂的全过程和各个时相的特点，纺锤体的形成和染色体的行为。</w:t>
      </w:r>
      <w:r>
        <w:rPr>
          <w:rFonts w:hint="eastAsia"/>
          <w:sz w:val="28"/>
          <w:szCs w:val="28"/>
        </w:rPr>
        <w:t>（13）</w:t>
      </w:r>
      <w:r>
        <w:rPr>
          <w:sz w:val="28"/>
          <w:szCs w:val="28"/>
        </w:rPr>
        <w:t>掌握细胞周期的调控机制。</w:t>
      </w:r>
      <w:r>
        <w:rPr>
          <w:rFonts w:hint="eastAsia"/>
          <w:sz w:val="28"/>
          <w:szCs w:val="28"/>
        </w:rPr>
        <w:t>（14）</w:t>
      </w:r>
      <w:r>
        <w:rPr>
          <w:sz w:val="28"/>
          <w:szCs w:val="28"/>
        </w:rPr>
        <w:t>了解癌基因、抑癌基因，癌细胞分裂的特点。</w:t>
      </w:r>
    </w:p>
    <w:p>
      <w:pPr>
        <w:widowControl/>
        <w:rPr>
          <w:kern w:val="0"/>
          <w:sz w:val="28"/>
          <w:szCs w:val="28"/>
        </w:rPr>
      </w:pPr>
      <w:r>
        <w:rPr>
          <w:kern w:val="0"/>
          <w:sz w:val="28"/>
          <w:szCs w:val="28"/>
        </w:rPr>
        <w:t xml:space="preserve">2 </w:t>
      </w:r>
      <w:r>
        <w:rPr>
          <w:rFonts w:hAnsi="宋体"/>
          <w:kern w:val="0"/>
          <w:sz w:val="28"/>
          <w:szCs w:val="28"/>
        </w:rPr>
        <w:t>生命的化学基础</w:t>
      </w:r>
    </w:p>
    <w:p>
      <w:pPr>
        <w:widowControl/>
        <w:rPr>
          <w:kern w:val="0"/>
          <w:sz w:val="28"/>
          <w:szCs w:val="28"/>
        </w:rPr>
      </w:pPr>
      <w:r>
        <w:rPr>
          <w:kern w:val="0"/>
          <w:sz w:val="28"/>
          <w:szCs w:val="28"/>
        </w:rPr>
        <w:t xml:space="preserve">2.2 </w:t>
      </w:r>
      <w:r>
        <w:rPr>
          <w:rFonts w:hAnsi="宋体"/>
          <w:kern w:val="0"/>
          <w:sz w:val="28"/>
          <w:szCs w:val="28"/>
        </w:rPr>
        <w:t>组成细胞的生物大分子</w:t>
      </w:r>
    </w:p>
    <w:p>
      <w:pPr>
        <w:widowControl/>
        <w:rPr>
          <w:kern w:val="0"/>
          <w:sz w:val="28"/>
          <w:szCs w:val="28"/>
        </w:rPr>
      </w:pPr>
      <w:r>
        <w:rPr>
          <w:kern w:val="0"/>
          <w:sz w:val="28"/>
          <w:szCs w:val="28"/>
        </w:rPr>
        <w:t xml:space="preserve">2.3 </w:t>
      </w:r>
      <w:r>
        <w:rPr>
          <w:rFonts w:hAnsi="宋体"/>
          <w:kern w:val="0"/>
          <w:sz w:val="28"/>
          <w:szCs w:val="28"/>
        </w:rPr>
        <w:t>糖类</w:t>
      </w:r>
    </w:p>
    <w:p>
      <w:pPr>
        <w:widowControl/>
        <w:rPr>
          <w:kern w:val="0"/>
          <w:sz w:val="28"/>
          <w:szCs w:val="28"/>
        </w:rPr>
      </w:pPr>
      <w:r>
        <w:rPr>
          <w:kern w:val="0"/>
          <w:sz w:val="28"/>
          <w:szCs w:val="28"/>
        </w:rPr>
        <w:t xml:space="preserve">2.4 </w:t>
      </w:r>
      <w:r>
        <w:rPr>
          <w:rFonts w:hAnsi="宋体"/>
          <w:kern w:val="0"/>
          <w:sz w:val="28"/>
          <w:szCs w:val="28"/>
        </w:rPr>
        <w:t>脂质</w:t>
      </w:r>
    </w:p>
    <w:p>
      <w:pPr>
        <w:widowControl/>
        <w:rPr>
          <w:kern w:val="0"/>
          <w:sz w:val="28"/>
          <w:szCs w:val="28"/>
        </w:rPr>
      </w:pPr>
      <w:r>
        <w:rPr>
          <w:kern w:val="0"/>
          <w:sz w:val="28"/>
          <w:szCs w:val="28"/>
        </w:rPr>
        <w:t xml:space="preserve">2.5 </w:t>
      </w:r>
      <w:r>
        <w:rPr>
          <w:rFonts w:hAnsi="宋体"/>
          <w:kern w:val="0"/>
          <w:sz w:val="28"/>
          <w:szCs w:val="28"/>
        </w:rPr>
        <w:t>蛋白质</w:t>
      </w:r>
    </w:p>
    <w:p>
      <w:pPr>
        <w:widowControl/>
        <w:rPr>
          <w:kern w:val="0"/>
          <w:sz w:val="28"/>
          <w:szCs w:val="28"/>
        </w:rPr>
      </w:pPr>
      <w:r>
        <w:rPr>
          <w:kern w:val="0"/>
          <w:sz w:val="28"/>
          <w:szCs w:val="28"/>
        </w:rPr>
        <w:t xml:space="preserve">2.6 </w:t>
      </w:r>
      <w:r>
        <w:rPr>
          <w:rFonts w:hAnsi="宋体"/>
          <w:kern w:val="0"/>
          <w:sz w:val="28"/>
          <w:szCs w:val="28"/>
        </w:rPr>
        <w:t>核酸</w:t>
      </w:r>
    </w:p>
    <w:p>
      <w:pPr>
        <w:widowControl/>
        <w:rPr>
          <w:kern w:val="0"/>
          <w:sz w:val="28"/>
          <w:szCs w:val="28"/>
        </w:rPr>
      </w:pPr>
      <w:r>
        <w:rPr>
          <w:kern w:val="0"/>
          <w:sz w:val="28"/>
          <w:szCs w:val="28"/>
        </w:rPr>
        <w:t xml:space="preserve">3 </w:t>
      </w:r>
      <w:r>
        <w:rPr>
          <w:rFonts w:hAnsi="宋体"/>
          <w:kern w:val="0"/>
          <w:sz w:val="28"/>
          <w:szCs w:val="28"/>
        </w:rPr>
        <w:t>细胞结构与细胞通讯</w:t>
      </w:r>
    </w:p>
    <w:p>
      <w:pPr>
        <w:widowControl/>
        <w:rPr>
          <w:kern w:val="0"/>
          <w:sz w:val="28"/>
          <w:szCs w:val="28"/>
        </w:rPr>
      </w:pPr>
      <w:r>
        <w:rPr>
          <w:kern w:val="0"/>
          <w:sz w:val="28"/>
          <w:szCs w:val="28"/>
        </w:rPr>
        <w:t xml:space="preserve">3.1 </w:t>
      </w:r>
      <w:r>
        <w:rPr>
          <w:rFonts w:hAnsi="宋体"/>
          <w:kern w:val="0"/>
          <w:sz w:val="28"/>
          <w:szCs w:val="28"/>
        </w:rPr>
        <w:t>细胞的结构</w:t>
      </w:r>
    </w:p>
    <w:p>
      <w:pPr>
        <w:widowControl/>
        <w:rPr>
          <w:kern w:val="0"/>
          <w:sz w:val="28"/>
          <w:szCs w:val="28"/>
        </w:rPr>
      </w:pPr>
      <w:r>
        <w:rPr>
          <w:kern w:val="0"/>
          <w:sz w:val="28"/>
          <w:szCs w:val="28"/>
        </w:rPr>
        <w:t xml:space="preserve">3.2 </w:t>
      </w:r>
      <w:r>
        <w:rPr>
          <w:rFonts w:hAnsi="宋体"/>
          <w:kern w:val="0"/>
          <w:sz w:val="28"/>
          <w:szCs w:val="28"/>
        </w:rPr>
        <w:t>真核细胞的结构</w:t>
      </w:r>
    </w:p>
    <w:p>
      <w:pPr>
        <w:widowControl/>
        <w:rPr>
          <w:kern w:val="0"/>
          <w:sz w:val="28"/>
          <w:szCs w:val="28"/>
        </w:rPr>
      </w:pPr>
      <w:r>
        <w:rPr>
          <w:kern w:val="0"/>
          <w:sz w:val="28"/>
          <w:szCs w:val="28"/>
        </w:rPr>
        <w:t xml:space="preserve">3.3 </w:t>
      </w:r>
      <w:r>
        <w:rPr>
          <w:rFonts w:hAnsi="宋体"/>
          <w:kern w:val="0"/>
          <w:sz w:val="28"/>
          <w:szCs w:val="28"/>
        </w:rPr>
        <w:t>生物膜</w:t>
      </w:r>
      <w:r>
        <w:rPr>
          <w:kern w:val="0"/>
          <w:sz w:val="28"/>
          <w:szCs w:val="28"/>
        </w:rPr>
        <w:t>——</w:t>
      </w:r>
      <w:r>
        <w:rPr>
          <w:rFonts w:hAnsi="宋体"/>
          <w:kern w:val="0"/>
          <w:sz w:val="28"/>
          <w:szCs w:val="28"/>
        </w:rPr>
        <w:t>流动镶嵌模型</w:t>
      </w:r>
    </w:p>
    <w:p>
      <w:pPr>
        <w:widowControl/>
        <w:rPr>
          <w:kern w:val="0"/>
          <w:sz w:val="28"/>
          <w:szCs w:val="28"/>
        </w:rPr>
      </w:pPr>
      <w:r>
        <w:rPr>
          <w:kern w:val="0"/>
          <w:sz w:val="28"/>
          <w:szCs w:val="28"/>
        </w:rPr>
        <w:t xml:space="preserve">3.4 </w:t>
      </w:r>
      <w:r>
        <w:rPr>
          <w:rFonts w:hAnsi="宋体"/>
          <w:kern w:val="0"/>
          <w:sz w:val="28"/>
          <w:szCs w:val="28"/>
        </w:rPr>
        <w:t>细胞通讯</w:t>
      </w:r>
    </w:p>
    <w:p>
      <w:pPr>
        <w:widowControl/>
        <w:rPr>
          <w:kern w:val="0"/>
          <w:sz w:val="28"/>
          <w:szCs w:val="28"/>
        </w:rPr>
      </w:pPr>
      <w:r>
        <w:rPr>
          <w:kern w:val="0"/>
          <w:sz w:val="28"/>
          <w:szCs w:val="28"/>
        </w:rPr>
        <w:t xml:space="preserve">4 </w:t>
      </w:r>
      <w:r>
        <w:rPr>
          <w:rFonts w:hAnsi="宋体"/>
          <w:kern w:val="0"/>
          <w:sz w:val="28"/>
          <w:szCs w:val="28"/>
        </w:rPr>
        <w:t>细胞代谢</w:t>
      </w:r>
    </w:p>
    <w:p>
      <w:pPr>
        <w:widowControl/>
        <w:rPr>
          <w:kern w:val="0"/>
          <w:sz w:val="28"/>
          <w:szCs w:val="28"/>
        </w:rPr>
      </w:pPr>
      <w:r>
        <w:rPr>
          <w:kern w:val="0"/>
          <w:sz w:val="28"/>
          <w:szCs w:val="28"/>
        </w:rPr>
        <w:t xml:space="preserve">4.1 </w:t>
      </w:r>
      <w:r>
        <w:rPr>
          <w:rFonts w:hAnsi="宋体"/>
          <w:kern w:val="0"/>
          <w:sz w:val="28"/>
          <w:szCs w:val="28"/>
        </w:rPr>
        <w:t>能与细胞</w:t>
      </w:r>
    </w:p>
    <w:p>
      <w:pPr>
        <w:widowControl/>
        <w:rPr>
          <w:kern w:val="0"/>
          <w:sz w:val="28"/>
          <w:szCs w:val="28"/>
        </w:rPr>
      </w:pPr>
      <w:r>
        <w:rPr>
          <w:kern w:val="0"/>
          <w:sz w:val="28"/>
          <w:szCs w:val="28"/>
        </w:rPr>
        <w:t xml:space="preserve">4.2 </w:t>
      </w:r>
      <w:r>
        <w:rPr>
          <w:rFonts w:hAnsi="宋体"/>
          <w:kern w:val="0"/>
          <w:sz w:val="28"/>
          <w:szCs w:val="28"/>
        </w:rPr>
        <w:t>酶</w:t>
      </w:r>
    </w:p>
    <w:p>
      <w:pPr>
        <w:widowControl/>
        <w:rPr>
          <w:kern w:val="0"/>
          <w:sz w:val="28"/>
          <w:szCs w:val="28"/>
        </w:rPr>
      </w:pPr>
      <w:r>
        <w:rPr>
          <w:kern w:val="0"/>
          <w:sz w:val="28"/>
          <w:szCs w:val="28"/>
        </w:rPr>
        <w:t xml:space="preserve">4.3 </w:t>
      </w:r>
      <w:r>
        <w:rPr>
          <w:rFonts w:hAnsi="宋体"/>
          <w:kern w:val="0"/>
          <w:sz w:val="28"/>
          <w:szCs w:val="28"/>
        </w:rPr>
        <w:t>物质的跨膜转运</w:t>
      </w:r>
    </w:p>
    <w:p>
      <w:pPr>
        <w:widowControl/>
        <w:rPr>
          <w:kern w:val="0"/>
          <w:sz w:val="28"/>
          <w:szCs w:val="28"/>
        </w:rPr>
      </w:pPr>
      <w:r>
        <w:rPr>
          <w:kern w:val="0"/>
          <w:sz w:val="28"/>
          <w:szCs w:val="28"/>
        </w:rPr>
        <w:t xml:space="preserve">4.4 </w:t>
      </w:r>
      <w:r>
        <w:rPr>
          <w:rFonts w:hAnsi="宋体"/>
          <w:kern w:val="0"/>
          <w:sz w:val="28"/>
          <w:szCs w:val="28"/>
        </w:rPr>
        <w:t>细胞呼吸</w:t>
      </w:r>
    </w:p>
    <w:p>
      <w:pPr>
        <w:widowControl/>
        <w:rPr>
          <w:kern w:val="0"/>
          <w:sz w:val="28"/>
          <w:szCs w:val="28"/>
        </w:rPr>
      </w:pPr>
      <w:r>
        <w:rPr>
          <w:kern w:val="0"/>
          <w:sz w:val="28"/>
          <w:szCs w:val="28"/>
        </w:rPr>
        <w:t xml:space="preserve">4.5 </w:t>
      </w:r>
      <w:r>
        <w:rPr>
          <w:rFonts w:hAnsi="宋体"/>
          <w:kern w:val="0"/>
          <w:sz w:val="28"/>
          <w:szCs w:val="28"/>
        </w:rPr>
        <w:t>光合作用</w:t>
      </w:r>
    </w:p>
    <w:p>
      <w:pPr>
        <w:widowControl/>
        <w:rPr>
          <w:kern w:val="0"/>
          <w:sz w:val="28"/>
          <w:szCs w:val="28"/>
        </w:rPr>
      </w:pPr>
      <w:r>
        <w:rPr>
          <w:kern w:val="0"/>
          <w:sz w:val="28"/>
          <w:szCs w:val="28"/>
        </w:rPr>
        <w:t xml:space="preserve">5 </w:t>
      </w:r>
      <w:r>
        <w:rPr>
          <w:rFonts w:hAnsi="宋体"/>
          <w:kern w:val="0"/>
          <w:sz w:val="28"/>
          <w:szCs w:val="28"/>
        </w:rPr>
        <w:t>细胞的分裂和分化</w:t>
      </w:r>
    </w:p>
    <w:p>
      <w:pPr>
        <w:widowControl/>
        <w:rPr>
          <w:kern w:val="0"/>
          <w:sz w:val="28"/>
          <w:szCs w:val="28"/>
        </w:rPr>
      </w:pPr>
      <w:r>
        <w:rPr>
          <w:kern w:val="0"/>
          <w:sz w:val="28"/>
          <w:szCs w:val="28"/>
        </w:rPr>
        <w:t xml:space="preserve">5.1 </w:t>
      </w:r>
      <w:r>
        <w:rPr>
          <w:rFonts w:hAnsi="宋体"/>
          <w:kern w:val="0"/>
          <w:sz w:val="28"/>
          <w:szCs w:val="28"/>
        </w:rPr>
        <w:t>细胞周期与有丝分裂</w:t>
      </w:r>
    </w:p>
    <w:p>
      <w:pPr>
        <w:widowControl/>
        <w:rPr>
          <w:kern w:val="0"/>
          <w:sz w:val="28"/>
          <w:szCs w:val="28"/>
        </w:rPr>
      </w:pPr>
      <w:r>
        <w:rPr>
          <w:kern w:val="0"/>
          <w:sz w:val="28"/>
          <w:szCs w:val="28"/>
        </w:rPr>
        <w:t xml:space="preserve">5.2 </w:t>
      </w:r>
      <w:r>
        <w:rPr>
          <w:rFonts w:hAnsi="宋体"/>
          <w:kern w:val="0"/>
          <w:sz w:val="28"/>
          <w:szCs w:val="28"/>
        </w:rPr>
        <w:t>减数分裂将染色体数由</w:t>
      </w:r>
      <w:r>
        <w:rPr>
          <w:kern w:val="0"/>
          <w:sz w:val="28"/>
          <w:szCs w:val="28"/>
        </w:rPr>
        <w:t>2n</w:t>
      </w:r>
      <w:r>
        <w:rPr>
          <w:rFonts w:hAnsi="宋体"/>
          <w:kern w:val="0"/>
          <w:sz w:val="28"/>
          <w:szCs w:val="28"/>
        </w:rPr>
        <w:t>减为</w:t>
      </w:r>
      <w:r>
        <w:rPr>
          <w:kern w:val="0"/>
          <w:sz w:val="28"/>
          <w:szCs w:val="28"/>
        </w:rPr>
        <w:t>n</w:t>
      </w:r>
    </w:p>
    <w:p>
      <w:pPr>
        <w:widowControl/>
        <w:rPr>
          <w:kern w:val="0"/>
          <w:sz w:val="28"/>
          <w:szCs w:val="28"/>
        </w:rPr>
      </w:pPr>
      <w:r>
        <w:rPr>
          <w:kern w:val="0"/>
          <w:sz w:val="28"/>
          <w:szCs w:val="28"/>
        </w:rPr>
        <w:t xml:space="preserve">5.3 </w:t>
      </w:r>
      <w:r>
        <w:rPr>
          <w:rFonts w:hAnsi="宋体"/>
          <w:kern w:val="0"/>
          <w:sz w:val="28"/>
          <w:szCs w:val="28"/>
        </w:rPr>
        <w:t>个体发育中的细胞</w:t>
      </w:r>
    </w:p>
    <w:p>
      <w:pPr>
        <w:widowControl/>
        <w:spacing w:beforeLines="50" w:afterLines="50" w:line="360" w:lineRule="auto"/>
        <w:jc w:val="center"/>
        <w:rPr>
          <w:rFonts w:hAnsi="宋体"/>
          <w:b/>
          <w:color w:val="000000"/>
          <w:kern w:val="0"/>
          <w:sz w:val="28"/>
          <w:szCs w:val="28"/>
        </w:rPr>
      </w:pPr>
      <w:r>
        <w:rPr>
          <w:rFonts w:hAnsi="宋体"/>
          <w:b/>
          <w:color w:val="000000"/>
          <w:kern w:val="0"/>
          <w:sz w:val="28"/>
          <w:szCs w:val="28"/>
        </w:rPr>
        <w:t>第</w:t>
      </w:r>
      <w:r>
        <w:rPr>
          <w:b/>
          <w:color w:val="000000"/>
          <w:kern w:val="0"/>
          <w:sz w:val="28"/>
          <w:szCs w:val="28"/>
        </w:rPr>
        <w:t>2</w:t>
      </w:r>
      <w:r>
        <w:rPr>
          <w:rFonts w:hAnsi="宋体"/>
          <w:b/>
          <w:color w:val="000000"/>
          <w:kern w:val="0"/>
          <w:sz w:val="28"/>
          <w:szCs w:val="28"/>
        </w:rPr>
        <w:t>篇动物的形态与功能</w:t>
      </w:r>
    </w:p>
    <w:p>
      <w:pPr>
        <w:rPr>
          <w:sz w:val="28"/>
          <w:szCs w:val="28"/>
        </w:rPr>
      </w:pPr>
      <w:r>
        <w:rPr>
          <w:rFonts w:hint="eastAsia"/>
          <w:sz w:val="28"/>
          <w:szCs w:val="28"/>
        </w:rPr>
        <w:t>（1）掌握</w:t>
      </w:r>
      <w:r>
        <w:rPr>
          <w:sz w:val="28"/>
          <w:szCs w:val="28"/>
        </w:rPr>
        <w:t>高等动物的结构与功能对生存环境的适应。</w:t>
      </w:r>
      <w:r>
        <w:rPr>
          <w:rFonts w:hint="eastAsia"/>
          <w:sz w:val="28"/>
          <w:szCs w:val="28"/>
        </w:rPr>
        <w:t>（2）</w:t>
      </w:r>
      <w:r>
        <w:rPr>
          <w:sz w:val="28"/>
          <w:szCs w:val="28"/>
        </w:rPr>
        <w:t>了解动物的外部与内部环境。</w:t>
      </w:r>
      <w:r>
        <w:rPr>
          <w:rFonts w:hint="eastAsia"/>
          <w:sz w:val="28"/>
          <w:szCs w:val="28"/>
        </w:rPr>
        <w:t>（3）</w:t>
      </w:r>
      <w:r>
        <w:rPr>
          <w:sz w:val="28"/>
          <w:szCs w:val="28"/>
        </w:rPr>
        <w:t>掌握动物处理食物的过程。</w:t>
      </w:r>
      <w:r>
        <w:rPr>
          <w:rFonts w:hint="eastAsia"/>
          <w:sz w:val="28"/>
          <w:szCs w:val="28"/>
        </w:rPr>
        <w:t>（4）熟练</w:t>
      </w:r>
      <w:r>
        <w:rPr>
          <w:sz w:val="28"/>
          <w:szCs w:val="28"/>
        </w:rPr>
        <w:t>掌握人的消化系统及其功能。</w:t>
      </w:r>
      <w:r>
        <w:rPr>
          <w:rFonts w:hint="eastAsia"/>
          <w:sz w:val="28"/>
          <w:szCs w:val="28"/>
        </w:rPr>
        <w:t>（5）理</w:t>
      </w:r>
      <w:r>
        <w:rPr>
          <w:sz w:val="28"/>
          <w:szCs w:val="28"/>
        </w:rPr>
        <w:t>解脊椎动物消化系统的结构与功能对食物的适应。</w:t>
      </w:r>
      <w:r>
        <w:rPr>
          <w:rFonts w:hint="eastAsia"/>
          <w:sz w:val="28"/>
          <w:szCs w:val="28"/>
        </w:rPr>
        <w:t>（6）</w:t>
      </w:r>
      <w:r>
        <w:rPr>
          <w:sz w:val="28"/>
          <w:szCs w:val="28"/>
        </w:rPr>
        <w:t>了解血液的结构与功能。</w:t>
      </w:r>
      <w:r>
        <w:rPr>
          <w:rFonts w:hint="eastAsia"/>
          <w:sz w:val="28"/>
          <w:szCs w:val="28"/>
        </w:rPr>
        <w:t>（7）熟练</w:t>
      </w:r>
      <w:r>
        <w:rPr>
          <w:sz w:val="28"/>
          <w:szCs w:val="28"/>
        </w:rPr>
        <w:t>掌握哺乳动物的心脏血管系统。</w:t>
      </w:r>
      <w:r>
        <w:rPr>
          <w:rFonts w:hint="eastAsia"/>
          <w:sz w:val="28"/>
          <w:szCs w:val="28"/>
        </w:rPr>
        <w:t>（8）熟练</w:t>
      </w:r>
      <w:r>
        <w:rPr>
          <w:sz w:val="28"/>
          <w:szCs w:val="28"/>
        </w:rPr>
        <w:t>掌握人的呼吸系统的结构和功能。</w:t>
      </w:r>
      <w:r>
        <w:rPr>
          <w:rFonts w:hint="eastAsia"/>
          <w:sz w:val="28"/>
          <w:szCs w:val="28"/>
        </w:rPr>
        <w:t>（9）理</w:t>
      </w:r>
      <w:r>
        <w:rPr>
          <w:sz w:val="28"/>
          <w:szCs w:val="28"/>
        </w:rPr>
        <w:t>解人体对高山的适应。</w:t>
      </w:r>
      <w:r>
        <w:rPr>
          <w:rFonts w:hint="eastAsia"/>
          <w:sz w:val="28"/>
          <w:szCs w:val="28"/>
        </w:rPr>
        <w:t>（10）掌握</w:t>
      </w:r>
      <w:r>
        <w:rPr>
          <w:sz w:val="28"/>
          <w:szCs w:val="28"/>
        </w:rPr>
        <w:t>危害身体健康的呼吸系统疾病。</w:t>
      </w:r>
      <w:r>
        <w:rPr>
          <w:rFonts w:hint="eastAsia"/>
          <w:sz w:val="28"/>
          <w:szCs w:val="28"/>
        </w:rPr>
        <w:t>（10）</w:t>
      </w:r>
      <w:r>
        <w:rPr>
          <w:sz w:val="28"/>
          <w:szCs w:val="28"/>
        </w:rPr>
        <w:t>了解体温调节。</w:t>
      </w:r>
      <w:r>
        <w:rPr>
          <w:rFonts w:hint="eastAsia"/>
          <w:sz w:val="28"/>
          <w:szCs w:val="28"/>
        </w:rPr>
        <w:t>（11）熟练</w:t>
      </w:r>
      <w:r>
        <w:rPr>
          <w:sz w:val="28"/>
          <w:szCs w:val="28"/>
        </w:rPr>
        <w:t>掌握渗透调节与排泄。</w:t>
      </w:r>
      <w:r>
        <w:rPr>
          <w:rFonts w:hint="eastAsia"/>
          <w:sz w:val="28"/>
          <w:szCs w:val="28"/>
        </w:rPr>
        <w:t>（12）理</w:t>
      </w:r>
      <w:r>
        <w:rPr>
          <w:sz w:val="28"/>
          <w:szCs w:val="28"/>
        </w:rPr>
        <w:t>解人体对抗感染的非特异性防卫。</w:t>
      </w:r>
      <w:r>
        <w:rPr>
          <w:rFonts w:hint="eastAsia"/>
          <w:sz w:val="28"/>
          <w:szCs w:val="28"/>
        </w:rPr>
        <w:t>（13）熟练</w:t>
      </w:r>
      <w:r>
        <w:rPr>
          <w:sz w:val="28"/>
          <w:szCs w:val="28"/>
        </w:rPr>
        <w:t>掌握免疫应答的概念和意义。</w:t>
      </w:r>
      <w:r>
        <w:rPr>
          <w:rFonts w:hint="eastAsia"/>
          <w:sz w:val="28"/>
          <w:szCs w:val="28"/>
        </w:rPr>
        <w:t>（14）掌握</w:t>
      </w:r>
      <w:r>
        <w:rPr>
          <w:sz w:val="28"/>
          <w:szCs w:val="28"/>
        </w:rPr>
        <w:t>免疫系统与免疫功能。</w:t>
      </w:r>
      <w:r>
        <w:rPr>
          <w:rFonts w:hint="eastAsia"/>
          <w:sz w:val="28"/>
          <w:szCs w:val="28"/>
        </w:rPr>
        <w:t>（15）掌握</w:t>
      </w:r>
      <w:r>
        <w:rPr>
          <w:sz w:val="28"/>
          <w:szCs w:val="28"/>
        </w:rPr>
        <w:t>内分泌系统与体液调节。</w:t>
      </w:r>
      <w:r>
        <w:rPr>
          <w:rFonts w:hint="eastAsia"/>
          <w:sz w:val="28"/>
          <w:szCs w:val="28"/>
        </w:rPr>
        <w:t>（16）熟练</w:t>
      </w:r>
      <w:r>
        <w:rPr>
          <w:sz w:val="28"/>
          <w:szCs w:val="28"/>
        </w:rPr>
        <w:t>掌握体液调节的性质。</w:t>
      </w:r>
      <w:r>
        <w:rPr>
          <w:rFonts w:hint="eastAsia"/>
          <w:sz w:val="28"/>
          <w:szCs w:val="28"/>
        </w:rPr>
        <w:t>（17）</w:t>
      </w:r>
      <w:r>
        <w:rPr>
          <w:sz w:val="28"/>
          <w:szCs w:val="28"/>
        </w:rPr>
        <w:t>了解激素与稳态的概念和意义。</w:t>
      </w:r>
      <w:r>
        <w:rPr>
          <w:rFonts w:hint="eastAsia"/>
          <w:sz w:val="28"/>
          <w:szCs w:val="28"/>
        </w:rPr>
        <w:t>（18）掌握</w:t>
      </w:r>
      <w:r>
        <w:rPr>
          <w:sz w:val="28"/>
          <w:szCs w:val="28"/>
        </w:rPr>
        <w:t>神经元的结构与功能。</w:t>
      </w:r>
      <w:r>
        <w:rPr>
          <w:rFonts w:hint="eastAsia"/>
          <w:sz w:val="28"/>
          <w:szCs w:val="28"/>
        </w:rPr>
        <w:t>（19）熟练</w:t>
      </w:r>
      <w:r>
        <w:rPr>
          <w:sz w:val="28"/>
          <w:szCs w:val="28"/>
        </w:rPr>
        <w:t>掌握神经系统的结构。</w:t>
      </w:r>
      <w:r>
        <w:rPr>
          <w:rFonts w:hint="eastAsia"/>
          <w:sz w:val="28"/>
          <w:szCs w:val="28"/>
        </w:rPr>
        <w:t>（20）掌握</w:t>
      </w:r>
      <w:r>
        <w:rPr>
          <w:sz w:val="28"/>
          <w:szCs w:val="28"/>
        </w:rPr>
        <w:t>脊椎动物神经系统的功能。</w:t>
      </w:r>
      <w:r>
        <w:rPr>
          <w:rFonts w:hint="eastAsia"/>
          <w:sz w:val="28"/>
          <w:szCs w:val="28"/>
        </w:rPr>
        <w:t>（21）理</w:t>
      </w:r>
      <w:r>
        <w:rPr>
          <w:sz w:val="28"/>
          <w:szCs w:val="28"/>
        </w:rPr>
        <w:t>解神觉、听觉与平衡感受。</w:t>
      </w:r>
      <w:r>
        <w:rPr>
          <w:rFonts w:hint="eastAsia"/>
          <w:sz w:val="28"/>
          <w:szCs w:val="28"/>
        </w:rPr>
        <w:t>（22）</w:t>
      </w:r>
      <w:r>
        <w:rPr>
          <w:sz w:val="28"/>
          <w:szCs w:val="28"/>
        </w:rPr>
        <w:t>了解味觉、嗅觉和皮肤感觉。</w:t>
      </w:r>
      <w:r>
        <w:rPr>
          <w:rFonts w:hint="eastAsia"/>
          <w:sz w:val="28"/>
          <w:szCs w:val="28"/>
        </w:rPr>
        <w:t>（23）熟练</w:t>
      </w:r>
      <w:r>
        <w:rPr>
          <w:sz w:val="28"/>
          <w:szCs w:val="28"/>
        </w:rPr>
        <w:t>掌握动物和人类的骨骼。</w:t>
      </w:r>
      <w:r>
        <w:rPr>
          <w:rFonts w:hint="eastAsia"/>
          <w:sz w:val="28"/>
          <w:szCs w:val="28"/>
        </w:rPr>
        <w:t>（24）掌握</w:t>
      </w:r>
      <w:r>
        <w:rPr>
          <w:sz w:val="28"/>
          <w:szCs w:val="28"/>
        </w:rPr>
        <w:t>肌肉与肌肉收缩以及骨骼与肌肉在运动中的相互作用。</w:t>
      </w:r>
      <w:r>
        <w:rPr>
          <w:rFonts w:hint="eastAsia"/>
          <w:sz w:val="28"/>
          <w:szCs w:val="28"/>
        </w:rPr>
        <w:t>（25）熟练</w:t>
      </w:r>
      <w:r>
        <w:rPr>
          <w:sz w:val="28"/>
          <w:szCs w:val="28"/>
        </w:rPr>
        <w:t>掌握动物的有性生殖与无性生殖。</w:t>
      </w:r>
      <w:r>
        <w:rPr>
          <w:rFonts w:hint="eastAsia"/>
          <w:sz w:val="28"/>
          <w:szCs w:val="28"/>
        </w:rPr>
        <w:t>（26）熟练</w:t>
      </w:r>
      <w:r>
        <w:rPr>
          <w:sz w:val="28"/>
          <w:szCs w:val="28"/>
        </w:rPr>
        <w:t>掌握人类的生殖及人类胚胎的发育。</w:t>
      </w:r>
    </w:p>
    <w:p>
      <w:pPr>
        <w:widowControl/>
        <w:rPr>
          <w:sz w:val="28"/>
          <w:szCs w:val="28"/>
        </w:rPr>
      </w:pPr>
      <w:r>
        <w:rPr>
          <w:sz w:val="28"/>
          <w:szCs w:val="28"/>
        </w:rPr>
        <w:t>6 脊椎动物的结构与功能</w:t>
      </w:r>
    </w:p>
    <w:p>
      <w:pPr>
        <w:widowControl/>
        <w:rPr>
          <w:sz w:val="28"/>
          <w:szCs w:val="28"/>
        </w:rPr>
      </w:pPr>
      <w:r>
        <w:rPr>
          <w:sz w:val="28"/>
          <w:szCs w:val="28"/>
        </w:rPr>
        <w:t>6.1 动物是由多层次的结构所组成的</w:t>
      </w:r>
    </w:p>
    <w:p>
      <w:pPr>
        <w:widowControl/>
        <w:rPr>
          <w:sz w:val="28"/>
          <w:szCs w:val="28"/>
        </w:rPr>
      </w:pPr>
      <w:r>
        <w:rPr>
          <w:sz w:val="28"/>
          <w:szCs w:val="28"/>
        </w:rPr>
        <w:t>7 营养与消化</w:t>
      </w:r>
    </w:p>
    <w:p>
      <w:pPr>
        <w:widowControl/>
        <w:rPr>
          <w:sz w:val="28"/>
          <w:szCs w:val="28"/>
        </w:rPr>
      </w:pPr>
      <w:r>
        <w:rPr>
          <w:sz w:val="28"/>
          <w:szCs w:val="28"/>
        </w:rPr>
        <w:t>7.1 营养</w:t>
      </w:r>
    </w:p>
    <w:p>
      <w:pPr>
        <w:widowControl/>
        <w:rPr>
          <w:sz w:val="28"/>
          <w:szCs w:val="28"/>
        </w:rPr>
      </w:pPr>
      <w:r>
        <w:rPr>
          <w:sz w:val="28"/>
          <w:szCs w:val="28"/>
        </w:rPr>
        <w:t>7.2 动物处理食物的过程</w:t>
      </w:r>
    </w:p>
    <w:p>
      <w:pPr>
        <w:widowControl/>
        <w:rPr>
          <w:sz w:val="28"/>
          <w:szCs w:val="28"/>
        </w:rPr>
      </w:pPr>
      <w:r>
        <w:rPr>
          <w:sz w:val="28"/>
          <w:szCs w:val="28"/>
        </w:rPr>
        <w:t>7.3 人的消化系统及其功能</w:t>
      </w:r>
    </w:p>
    <w:p>
      <w:pPr>
        <w:widowControl/>
        <w:rPr>
          <w:sz w:val="28"/>
          <w:szCs w:val="28"/>
        </w:rPr>
      </w:pPr>
      <w:r>
        <w:rPr>
          <w:sz w:val="28"/>
          <w:szCs w:val="28"/>
        </w:rPr>
        <w:t>7.4 脊椎动物消化系统的结构与功能对食物的适应</w:t>
      </w:r>
    </w:p>
    <w:p>
      <w:pPr>
        <w:widowControl/>
        <w:rPr>
          <w:sz w:val="28"/>
          <w:szCs w:val="28"/>
        </w:rPr>
      </w:pPr>
      <w:r>
        <w:rPr>
          <w:sz w:val="28"/>
          <w:szCs w:val="28"/>
        </w:rPr>
        <w:t>8 血液与循环</w:t>
      </w:r>
    </w:p>
    <w:p>
      <w:pPr>
        <w:widowControl/>
        <w:rPr>
          <w:sz w:val="28"/>
          <w:szCs w:val="28"/>
        </w:rPr>
      </w:pPr>
      <w:r>
        <w:rPr>
          <w:sz w:val="28"/>
          <w:szCs w:val="28"/>
        </w:rPr>
        <w:t>8.1 人和动物体内含有大量的水</w:t>
      </w:r>
    </w:p>
    <w:p>
      <w:pPr>
        <w:widowControl/>
        <w:rPr>
          <w:sz w:val="28"/>
          <w:szCs w:val="28"/>
        </w:rPr>
      </w:pPr>
      <w:r>
        <w:rPr>
          <w:sz w:val="28"/>
          <w:szCs w:val="28"/>
        </w:rPr>
        <w:t>8.2 血液的结构与功能</w:t>
      </w:r>
    </w:p>
    <w:p>
      <w:pPr>
        <w:widowControl/>
        <w:rPr>
          <w:sz w:val="28"/>
          <w:szCs w:val="28"/>
        </w:rPr>
      </w:pPr>
      <w:r>
        <w:rPr>
          <w:sz w:val="28"/>
          <w:szCs w:val="28"/>
        </w:rPr>
        <w:t>8.3 哺乳动物的心脏血管系统</w:t>
      </w:r>
    </w:p>
    <w:p>
      <w:pPr>
        <w:widowControl/>
        <w:rPr>
          <w:sz w:val="28"/>
          <w:szCs w:val="28"/>
        </w:rPr>
      </w:pPr>
      <w:r>
        <w:rPr>
          <w:sz w:val="28"/>
          <w:szCs w:val="28"/>
        </w:rPr>
        <w:t>9 气体交换与呼吸</w:t>
      </w:r>
    </w:p>
    <w:p>
      <w:pPr>
        <w:widowControl/>
        <w:rPr>
          <w:sz w:val="28"/>
          <w:szCs w:val="28"/>
        </w:rPr>
      </w:pPr>
      <w:r>
        <w:rPr>
          <w:sz w:val="28"/>
          <w:szCs w:val="28"/>
        </w:rPr>
        <w:t>9.1 人的呼吸系统的结构与功能</w:t>
      </w:r>
    </w:p>
    <w:p>
      <w:pPr>
        <w:widowControl/>
        <w:rPr>
          <w:sz w:val="28"/>
          <w:szCs w:val="28"/>
        </w:rPr>
      </w:pPr>
      <w:r>
        <w:rPr>
          <w:sz w:val="28"/>
          <w:szCs w:val="28"/>
        </w:rPr>
        <w:t>10 内环境的控制</w:t>
      </w:r>
    </w:p>
    <w:p>
      <w:pPr>
        <w:widowControl/>
        <w:rPr>
          <w:sz w:val="28"/>
          <w:szCs w:val="28"/>
        </w:rPr>
      </w:pPr>
      <w:r>
        <w:rPr>
          <w:sz w:val="28"/>
          <w:szCs w:val="28"/>
        </w:rPr>
        <w:t>10.1 体温调节</w:t>
      </w:r>
    </w:p>
    <w:p>
      <w:pPr>
        <w:widowControl/>
        <w:rPr>
          <w:color w:val="000000"/>
          <w:kern w:val="0"/>
          <w:sz w:val="28"/>
          <w:szCs w:val="28"/>
        </w:rPr>
      </w:pPr>
      <w:r>
        <w:rPr>
          <w:sz w:val="28"/>
          <w:szCs w:val="28"/>
        </w:rPr>
        <w:t>10.2 渗透调节与排泄</w:t>
      </w:r>
    </w:p>
    <w:p>
      <w:pPr>
        <w:widowControl/>
        <w:rPr>
          <w:kern w:val="0"/>
          <w:sz w:val="28"/>
          <w:szCs w:val="28"/>
        </w:rPr>
      </w:pPr>
      <w:r>
        <w:rPr>
          <w:kern w:val="0"/>
          <w:sz w:val="28"/>
          <w:szCs w:val="28"/>
        </w:rPr>
        <w:t xml:space="preserve">11 </w:t>
      </w:r>
      <w:r>
        <w:rPr>
          <w:rFonts w:hAnsi="宋体"/>
          <w:kern w:val="0"/>
          <w:sz w:val="28"/>
          <w:szCs w:val="28"/>
        </w:rPr>
        <w:t>免疫系统与免疫功能</w:t>
      </w:r>
    </w:p>
    <w:p>
      <w:pPr>
        <w:widowControl/>
        <w:rPr>
          <w:kern w:val="0"/>
          <w:sz w:val="28"/>
          <w:szCs w:val="28"/>
        </w:rPr>
      </w:pPr>
      <w:r>
        <w:rPr>
          <w:kern w:val="0"/>
          <w:sz w:val="28"/>
          <w:szCs w:val="28"/>
        </w:rPr>
        <w:t xml:space="preserve">11.1 </w:t>
      </w:r>
      <w:r>
        <w:rPr>
          <w:rFonts w:hAnsi="宋体"/>
          <w:kern w:val="0"/>
          <w:sz w:val="28"/>
          <w:szCs w:val="28"/>
        </w:rPr>
        <w:t>人体对抗感染的非特异性防卫</w:t>
      </w:r>
    </w:p>
    <w:p>
      <w:pPr>
        <w:widowControl/>
        <w:rPr>
          <w:kern w:val="0"/>
          <w:sz w:val="28"/>
          <w:szCs w:val="28"/>
        </w:rPr>
      </w:pPr>
      <w:r>
        <w:rPr>
          <w:kern w:val="0"/>
          <w:sz w:val="28"/>
          <w:szCs w:val="28"/>
        </w:rPr>
        <w:t xml:space="preserve">11.2 </w:t>
      </w:r>
      <w:r>
        <w:rPr>
          <w:rFonts w:hAnsi="宋体"/>
          <w:kern w:val="0"/>
          <w:sz w:val="28"/>
          <w:szCs w:val="28"/>
        </w:rPr>
        <w:t>特异性反应</w:t>
      </w:r>
      <w:r>
        <w:rPr>
          <w:kern w:val="0"/>
          <w:sz w:val="28"/>
          <w:szCs w:val="28"/>
        </w:rPr>
        <w:t>(</w:t>
      </w:r>
      <w:r>
        <w:rPr>
          <w:rFonts w:hAnsi="宋体"/>
          <w:kern w:val="0"/>
          <w:sz w:val="28"/>
          <w:szCs w:val="28"/>
        </w:rPr>
        <w:t>免疫应答</w:t>
      </w:r>
      <w:r>
        <w:rPr>
          <w:kern w:val="0"/>
          <w:sz w:val="28"/>
          <w:szCs w:val="28"/>
        </w:rPr>
        <w:t>)</w:t>
      </w:r>
    </w:p>
    <w:p>
      <w:pPr>
        <w:widowControl/>
        <w:rPr>
          <w:rFonts w:hAnsi="宋体"/>
          <w:kern w:val="0"/>
          <w:sz w:val="28"/>
          <w:szCs w:val="28"/>
        </w:rPr>
      </w:pPr>
      <w:r>
        <w:rPr>
          <w:kern w:val="0"/>
          <w:sz w:val="28"/>
          <w:szCs w:val="28"/>
        </w:rPr>
        <w:t xml:space="preserve">11.3 </w:t>
      </w:r>
      <w:r>
        <w:rPr>
          <w:rFonts w:hAnsi="宋体"/>
          <w:kern w:val="0"/>
          <w:sz w:val="28"/>
          <w:szCs w:val="28"/>
        </w:rPr>
        <w:t>免疫系统的功能异常</w:t>
      </w:r>
    </w:p>
    <w:p>
      <w:pPr>
        <w:widowControl/>
        <w:rPr>
          <w:sz w:val="28"/>
          <w:szCs w:val="28"/>
        </w:rPr>
      </w:pPr>
      <w:r>
        <w:rPr>
          <w:sz w:val="28"/>
          <w:szCs w:val="28"/>
        </w:rPr>
        <w:t>12 内分泌系统与体液调节</w:t>
      </w:r>
    </w:p>
    <w:p>
      <w:pPr>
        <w:widowControl/>
        <w:rPr>
          <w:sz w:val="28"/>
          <w:szCs w:val="28"/>
        </w:rPr>
      </w:pPr>
      <w:r>
        <w:rPr>
          <w:sz w:val="28"/>
          <w:szCs w:val="28"/>
        </w:rPr>
        <w:t>12.1 体液调节的性质</w:t>
      </w:r>
    </w:p>
    <w:p>
      <w:pPr>
        <w:widowControl/>
        <w:rPr>
          <w:sz w:val="28"/>
          <w:szCs w:val="28"/>
        </w:rPr>
      </w:pPr>
      <w:r>
        <w:rPr>
          <w:sz w:val="28"/>
          <w:szCs w:val="28"/>
        </w:rPr>
        <w:t>12.2 脊椎动物的体液调节</w:t>
      </w:r>
    </w:p>
    <w:p>
      <w:pPr>
        <w:widowControl/>
        <w:rPr>
          <w:sz w:val="28"/>
          <w:szCs w:val="28"/>
        </w:rPr>
      </w:pPr>
      <w:r>
        <w:rPr>
          <w:sz w:val="28"/>
          <w:szCs w:val="28"/>
        </w:rPr>
        <w:t>12.3 激素与稳态</w:t>
      </w:r>
    </w:p>
    <w:p>
      <w:pPr>
        <w:widowControl/>
        <w:rPr>
          <w:sz w:val="28"/>
          <w:szCs w:val="28"/>
        </w:rPr>
      </w:pPr>
      <w:r>
        <w:rPr>
          <w:sz w:val="28"/>
          <w:szCs w:val="28"/>
        </w:rPr>
        <w:t>13 神经系统与神经调节</w:t>
      </w:r>
    </w:p>
    <w:p>
      <w:pPr>
        <w:widowControl/>
        <w:rPr>
          <w:sz w:val="28"/>
          <w:szCs w:val="28"/>
        </w:rPr>
      </w:pPr>
      <w:r>
        <w:rPr>
          <w:sz w:val="28"/>
          <w:szCs w:val="28"/>
        </w:rPr>
        <w:t>13.1 神经元的结构与功能</w:t>
      </w:r>
    </w:p>
    <w:p>
      <w:pPr>
        <w:widowControl/>
        <w:rPr>
          <w:sz w:val="28"/>
          <w:szCs w:val="28"/>
        </w:rPr>
      </w:pPr>
      <w:r>
        <w:rPr>
          <w:sz w:val="28"/>
          <w:szCs w:val="28"/>
        </w:rPr>
        <w:t>13.2 神经系统的结构</w:t>
      </w:r>
    </w:p>
    <w:p>
      <w:pPr>
        <w:widowControl/>
        <w:rPr>
          <w:sz w:val="28"/>
          <w:szCs w:val="28"/>
        </w:rPr>
      </w:pPr>
      <w:r>
        <w:rPr>
          <w:sz w:val="28"/>
          <w:szCs w:val="28"/>
        </w:rPr>
        <w:t>13.3 脊椎动物神经系统的功能</w:t>
      </w:r>
    </w:p>
    <w:p>
      <w:pPr>
        <w:widowControl/>
        <w:rPr>
          <w:sz w:val="28"/>
          <w:szCs w:val="28"/>
        </w:rPr>
      </w:pPr>
      <w:r>
        <w:rPr>
          <w:sz w:val="28"/>
          <w:szCs w:val="28"/>
        </w:rPr>
        <w:t>13.4 人脑</w:t>
      </w:r>
    </w:p>
    <w:p>
      <w:pPr>
        <w:widowControl/>
        <w:rPr>
          <w:sz w:val="28"/>
          <w:szCs w:val="28"/>
        </w:rPr>
      </w:pPr>
      <w:r>
        <w:rPr>
          <w:sz w:val="28"/>
          <w:szCs w:val="28"/>
        </w:rPr>
        <w:t>15 动物如何运动</w:t>
      </w:r>
    </w:p>
    <w:p>
      <w:pPr>
        <w:widowControl/>
        <w:rPr>
          <w:sz w:val="28"/>
          <w:szCs w:val="28"/>
        </w:rPr>
      </w:pPr>
      <w:r>
        <w:rPr>
          <w:sz w:val="28"/>
          <w:szCs w:val="28"/>
        </w:rPr>
        <w:t>15.1 动物的骨骼</w:t>
      </w:r>
    </w:p>
    <w:p>
      <w:pPr>
        <w:widowControl/>
        <w:rPr>
          <w:sz w:val="28"/>
          <w:szCs w:val="28"/>
        </w:rPr>
      </w:pPr>
      <w:r>
        <w:rPr>
          <w:sz w:val="28"/>
          <w:szCs w:val="28"/>
        </w:rPr>
        <w:t>15.2 人类的骨骼</w:t>
      </w:r>
    </w:p>
    <w:p>
      <w:pPr>
        <w:widowControl/>
        <w:rPr>
          <w:sz w:val="28"/>
          <w:szCs w:val="28"/>
        </w:rPr>
      </w:pPr>
      <w:r>
        <w:rPr>
          <w:sz w:val="28"/>
          <w:szCs w:val="28"/>
        </w:rPr>
        <w:t>15.3 肌肉与肌肉收缩</w:t>
      </w:r>
    </w:p>
    <w:p>
      <w:pPr>
        <w:widowControl/>
        <w:rPr>
          <w:sz w:val="28"/>
          <w:szCs w:val="28"/>
        </w:rPr>
      </w:pPr>
      <w:r>
        <w:rPr>
          <w:sz w:val="28"/>
          <w:szCs w:val="28"/>
        </w:rPr>
        <w:t>15.4 骨骼与肌肉在运动中的相互作用</w:t>
      </w:r>
    </w:p>
    <w:p>
      <w:pPr>
        <w:widowControl/>
        <w:rPr>
          <w:sz w:val="28"/>
          <w:szCs w:val="28"/>
        </w:rPr>
      </w:pPr>
      <w:r>
        <w:rPr>
          <w:sz w:val="28"/>
          <w:szCs w:val="28"/>
        </w:rPr>
        <w:t>16 生殖与胚胎发育</w:t>
      </w:r>
    </w:p>
    <w:p>
      <w:pPr>
        <w:widowControl/>
        <w:rPr>
          <w:sz w:val="28"/>
          <w:szCs w:val="28"/>
        </w:rPr>
      </w:pPr>
      <w:r>
        <w:rPr>
          <w:sz w:val="28"/>
          <w:szCs w:val="28"/>
        </w:rPr>
        <w:t>16.1 有性生殖与无性生殖</w:t>
      </w:r>
    </w:p>
    <w:p>
      <w:pPr>
        <w:widowControl/>
        <w:rPr>
          <w:sz w:val="28"/>
          <w:szCs w:val="28"/>
        </w:rPr>
      </w:pPr>
      <w:r>
        <w:rPr>
          <w:sz w:val="28"/>
          <w:szCs w:val="28"/>
        </w:rPr>
        <w:t>16.2 人类的生殖</w:t>
      </w:r>
    </w:p>
    <w:p>
      <w:pPr>
        <w:widowControl/>
        <w:rPr>
          <w:kern w:val="0"/>
          <w:sz w:val="28"/>
          <w:szCs w:val="28"/>
        </w:rPr>
      </w:pPr>
      <w:r>
        <w:rPr>
          <w:sz w:val="28"/>
          <w:szCs w:val="28"/>
        </w:rPr>
        <w:t>16.3 人类胚胎的发育</w:t>
      </w:r>
    </w:p>
    <w:p>
      <w:pPr>
        <w:widowControl/>
        <w:spacing w:beforeLines="50" w:afterLines="50" w:line="360" w:lineRule="auto"/>
        <w:jc w:val="center"/>
        <w:rPr>
          <w:rFonts w:hAnsi="宋体"/>
          <w:b/>
          <w:kern w:val="0"/>
          <w:sz w:val="28"/>
          <w:szCs w:val="28"/>
        </w:rPr>
      </w:pPr>
      <w:r>
        <w:rPr>
          <w:rFonts w:hAnsi="宋体"/>
          <w:b/>
          <w:kern w:val="0"/>
          <w:sz w:val="28"/>
          <w:szCs w:val="28"/>
        </w:rPr>
        <w:t>第</w:t>
      </w:r>
      <w:r>
        <w:rPr>
          <w:b/>
          <w:kern w:val="0"/>
          <w:sz w:val="28"/>
          <w:szCs w:val="28"/>
        </w:rPr>
        <w:t>3</w:t>
      </w:r>
      <w:r>
        <w:rPr>
          <w:rFonts w:hAnsi="宋体"/>
          <w:b/>
          <w:kern w:val="0"/>
          <w:sz w:val="28"/>
          <w:szCs w:val="28"/>
        </w:rPr>
        <w:t>篇植物的形态与功能</w:t>
      </w:r>
    </w:p>
    <w:p>
      <w:pPr>
        <w:rPr>
          <w:sz w:val="28"/>
          <w:szCs w:val="28"/>
        </w:rPr>
      </w:pPr>
      <w:r>
        <w:rPr>
          <w:rFonts w:hint="eastAsia"/>
          <w:sz w:val="28"/>
          <w:szCs w:val="28"/>
        </w:rPr>
        <w:t>（1）掌握</w:t>
      </w:r>
      <w:r>
        <w:rPr>
          <w:sz w:val="28"/>
          <w:szCs w:val="28"/>
        </w:rPr>
        <w:t>植物的结构和功能。</w:t>
      </w:r>
      <w:r>
        <w:rPr>
          <w:rFonts w:hint="eastAsia"/>
          <w:sz w:val="28"/>
          <w:szCs w:val="28"/>
        </w:rPr>
        <w:t>（2）</w:t>
      </w:r>
      <w:r>
        <w:rPr>
          <w:sz w:val="28"/>
          <w:szCs w:val="28"/>
        </w:rPr>
        <w:t>了解植物的生长、生殖和发育。</w:t>
      </w:r>
      <w:r>
        <w:rPr>
          <w:rFonts w:hint="eastAsia"/>
          <w:sz w:val="28"/>
          <w:szCs w:val="28"/>
        </w:rPr>
        <w:t>（3）熟练</w:t>
      </w:r>
      <w:r>
        <w:rPr>
          <w:sz w:val="28"/>
          <w:szCs w:val="28"/>
        </w:rPr>
        <w:t>掌握植物对养分的吸收和运输。</w:t>
      </w:r>
      <w:r>
        <w:rPr>
          <w:rFonts w:hint="eastAsia"/>
          <w:sz w:val="28"/>
          <w:szCs w:val="28"/>
        </w:rPr>
        <w:t>（4）理</w:t>
      </w:r>
      <w:r>
        <w:rPr>
          <w:sz w:val="28"/>
          <w:szCs w:val="28"/>
        </w:rPr>
        <w:t>解植物的营养与土壤。</w:t>
      </w:r>
      <w:r>
        <w:rPr>
          <w:rFonts w:hint="eastAsia"/>
          <w:sz w:val="28"/>
          <w:szCs w:val="28"/>
        </w:rPr>
        <w:t>（5）理</w:t>
      </w:r>
      <w:r>
        <w:rPr>
          <w:sz w:val="28"/>
          <w:szCs w:val="28"/>
        </w:rPr>
        <w:t>解植物的调控系统和激素的概念。</w:t>
      </w:r>
      <w:r>
        <w:rPr>
          <w:rFonts w:hint="eastAsia"/>
          <w:sz w:val="28"/>
          <w:szCs w:val="28"/>
        </w:rPr>
        <w:t>（6）</w:t>
      </w:r>
      <w:r>
        <w:rPr>
          <w:sz w:val="28"/>
          <w:szCs w:val="28"/>
        </w:rPr>
        <w:t>了解植物的生长响应和生物节律。</w:t>
      </w:r>
      <w:r>
        <w:rPr>
          <w:rFonts w:hint="eastAsia"/>
          <w:sz w:val="28"/>
          <w:szCs w:val="28"/>
        </w:rPr>
        <w:t>（7）掌握</w:t>
      </w:r>
      <w:r>
        <w:rPr>
          <w:sz w:val="28"/>
          <w:szCs w:val="28"/>
        </w:rPr>
        <w:t>植物对食植动物和病菌的防御。</w:t>
      </w:r>
    </w:p>
    <w:p>
      <w:pPr>
        <w:widowControl/>
        <w:rPr>
          <w:kern w:val="0"/>
          <w:sz w:val="28"/>
          <w:szCs w:val="28"/>
        </w:rPr>
      </w:pPr>
      <w:r>
        <w:rPr>
          <w:kern w:val="0"/>
          <w:sz w:val="28"/>
          <w:szCs w:val="28"/>
        </w:rPr>
        <w:t xml:space="preserve">17 </w:t>
      </w:r>
      <w:r>
        <w:rPr>
          <w:rFonts w:hAnsi="宋体"/>
          <w:kern w:val="0"/>
          <w:sz w:val="28"/>
          <w:szCs w:val="28"/>
        </w:rPr>
        <w:t>植物的结构和生殖</w:t>
      </w:r>
    </w:p>
    <w:p>
      <w:pPr>
        <w:widowControl/>
        <w:rPr>
          <w:kern w:val="0"/>
          <w:sz w:val="28"/>
          <w:szCs w:val="28"/>
        </w:rPr>
      </w:pPr>
      <w:r>
        <w:rPr>
          <w:kern w:val="0"/>
          <w:sz w:val="28"/>
          <w:szCs w:val="28"/>
        </w:rPr>
        <w:t xml:space="preserve">17.1 </w:t>
      </w:r>
      <w:r>
        <w:rPr>
          <w:rFonts w:hAnsi="宋体"/>
          <w:kern w:val="0"/>
          <w:sz w:val="28"/>
          <w:szCs w:val="28"/>
        </w:rPr>
        <w:t>植物的结构和功能</w:t>
      </w:r>
    </w:p>
    <w:p>
      <w:pPr>
        <w:widowControl/>
        <w:rPr>
          <w:kern w:val="0"/>
          <w:sz w:val="28"/>
          <w:szCs w:val="28"/>
        </w:rPr>
      </w:pPr>
      <w:r>
        <w:rPr>
          <w:kern w:val="0"/>
          <w:sz w:val="28"/>
          <w:szCs w:val="28"/>
        </w:rPr>
        <w:t xml:space="preserve">17.2 </w:t>
      </w:r>
      <w:r>
        <w:rPr>
          <w:rFonts w:hAnsi="宋体"/>
          <w:kern w:val="0"/>
          <w:sz w:val="28"/>
          <w:szCs w:val="28"/>
        </w:rPr>
        <w:t>植物的生长</w:t>
      </w:r>
    </w:p>
    <w:p>
      <w:pPr>
        <w:widowControl/>
        <w:rPr>
          <w:kern w:val="0"/>
          <w:sz w:val="28"/>
          <w:szCs w:val="28"/>
        </w:rPr>
      </w:pPr>
      <w:r>
        <w:rPr>
          <w:kern w:val="0"/>
          <w:sz w:val="28"/>
          <w:szCs w:val="28"/>
        </w:rPr>
        <w:t xml:space="preserve">17.3 </w:t>
      </w:r>
      <w:r>
        <w:rPr>
          <w:rFonts w:hAnsi="宋体"/>
          <w:kern w:val="0"/>
          <w:sz w:val="28"/>
          <w:szCs w:val="28"/>
        </w:rPr>
        <w:t>植物的生殖和发育</w:t>
      </w:r>
    </w:p>
    <w:p>
      <w:pPr>
        <w:widowControl/>
        <w:rPr>
          <w:kern w:val="0"/>
          <w:sz w:val="28"/>
          <w:szCs w:val="28"/>
        </w:rPr>
      </w:pPr>
      <w:r>
        <w:rPr>
          <w:kern w:val="0"/>
          <w:sz w:val="28"/>
          <w:szCs w:val="28"/>
        </w:rPr>
        <w:t xml:space="preserve">18 </w:t>
      </w:r>
      <w:r>
        <w:rPr>
          <w:rFonts w:hAnsi="宋体"/>
          <w:kern w:val="0"/>
          <w:sz w:val="28"/>
          <w:szCs w:val="28"/>
        </w:rPr>
        <w:t>植物的营养</w:t>
      </w:r>
    </w:p>
    <w:p>
      <w:pPr>
        <w:widowControl/>
        <w:rPr>
          <w:kern w:val="0"/>
          <w:sz w:val="28"/>
          <w:szCs w:val="28"/>
        </w:rPr>
      </w:pPr>
      <w:r>
        <w:rPr>
          <w:kern w:val="0"/>
          <w:sz w:val="28"/>
          <w:szCs w:val="28"/>
        </w:rPr>
        <w:t xml:space="preserve">18.1 </w:t>
      </w:r>
      <w:r>
        <w:rPr>
          <w:rFonts w:hAnsi="宋体"/>
          <w:kern w:val="0"/>
          <w:sz w:val="28"/>
          <w:szCs w:val="28"/>
        </w:rPr>
        <w:t>植物对养分的吸收和运输</w:t>
      </w:r>
    </w:p>
    <w:p>
      <w:pPr>
        <w:widowControl/>
        <w:rPr>
          <w:kern w:val="0"/>
          <w:sz w:val="28"/>
          <w:szCs w:val="28"/>
        </w:rPr>
      </w:pPr>
      <w:r>
        <w:rPr>
          <w:kern w:val="0"/>
          <w:sz w:val="28"/>
          <w:szCs w:val="28"/>
        </w:rPr>
        <w:t xml:space="preserve">18.2 </w:t>
      </w:r>
      <w:r>
        <w:rPr>
          <w:rFonts w:hAnsi="宋体"/>
          <w:kern w:val="0"/>
          <w:sz w:val="28"/>
          <w:szCs w:val="28"/>
        </w:rPr>
        <w:t>植物的营养与土壤</w:t>
      </w:r>
    </w:p>
    <w:p>
      <w:pPr>
        <w:widowControl/>
        <w:rPr>
          <w:kern w:val="0"/>
          <w:sz w:val="28"/>
          <w:szCs w:val="28"/>
        </w:rPr>
      </w:pPr>
      <w:r>
        <w:rPr>
          <w:kern w:val="0"/>
          <w:sz w:val="28"/>
          <w:szCs w:val="28"/>
        </w:rPr>
        <w:t xml:space="preserve">19 </w:t>
      </w:r>
      <w:r>
        <w:rPr>
          <w:rFonts w:hAnsi="宋体"/>
          <w:kern w:val="0"/>
          <w:sz w:val="28"/>
          <w:szCs w:val="28"/>
        </w:rPr>
        <w:t>植物的调控系统</w:t>
      </w:r>
    </w:p>
    <w:p>
      <w:pPr>
        <w:widowControl/>
        <w:rPr>
          <w:kern w:val="0"/>
          <w:sz w:val="28"/>
          <w:szCs w:val="28"/>
        </w:rPr>
      </w:pPr>
      <w:r>
        <w:rPr>
          <w:kern w:val="0"/>
          <w:sz w:val="28"/>
          <w:szCs w:val="28"/>
        </w:rPr>
        <w:t xml:space="preserve">19.1 </w:t>
      </w:r>
      <w:r>
        <w:rPr>
          <w:rFonts w:hAnsi="宋体"/>
          <w:kern w:val="0"/>
          <w:sz w:val="28"/>
          <w:szCs w:val="28"/>
        </w:rPr>
        <w:t>植物激素</w:t>
      </w:r>
    </w:p>
    <w:p>
      <w:pPr>
        <w:widowControl/>
        <w:rPr>
          <w:kern w:val="0"/>
          <w:sz w:val="28"/>
          <w:szCs w:val="28"/>
        </w:rPr>
      </w:pPr>
      <w:r>
        <w:rPr>
          <w:kern w:val="0"/>
          <w:sz w:val="28"/>
          <w:szCs w:val="28"/>
        </w:rPr>
        <w:t xml:space="preserve">19.2 </w:t>
      </w:r>
      <w:r>
        <w:rPr>
          <w:rFonts w:hAnsi="宋体"/>
          <w:kern w:val="0"/>
          <w:sz w:val="28"/>
          <w:szCs w:val="28"/>
        </w:rPr>
        <w:t>植物的生长响应和生物节律</w:t>
      </w:r>
    </w:p>
    <w:p>
      <w:pPr>
        <w:widowControl/>
        <w:rPr>
          <w:kern w:val="0"/>
          <w:sz w:val="28"/>
          <w:szCs w:val="28"/>
        </w:rPr>
      </w:pPr>
      <w:r>
        <w:rPr>
          <w:kern w:val="0"/>
          <w:sz w:val="28"/>
          <w:szCs w:val="28"/>
        </w:rPr>
        <w:t xml:space="preserve">19.3 </w:t>
      </w:r>
      <w:r>
        <w:rPr>
          <w:rFonts w:hAnsi="宋体"/>
          <w:kern w:val="0"/>
          <w:sz w:val="28"/>
          <w:szCs w:val="28"/>
        </w:rPr>
        <w:t>植物对食植动物和病菌的防御</w:t>
      </w:r>
    </w:p>
    <w:p>
      <w:pPr>
        <w:widowControl/>
        <w:spacing w:beforeLines="50" w:afterLines="50" w:line="360" w:lineRule="auto"/>
        <w:jc w:val="center"/>
        <w:rPr>
          <w:rFonts w:hAnsi="宋体"/>
          <w:b/>
          <w:kern w:val="0"/>
          <w:sz w:val="28"/>
          <w:szCs w:val="28"/>
        </w:rPr>
      </w:pPr>
      <w:r>
        <w:rPr>
          <w:rFonts w:hAnsi="宋体"/>
          <w:b/>
          <w:kern w:val="0"/>
          <w:sz w:val="28"/>
          <w:szCs w:val="28"/>
        </w:rPr>
        <w:t>第</w:t>
      </w:r>
      <w:r>
        <w:rPr>
          <w:b/>
          <w:kern w:val="0"/>
          <w:sz w:val="28"/>
          <w:szCs w:val="28"/>
        </w:rPr>
        <w:t>4</w:t>
      </w:r>
      <w:r>
        <w:rPr>
          <w:rFonts w:hAnsi="宋体"/>
          <w:b/>
          <w:kern w:val="0"/>
          <w:sz w:val="28"/>
          <w:szCs w:val="28"/>
        </w:rPr>
        <w:t>篇遗传与变异</w:t>
      </w:r>
    </w:p>
    <w:p>
      <w:pPr>
        <w:rPr>
          <w:sz w:val="28"/>
          <w:szCs w:val="28"/>
        </w:rPr>
      </w:pPr>
      <w:r>
        <w:rPr>
          <w:rFonts w:hint="eastAsia"/>
          <w:sz w:val="28"/>
          <w:szCs w:val="28"/>
        </w:rPr>
        <w:t>（1）掌握</w:t>
      </w:r>
      <w:r>
        <w:rPr>
          <w:sz w:val="28"/>
          <w:szCs w:val="28"/>
        </w:rPr>
        <w:t>遗传的基本规律，包括第一定律、第二定律、第三定律、孟德尔定律的扩展。</w:t>
      </w:r>
      <w:r>
        <w:rPr>
          <w:rFonts w:hint="eastAsia"/>
          <w:sz w:val="28"/>
          <w:szCs w:val="28"/>
        </w:rPr>
        <w:t>（2）熟练</w:t>
      </w:r>
      <w:r>
        <w:rPr>
          <w:sz w:val="28"/>
          <w:szCs w:val="28"/>
        </w:rPr>
        <w:t>掌握遗传的染色体学说。</w:t>
      </w:r>
      <w:r>
        <w:rPr>
          <w:rFonts w:hint="eastAsia"/>
          <w:sz w:val="28"/>
          <w:szCs w:val="28"/>
        </w:rPr>
        <w:t>（3）</w:t>
      </w:r>
      <w:r>
        <w:rPr>
          <w:sz w:val="28"/>
          <w:szCs w:val="28"/>
        </w:rPr>
        <w:t>了解细胞质遗传的定义。</w:t>
      </w:r>
      <w:r>
        <w:rPr>
          <w:rFonts w:hint="eastAsia"/>
          <w:sz w:val="28"/>
          <w:szCs w:val="28"/>
        </w:rPr>
        <w:t>（4）掌握</w:t>
      </w:r>
      <w:r>
        <w:rPr>
          <w:sz w:val="28"/>
          <w:szCs w:val="28"/>
        </w:rPr>
        <w:t>DNA复制和基因突变的概念和意义。</w:t>
      </w:r>
      <w:r>
        <w:rPr>
          <w:rFonts w:hint="eastAsia"/>
          <w:sz w:val="28"/>
          <w:szCs w:val="28"/>
        </w:rPr>
        <w:t>（5）</w:t>
      </w:r>
      <w:r>
        <w:rPr>
          <w:sz w:val="28"/>
          <w:szCs w:val="28"/>
        </w:rPr>
        <w:t>了解原核生物、真核生物基因的表达调控。</w:t>
      </w:r>
      <w:r>
        <w:rPr>
          <w:rFonts w:hint="eastAsia"/>
          <w:sz w:val="28"/>
          <w:szCs w:val="28"/>
        </w:rPr>
        <w:t>（6）理</w:t>
      </w:r>
      <w:r>
        <w:rPr>
          <w:sz w:val="28"/>
          <w:szCs w:val="28"/>
        </w:rPr>
        <w:t>解发育是在基因调控下进行的。</w:t>
      </w:r>
      <w:r>
        <w:rPr>
          <w:rFonts w:hint="eastAsia"/>
          <w:sz w:val="28"/>
          <w:szCs w:val="28"/>
        </w:rPr>
        <w:t>（7）熟练</w:t>
      </w:r>
      <w:r>
        <w:rPr>
          <w:sz w:val="28"/>
          <w:szCs w:val="28"/>
        </w:rPr>
        <w:t>掌握重组DNA技术，基本步骤。</w:t>
      </w:r>
      <w:r>
        <w:rPr>
          <w:rFonts w:hint="eastAsia"/>
          <w:sz w:val="28"/>
          <w:szCs w:val="28"/>
        </w:rPr>
        <w:t>（8）掌握</w:t>
      </w:r>
      <w:r>
        <w:rPr>
          <w:sz w:val="28"/>
          <w:szCs w:val="28"/>
        </w:rPr>
        <w:t>基因工程的相关技术，主要的工具酶，基因工程的应用及其成果。</w:t>
      </w:r>
      <w:r>
        <w:rPr>
          <w:rFonts w:hint="eastAsia"/>
          <w:sz w:val="28"/>
          <w:szCs w:val="28"/>
        </w:rPr>
        <w:t>（9）理</w:t>
      </w:r>
      <w:r>
        <w:rPr>
          <w:sz w:val="28"/>
          <w:szCs w:val="28"/>
        </w:rPr>
        <w:t>解遗传工程的风险及伦理学问题。</w:t>
      </w:r>
      <w:r>
        <w:rPr>
          <w:rFonts w:hint="eastAsia"/>
          <w:sz w:val="28"/>
          <w:szCs w:val="28"/>
        </w:rPr>
        <w:t>（10）</w:t>
      </w:r>
      <w:r>
        <w:rPr>
          <w:sz w:val="28"/>
          <w:szCs w:val="28"/>
        </w:rPr>
        <w:t>了解人类基因组及其研究，人类遗传性疾病，癌基因与恶性肿瘤。</w:t>
      </w:r>
    </w:p>
    <w:p>
      <w:pPr>
        <w:widowControl/>
        <w:rPr>
          <w:kern w:val="0"/>
          <w:sz w:val="28"/>
          <w:szCs w:val="28"/>
        </w:rPr>
      </w:pPr>
      <w:r>
        <w:rPr>
          <w:kern w:val="0"/>
          <w:sz w:val="28"/>
          <w:szCs w:val="28"/>
        </w:rPr>
        <w:t xml:space="preserve">20 </w:t>
      </w:r>
      <w:r>
        <w:rPr>
          <w:rFonts w:hAnsi="宋体"/>
          <w:kern w:val="0"/>
          <w:sz w:val="28"/>
          <w:szCs w:val="28"/>
        </w:rPr>
        <w:t>遗传的基本规律</w:t>
      </w:r>
    </w:p>
    <w:p>
      <w:pPr>
        <w:widowControl/>
        <w:rPr>
          <w:kern w:val="0"/>
          <w:sz w:val="28"/>
          <w:szCs w:val="28"/>
        </w:rPr>
      </w:pPr>
      <w:r>
        <w:rPr>
          <w:kern w:val="0"/>
          <w:sz w:val="28"/>
          <w:szCs w:val="28"/>
        </w:rPr>
        <w:t xml:space="preserve">20.1 </w:t>
      </w:r>
      <w:r>
        <w:rPr>
          <w:rFonts w:hAnsi="宋体"/>
          <w:kern w:val="0"/>
          <w:sz w:val="28"/>
          <w:szCs w:val="28"/>
        </w:rPr>
        <w:t>遗传的第一定律</w:t>
      </w:r>
    </w:p>
    <w:p>
      <w:pPr>
        <w:widowControl/>
        <w:rPr>
          <w:kern w:val="0"/>
          <w:sz w:val="28"/>
          <w:szCs w:val="28"/>
        </w:rPr>
      </w:pPr>
      <w:r>
        <w:rPr>
          <w:kern w:val="0"/>
          <w:sz w:val="28"/>
          <w:szCs w:val="28"/>
        </w:rPr>
        <w:t xml:space="preserve">20.2 </w:t>
      </w:r>
      <w:r>
        <w:rPr>
          <w:rFonts w:hAnsi="宋体"/>
          <w:kern w:val="0"/>
          <w:sz w:val="28"/>
          <w:szCs w:val="28"/>
        </w:rPr>
        <w:t>遗传的第二定律</w:t>
      </w:r>
    </w:p>
    <w:p>
      <w:pPr>
        <w:widowControl/>
        <w:rPr>
          <w:kern w:val="0"/>
          <w:sz w:val="28"/>
          <w:szCs w:val="28"/>
        </w:rPr>
      </w:pPr>
      <w:r>
        <w:rPr>
          <w:kern w:val="0"/>
          <w:sz w:val="28"/>
          <w:szCs w:val="28"/>
        </w:rPr>
        <w:t xml:space="preserve">20.3 </w:t>
      </w:r>
      <w:r>
        <w:rPr>
          <w:rFonts w:hAnsi="宋体"/>
          <w:kern w:val="0"/>
          <w:sz w:val="28"/>
          <w:szCs w:val="28"/>
        </w:rPr>
        <w:t>孟德尔定律的扩展简介</w:t>
      </w:r>
    </w:p>
    <w:p>
      <w:pPr>
        <w:widowControl/>
        <w:rPr>
          <w:kern w:val="0"/>
          <w:sz w:val="28"/>
          <w:szCs w:val="28"/>
        </w:rPr>
      </w:pPr>
      <w:r>
        <w:rPr>
          <w:kern w:val="0"/>
          <w:sz w:val="28"/>
          <w:szCs w:val="28"/>
        </w:rPr>
        <w:t xml:space="preserve">20.4 </w:t>
      </w:r>
      <w:r>
        <w:rPr>
          <w:rFonts w:hAnsi="宋体"/>
          <w:kern w:val="0"/>
          <w:sz w:val="28"/>
          <w:szCs w:val="28"/>
        </w:rPr>
        <w:t>多基因决定的数量性状</w:t>
      </w:r>
    </w:p>
    <w:p>
      <w:pPr>
        <w:widowControl/>
        <w:rPr>
          <w:kern w:val="0"/>
          <w:sz w:val="28"/>
          <w:szCs w:val="28"/>
        </w:rPr>
      </w:pPr>
      <w:r>
        <w:rPr>
          <w:kern w:val="0"/>
          <w:sz w:val="28"/>
          <w:szCs w:val="28"/>
        </w:rPr>
        <w:t xml:space="preserve">20.5 </w:t>
      </w:r>
      <w:r>
        <w:rPr>
          <w:rFonts w:hAnsi="宋体"/>
          <w:kern w:val="0"/>
          <w:sz w:val="28"/>
          <w:szCs w:val="28"/>
        </w:rPr>
        <w:t>遗传的染色体学说</w:t>
      </w:r>
    </w:p>
    <w:p>
      <w:pPr>
        <w:widowControl/>
        <w:rPr>
          <w:kern w:val="0"/>
          <w:sz w:val="28"/>
          <w:szCs w:val="28"/>
        </w:rPr>
      </w:pPr>
      <w:r>
        <w:rPr>
          <w:kern w:val="0"/>
          <w:sz w:val="28"/>
          <w:szCs w:val="28"/>
        </w:rPr>
        <w:t xml:space="preserve">20.6 </w:t>
      </w:r>
      <w:r>
        <w:rPr>
          <w:rFonts w:hAnsi="宋体"/>
          <w:kern w:val="0"/>
          <w:sz w:val="28"/>
          <w:szCs w:val="28"/>
        </w:rPr>
        <w:t>遗传的第三定律</w:t>
      </w:r>
      <w:r>
        <w:rPr>
          <w:kern w:val="0"/>
          <w:sz w:val="28"/>
          <w:szCs w:val="28"/>
        </w:rPr>
        <w:t>——</w:t>
      </w:r>
      <w:r>
        <w:rPr>
          <w:rFonts w:hAnsi="宋体"/>
          <w:kern w:val="0"/>
          <w:sz w:val="28"/>
          <w:szCs w:val="28"/>
        </w:rPr>
        <w:t>连锁交换定律</w:t>
      </w:r>
    </w:p>
    <w:p>
      <w:pPr>
        <w:widowControl/>
        <w:rPr>
          <w:kern w:val="0"/>
          <w:sz w:val="28"/>
          <w:szCs w:val="28"/>
        </w:rPr>
      </w:pPr>
      <w:r>
        <w:rPr>
          <w:kern w:val="0"/>
          <w:sz w:val="28"/>
          <w:szCs w:val="28"/>
        </w:rPr>
        <w:t xml:space="preserve">20.7 </w:t>
      </w:r>
      <w:r>
        <w:rPr>
          <w:rFonts w:hAnsi="宋体"/>
          <w:kern w:val="0"/>
          <w:sz w:val="28"/>
          <w:szCs w:val="28"/>
        </w:rPr>
        <w:t>细胞质遗传</w:t>
      </w:r>
    </w:p>
    <w:p>
      <w:pPr>
        <w:widowControl/>
        <w:rPr>
          <w:kern w:val="0"/>
          <w:sz w:val="28"/>
          <w:szCs w:val="28"/>
        </w:rPr>
      </w:pPr>
      <w:r>
        <w:rPr>
          <w:kern w:val="0"/>
          <w:sz w:val="28"/>
          <w:szCs w:val="28"/>
        </w:rPr>
        <w:t xml:space="preserve">21 </w:t>
      </w:r>
      <w:r>
        <w:rPr>
          <w:rFonts w:hAnsi="宋体"/>
          <w:kern w:val="0"/>
          <w:sz w:val="28"/>
          <w:szCs w:val="28"/>
        </w:rPr>
        <w:t>基因的分子生物学</w:t>
      </w:r>
    </w:p>
    <w:p>
      <w:pPr>
        <w:widowControl/>
        <w:rPr>
          <w:kern w:val="0"/>
          <w:sz w:val="28"/>
          <w:szCs w:val="28"/>
        </w:rPr>
      </w:pPr>
      <w:r>
        <w:rPr>
          <w:kern w:val="0"/>
          <w:sz w:val="28"/>
          <w:szCs w:val="28"/>
        </w:rPr>
        <w:t xml:space="preserve">21.1 </w:t>
      </w:r>
      <w:r>
        <w:rPr>
          <w:rFonts w:hAnsi="宋体"/>
          <w:kern w:val="0"/>
          <w:sz w:val="28"/>
          <w:szCs w:val="28"/>
        </w:rPr>
        <w:t>遗传物质是</w:t>
      </w:r>
      <w:r>
        <w:rPr>
          <w:kern w:val="0"/>
          <w:sz w:val="28"/>
          <w:szCs w:val="28"/>
        </w:rPr>
        <w:t>DNA (</w:t>
      </w:r>
      <w:r>
        <w:rPr>
          <w:rFonts w:hAnsi="宋体"/>
          <w:kern w:val="0"/>
          <w:sz w:val="28"/>
          <w:szCs w:val="28"/>
        </w:rPr>
        <w:t>或</w:t>
      </w:r>
      <w:r>
        <w:rPr>
          <w:kern w:val="0"/>
          <w:sz w:val="28"/>
          <w:szCs w:val="28"/>
        </w:rPr>
        <w:t>RNA)</w:t>
      </w:r>
      <w:r>
        <w:rPr>
          <w:rFonts w:hAnsi="宋体"/>
          <w:kern w:val="0"/>
          <w:sz w:val="28"/>
          <w:szCs w:val="28"/>
        </w:rPr>
        <w:t>的证明</w:t>
      </w:r>
    </w:p>
    <w:p>
      <w:pPr>
        <w:widowControl/>
        <w:rPr>
          <w:kern w:val="0"/>
          <w:sz w:val="28"/>
          <w:szCs w:val="28"/>
        </w:rPr>
      </w:pPr>
      <w:r>
        <w:rPr>
          <w:kern w:val="0"/>
          <w:sz w:val="28"/>
          <w:szCs w:val="28"/>
        </w:rPr>
        <w:t>21.2 DNA</w:t>
      </w:r>
      <w:r>
        <w:rPr>
          <w:rFonts w:hAnsi="宋体"/>
          <w:kern w:val="0"/>
          <w:sz w:val="28"/>
          <w:szCs w:val="28"/>
        </w:rPr>
        <w:t>复制</w:t>
      </w:r>
    </w:p>
    <w:p>
      <w:pPr>
        <w:widowControl/>
        <w:rPr>
          <w:kern w:val="0"/>
          <w:sz w:val="28"/>
          <w:szCs w:val="28"/>
        </w:rPr>
      </w:pPr>
      <w:r>
        <w:rPr>
          <w:kern w:val="0"/>
          <w:sz w:val="28"/>
          <w:szCs w:val="28"/>
        </w:rPr>
        <w:t xml:space="preserve">21.3 </w:t>
      </w:r>
      <w:r>
        <w:rPr>
          <w:rFonts w:hAnsi="宋体"/>
          <w:kern w:val="0"/>
          <w:sz w:val="28"/>
          <w:szCs w:val="28"/>
        </w:rPr>
        <w:t>遗传信息流是从</w:t>
      </w:r>
      <w:r>
        <w:rPr>
          <w:kern w:val="0"/>
          <w:sz w:val="28"/>
          <w:szCs w:val="28"/>
        </w:rPr>
        <w:t>DNA</w:t>
      </w:r>
      <w:r>
        <w:rPr>
          <w:rFonts w:hAnsi="宋体"/>
          <w:kern w:val="0"/>
          <w:sz w:val="28"/>
          <w:szCs w:val="28"/>
        </w:rPr>
        <w:t>到</w:t>
      </w:r>
      <w:r>
        <w:rPr>
          <w:kern w:val="0"/>
          <w:sz w:val="28"/>
          <w:szCs w:val="28"/>
        </w:rPr>
        <w:t>RNA</w:t>
      </w:r>
      <w:r>
        <w:rPr>
          <w:rFonts w:hAnsi="宋体"/>
          <w:kern w:val="0"/>
          <w:sz w:val="28"/>
          <w:szCs w:val="28"/>
        </w:rPr>
        <w:t>到蛋白质</w:t>
      </w:r>
    </w:p>
    <w:p>
      <w:pPr>
        <w:widowControl/>
        <w:rPr>
          <w:kern w:val="0"/>
          <w:sz w:val="28"/>
          <w:szCs w:val="28"/>
        </w:rPr>
      </w:pPr>
      <w:r>
        <w:rPr>
          <w:kern w:val="0"/>
          <w:sz w:val="28"/>
          <w:szCs w:val="28"/>
        </w:rPr>
        <w:t xml:space="preserve">21.4 </w:t>
      </w:r>
      <w:r>
        <w:rPr>
          <w:rFonts w:hAnsi="宋体"/>
          <w:kern w:val="0"/>
          <w:sz w:val="28"/>
          <w:szCs w:val="28"/>
        </w:rPr>
        <w:t>基因突变</w:t>
      </w:r>
    </w:p>
    <w:p>
      <w:pPr>
        <w:widowControl/>
        <w:rPr>
          <w:kern w:val="0"/>
          <w:sz w:val="28"/>
          <w:szCs w:val="28"/>
        </w:rPr>
      </w:pPr>
      <w:r>
        <w:rPr>
          <w:kern w:val="0"/>
          <w:sz w:val="28"/>
          <w:szCs w:val="28"/>
        </w:rPr>
        <w:t xml:space="preserve">22 </w:t>
      </w:r>
      <w:r>
        <w:rPr>
          <w:rFonts w:hAnsi="宋体"/>
          <w:kern w:val="0"/>
          <w:sz w:val="28"/>
          <w:szCs w:val="28"/>
        </w:rPr>
        <w:t>基因表达调控</w:t>
      </w:r>
    </w:p>
    <w:p>
      <w:pPr>
        <w:widowControl/>
        <w:rPr>
          <w:kern w:val="0"/>
          <w:sz w:val="28"/>
          <w:szCs w:val="28"/>
        </w:rPr>
      </w:pPr>
      <w:r>
        <w:rPr>
          <w:kern w:val="0"/>
          <w:sz w:val="28"/>
          <w:szCs w:val="28"/>
        </w:rPr>
        <w:t xml:space="preserve">22.1 </w:t>
      </w:r>
      <w:r>
        <w:rPr>
          <w:rFonts w:hAnsi="宋体"/>
          <w:kern w:val="0"/>
          <w:sz w:val="28"/>
          <w:szCs w:val="28"/>
        </w:rPr>
        <w:t>基因的选择性表达是细胞特异性的基础</w:t>
      </w:r>
    </w:p>
    <w:p>
      <w:pPr>
        <w:widowControl/>
        <w:rPr>
          <w:kern w:val="0"/>
          <w:sz w:val="28"/>
          <w:szCs w:val="28"/>
        </w:rPr>
      </w:pPr>
      <w:r>
        <w:rPr>
          <w:kern w:val="0"/>
          <w:sz w:val="28"/>
          <w:szCs w:val="28"/>
        </w:rPr>
        <w:t xml:space="preserve">22.2 </w:t>
      </w:r>
      <w:r>
        <w:rPr>
          <w:rFonts w:hAnsi="宋体"/>
          <w:kern w:val="0"/>
          <w:sz w:val="28"/>
          <w:szCs w:val="28"/>
        </w:rPr>
        <w:t>原核生物的基因表达调控</w:t>
      </w:r>
    </w:p>
    <w:p>
      <w:pPr>
        <w:widowControl/>
        <w:rPr>
          <w:kern w:val="0"/>
          <w:sz w:val="28"/>
          <w:szCs w:val="28"/>
        </w:rPr>
      </w:pPr>
      <w:r>
        <w:rPr>
          <w:kern w:val="0"/>
          <w:sz w:val="28"/>
          <w:szCs w:val="28"/>
        </w:rPr>
        <w:t xml:space="preserve">22.3 </w:t>
      </w:r>
      <w:r>
        <w:rPr>
          <w:rFonts w:hAnsi="宋体"/>
          <w:kern w:val="0"/>
          <w:sz w:val="28"/>
          <w:szCs w:val="28"/>
        </w:rPr>
        <w:t>真核生物的基因表达调控</w:t>
      </w:r>
    </w:p>
    <w:p>
      <w:pPr>
        <w:widowControl/>
        <w:rPr>
          <w:kern w:val="0"/>
          <w:sz w:val="28"/>
          <w:szCs w:val="28"/>
        </w:rPr>
      </w:pPr>
      <w:r>
        <w:rPr>
          <w:kern w:val="0"/>
          <w:sz w:val="28"/>
          <w:szCs w:val="28"/>
        </w:rPr>
        <w:t xml:space="preserve">22.4 </w:t>
      </w:r>
      <w:r>
        <w:rPr>
          <w:rFonts w:hAnsi="宋体"/>
          <w:kern w:val="0"/>
          <w:sz w:val="28"/>
          <w:szCs w:val="28"/>
        </w:rPr>
        <w:t>发育是在基因调控下进行的</w:t>
      </w:r>
    </w:p>
    <w:p>
      <w:pPr>
        <w:widowControl/>
        <w:rPr>
          <w:kern w:val="0"/>
          <w:sz w:val="28"/>
          <w:szCs w:val="28"/>
        </w:rPr>
      </w:pPr>
      <w:r>
        <w:rPr>
          <w:kern w:val="0"/>
          <w:sz w:val="28"/>
          <w:szCs w:val="28"/>
        </w:rPr>
        <w:t xml:space="preserve">23 </w:t>
      </w:r>
      <w:r>
        <w:rPr>
          <w:rFonts w:hAnsi="宋体"/>
          <w:kern w:val="0"/>
          <w:sz w:val="28"/>
          <w:szCs w:val="28"/>
        </w:rPr>
        <w:t>重组</w:t>
      </w:r>
      <w:r>
        <w:rPr>
          <w:kern w:val="0"/>
          <w:sz w:val="28"/>
          <w:szCs w:val="28"/>
        </w:rPr>
        <w:t>dna</w:t>
      </w:r>
      <w:r>
        <w:rPr>
          <w:rFonts w:hAnsi="宋体"/>
          <w:kern w:val="0"/>
          <w:sz w:val="28"/>
          <w:szCs w:val="28"/>
        </w:rPr>
        <w:t>技术简介</w:t>
      </w:r>
    </w:p>
    <w:p>
      <w:pPr>
        <w:widowControl/>
        <w:rPr>
          <w:kern w:val="0"/>
          <w:sz w:val="28"/>
          <w:szCs w:val="28"/>
        </w:rPr>
      </w:pPr>
      <w:r>
        <w:rPr>
          <w:kern w:val="0"/>
          <w:sz w:val="28"/>
          <w:szCs w:val="28"/>
        </w:rPr>
        <w:t xml:space="preserve">23.1 </w:t>
      </w:r>
      <w:r>
        <w:rPr>
          <w:rFonts w:hAnsi="宋体"/>
          <w:kern w:val="0"/>
          <w:sz w:val="28"/>
          <w:szCs w:val="28"/>
        </w:rPr>
        <w:t>基因工程的相关技术</w:t>
      </w:r>
    </w:p>
    <w:p>
      <w:pPr>
        <w:widowControl/>
        <w:rPr>
          <w:kern w:val="0"/>
          <w:sz w:val="28"/>
          <w:szCs w:val="28"/>
        </w:rPr>
      </w:pPr>
      <w:r>
        <w:rPr>
          <w:kern w:val="0"/>
          <w:sz w:val="28"/>
          <w:szCs w:val="28"/>
        </w:rPr>
        <w:t xml:space="preserve">23.2 </w:t>
      </w:r>
      <w:r>
        <w:rPr>
          <w:rFonts w:hAnsi="宋体"/>
          <w:kern w:val="0"/>
          <w:sz w:val="28"/>
          <w:szCs w:val="28"/>
        </w:rPr>
        <w:t>基因工程主要的工具酶</w:t>
      </w:r>
      <w:r>
        <w:rPr>
          <w:kern w:val="0"/>
          <w:sz w:val="28"/>
          <w:szCs w:val="28"/>
        </w:rPr>
        <w:br w:type="textWrapping"/>
      </w:r>
      <w:r>
        <w:rPr>
          <w:kern w:val="0"/>
          <w:sz w:val="28"/>
          <w:szCs w:val="28"/>
        </w:rPr>
        <w:t xml:space="preserve">23.3 </w:t>
      </w:r>
      <w:r>
        <w:rPr>
          <w:rFonts w:hAnsi="宋体"/>
          <w:kern w:val="0"/>
          <w:sz w:val="28"/>
          <w:szCs w:val="28"/>
        </w:rPr>
        <w:t>基因克隆的质粒载体</w:t>
      </w:r>
    </w:p>
    <w:p>
      <w:pPr>
        <w:widowControl/>
        <w:rPr>
          <w:kern w:val="0"/>
          <w:sz w:val="28"/>
          <w:szCs w:val="28"/>
        </w:rPr>
      </w:pPr>
      <w:r>
        <w:rPr>
          <w:kern w:val="0"/>
          <w:sz w:val="28"/>
          <w:szCs w:val="28"/>
        </w:rPr>
        <w:t xml:space="preserve">23.4 </w:t>
      </w:r>
      <w:r>
        <w:rPr>
          <w:rFonts w:hAnsi="宋体"/>
          <w:kern w:val="0"/>
          <w:sz w:val="28"/>
          <w:szCs w:val="28"/>
        </w:rPr>
        <w:t>重组</w:t>
      </w:r>
      <w:r>
        <w:rPr>
          <w:kern w:val="0"/>
          <w:sz w:val="28"/>
          <w:szCs w:val="28"/>
        </w:rPr>
        <w:t>dna</w:t>
      </w:r>
      <w:r>
        <w:rPr>
          <w:rFonts w:hAnsi="宋体"/>
          <w:kern w:val="0"/>
          <w:sz w:val="28"/>
          <w:szCs w:val="28"/>
        </w:rPr>
        <w:t>的基本步骤</w:t>
      </w:r>
    </w:p>
    <w:p>
      <w:pPr>
        <w:widowControl/>
        <w:rPr>
          <w:kern w:val="0"/>
          <w:sz w:val="28"/>
          <w:szCs w:val="28"/>
        </w:rPr>
      </w:pPr>
      <w:r>
        <w:rPr>
          <w:kern w:val="0"/>
          <w:sz w:val="28"/>
          <w:szCs w:val="28"/>
        </w:rPr>
        <w:t xml:space="preserve">23.5 </w:t>
      </w:r>
      <w:r>
        <w:rPr>
          <w:rFonts w:hAnsi="宋体"/>
          <w:kern w:val="0"/>
          <w:sz w:val="28"/>
          <w:szCs w:val="28"/>
        </w:rPr>
        <w:t>基因工程的应用及其成果简介</w:t>
      </w:r>
    </w:p>
    <w:p>
      <w:pPr>
        <w:widowControl/>
        <w:rPr>
          <w:kern w:val="0"/>
          <w:sz w:val="28"/>
          <w:szCs w:val="28"/>
        </w:rPr>
      </w:pPr>
      <w:r>
        <w:rPr>
          <w:kern w:val="0"/>
          <w:sz w:val="28"/>
          <w:szCs w:val="28"/>
        </w:rPr>
        <w:t xml:space="preserve">23.6 </w:t>
      </w:r>
      <w:r>
        <w:rPr>
          <w:rFonts w:hAnsi="宋体"/>
          <w:kern w:val="0"/>
          <w:sz w:val="28"/>
          <w:szCs w:val="28"/>
        </w:rPr>
        <w:t>遗传工程的风险和伦理学问题</w:t>
      </w:r>
    </w:p>
    <w:p>
      <w:pPr>
        <w:widowControl/>
        <w:rPr>
          <w:kern w:val="0"/>
          <w:sz w:val="28"/>
          <w:szCs w:val="28"/>
        </w:rPr>
      </w:pPr>
      <w:r>
        <w:rPr>
          <w:kern w:val="0"/>
          <w:sz w:val="28"/>
          <w:szCs w:val="28"/>
        </w:rPr>
        <w:t xml:space="preserve">24 </w:t>
      </w:r>
      <w:r>
        <w:rPr>
          <w:rFonts w:hAnsi="宋体"/>
          <w:kern w:val="0"/>
          <w:sz w:val="28"/>
          <w:szCs w:val="28"/>
        </w:rPr>
        <w:t>人类基因组</w:t>
      </w:r>
    </w:p>
    <w:p>
      <w:pPr>
        <w:widowControl/>
        <w:rPr>
          <w:kern w:val="0"/>
          <w:sz w:val="28"/>
          <w:szCs w:val="28"/>
        </w:rPr>
      </w:pPr>
      <w:r>
        <w:rPr>
          <w:kern w:val="0"/>
          <w:sz w:val="28"/>
          <w:szCs w:val="28"/>
        </w:rPr>
        <w:t xml:space="preserve">24.1 </w:t>
      </w:r>
      <w:r>
        <w:rPr>
          <w:rFonts w:hAnsi="宋体"/>
          <w:kern w:val="0"/>
          <w:sz w:val="28"/>
          <w:szCs w:val="28"/>
        </w:rPr>
        <w:t>人类基因组及其研究</w:t>
      </w:r>
    </w:p>
    <w:p>
      <w:pPr>
        <w:widowControl/>
        <w:rPr>
          <w:kern w:val="0"/>
          <w:sz w:val="28"/>
          <w:szCs w:val="28"/>
        </w:rPr>
      </w:pPr>
      <w:r>
        <w:rPr>
          <w:kern w:val="0"/>
          <w:sz w:val="28"/>
          <w:szCs w:val="28"/>
        </w:rPr>
        <w:t xml:space="preserve">24.2 </w:t>
      </w:r>
      <w:r>
        <w:rPr>
          <w:rFonts w:hAnsi="宋体"/>
          <w:kern w:val="0"/>
          <w:sz w:val="28"/>
          <w:szCs w:val="28"/>
        </w:rPr>
        <w:t>人类遗传性疾病</w:t>
      </w:r>
    </w:p>
    <w:p>
      <w:pPr>
        <w:widowControl/>
        <w:rPr>
          <w:kern w:val="0"/>
          <w:sz w:val="28"/>
          <w:szCs w:val="28"/>
        </w:rPr>
      </w:pPr>
      <w:r>
        <w:rPr>
          <w:kern w:val="0"/>
          <w:sz w:val="28"/>
          <w:szCs w:val="28"/>
        </w:rPr>
        <w:t xml:space="preserve">24.3 </w:t>
      </w:r>
      <w:r>
        <w:rPr>
          <w:rFonts w:hAnsi="宋体"/>
          <w:kern w:val="0"/>
          <w:sz w:val="28"/>
          <w:szCs w:val="28"/>
        </w:rPr>
        <w:t>癌基因与恶性肿瘤</w:t>
      </w:r>
    </w:p>
    <w:p>
      <w:pPr>
        <w:widowControl/>
        <w:spacing w:beforeLines="50" w:afterLines="50" w:line="360" w:lineRule="auto"/>
        <w:jc w:val="center"/>
        <w:rPr>
          <w:rFonts w:hAnsi="宋体"/>
          <w:b/>
          <w:kern w:val="0"/>
          <w:sz w:val="28"/>
          <w:szCs w:val="28"/>
        </w:rPr>
      </w:pPr>
      <w:r>
        <w:rPr>
          <w:rFonts w:hAnsi="宋体"/>
          <w:b/>
          <w:kern w:val="0"/>
          <w:sz w:val="28"/>
          <w:szCs w:val="28"/>
        </w:rPr>
        <w:t>第</w:t>
      </w:r>
      <w:r>
        <w:rPr>
          <w:b/>
          <w:kern w:val="0"/>
          <w:sz w:val="28"/>
          <w:szCs w:val="28"/>
        </w:rPr>
        <w:t>5</w:t>
      </w:r>
      <w:r>
        <w:rPr>
          <w:rFonts w:hAnsi="宋体"/>
          <w:b/>
          <w:kern w:val="0"/>
          <w:sz w:val="28"/>
          <w:szCs w:val="28"/>
        </w:rPr>
        <w:t>篇生物进化</w:t>
      </w:r>
    </w:p>
    <w:p>
      <w:pPr>
        <w:rPr>
          <w:sz w:val="28"/>
          <w:szCs w:val="28"/>
        </w:rPr>
      </w:pPr>
      <w:r>
        <w:rPr>
          <w:rFonts w:hint="eastAsia"/>
          <w:sz w:val="28"/>
          <w:szCs w:val="28"/>
        </w:rPr>
        <w:t>（1）掌握</w:t>
      </w:r>
      <w:r>
        <w:rPr>
          <w:sz w:val="28"/>
          <w:szCs w:val="28"/>
        </w:rPr>
        <w:t>达尔文学说与微进化。</w:t>
      </w:r>
      <w:r>
        <w:rPr>
          <w:rFonts w:hint="eastAsia"/>
          <w:sz w:val="28"/>
          <w:szCs w:val="28"/>
        </w:rPr>
        <w:t>（2）掌握</w:t>
      </w:r>
      <w:r>
        <w:rPr>
          <w:sz w:val="28"/>
          <w:szCs w:val="28"/>
        </w:rPr>
        <w:t>物种的概念，物种形成的方式。</w:t>
      </w:r>
      <w:r>
        <w:rPr>
          <w:rFonts w:hint="eastAsia"/>
          <w:sz w:val="28"/>
          <w:szCs w:val="28"/>
        </w:rPr>
        <w:t>（3）掌握</w:t>
      </w:r>
      <w:r>
        <w:rPr>
          <w:sz w:val="28"/>
          <w:szCs w:val="28"/>
        </w:rPr>
        <w:t>生物的宏进化和生物的系统发生。</w:t>
      </w:r>
    </w:p>
    <w:p>
      <w:pPr>
        <w:widowControl/>
        <w:rPr>
          <w:kern w:val="0"/>
          <w:sz w:val="28"/>
          <w:szCs w:val="28"/>
        </w:rPr>
      </w:pPr>
      <w:r>
        <w:rPr>
          <w:kern w:val="0"/>
          <w:sz w:val="28"/>
          <w:szCs w:val="28"/>
        </w:rPr>
        <w:t xml:space="preserve">25 </w:t>
      </w:r>
      <w:r>
        <w:rPr>
          <w:rFonts w:hAnsi="宋体"/>
          <w:kern w:val="0"/>
          <w:sz w:val="28"/>
          <w:szCs w:val="28"/>
        </w:rPr>
        <w:t>达尔文学说与微进化</w:t>
      </w:r>
    </w:p>
    <w:p>
      <w:pPr>
        <w:widowControl/>
        <w:rPr>
          <w:kern w:val="0"/>
          <w:sz w:val="28"/>
          <w:szCs w:val="28"/>
        </w:rPr>
      </w:pPr>
      <w:r>
        <w:rPr>
          <w:kern w:val="0"/>
          <w:sz w:val="28"/>
          <w:szCs w:val="28"/>
        </w:rPr>
        <w:t xml:space="preserve">25.1 </w:t>
      </w:r>
      <w:r>
        <w:rPr>
          <w:rFonts w:hAnsi="宋体"/>
          <w:kern w:val="0"/>
          <w:sz w:val="28"/>
          <w:szCs w:val="28"/>
        </w:rPr>
        <w:t>进化理论的创立：历史和证据</w:t>
      </w:r>
    </w:p>
    <w:p>
      <w:pPr>
        <w:widowControl/>
        <w:rPr>
          <w:kern w:val="0"/>
          <w:sz w:val="28"/>
          <w:szCs w:val="28"/>
        </w:rPr>
      </w:pPr>
      <w:r>
        <w:rPr>
          <w:kern w:val="0"/>
          <w:sz w:val="28"/>
          <w:szCs w:val="28"/>
        </w:rPr>
        <w:t xml:space="preserve">25.2 </w:t>
      </w:r>
      <w:r>
        <w:rPr>
          <w:rFonts w:hAnsi="宋体"/>
          <w:kern w:val="0"/>
          <w:sz w:val="28"/>
          <w:szCs w:val="28"/>
        </w:rPr>
        <w:t>生物的微进化</w:t>
      </w:r>
    </w:p>
    <w:p>
      <w:pPr>
        <w:widowControl/>
        <w:rPr>
          <w:kern w:val="0"/>
          <w:sz w:val="28"/>
          <w:szCs w:val="28"/>
        </w:rPr>
      </w:pPr>
      <w:r>
        <w:rPr>
          <w:kern w:val="0"/>
          <w:sz w:val="28"/>
          <w:szCs w:val="28"/>
        </w:rPr>
        <w:t xml:space="preserve">26 </w:t>
      </w:r>
      <w:r>
        <w:rPr>
          <w:rFonts w:hAnsi="宋体"/>
          <w:kern w:val="0"/>
          <w:sz w:val="28"/>
          <w:szCs w:val="28"/>
        </w:rPr>
        <w:t>物种形成</w:t>
      </w:r>
    </w:p>
    <w:p>
      <w:pPr>
        <w:widowControl/>
        <w:rPr>
          <w:kern w:val="0"/>
          <w:sz w:val="28"/>
          <w:szCs w:val="28"/>
        </w:rPr>
      </w:pPr>
      <w:r>
        <w:rPr>
          <w:kern w:val="0"/>
          <w:sz w:val="28"/>
          <w:szCs w:val="28"/>
        </w:rPr>
        <w:t xml:space="preserve">26.1 </w:t>
      </w:r>
      <w:r>
        <w:rPr>
          <w:rFonts w:hAnsi="宋体"/>
          <w:kern w:val="0"/>
          <w:sz w:val="28"/>
          <w:szCs w:val="28"/>
        </w:rPr>
        <w:t>物种概念</w:t>
      </w:r>
    </w:p>
    <w:p>
      <w:pPr>
        <w:widowControl/>
        <w:rPr>
          <w:kern w:val="0"/>
          <w:sz w:val="28"/>
          <w:szCs w:val="28"/>
        </w:rPr>
      </w:pPr>
      <w:r>
        <w:rPr>
          <w:kern w:val="0"/>
          <w:sz w:val="28"/>
          <w:szCs w:val="28"/>
        </w:rPr>
        <w:t xml:space="preserve">26.2 </w:t>
      </w:r>
      <w:r>
        <w:rPr>
          <w:rFonts w:hAnsi="宋体"/>
          <w:kern w:val="0"/>
          <w:sz w:val="28"/>
          <w:szCs w:val="28"/>
        </w:rPr>
        <w:t>物种形成的方式</w:t>
      </w:r>
    </w:p>
    <w:p>
      <w:pPr>
        <w:widowControl/>
        <w:rPr>
          <w:kern w:val="0"/>
          <w:sz w:val="28"/>
          <w:szCs w:val="28"/>
        </w:rPr>
      </w:pPr>
      <w:r>
        <w:rPr>
          <w:kern w:val="0"/>
          <w:sz w:val="28"/>
          <w:szCs w:val="28"/>
        </w:rPr>
        <w:t xml:space="preserve">27 </w:t>
      </w:r>
      <w:r>
        <w:rPr>
          <w:rFonts w:hAnsi="宋体"/>
          <w:kern w:val="0"/>
          <w:sz w:val="28"/>
          <w:szCs w:val="28"/>
        </w:rPr>
        <w:t>宏进化与系统发生</w:t>
      </w:r>
    </w:p>
    <w:p>
      <w:pPr>
        <w:widowControl/>
        <w:rPr>
          <w:kern w:val="0"/>
          <w:sz w:val="28"/>
          <w:szCs w:val="28"/>
        </w:rPr>
      </w:pPr>
      <w:r>
        <w:rPr>
          <w:kern w:val="0"/>
          <w:sz w:val="28"/>
          <w:szCs w:val="28"/>
        </w:rPr>
        <w:t xml:space="preserve">27.1 </w:t>
      </w:r>
      <w:r>
        <w:rPr>
          <w:rFonts w:hAnsi="宋体"/>
          <w:kern w:val="0"/>
          <w:sz w:val="28"/>
          <w:szCs w:val="28"/>
        </w:rPr>
        <w:t>研究宏进化依据的科学材料</w:t>
      </w:r>
    </w:p>
    <w:p>
      <w:pPr>
        <w:widowControl/>
        <w:rPr>
          <w:kern w:val="0"/>
          <w:sz w:val="28"/>
          <w:szCs w:val="28"/>
        </w:rPr>
      </w:pPr>
      <w:r>
        <w:rPr>
          <w:kern w:val="0"/>
          <w:sz w:val="28"/>
          <w:szCs w:val="28"/>
        </w:rPr>
        <w:t xml:space="preserve">27.2 </w:t>
      </w:r>
      <w:r>
        <w:rPr>
          <w:rFonts w:hAnsi="宋体"/>
          <w:kern w:val="0"/>
          <w:sz w:val="28"/>
          <w:szCs w:val="28"/>
        </w:rPr>
        <w:t>生物的宏进化</w:t>
      </w:r>
    </w:p>
    <w:p>
      <w:pPr>
        <w:widowControl/>
        <w:rPr>
          <w:kern w:val="0"/>
          <w:sz w:val="28"/>
          <w:szCs w:val="28"/>
        </w:rPr>
      </w:pPr>
      <w:r>
        <w:rPr>
          <w:kern w:val="0"/>
          <w:sz w:val="28"/>
          <w:szCs w:val="28"/>
        </w:rPr>
        <w:t xml:space="preserve">27.3 </w:t>
      </w:r>
      <w:r>
        <w:rPr>
          <w:rFonts w:hAnsi="宋体"/>
          <w:kern w:val="0"/>
          <w:sz w:val="28"/>
          <w:szCs w:val="28"/>
        </w:rPr>
        <w:t>生物的系统发生</w:t>
      </w:r>
    </w:p>
    <w:p>
      <w:pPr>
        <w:widowControl/>
        <w:spacing w:beforeLines="50" w:afterLines="50" w:line="360" w:lineRule="auto"/>
        <w:jc w:val="center"/>
        <w:rPr>
          <w:rFonts w:hAnsi="宋体"/>
          <w:b/>
          <w:kern w:val="0"/>
          <w:sz w:val="28"/>
          <w:szCs w:val="28"/>
        </w:rPr>
      </w:pPr>
      <w:r>
        <w:rPr>
          <w:rFonts w:hAnsi="宋体"/>
          <w:b/>
          <w:kern w:val="0"/>
          <w:sz w:val="28"/>
          <w:szCs w:val="28"/>
        </w:rPr>
        <w:t>第</w:t>
      </w:r>
      <w:r>
        <w:rPr>
          <w:b/>
          <w:kern w:val="0"/>
          <w:sz w:val="28"/>
          <w:szCs w:val="28"/>
        </w:rPr>
        <w:t>6</w:t>
      </w:r>
      <w:r>
        <w:rPr>
          <w:rFonts w:hAnsi="宋体"/>
          <w:b/>
          <w:kern w:val="0"/>
          <w:sz w:val="28"/>
          <w:szCs w:val="28"/>
        </w:rPr>
        <w:t>篇生物多样性的进化</w:t>
      </w:r>
    </w:p>
    <w:p>
      <w:pPr>
        <w:rPr>
          <w:sz w:val="28"/>
          <w:szCs w:val="28"/>
        </w:rPr>
      </w:pPr>
      <w:r>
        <w:rPr>
          <w:rFonts w:hint="eastAsia"/>
          <w:sz w:val="28"/>
          <w:szCs w:val="28"/>
        </w:rPr>
        <w:t>（1）掌握</w:t>
      </w:r>
      <w:r>
        <w:rPr>
          <w:sz w:val="28"/>
          <w:szCs w:val="28"/>
        </w:rPr>
        <w:t>生命起源及原核和原生生物多样性的进化。</w:t>
      </w:r>
      <w:r>
        <w:rPr>
          <w:rFonts w:hint="eastAsia"/>
          <w:sz w:val="28"/>
          <w:szCs w:val="28"/>
        </w:rPr>
        <w:t>（2）理</w:t>
      </w:r>
      <w:r>
        <w:rPr>
          <w:sz w:val="28"/>
          <w:szCs w:val="28"/>
        </w:rPr>
        <w:t>解处于生物与非生物之间的病毒。</w:t>
      </w:r>
      <w:r>
        <w:rPr>
          <w:rFonts w:hint="eastAsia"/>
          <w:sz w:val="28"/>
          <w:szCs w:val="28"/>
        </w:rPr>
        <w:t>（3）</w:t>
      </w:r>
      <w:r>
        <w:rPr>
          <w:sz w:val="28"/>
          <w:szCs w:val="28"/>
        </w:rPr>
        <w:t>了解植物和真菌多样性的进化，植物适应陆地生活的进化。</w:t>
      </w:r>
      <w:r>
        <w:rPr>
          <w:rFonts w:hint="eastAsia"/>
          <w:sz w:val="28"/>
          <w:szCs w:val="28"/>
        </w:rPr>
        <w:t>（4）掌握</w:t>
      </w:r>
      <w:r>
        <w:rPr>
          <w:sz w:val="28"/>
          <w:szCs w:val="28"/>
        </w:rPr>
        <w:t>动物种系的发生，无脊椎动物、脊索动物多样性的进化。</w:t>
      </w:r>
      <w:r>
        <w:rPr>
          <w:rFonts w:hint="eastAsia"/>
          <w:sz w:val="28"/>
          <w:szCs w:val="28"/>
        </w:rPr>
        <w:t>（5）熟练</w:t>
      </w:r>
      <w:r>
        <w:rPr>
          <w:sz w:val="28"/>
          <w:szCs w:val="28"/>
        </w:rPr>
        <w:t>掌握人类与灵长目进化的过程。</w:t>
      </w:r>
    </w:p>
    <w:p>
      <w:pPr>
        <w:widowControl/>
        <w:rPr>
          <w:sz w:val="28"/>
          <w:szCs w:val="28"/>
        </w:rPr>
      </w:pPr>
      <w:r>
        <w:rPr>
          <w:sz w:val="28"/>
          <w:szCs w:val="28"/>
        </w:rPr>
        <w:t>28 生命起源及原核生物多样性的进化</w:t>
      </w:r>
    </w:p>
    <w:p>
      <w:pPr>
        <w:widowControl/>
        <w:rPr>
          <w:sz w:val="28"/>
          <w:szCs w:val="28"/>
        </w:rPr>
      </w:pPr>
      <w:r>
        <w:rPr>
          <w:sz w:val="28"/>
          <w:szCs w:val="28"/>
        </w:rPr>
        <w:t>28.1 生命的起源</w:t>
      </w:r>
    </w:p>
    <w:p>
      <w:pPr>
        <w:widowControl/>
        <w:rPr>
          <w:sz w:val="28"/>
          <w:szCs w:val="28"/>
        </w:rPr>
      </w:pPr>
      <w:r>
        <w:rPr>
          <w:sz w:val="28"/>
          <w:szCs w:val="28"/>
        </w:rPr>
        <w:t>28.2 原核生物多样性的进化</w:t>
      </w:r>
    </w:p>
    <w:p>
      <w:pPr>
        <w:widowControl/>
        <w:rPr>
          <w:sz w:val="28"/>
          <w:szCs w:val="28"/>
        </w:rPr>
      </w:pPr>
      <w:r>
        <w:rPr>
          <w:sz w:val="28"/>
          <w:szCs w:val="28"/>
        </w:rPr>
        <w:t>28.3 处于生物与非生物之间的病毒</w:t>
      </w:r>
    </w:p>
    <w:p>
      <w:pPr>
        <w:widowControl/>
        <w:rPr>
          <w:sz w:val="28"/>
          <w:szCs w:val="28"/>
        </w:rPr>
      </w:pPr>
      <w:r>
        <w:rPr>
          <w:sz w:val="28"/>
          <w:szCs w:val="28"/>
        </w:rPr>
        <w:t>29 真核细胞起源及原生生物多样性的进化</w:t>
      </w:r>
    </w:p>
    <w:p>
      <w:pPr>
        <w:widowControl/>
        <w:rPr>
          <w:sz w:val="28"/>
          <w:szCs w:val="28"/>
        </w:rPr>
      </w:pPr>
      <w:r>
        <w:rPr>
          <w:sz w:val="28"/>
          <w:szCs w:val="28"/>
        </w:rPr>
        <w:t>29.1 真核细胞的起源</w:t>
      </w:r>
    </w:p>
    <w:p>
      <w:pPr>
        <w:widowControl/>
        <w:rPr>
          <w:sz w:val="28"/>
          <w:szCs w:val="28"/>
        </w:rPr>
      </w:pPr>
      <w:r>
        <w:rPr>
          <w:sz w:val="28"/>
          <w:szCs w:val="28"/>
        </w:rPr>
        <w:t>29.2 原生生物多样性的进化</w:t>
      </w:r>
    </w:p>
    <w:p>
      <w:pPr>
        <w:widowControl/>
        <w:rPr>
          <w:sz w:val="28"/>
          <w:szCs w:val="28"/>
        </w:rPr>
      </w:pPr>
      <w:r>
        <w:rPr>
          <w:sz w:val="28"/>
          <w:szCs w:val="28"/>
        </w:rPr>
        <w:t>29.3 多细胞真核生物的起源及进化</w:t>
      </w:r>
    </w:p>
    <w:p>
      <w:pPr>
        <w:widowControl/>
        <w:rPr>
          <w:sz w:val="28"/>
          <w:szCs w:val="28"/>
        </w:rPr>
      </w:pPr>
      <w:r>
        <w:rPr>
          <w:sz w:val="28"/>
          <w:szCs w:val="28"/>
        </w:rPr>
        <w:t>30 绿色植物多样性的进化</w:t>
      </w:r>
    </w:p>
    <w:p>
      <w:pPr>
        <w:widowControl/>
        <w:rPr>
          <w:sz w:val="28"/>
          <w:szCs w:val="28"/>
        </w:rPr>
      </w:pPr>
      <w:r>
        <w:rPr>
          <w:sz w:val="28"/>
          <w:szCs w:val="28"/>
        </w:rPr>
        <w:t>30.1 绿藻和陆生植物的起源</w:t>
      </w:r>
    </w:p>
    <w:p>
      <w:pPr>
        <w:widowControl/>
        <w:rPr>
          <w:sz w:val="28"/>
          <w:szCs w:val="28"/>
        </w:rPr>
      </w:pPr>
      <w:r>
        <w:rPr>
          <w:sz w:val="28"/>
          <w:szCs w:val="28"/>
        </w:rPr>
        <w:t>30.2 陆生植物的世代交替和对陆地生活的适应</w:t>
      </w:r>
    </w:p>
    <w:p>
      <w:pPr>
        <w:widowControl/>
        <w:rPr>
          <w:sz w:val="28"/>
          <w:szCs w:val="28"/>
        </w:rPr>
      </w:pPr>
      <w:r>
        <w:rPr>
          <w:sz w:val="28"/>
          <w:szCs w:val="28"/>
        </w:rPr>
        <w:t>30.3 陆生植物多样性的进化</w:t>
      </w:r>
    </w:p>
    <w:p>
      <w:pPr>
        <w:widowControl/>
        <w:rPr>
          <w:sz w:val="28"/>
          <w:szCs w:val="28"/>
        </w:rPr>
      </w:pPr>
      <w:r>
        <w:rPr>
          <w:sz w:val="28"/>
          <w:szCs w:val="28"/>
        </w:rPr>
        <w:t>31 真菌多样性的进化</w:t>
      </w:r>
    </w:p>
    <w:p>
      <w:pPr>
        <w:widowControl/>
        <w:rPr>
          <w:sz w:val="28"/>
          <w:szCs w:val="28"/>
        </w:rPr>
      </w:pPr>
      <w:r>
        <w:rPr>
          <w:sz w:val="28"/>
          <w:szCs w:val="28"/>
        </w:rPr>
        <w:t>31.1 真菌是重要的分解者</w:t>
      </w:r>
    </w:p>
    <w:p>
      <w:pPr>
        <w:widowControl/>
        <w:rPr>
          <w:sz w:val="28"/>
          <w:szCs w:val="28"/>
        </w:rPr>
      </w:pPr>
      <w:r>
        <w:rPr>
          <w:sz w:val="28"/>
          <w:szCs w:val="28"/>
        </w:rPr>
        <w:t>31.2 真菌多样性的进化</w:t>
      </w:r>
    </w:p>
    <w:p>
      <w:pPr>
        <w:widowControl/>
        <w:rPr>
          <w:sz w:val="28"/>
          <w:szCs w:val="28"/>
        </w:rPr>
      </w:pPr>
      <w:r>
        <w:rPr>
          <w:sz w:val="28"/>
          <w:szCs w:val="28"/>
        </w:rPr>
        <w:t>32 动物多样性的进化</w:t>
      </w:r>
    </w:p>
    <w:p>
      <w:pPr>
        <w:widowControl/>
        <w:rPr>
          <w:sz w:val="28"/>
          <w:szCs w:val="28"/>
        </w:rPr>
      </w:pPr>
      <w:r>
        <w:rPr>
          <w:sz w:val="28"/>
          <w:szCs w:val="28"/>
        </w:rPr>
        <w:t>32.1 动物种系的发生</w:t>
      </w:r>
    </w:p>
    <w:p>
      <w:pPr>
        <w:widowControl/>
        <w:rPr>
          <w:sz w:val="28"/>
          <w:szCs w:val="28"/>
        </w:rPr>
      </w:pPr>
      <w:r>
        <w:rPr>
          <w:sz w:val="28"/>
          <w:szCs w:val="28"/>
        </w:rPr>
        <w:t>32.2 无脊椎动物多样性的进化</w:t>
      </w:r>
    </w:p>
    <w:p>
      <w:pPr>
        <w:widowControl/>
        <w:rPr>
          <w:sz w:val="28"/>
          <w:szCs w:val="28"/>
        </w:rPr>
      </w:pPr>
      <w:r>
        <w:rPr>
          <w:sz w:val="28"/>
          <w:szCs w:val="28"/>
        </w:rPr>
        <w:t>32.3 脊索动物多样性的进化</w:t>
      </w:r>
    </w:p>
    <w:p>
      <w:pPr>
        <w:widowControl/>
        <w:rPr>
          <w:sz w:val="28"/>
          <w:szCs w:val="28"/>
        </w:rPr>
      </w:pPr>
      <w:r>
        <w:rPr>
          <w:sz w:val="28"/>
          <w:szCs w:val="28"/>
        </w:rPr>
        <w:t>33 人类的进化</w:t>
      </w:r>
    </w:p>
    <w:p>
      <w:pPr>
        <w:widowControl/>
        <w:rPr>
          <w:sz w:val="28"/>
          <w:szCs w:val="28"/>
        </w:rPr>
      </w:pPr>
      <w:r>
        <w:rPr>
          <w:sz w:val="28"/>
          <w:szCs w:val="28"/>
        </w:rPr>
        <w:t>33.1 人类与灵长目</w:t>
      </w:r>
    </w:p>
    <w:p>
      <w:pPr>
        <w:widowControl/>
        <w:rPr>
          <w:sz w:val="28"/>
          <w:szCs w:val="28"/>
        </w:rPr>
      </w:pPr>
      <w:r>
        <w:rPr>
          <w:sz w:val="28"/>
          <w:szCs w:val="28"/>
        </w:rPr>
        <w:t>33.2 人类的进化过程</w:t>
      </w:r>
    </w:p>
    <w:p>
      <w:pPr>
        <w:widowControl/>
        <w:spacing w:beforeLines="50" w:afterLines="50" w:line="360" w:lineRule="auto"/>
        <w:jc w:val="center"/>
        <w:rPr>
          <w:b/>
          <w:sz w:val="28"/>
          <w:szCs w:val="28"/>
        </w:rPr>
      </w:pPr>
      <w:r>
        <w:rPr>
          <w:b/>
          <w:sz w:val="28"/>
          <w:szCs w:val="28"/>
        </w:rPr>
        <w:t>第7篇 生态学与动物行为</w:t>
      </w:r>
    </w:p>
    <w:p>
      <w:pPr>
        <w:rPr>
          <w:sz w:val="28"/>
          <w:szCs w:val="28"/>
        </w:rPr>
      </w:pPr>
      <w:r>
        <w:rPr>
          <w:rFonts w:hint="eastAsia"/>
          <w:sz w:val="28"/>
          <w:szCs w:val="28"/>
        </w:rPr>
        <w:t>（1）掌握</w:t>
      </w:r>
      <w:r>
        <w:rPr>
          <w:sz w:val="28"/>
          <w:szCs w:val="28"/>
        </w:rPr>
        <w:t>环境与生态因子。</w:t>
      </w:r>
      <w:r>
        <w:rPr>
          <w:rFonts w:hint="eastAsia"/>
          <w:sz w:val="28"/>
          <w:szCs w:val="28"/>
        </w:rPr>
        <w:t>（2）</w:t>
      </w:r>
      <w:r>
        <w:rPr>
          <w:sz w:val="28"/>
          <w:szCs w:val="28"/>
        </w:rPr>
        <w:t>了解生物与非生物环境之间的关系，生物与生物之间的相互关系。</w:t>
      </w:r>
      <w:r>
        <w:rPr>
          <w:rFonts w:hint="eastAsia"/>
          <w:sz w:val="28"/>
          <w:szCs w:val="28"/>
        </w:rPr>
        <w:t>（3）熟练</w:t>
      </w:r>
      <w:r>
        <w:rPr>
          <w:sz w:val="28"/>
          <w:szCs w:val="28"/>
        </w:rPr>
        <w:t>掌握种群的概念和特征。</w:t>
      </w:r>
      <w:r>
        <w:rPr>
          <w:rFonts w:hint="eastAsia"/>
          <w:sz w:val="28"/>
          <w:szCs w:val="28"/>
        </w:rPr>
        <w:t>（4）理</w:t>
      </w:r>
      <w:r>
        <w:rPr>
          <w:sz w:val="28"/>
          <w:szCs w:val="28"/>
        </w:rPr>
        <w:t>解种群的数量动态，数量调节。</w:t>
      </w:r>
      <w:r>
        <w:rPr>
          <w:rFonts w:hint="eastAsia"/>
          <w:sz w:val="28"/>
          <w:szCs w:val="28"/>
        </w:rPr>
        <w:t>（5）掌握</w:t>
      </w:r>
      <w:r>
        <w:rPr>
          <w:sz w:val="28"/>
          <w:szCs w:val="28"/>
        </w:rPr>
        <w:t>群落的结构、主要类型、演替，物种在群落中的生态位。</w:t>
      </w:r>
      <w:r>
        <w:rPr>
          <w:rFonts w:hint="eastAsia"/>
          <w:sz w:val="28"/>
          <w:szCs w:val="28"/>
        </w:rPr>
        <w:t>（6）熟练</w:t>
      </w:r>
      <w:r>
        <w:rPr>
          <w:sz w:val="28"/>
          <w:szCs w:val="28"/>
        </w:rPr>
        <w:t>掌握生态系统的基本结构，生态系统中的生物生产力。</w:t>
      </w:r>
      <w:r>
        <w:rPr>
          <w:rFonts w:hint="eastAsia"/>
          <w:sz w:val="28"/>
          <w:szCs w:val="28"/>
        </w:rPr>
        <w:t>（7）</w:t>
      </w:r>
      <w:r>
        <w:rPr>
          <w:sz w:val="28"/>
          <w:szCs w:val="28"/>
        </w:rPr>
        <w:t>了解生态系统中的能量流动和物质循环，人类活动对生物圈的影响。</w:t>
      </w:r>
    </w:p>
    <w:p>
      <w:pPr>
        <w:widowControl/>
        <w:rPr>
          <w:sz w:val="28"/>
          <w:szCs w:val="28"/>
        </w:rPr>
      </w:pPr>
      <w:r>
        <w:rPr>
          <w:sz w:val="28"/>
          <w:szCs w:val="28"/>
        </w:rPr>
        <w:t>34 生物与环境</w:t>
      </w:r>
    </w:p>
    <w:p>
      <w:pPr>
        <w:widowControl/>
        <w:rPr>
          <w:sz w:val="28"/>
          <w:szCs w:val="28"/>
        </w:rPr>
      </w:pPr>
      <w:r>
        <w:rPr>
          <w:sz w:val="28"/>
          <w:szCs w:val="28"/>
        </w:rPr>
        <w:t>34.1 环境与生态因子</w:t>
      </w:r>
    </w:p>
    <w:p>
      <w:pPr>
        <w:widowControl/>
        <w:rPr>
          <w:sz w:val="28"/>
          <w:szCs w:val="28"/>
        </w:rPr>
      </w:pPr>
      <w:r>
        <w:rPr>
          <w:sz w:val="28"/>
          <w:szCs w:val="28"/>
        </w:rPr>
        <w:t>34.2 生物与非生物环境之间的关系</w:t>
      </w:r>
    </w:p>
    <w:p>
      <w:pPr>
        <w:widowControl/>
        <w:rPr>
          <w:sz w:val="28"/>
          <w:szCs w:val="28"/>
        </w:rPr>
      </w:pPr>
      <w:r>
        <w:rPr>
          <w:sz w:val="28"/>
          <w:szCs w:val="28"/>
        </w:rPr>
        <w:t>34.3 生物与生物之间的相互关系</w:t>
      </w:r>
    </w:p>
    <w:p>
      <w:pPr>
        <w:widowControl/>
        <w:rPr>
          <w:sz w:val="28"/>
          <w:szCs w:val="28"/>
        </w:rPr>
      </w:pPr>
      <w:r>
        <w:rPr>
          <w:sz w:val="28"/>
          <w:szCs w:val="28"/>
        </w:rPr>
        <w:t>35 种群的结构</w:t>
      </w:r>
      <w:r>
        <w:rPr>
          <w:rFonts w:hint="eastAsia" w:ascii="MS Mincho" w:hAnsi="MS Mincho" w:eastAsia="MS Mincho" w:cs="MS Mincho"/>
          <w:sz w:val="28"/>
          <w:szCs w:val="28"/>
        </w:rPr>
        <w:t>､</w:t>
      </w:r>
      <w:r>
        <w:rPr>
          <w:rFonts w:hint="eastAsia" w:ascii="宋体" w:hAnsi="宋体" w:cs="宋体"/>
          <w:sz w:val="28"/>
          <w:szCs w:val="28"/>
        </w:rPr>
        <w:t>动态与数量调节</w:t>
      </w:r>
    </w:p>
    <w:p>
      <w:pPr>
        <w:widowControl/>
        <w:rPr>
          <w:sz w:val="28"/>
          <w:szCs w:val="28"/>
        </w:rPr>
      </w:pPr>
      <w:r>
        <w:rPr>
          <w:sz w:val="28"/>
          <w:szCs w:val="28"/>
        </w:rPr>
        <w:t>35.1 种群的概念和特征</w:t>
      </w:r>
    </w:p>
    <w:p>
      <w:pPr>
        <w:widowControl/>
        <w:rPr>
          <w:sz w:val="28"/>
          <w:szCs w:val="28"/>
        </w:rPr>
      </w:pPr>
      <w:r>
        <w:rPr>
          <w:sz w:val="28"/>
          <w:szCs w:val="28"/>
        </w:rPr>
        <w:t>35.2 种群的数量动态</w:t>
      </w:r>
    </w:p>
    <w:p>
      <w:pPr>
        <w:widowControl/>
        <w:rPr>
          <w:sz w:val="28"/>
          <w:szCs w:val="28"/>
        </w:rPr>
      </w:pPr>
      <w:r>
        <w:rPr>
          <w:sz w:val="28"/>
          <w:szCs w:val="28"/>
        </w:rPr>
        <w:t>35.3 种群的数量调节</w:t>
      </w:r>
    </w:p>
    <w:p>
      <w:pPr>
        <w:widowControl/>
        <w:rPr>
          <w:sz w:val="28"/>
          <w:szCs w:val="28"/>
        </w:rPr>
      </w:pPr>
      <w:r>
        <w:rPr>
          <w:sz w:val="28"/>
          <w:szCs w:val="28"/>
        </w:rPr>
        <w:t>36 群落的结构</w:t>
      </w:r>
      <w:r>
        <w:rPr>
          <w:rFonts w:hint="eastAsia" w:ascii="MS Mincho" w:hAnsi="MS Mincho" w:eastAsia="MS Mincho" w:cs="MS Mincho"/>
          <w:sz w:val="28"/>
          <w:szCs w:val="28"/>
        </w:rPr>
        <w:t>､</w:t>
      </w:r>
      <w:r>
        <w:rPr>
          <w:rFonts w:hint="eastAsia" w:ascii="宋体" w:hAnsi="宋体" w:cs="宋体"/>
          <w:sz w:val="28"/>
          <w:szCs w:val="28"/>
        </w:rPr>
        <w:t>类型及</w:t>
      </w:r>
      <w:r>
        <w:rPr>
          <w:sz w:val="28"/>
          <w:szCs w:val="28"/>
        </w:rPr>
        <w:t>演替</w:t>
      </w:r>
    </w:p>
    <w:p>
      <w:pPr>
        <w:widowControl/>
        <w:rPr>
          <w:sz w:val="28"/>
          <w:szCs w:val="28"/>
        </w:rPr>
      </w:pPr>
      <w:r>
        <w:rPr>
          <w:sz w:val="28"/>
          <w:szCs w:val="28"/>
        </w:rPr>
        <w:t>36.1 群落的结构和主要类型</w:t>
      </w:r>
    </w:p>
    <w:p>
      <w:pPr>
        <w:widowControl/>
        <w:rPr>
          <w:sz w:val="28"/>
          <w:szCs w:val="28"/>
        </w:rPr>
      </w:pPr>
      <w:r>
        <w:rPr>
          <w:sz w:val="28"/>
          <w:szCs w:val="28"/>
        </w:rPr>
        <w:t>36.2 物种在群落中的生态位</w:t>
      </w:r>
    </w:p>
    <w:p>
      <w:pPr>
        <w:widowControl/>
        <w:rPr>
          <w:sz w:val="28"/>
          <w:szCs w:val="28"/>
        </w:rPr>
      </w:pPr>
      <w:r>
        <w:rPr>
          <w:sz w:val="28"/>
          <w:szCs w:val="28"/>
        </w:rPr>
        <w:t>36.3 群落的演替及其实例</w:t>
      </w:r>
    </w:p>
    <w:p>
      <w:pPr>
        <w:widowControl/>
        <w:rPr>
          <w:sz w:val="28"/>
          <w:szCs w:val="28"/>
        </w:rPr>
      </w:pPr>
      <w:r>
        <w:rPr>
          <w:sz w:val="28"/>
          <w:szCs w:val="28"/>
        </w:rPr>
        <w:t>37 生态系统及其功能</w:t>
      </w:r>
    </w:p>
    <w:p>
      <w:pPr>
        <w:widowControl/>
        <w:rPr>
          <w:sz w:val="28"/>
          <w:szCs w:val="28"/>
        </w:rPr>
      </w:pPr>
      <w:r>
        <w:rPr>
          <w:sz w:val="28"/>
          <w:szCs w:val="28"/>
        </w:rPr>
        <w:t>37.1 生态系统的基本结构</w:t>
      </w:r>
    </w:p>
    <w:p>
      <w:pPr>
        <w:widowControl/>
        <w:rPr>
          <w:sz w:val="28"/>
          <w:szCs w:val="28"/>
        </w:rPr>
      </w:pPr>
      <w:r>
        <w:rPr>
          <w:sz w:val="28"/>
          <w:szCs w:val="28"/>
        </w:rPr>
        <w:t>37.2 生态系统中的生物生产力</w:t>
      </w:r>
    </w:p>
    <w:p>
      <w:pPr>
        <w:widowControl/>
        <w:rPr>
          <w:sz w:val="28"/>
          <w:szCs w:val="28"/>
        </w:rPr>
      </w:pPr>
      <w:r>
        <w:rPr>
          <w:sz w:val="28"/>
          <w:szCs w:val="28"/>
        </w:rPr>
        <w:t>37.3 生态系统中的能量流动和物质循环</w:t>
      </w:r>
    </w:p>
    <w:p>
      <w:pPr>
        <w:widowControl/>
        <w:rPr>
          <w:sz w:val="28"/>
          <w:szCs w:val="28"/>
        </w:rPr>
      </w:pPr>
      <w:r>
        <w:rPr>
          <w:sz w:val="28"/>
          <w:szCs w:val="28"/>
        </w:rPr>
        <w:t>37.4 人类活动对生物圈的影响</w:t>
      </w:r>
    </w:p>
    <w:p>
      <w:pPr>
        <w:widowControl/>
        <w:rPr>
          <w:sz w:val="28"/>
          <w:szCs w:val="28"/>
        </w:rPr>
      </w:pPr>
      <w:r>
        <w:rPr>
          <w:sz w:val="28"/>
          <w:szCs w:val="28"/>
        </w:rPr>
        <w:t>38 生物多样性及保护生物学</w:t>
      </w:r>
    </w:p>
    <w:p>
      <w:pPr>
        <w:widowControl/>
        <w:rPr>
          <w:sz w:val="28"/>
          <w:szCs w:val="28"/>
        </w:rPr>
      </w:pPr>
      <w:r>
        <w:rPr>
          <w:sz w:val="28"/>
          <w:szCs w:val="28"/>
        </w:rPr>
        <w:t>38.1 生物多样性包括3个层次</w:t>
      </w:r>
    </w:p>
    <w:p>
      <w:pPr>
        <w:widowControl/>
        <w:rPr>
          <w:sz w:val="28"/>
          <w:szCs w:val="28"/>
        </w:rPr>
      </w:pPr>
      <w:r>
        <w:rPr>
          <w:sz w:val="28"/>
          <w:szCs w:val="28"/>
        </w:rPr>
        <w:t>38.2 生物多样性下降的原因</w:t>
      </w:r>
    </w:p>
    <w:p>
      <w:pPr>
        <w:widowControl/>
        <w:rPr>
          <w:sz w:val="28"/>
          <w:szCs w:val="28"/>
        </w:rPr>
      </w:pPr>
      <w:r>
        <w:rPr>
          <w:sz w:val="28"/>
          <w:szCs w:val="28"/>
        </w:rPr>
        <w:t>38.3 濒危物种的鉴别和分类</w:t>
      </w:r>
    </w:p>
    <w:p>
      <w:pPr>
        <w:widowControl/>
        <w:rPr>
          <w:sz w:val="28"/>
          <w:szCs w:val="28"/>
        </w:rPr>
      </w:pPr>
      <w:r>
        <w:rPr>
          <w:sz w:val="28"/>
          <w:szCs w:val="28"/>
        </w:rPr>
        <w:t>38.4 生物多样性的热点区域与保护生物学</w:t>
      </w:r>
    </w:p>
    <w:p>
      <w:pPr>
        <w:widowControl/>
        <w:rPr>
          <w:sz w:val="28"/>
          <w:szCs w:val="28"/>
        </w:rPr>
      </w:pPr>
      <w:r>
        <w:rPr>
          <w:sz w:val="28"/>
          <w:szCs w:val="28"/>
        </w:rPr>
        <w:t>38.5 物种保护</w:t>
      </w:r>
    </w:p>
    <w:p>
      <w:pPr>
        <w:widowControl/>
        <w:rPr>
          <w:sz w:val="28"/>
          <w:szCs w:val="28"/>
        </w:rPr>
      </w:pPr>
      <w:r>
        <w:rPr>
          <w:sz w:val="28"/>
          <w:szCs w:val="28"/>
        </w:rPr>
        <w:t>38.6 生境保护</w:t>
      </w:r>
    </w:p>
    <w:p>
      <w:pPr>
        <w:spacing w:beforeLines="50" w:afterLines="50" w:line="360" w:lineRule="auto"/>
        <w:rPr>
          <w:rFonts w:ascii="黑体" w:hAnsi="黑体" w:eastAsia="黑体" w:cs="黑体"/>
          <w:bCs/>
          <w:sz w:val="28"/>
          <w:szCs w:val="28"/>
        </w:rPr>
      </w:pPr>
      <w:r>
        <w:rPr>
          <w:rFonts w:hint="eastAsia" w:ascii="黑体" w:hAnsi="黑体" w:eastAsia="黑体" w:cs="黑体"/>
          <w:bCs/>
          <w:sz w:val="28"/>
          <w:szCs w:val="28"/>
        </w:rPr>
        <w:t>四、计算器使用要求</w:t>
      </w:r>
    </w:p>
    <w:p>
      <w:pPr>
        <w:spacing w:line="360" w:lineRule="auto"/>
        <w:ind w:firstLine="560" w:firstLineChars="200"/>
        <w:rPr>
          <w:sz w:val="28"/>
          <w:szCs w:val="28"/>
        </w:rPr>
      </w:pPr>
      <w:r>
        <w:rPr>
          <w:rFonts w:hint="eastAsia"/>
          <w:sz w:val="28"/>
          <w:szCs w:val="28"/>
        </w:rPr>
        <w:t>本科目无需使用计算器</w:t>
      </w:r>
    </w:p>
    <w:p>
      <w:pPr>
        <w:spacing w:beforeLines="50" w:afterLines="50" w:line="360" w:lineRule="auto"/>
        <w:rPr>
          <w:rFonts w:ascii="黑体" w:hAnsi="黑体" w:eastAsia="黑体" w:cs="黑体"/>
          <w:sz w:val="28"/>
          <w:szCs w:val="28"/>
        </w:rPr>
      </w:pPr>
      <w:r>
        <w:rPr>
          <w:rFonts w:hint="eastAsia" w:ascii="黑体" w:hAnsi="黑体" w:eastAsia="黑体" w:cs="黑体"/>
          <w:sz w:val="28"/>
          <w:szCs w:val="28"/>
        </w:rPr>
        <w:t>附件1：试题导语参考</w:t>
      </w:r>
    </w:p>
    <w:p>
      <w:pPr>
        <w:numPr>
          <w:ilvl w:val="0"/>
          <w:numId w:val="1"/>
        </w:numPr>
        <w:spacing w:line="360" w:lineRule="auto"/>
        <w:ind w:firstLine="560" w:firstLineChars="200"/>
        <w:rPr>
          <w:bCs/>
          <w:sz w:val="28"/>
          <w:szCs w:val="28"/>
        </w:rPr>
      </w:pPr>
      <w:r>
        <w:rPr>
          <w:rFonts w:hint="eastAsia"/>
          <w:bCs/>
          <w:sz w:val="28"/>
          <w:szCs w:val="28"/>
        </w:rPr>
        <w:t>概念题（共30分，10小题，每题3分）</w:t>
      </w:r>
    </w:p>
    <w:p>
      <w:pPr>
        <w:numPr>
          <w:ilvl w:val="0"/>
          <w:numId w:val="1"/>
        </w:numPr>
        <w:spacing w:line="360" w:lineRule="auto"/>
        <w:ind w:firstLine="560" w:firstLineChars="200"/>
        <w:rPr>
          <w:bCs/>
          <w:sz w:val="28"/>
          <w:szCs w:val="28"/>
        </w:rPr>
      </w:pPr>
      <w:r>
        <w:rPr>
          <w:rFonts w:hint="eastAsia"/>
          <w:bCs/>
          <w:sz w:val="28"/>
          <w:szCs w:val="28"/>
        </w:rPr>
        <w:t>简答题（共80分，8小题，每题10分）</w:t>
      </w:r>
    </w:p>
    <w:p>
      <w:pPr>
        <w:numPr>
          <w:ilvl w:val="0"/>
          <w:numId w:val="1"/>
        </w:numPr>
        <w:spacing w:line="360" w:lineRule="auto"/>
        <w:ind w:firstLine="560" w:firstLineChars="200"/>
        <w:rPr>
          <w:bCs/>
          <w:sz w:val="28"/>
          <w:szCs w:val="28"/>
        </w:rPr>
      </w:pPr>
      <w:r>
        <w:rPr>
          <w:rFonts w:hint="eastAsia"/>
          <w:bCs/>
          <w:sz w:val="28"/>
          <w:szCs w:val="28"/>
        </w:rPr>
        <w:t>论述题（共40分，2小题，每题20分）</w:t>
      </w:r>
    </w:p>
    <w:p>
      <w:pPr>
        <w:spacing w:line="360" w:lineRule="auto"/>
        <w:ind w:firstLine="560" w:firstLineChars="200"/>
        <w:rPr>
          <w:bCs/>
          <w:sz w:val="28"/>
          <w:szCs w:val="28"/>
        </w:rPr>
      </w:pPr>
      <w:r>
        <w:rPr>
          <w:rFonts w:hint="eastAsia"/>
          <w:bCs/>
          <w:sz w:val="28"/>
          <w:szCs w:val="28"/>
        </w:rPr>
        <w:t>注：试题导语信息最终以试题命制为准</w:t>
      </w:r>
    </w:p>
    <w:p>
      <w:pPr>
        <w:spacing w:beforeLines="50" w:afterLines="50" w:line="360" w:lineRule="auto"/>
        <w:rPr>
          <w:rFonts w:ascii="黑体" w:hAnsi="黑体" w:eastAsia="黑体" w:cs="黑体"/>
          <w:sz w:val="28"/>
          <w:szCs w:val="28"/>
        </w:rPr>
      </w:pPr>
      <w:r>
        <w:rPr>
          <w:rFonts w:hint="eastAsia" w:ascii="黑体" w:hAnsi="黑体" w:eastAsia="黑体" w:cs="黑体"/>
          <w:sz w:val="28"/>
          <w:szCs w:val="28"/>
        </w:rPr>
        <w:t>附件2：参考书目信息</w:t>
      </w:r>
    </w:p>
    <w:p>
      <w:pPr>
        <w:keepNext w:val="0"/>
        <w:keepLines w:val="0"/>
        <w:pageBreakBefore w:val="0"/>
        <w:widowControl w:val="0"/>
        <w:kinsoku/>
        <w:wordWrap/>
        <w:overflowPunct/>
        <w:topLinePunct w:val="0"/>
        <w:autoSpaceDE/>
        <w:autoSpaceDN/>
        <w:bidi w:val="0"/>
        <w:adjustRightInd/>
        <w:snapToGrid/>
        <w:spacing w:beforeLines="50" w:afterLines="50" w:line="360" w:lineRule="auto"/>
        <w:ind w:firstLine="560" w:firstLineChars="200"/>
        <w:textAlignment w:val="auto"/>
        <w:rPr>
          <w:rFonts w:ascii="黑体" w:hAnsi="黑体" w:eastAsia="黑体" w:cs="黑体"/>
          <w:bCs/>
          <w:sz w:val="28"/>
          <w:szCs w:val="28"/>
        </w:rPr>
      </w:pPr>
      <w:r>
        <w:rPr>
          <w:rFonts w:hAnsi="宋体"/>
          <w:bCs/>
          <w:sz w:val="28"/>
          <w:szCs w:val="28"/>
        </w:rPr>
        <w:t>吴相钰主编，陈阅增普通生物学（第</w:t>
      </w:r>
      <w:r>
        <w:rPr>
          <w:rFonts w:hint="eastAsia" w:hAnsi="宋体"/>
          <w:bCs/>
          <w:sz w:val="28"/>
          <w:szCs w:val="28"/>
        </w:rPr>
        <w:t>4</w:t>
      </w:r>
      <w:r>
        <w:rPr>
          <w:rFonts w:hAnsi="宋体"/>
          <w:bCs/>
          <w:sz w:val="28"/>
          <w:szCs w:val="28"/>
        </w:rPr>
        <w:t>版）高等教育出版社，</w:t>
      </w:r>
      <w:r>
        <w:rPr>
          <w:bCs/>
          <w:sz w:val="28"/>
          <w:szCs w:val="28"/>
        </w:rPr>
        <w:t>20</w:t>
      </w:r>
      <w:r>
        <w:rPr>
          <w:rFonts w:hint="eastAsia"/>
          <w:bCs/>
          <w:sz w:val="28"/>
          <w:szCs w:val="28"/>
        </w:rPr>
        <w:t>14</w:t>
      </w:r>
      <w:r>
        <w:rPr>
          <w:rFonts w:hint="eastAsia"/>
          <w:bCs/>
          <w:sz w:val="28"/>
          <w:szCs w:val="28"/>
          <w:lang w:val="en-US" w:eastAsia="zh-CN"/>
        </w:rPr>
        <w:t>年</w:t>
      </w:r>
      <w:r>
        <w:rPr>
          <w:rFonts w:hint="eastAsia"/>
          <w:bCs/>
          <w:sz w:val="28"/>
          <w:szCs w:val="28"/>
        </w:rPr>
        <w:t>.</w:t>
      </w:r>
    </w:p>
    <w:p>
      <w:pPr>
        <w:spacing w:beforeLines="50" w:afterLines="50" w:line="360" w:lineRule="auto"/>
        <w:jc w:val="center"/>
        <w:rPr>
          <w:rFonts w:ascii="黑体" w:hAnsi="黑体" w:eastAsia="黑体" w:cs="黑体"/>
          <w:sz w:val="32"/>
          <w:szCs w:val="32"/>
        </w:rPr>
      </w:pPr>
      <w:r>
        <w:rPr>
          <w:rFonts w:ascii="黑体" w:hAnsi="黑体" w:eastAsia="黑体" w:cs="黑体"/>
          <w:sz w:val="32"/>
          <w:szCs w:val="32"/>
        </w:rPr>
        <w:drawing>
          <wp:inline distT="0" distB="0" distL="0" distR="0">
            <wp:extent cx="3599815" cy="3599815"/>
            <wp:effectExtent l="0" t="0" r="635" b="635"/>
            <wp:docPr id="147" name="图片 147" descr="C:\Users\jennyliu\AppData\Local\Temp\WeChat Files\cbbe077ddaf81ba22bc46b70ee02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C:\Users\jennyliu\AppData\Local\Temp\WeChat Files\cbbe077ddaf81ba22bc46b70ee02358.jpg"/>
                    <pic:cNvPicPr>
                      <a:picLocks noChangeAspect="1" noChangeArrowheads="1"/>
                    </pic:cNvPicPr>
                  </pic:nvPicPr>
                  <pic:blipFill>
                    <a:blip r:embed="rId150" cstate="print"/>
                    <a:srcRect/>
                    <a:stretch>
                      <a:fillRect/>
                    </a:stretch>
                  </pic:blipFill>
                  <pic:spPr>
                    <a:xfrm>
                      <a:off x="0" y="0"/>
                      <a:ext cx="3599815" cy="3599815"/>
                    </a:xfrm>
                    <a:prstGeom prst="rect">
                      <a:avLst/>
                    </a:prstGeom>
                    <a:noFill/>
                    <a:ln w="9525">
                      <a:noFill/>
                      <a:miter lim="800000"/>
                      <a:headEnd/>
                      <a:tailEnd/>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623</w:t>
      </w:r>
      <w:r>
        <w:rPr>
          <w:rFonts w:hint="eastAsia" w:ascii="黑体" w:hAnsi="黑体" w:eastAsia="黑体" w:cs="黑体"/>
          <w:sz w:val="32"/>
          <w:szCs w:val="32"/>
        </w:rPr>
        <w:t>；  科目名称：</w:t>
      </w:r>
      <w:r>
        <w:rPr>
          <w:rFonts w:hint="eastAsia" w:ascii="黑体" w:hAnsi="黑体" w:eastAsia="黑体" w:cs="黑体"/>
          <w:sz w:val="32"/>
          <w:szCs w:val="32"/>
          <w:u w:val="thick"/>
        </w:rPr>
        <w:t>建筑历史与构造</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建筑历史与构造是建筑学专业硕士生入学考试的业务课。考试对象为参加建筑学专业202</w:t>
      </w:r>
      <w:r>
        <w:rPr>
          <w:rFonts w:hint="eastAsia" w:ascii="宋体" w:hAnsi="宋体" w:cs="宋体"/>
          <w:sz w:val="28"/>
          <w:szCs w:val="28"/>
          <w:lang w:val="en-US" w:eastAsia="zh-CN"/>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sz w:val="28"/>
          <w:szCs w:val="28"/>
        </w:rPr>
      </w:pPr>
      <w:r>
        <w:rPr>
          <w:rFonts w:hint="eastAsia"/>
          <w:sz w:val="28"/>
          <w:szCs w:val="28"/>
        </w:rPr>
        <w:t>（一）建筑历史考查要点</w:t>
      </w:r>
    </w:p>
    <w:p>
      <w:pPr>
        <w:spacing w:line="560" w:lineRule="exact"/>
        <w:ind w:firstLine="560" w:firstLineChars="200"/>
        <w:rPr>
          <w:sz w:val="28"/>
          <w:szCs w:val="28"/>
        </w:rPr>
      </w:pPr>
      <w:r>
        <w:rPr>
          <w:rFonts w:hint="eastAsia"/>
          <w:sz w:val="28"/>
          <w:szCs w:val="28"/>
        </w:rPr>
        <w:t>1.熟练掌握建筑发展历史的基本脉络；</w:t>
      </w:r>
    </w:p>
    <w:p>
      <w:pPr>
        <w:spacing w:line="560" w:lineRule="exact"/>
        <w:ind w:firstLine="560" w:firstLineChars="200"/>
        <w:rPr>
          <w:sz w:val="28"/>
          <w:szCs w:val="28"/>
        </w:rPr>
      </w:pPr>
      <w:r>
        <w:rPr>
          <w:rFonts w:hint="eastAsia"/>
          <w:sz w:val="28"/>
          <w:szCs w:val="28"/>
        </w:rPr>
        <w:t>2.掌握各历史时期建筑的风格、流派以及特点；</w:t>
      </w:r>
    </w:p>
    <w:p>
      <w:pPr>
        <w:spacing w:line="560" w:lineRule="exact"/>
        <w:ind w:firstLine="560" w:firstLineChars="200"/>
        <w:rPr>
          <w:sz w:val="28"/>
          <w:szCs w:val="28"/>
        </w:rPr>
      </w:pPr>
      <w:r>
        <w:rPr>
          <w:rFonts w:hint="eastAsia"/>
          <w:sz w:val="28"/>
          <w:szCs w:val="28"/>
        </w:rPr>
        <w:t>3.掌握典型建筑的设计者、建筑图（总平面及平立剖面图等）及主要建筑规划特点；</w:t>
      </w:r>
    </w:p>
    <w:p>
      <w:pPr>
        <w:spacing w:line="560" w:lineRule="exact"/>
        <w:ind w:firstLine="560" w:firstLineChars="200"/>
        <w:rPr>
          <w:sz w:val="28"/>
          <w:szCs w:val="28"/>
        </w:rPr>
      </w:pPr>
      <w:r>
        <w:rPr>
          <w:rFonts w:hint="eastAsia"/>
          <w:sz w:val="28"/>
          <w:szCs w:val="28"/>
        </w:rPr>
        <w:t>4.能够利用所学知识对相似或相近的建筑风格、流派、特征进行比较与分析，能够根据所学知识对一些专业问题进行综合分析和论述；</w:t>
      </w:r>
    </w:p>
    <w:p>
      <w:pPr>
        <w:spacing w:line="560" w:lineRule="exact"/>
        <w:ind w:firstLine="560" w:firstLineChars="200"/>
        <w:rPr>
          <w:sz w:val="28"/>
          <w:szCs w:val="28"/>
        </w:rPr>
      </w:pPr>
      <w:r>
        <w:rPr>
          <w:rFonts w:hint="eastAsia"/>
          <w:sz w:val="28"/>
          <w:szCs w:val="28"/>
        </w:rPr>
        <w:t>5.答题鼓励采用图文并茂形式，辅以图示语言说明</w:t>
      </w:r>
      <w:r>
        <w:fldChar w:fldCharType="begin"/>
      </w:r>
      <w:r>
        <w:instrText xml:space="preserve"> HYPERLINK "http://www.cnedu.cn/examination/" </w:instrText>
      </w:r>
      <w:r>
        <w:fldChar w:fldCharType="separate"/>
      </w:r>
      <w:r>
        <w:rPr>
          <w:rFonts w:hint="eastAsia"/>
          <w:sz w:val="28"/>
          <w:szCs w:val="28"/>
        </w:rPr>
        <w:t>试题</w:t>
      </w:r>
      <w:r>
        <w:rPr>
          <w:rFonts w:hint="eastAsia"/>
          <w:sz w:val="28"/>
          <w:szCs w:val="28"/>
        </w:rPr>
        <w:fldChar w:fldCharType="end"/>
      </w:r>
      <w:r>
        <w:rPr>
          <w:rFonts w:hint="eastAsia"/>
          <w:sz w:val="28"/>
          <w:szCs w:val="28"/>
        </w:rPr>
        <w:t>，并表现本专业特色。</w:t>
      </w:r>
    </w:p>
    <w:p>
      <w:pPr>
        <w:spacing w:line="560" w:lineRule="exact"/>
        <w:ind w:firstLine="560" w:firstLineChars="200"/>
        <w:rPr>
          <w:sz w:val="28"/>
          <w:szCs w:val="28"/>
        </w:rPr>
      </w:pPr>
      <w:r>
        <w:rPr>
          <w:rFonts w:hint="eastAsia"/>
          <w:sz w:val="28"/>
          <w:szCs w:val="28"/>
        </w:rPr>
        <w:t>（二）建筑构造考查要点</w:t>
      </w:r>
    </w:p>
    <w:p>
      <w:pPr>
        <w:spacing w:line="560" w:lineRule="exact"/>
        <w:ind w:firstLine="560" w:firstLineChars="200"/>
        <w:rPr>
          <w:sz w:val="28"/>
          <w:szCs w:val="28"/>
        </w:rPr>
      </w:pPr>
      <w:r>
        <w:rPr>
          <w:rFonts w:hint="eastAsia"/>
          <w:sz w:val="28"/>
          <w:szCs w:val="28"/>
        </w:rPr>
        <w:t>1.熟练掌握大量性民用建筑各组成部分建筑构造设计的基本原理、基本要求和基本方法；</w:t>
      </w:r>
    </w:p>
    <w:p>
      <w:pPr>
        <w:spacing w:line="560" w:lineRule="exact"/>
        <w:ind w:firstLine="560" w:firstLineChars="200"/>
        <w:rPr>
          <w:sz w:val="28"/>
          <w:szCs w:val="28"/>
        </w:rPr>
      </w:pPr>
      <w:r>
        <w:rPr>
          <w:rFonts w:hint="eastAsia"/>
          <w:sz w:val="28"/>
          <w:szCs w:val="28"/>
        </w:rPr>
        <w:t>2.熟悉大量性民用建筑中常用建筑材料名称、特点和使用方法；</w:t>
      </w:r>
    </w:p>
    <w:p>
      <w:pPr>
        <w:spacing w:line="560" w:lineRule="exact"/>
        <w:ind w:firstLine="560" w:firstLineChars="200"/>
        <w:rPr>
          <w:sz w:val="28"/>
          <w:szCs w:val="28"/>
        </w:rPr>
      </w:pPr>
      <w:r>
        <w:rPr>
          <w:rFonts w:hint="eastAsia"/>
          <w:sz w:val="28"/>
          <w:szCs w:val="28"/>
        </w:rPr>
        <w:t>3.掌握大量性民用建筑各组成部分主要的细部构造设计图（教材上）及主要特点；</w:t>
      </w:r>
    </w:p>
    <w:p>
      <w:pPr>
        <w:spacing w:line="560" w:lineRule="exact"/>
        <w:ind w:firstLine="560" w:firstLineChars="200"/>
        <w:rPr>
          <w:sz w:val="28"/>
          <w:szCs w:val="28"/>
        </w:rPr>
      </w:pPr>
      <w:r>
        <w:rPr>
          <w:rFonts w:hint="eastAsia"/>
          <w:sz w:val="28"/>
          <w:szCs w:val="28"/>
        </w:rPr>
        <w:t>4.掌握（教材中）一些特殊的构造做法，如建筑中的防排水、高级装修、保温隔热、建筑吸声与隔声、大跨度空间建筑、太阳能建筑和建筑幕墙等的构造做法与应用；</w:t>
      </w:r>
    </w:p>
    <w:p>
      <w:pPr>
        <w:spacing w:line="560" w:lineRule="exact"/>
        <w:ind w:firstLine="560" w:firstLineChars="200"/>
        <w:rPr>
          <w:sz w:val="28"/>
          <w:szCs w:val="28"/>
        </w:rPr>
      </w:pPr>
      <w:r>
        <w:rPr>
          <w:rFonts w:hint="eastAsia"/>
          <w:sz w:val="28"/>
          <w:szCs w:val="28"/>
        </w:rPr>
        <w:t>5.了解建筑工业化、建筑幕墙的发展历程、现状和应用前景。</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sz w:val="28"/>
          <w:szCs w:val="28"/>
        </w:rPr>
      </w:pPr>
      <w:r>
        <w:rPr>
          <w:rFonts w:hint="eastAsia"/>
          <w:sz w:val="28"/>
          <w:szCs w:val="28"/>
        </w:rPr>
        <w:t>本科目需要使用计算器。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spacing w:line="560" w:lineRule="exact"/>
        <w:ind w:firstLine="560" w:firstLineChars="200"/>
        <w:rPr>
          <w:sz w:val="28"/>
          <w:szCs w:val="28"/>
        </w:rPr>
      </w:pPr>
      <w:r>
        <w:rPr>
          <w:rFonts w:hint="eastAsia"/>
          <w:sz w:val="28"/>
          <w:szCs w:val="28"/>
        </w:rPr>
        <w:t>建筑历史（中国建筑史+外国建筑史）共90分，建筑构造共60分，总分150分。</w:t>
      </w:r>
    </w:p>
    <w:p>
      <w:pPr>
        <w:spacing w:line="560" w:lineRule="exact"/>
        <w:ind w:firstLine="560" w:firstLineChars="200"/>
        <w:rPr>
          <w:sz w:val="28"/>
          <w:szCs w:val="28"/>
        </w:rPr>
      </w:pPr>
      <w:r>
        <w:rPr>
          <w:rFonts w:hint="eastAsia"/>
          <w:sz w:val="28"/>
          <w:szCs w:val="28"/>
          <w:lang w:val="en-US" w:eastAsia="zh-CN"/>
        </w:rPr>
        <w:t>1</w:t>
      </w:r>
      <w:r>
        <w:rPr>
          <w:rFonts w:hint="eastAsia"/>
          <w:sz w:val="28"/>
          <w:szCs w:val="28"/>
        </w:rPr>
        <w:t>、填空题（共</w:t>
      </w:r>
      <w:r>
        <w:rPr>
          <w:rFonts w:hint="eastAsia"/>
          <w:sz w:val="28"/>
          <w:szCs w:val="28"/>
          <w:lang w:val="en-US" w:eastAsia="zh-CN"/>
        </w:rPr>
        <w:t>15小题</w:t>
      </w:r>
      <w:r>
        <w:rPr>
          <w:rFonts w:hint="eastAsia"/>
          <w:sz w:val="28"/>
          <w:szCs w:val="28"/>
        </w:rPr>
        <w:t>，共</w:t>
      </w:r>
      <w:r>
        <w:rPr>
          <w:rFonts w:hint="eastAsia"/>
          <w:sz w:val="28"/>
          <w:szCs w:val="28"/>
          <w:lang w:val="en-US" w:eastAsia="zh-CN"/>
        </w:rPr>
        <w:t>30</w:t>
      </w:r>
      <w:r>
        <w:rPr>
          <w:rFonts w:hint="eastAsia"/>
          <w:sz w:val="28"/>
          <w:szCs w:val="28"/>
        </w:rPr>
        <w:t>分）</w:t>
      </w:r>
    </w:p>
    <w:p>
      <w:pPr>
        <w:spacing w:line="560" w:lineRule="exact"/>
        <w:ind w:firstLine="560" w:firstLineChars="200"/>
        <w:rPr>
          <w:sz w:val="28"/>
          <w:szCs w:val="28"/>
        </w:rPr>
      </w:pPr>
      <w:r>
        <w:rPr>
          <w:rFonts w:hint="eastAsia"/>
          <w:sz w:val="28"/>
          <w:szCs w:val="28"/>
          <w:lang w:val="en-US" w:eastAsia="zh-CN"/>
        </w:rPr>
        <w:t>2</w:t>
      </w:r>
      <w:r>
        <w:rPr>
          <w:rFonts w:hint="eastAsia"/>
          <w:sz w:val="28"/>
          <w:szCs w:val="28"/>
        </w:rPr>
        <w:t>、简答题（共</w:t>
      </w:r>
      <w:r>
        <w:rPr>
          <w:rFonts w:hint="eastAsia"/>
          <w:sz w:val="28"/>
          <w:szCs w:val="28"/>
          <w:lang w:val="en-US" w:eastAsia="zh-CN"/>
        </w:rPr>
        <w:t>4</w:t>
      </w:r>
      <w:r>
        <w:rPr>
          <w:rFonts w:hint="eastAsia"/>
          <w:sz w:val="28"/>
          <w:szCs w:val="28"/>
        </w:rPr>
        <w:t>小题，共</w:t>
      </w:r>
      <w:r>
        <w:rPr>
          <w:rFonts w:hint="eastAsia"/>
          <w:sz w:val="28"/>
          <w:szCs w:val="28"/>
          <w:lang w:val="en-US" w:eastAsia="zh-CN"/>
        </w:rPr>
        <w:t>40</w:t>
      </w:r>
      <w:r>
        <w:rPr>
          <w:rFonts w:hint="eastAsia"/>
          <w:sz w:val="28"/>
          <w:szCs w:val="28"/>
        </w:rPr>
        <w:t>分）</w:t>
      </w:r>
    </w:p>
    <w:p>
      <w:pPr>
        <w:spacing w:line="560" w:lineRule="exact"/>
        <w:ind w:firstLine="560" w:firstLineChars="200"/>
        <w:rPr>
          <w:sz w:val="28"/>
          <w:szCs w:val="28"/>
        </w:rPr>
      </w:pPr>
      <w:r>
        <w:rPr>
          <w:rFonts w:hint="eastAsia"/>
          <w:sz w:val="28"/>
          <w:szCs w:val="28"/>
          <w:lang w:val="en-US" w:eastAsia="zh-CN"/>
        </w:rPr>
        <w:t>3</w:t>
      </w:r>
      <w:r>
        <w:rPr>
          <w:rFonts w:hint="eastAsia"/>
          <w:sz w:val="28"/>
          <w:szCs w:val="28"/>
        </w:rPr>
        <w:t>、绘图题（共</w:t>
      </w:r>
      <w:r>
        <w:rPr>
          <w:rFonts w:hint="eastAsia"/>
          <w:sz w:val="28"/>
          <w:szCs w:val="28"/>
          <w:lang w:val="en-US" w:eastAsia="zh-CN"/>
        </w:rPr>
        <w:t>2</w:t>
      </w:r>
      <w:r>
        <w:rPr>
          <w:rFonts w:hint="eastAsia"/>
          <w:sz w:val="28"/>
          <w:szCs w:val="28"/>
        </w:rPr>
        <w:t>小题，共</w:t>
      </w:r>
      <w:r>
        <w:rPr>
          <w:rFonts w:hint="eastAsia"/>
          <w:sz w:val="28"/>
          <w:szCs w:val="28"/>
          <w:lang w:val="en-US" w:eastAsia="zh-CN"/>
        </w:rPr>
        <w:t>20</w:t>
      </w:r>
      <w:r>
        <w:rPr>
          <w:rFonts w:hint="eastAsia"/>
          <w:sz w:val="28"/>
          <w:szCs w:val="28"/>
        </w:rPr>
        <w:t>分）</w:t>
      </w:r>
    </w:p>
    <w:p>
      <w:pPr>
        <w:spacing w:line="560" w:lineRule="exact"/>
        <w:ind w:firstLine="560" w:firstLineChars="200"/>
        <w:rPr>
          <w:sz w:val="28"/>
          <w:szCs w:val="28"/>
        </w:rPr>
      </w:pPr>
      <w:r>
        <w:rPr>
          <w:rFonts w:hint="eastAsia"/>
          <w:sz w:val="28"/>
          <w:szCs w:val="28"/>
          <w:lang w:val="en-US" w:eastAsia="zh-CN"/>
        </w:rPr>
        <w:t>4</w:t>
      </w:r>
      <w:r>
        <w:rPr>
          <w:rFonts w:hint="eastAsia"/>
          <w:sz w:val="28"/>
          <w:szCs w:val="28"/>
        </w:rPr>
        <w:t>、绘图说明题（共</w:t>
      </w:r>
      <w:r>
        <w:rPr>
          <w:rFonts w:hint="eastAsia"/>
          <w:sz w:val="28"/>
          <w:szCs w:val="28"/>
          <w:lang w:val="en-US" w:eastAsia="zh-CN"/>
        </w:rPr>
        <w:t>3</w:t>
      </w:r>
      <w:r>
        <w:rPr>
          <w:rFonts w:hint="eastAsia"/>
          <w:sz w:val="28"/>
          <w:szCs w:val="28"/>
        </w:rPr>
        <w:t>小题，共</w:t>
      </w:r>
      <w:r>
        <w:rPr>
          <w:rFonts w:hint="eastAsia"/>
          <w:sz w:val="28"/>
          <w:szCs w:val="28"/>
          <w:lang w:val="en-US" w:eastAsia="zh-CN"/>
        </w:rPr>
        <w:t>3</w:t>
      </w:r>
      <w:r>
        <w:rPr>
          <w:rFonts w:hint="eastAsia"/>
          <w:sz w:val="28"/>
          <w:szCs w:val="28"/>
        </w:rPr>
        <w:t>0分）</w:t>
      </w:r>
    </w:p>
    <w:p>
      <w:pPr>
        <w:spacing w:line="560" w:lineRule="exact"/>
        <w:ind w:firstLine="560" w:firstLineChars="200"/>
        <w:rPr>
          <w:sz w:val="28"/>
          <w:szCs w:val="28"/>
        </w:rPr>
      </w:pPr>
      <w:r>
        <w:rPr>
          <w:rFonts w:hint="eastAsia"/>
          <w:sz w:val="28"/>
          <w:szCs w:val="28"/>
          <w:lang w:val="en-US" w:eastAsia="zh-CN"/>
        </w:rPr>
        <w:t>5</w:t>
      </w:r>
      <w:r>
        <w:rPr>
          <w:rFonts w:hint="eastAsia"/>
          <w:sz w:val="28"/>
          <w:szCs w:val="28"/>
        </w:rPr>
        <w:t>、论述题（共2小题，共30分）</w:t>
      </w:r>
    </w:p>
    <w:p>
      <w:pPr>
        <w:spacing w:line="560" w:lineRule="exact"/>
        <w:ind w:firstLine="560" w:firstLineChars="200"/>
        <w:rPr>
          <w:sz w:val="28"/>
          <w:szCs w:val="28"/>
        </w:rPr>
      </w:pPr>
      <w:r>
        <w:rPr>
          <w:rFonts w:hint="eastAsia"/>
          <w:color w:val="000000" w:themeColor="text1"/>
          <w:sz w:val="28"/>
          <w:szCs w:val="28"/>
          <w14:textFill>
            <w14:solidFill>
              <w14:schemeClr w14:val="tx1"/>
            </w14:solidFill>
          </w14:textFill>
        </w:rPr>
        <w:t>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sz w:val="28"/>
          <w:szCs w:val="28"/>
        </w:rPr>
      </w:pPr>
      <w:r>
        <w:rPr>
          <w:rFonts w:hint="eastAsia"/>
          <w:sz w:val="28"/>
          <w:szCs w:val="28"/>
        </w:rPr>
        <w:t>《建筑构造设计》（上下册）（第二版），杨维菊主编，中国建筑工业出版社。</w:t>
      </w:r>
    </w:p>
    <w:p>
      <w:pPr>
        <w:spacing w:line="560" w:lineRule="exact"/>
        <w:ind w:firstLine="560" w:firstLineChars="200"/>
        <w:rPr>
          <w:sz w:val="28"/>
          <w:szCs w:val="28"/>
        </w:rPr>
      </w:pPr>
      <w:r>
        <w:rPr>
          <w:rFonts w:hint="eastAsia"/>
          <w:sz w:val="28"/>
          <w:szCs w:val="28"/>
        </w:rPr>
        <w:t>《中国建筑史》（第七版），潘谷西主编，中国建筑工业出版社。</w:t>
      </w:r>
    </w:p>
    <w:p>
      <w:pPr>
        <w:spacing w:line="560" w:lineRule="exact"/>
        <w:ind w:firstLine="560" w:firstLineChars="200"/>
        <w:rPr>
          <w:sz w:val="28"/>
          <w:szCs w:val="28"/>
        </w:rPr>
      </w:pPr>
      <w:r>
        <w:rPr>
          <w:rFonts w:hint="eastAsia"/>
          <w:sz w:val="28"/>
          <w:szCs w:val="28"/>
        </w:rPr>
        <w:t>《中国古代建筑历史图说》（第一版），侯幼彬、李婉贞编，中国建筑工业出版社。</w:t>
      </w:r>
    </w:p>
    <w:p>
      <w:pPr>
        <w:spacing w:line="560" w:lineRule="exact"/>
        <w:ind w:firstLine="560" w:firstLineChars="200"/>
        <w:rPr>
          <w:sz w:val="28"/>
          <w:szCs w:val="28"/>
        </w:rPr>
      </w:pPr>
      <w:r>
        <w:rPr>
          <w:rFonts w:hint="eastAsia"/>
          <w:sz w:val="28"/>
          <w:szCs w:val="28"/>
        </w:rPr>
        <w:t>《外国建筑史》（第四版），陈志华编著，中国建筑工业出版社。</w:t>
      </w:r>
    </w:p>
    <w:p>
      <w:pPr>
        <w:spacing w:line="560" w:lineRule="exact"/>
        <w:ind w:firstLine="560" w:firstLineChars="200"/>
        <w:rPr>
          <w:sz w:val="28"/>
          <w:szCs w:val="28"/>
        </w:rPr>
      </w:pPr>
      <w:r>
        <w:rPr>
          <w:rFonts w:hint="eastAsia"/>
          <w:sz w:val="28"/>
          <w:szCs w:val="28"/>
        </w:rPr>
        <w:t>《外国近现代建筑史》（第二版），罗小未主编，中国建筑工业出版社。</w:t>
      </w:r>
    </w:p>
    <w:p>
      <w:pPr>
        <w:spacing w:line="560" w:lineRule="exact"/>
        <w:ind w:firstLine="560" w:firstLineChars="200"/>
        <w:rPr>
          <w:rFonts w:hint="eastAsia"/>
          <w:sz w:val="28"/>
          <w:szCs w:val="28"/>
        </w:rPr>
      </w:pPr>
      <w:r>
        <w:rPr>
          <w:rFonts w:hint="eastAsia"/>
          <w:sz w:val="28"/>
          <w:szCs w:val="28"/>
        </w:rPr>
        <w:t>《外国建筑历史图说》，刘松茯编著，中国建筑工业出版社。</w:t>
      </w:r>
    </w:p>
    <w:p>
      <w:pPr>
        <w:spacing w:line="560" w:lineRule="exact"/>
        <w:ind w:firstLine="560" w:firstLineChars="200"/>
        <w:rPr>
          <w:rFonts w:hint="eastAsia"/>
          <w:sz w:val="28"/>
          <w:szCs w:val="28"/>
        </w:rPr>
      </w:pPr>
    </w:p>
    <w:p>
      <w:pPr>
        <w:spacing w:line="240" w:lineRule="auto"/>
        <w:rPr>
          <w:rFonts w:hint="eastAsia" w:eastAsiaTheme="minorEastAsia"/>
          <w:sz w:val="28"/>
          <w:szCs w:val="28"/>
          <w:lang w:eastAsia="zh-CN"/>
        </w:rPr>
      </w:pPr>
      <w:r>
        <w:rPr>
          <w:rFonts w:hint="eastAsia" w:eastAsiaTheme="minorEastAsia"/>
          <w:sz w:val="28"/>
          <w:szCs w:val="28"/>
          <w:lang w:eastAsia="zh-CN"/>
        </w:rPr>
        <w:drawing>
          <wp:inline distT="0" distB="0" distL="114300" distR="114300">
            <wp:extent cx="2879725" cy="2879725"/>
            <wp:effectExtent l="0" t="0" r="15875" b="15875"/>
            <wp:docPr id="148" name="图片 148" descr="建筑构造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建筑构造1"/>
                    <pic:cNvPicPr>
                      <a:picLocks noChangeAspect="1"/>
                    </pic:cNvPicPr>
                  </pic:nvPicPr>
                  <pic:blipFill>
                    <a:blip r:embed="rId151"/>
                    <a:stretch>
                      <a:fillRect/>
                    </a:stretch>
                  </pic:blipFill>
                  <pic:spPr>
                    <a:xfrm>
                      <a:off x="0" y="0"/>
                      <a:ext cx="2879725" cy="2879725"/>
                    </a:xfrm>
                    <a:prstGeom prst="rect">
                      <a:avLst/>
                    </a:prstGeom>
                  </pic:spPr>
                </pic:pic>
              </a:graphicData>
            </a:graphic>
          </wp:inline>
        </w:drawing>
      </w:r>
      <w:r>
        <w:rPr>
          <w:rFonts w:hint="eastAsia" w:eastAsiaTheme="minorEastAsia"/>
          <w:sz w:val="28"/>
          <w:szCs w:val="28"/>
          <w:lang w:eastAsia="zh-CN"/>
        </w:rPr>
        <w:drawing>
          <wp:inline distT="0" distB="0" distL="114300" distR="114300">
            <wp:extent cx="2558415" cy="2879725"/>
            <wp:effectExtent l="0" t="0" r="13335" b="15875"/>
            <wp:docPr id="149" name="图片 149" descr="建筑构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建筑构造"/>
                    <pic:cNvPicPr>
                      <a:picLocks noChangeAspect="1"/>
                    </pic:cNvPicPr>
                  </pic:nvPicPr>
                  <pic:blipFill>
                    <a:blip r:embed="rId152"/>
                    <a:stretch>
                      <a:fillRect/>
                    </a:stretch>
                  </pic:blipFill>
                  <pic:spPr>
                    <a:xfrm>
                      <a:off x="0" y="0"/>
                      <a:ext cx="2558415" cy="2879725"/>
                    </a:xfrm>
                    <a:prstGeom prst="rect">
                      <a:avLst/>
                    </a:prstGeom>
                  </pic:spPr>
                </pic:pic>
              </a:graphicData>
            </a:graphic>
          </wp:inline>
        </w:drawing>
      </w:r>
    </w:p>
    <w:p>
      <w:pPr>
        <w:spacing w:line="240" w:lineRule="auto"/>
        <w:rPr>
          <w:rFonts w:hint="eastAsia" w:eastAsiaTheme="minorEastAsia"/>
          <w:sz w:val="28"/>
          <w:szCs w:val="28"/>
          <w:lang w:eastAsia="zh-CN"/>
        </w:rPr>
      </w:pPr>
      <w:r>
        <w:rPr>
          <w:rFonts w:hint="eastAsia" w:eastAsiaTheme="minorEastAsia"/>
          <w:sz w:val="28"/>
          <w:szCs w:val="28"/>
          <w:lang w:eastAsia="zh-CN"/>
        </w:rPr>
        <w:drawing>
          <wp:inline distT="0" distB="0" distL="114300" distR="114300">
            <wp:extent cx="2520315" cy="2520315"/>
            <wp:effectExtent l="0" t="0" r="13335" b="13335"/>
            <wp:docPr id="150" name="图片 150" descr="中国建筑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中国建筑史"/>
                    <pic:cNvPicPr>
                      <a:picLocks noChangeAspect="1"/>
                    </pic:cNvPicPr>
                  </pic:nvPicPr>
                  <pic:blipFill>
                    <a:blip r:embed="rId153"/>
                    <a:stretch>
                      <a:fillRect/>
                    </a:stretch>
                  </pic:blipFill>
                  <pic:spPr>
                    <a:xfrm>
                      <a:off x="0" y="0"/>
                      <a:ext cx="2520315" cy="2520315"/>
                    </a:xfrm>
                    <a:prstGeom prst="rect">
                      <a:avLst/>
                    </a:prstGeom>
                  </pic:spPr>
                </pic:pic>
              </a:graphicData>
            </a:graphic>
          </wp:inline>
        </w:drawing>
      </w:r>
      <w:r>
        <w:rPr>
          <w:rFonts w:hint="eastAsia"/>
          <w:sz w:val="28"/>
          <w:szCs w:val="28"/>
          <w:lang w:val="en-US" w:eastAsia="zh-CN"/>
        </w:rPr>
        <w:t xml:space="preserve">    </w:t>
      </w:r>
      <w:r>
        <w:rPr>
          <w:rFonts w:hint="eastAsia" w:eastAsiaTheme="minorEastAsia"/>
          <w:sz w:val="28"/>
          <w:szCs w:val="28"/>
          <w:lang w:eastAsia="zh-CN"/>
        </w:rPr>
        <w:drawing>
          <wp:inline distT="0" distB="0" distL="114300" distR="114300">
            <wp:extent cx="2575560" cy="2520315"/>
            <wp:effectExtent l="0" t="0" r="15240" b="13335"/>
            <wp:docPr id="151" name="图片 151" descr="中国古代建筑史图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中国古代建筑史图说"/>
                    <pic:cNvPicPr>
                      <a:picLocks noChangeAspect="1"/>
                    </pic:cNvPicPr>
                  </pic:nvPicPr>
                  <pic:blipFill>
                    <a:blip r:embed="rId154"/>
                    <a:stretch>
                      <a:fillRect/>
                    </a:stretch>
                  </pic:blipFill>
                  <pic:spPr>
                    <a:xfrm>
                      <a:off x="0" y="0"/>
                      <a:ext cx="2575560" cy="2520315"/>
                    </a:xfrm>
                    <a:prstGeom prst="rect">
                      <a:avLst/>
                    </a:prstGeom>
                  </pic:spPr>
                </pic:pic>
              </a:graphicData>
            </a:graphic>
          </wp:inline>
        </w:drawing>
      </w:r>
    </w:p>
    <w:p>
      <w:pPr>
        <w:spacing w:line="240" w:lineRule="auto"/>
        <w:rPr>
          <w:rFonts w:hint="eastAsia" w:eastAsiaTheme="minorEastAsia"/>
          <w:sz w:val="28"/>
          <w:szCs w:val="28"/>
          <w:lang w:eastAsia="zh-CN"/>
        </w:rPr>
      </w:pPr>
      <w:r>
        <w:rPr>
          <w:rFonts w:hint="eastAsia" w:eastAsiaTheme="minorEastAsia"/>
          <w:sz w:val="28"/>
          <w:szCs w:val="28"/>
          <w:lang w:eastAsia="zh-CN"/>
        </w:rPr>
        <w:drawing>
          <wp:inline distT="0" distB="0" distL="114300" distR="114300">
            <wp:extent cx="2807970" cy="2807970"/>
            <wp:effectExtent l="0" t="0" r="11430" b="11430"/>
            <wp:docPr id="152" name="图片 152" descr="外国建筑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外国建筑史"/>
                    <pic:cNvPicPr>
                      <a:picLocks noChangeAspect="1"/>
                    </pic:cNvPicPr>
                  </pic:nvPicPr>
                  <pic:blipFill>
                    <a:blip r:embed="rId155"/>
                    <a:stretch>
                      <a:fillRect/>
                    </a:stretch>
                  </pic:blipFill>
                  <pic:spPr>
                    <a:xfrm>
                      <a:off x="0" y="0"/>
                      <a:ext cx="2807970" cy="2807970"/>
                    </a:xfrm>
                    <a:prstGeom prst="rect">
                      <a:avLst/>
                    </a:prstGeom>
                  </pic:spPr>
                </pic:pic>
              </a:graphicData>
            </a:graphic>
          </wp:inline>
        </w:drawing>
      </w:r>
      <w:r>
        <w:rPr>
          <w:rFonts w:hint="eastAsia" w:eastAsiaTheme="minorEastAsia"/>
          <w:sz w:val="28"/>
          <w:szCs w:val="28"/>
          <w:lang w:eastAsia="zh-CN"/>
        </w:rPr>
        <w:drawing>
          <wp:inline distT="0" distB="0" distL="114300" distR="114300">
            <wp:extent cx="2807970" cy="2807970"/>
            <wp:effectExtent l="0" t="0" r="11430" b="11430"/>
            <wp:docPr id="153" name="图片 153" descr="外国近代建筑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外国近代建筑史"/>
                    <pic:cNvPicPr>
                      <a:picLocks noChangeAspect="1"/>
                    </pic:cNvPicPr>
                  </pic:nvPicPr>
                  <pic:blipFill>
                    <a:blip r:embed="rId156"/>
                    <a:stretch>
                      <a:fillRect/>
                    </a:stretch>
                  </pic:blipFill>
                  <pic:spPr>
                    <a:xfrm>
                      <a:off x="0" y="0"/>
                      <a:ext cx="2807970" cy="2807970"/>
                    </a:xfrm>
                    <a:prstGeom prst="rect">
                      <a:avLst/>
                    </a:prstGeom>
                  </pic:spPr>
                </pic:pic>
              </a:graphicData>
            </a:graphic>
          </wp:inline>
        </w:drawing>
      </w:r>
    </w:p>
    <w:p>
      <w:pPr>
        <w:spacing w:line="240" w:lineRule="auto"/>
        <w:rPr>
          <w:rFonts w:hint="eastAsia" w:eastAsiaTheme="minorEastAsia"/>
          <w:sz w:val="28"/>
          <w:szCs w:val="28"/>
          <w:lang w:eastAsia="zh-CN"/>
        </w:rPr>
      </w:pPr>
      <w:r>
        <w:rPr>
          <w:rFonts w:hint="eastAsia" w:eastAsiaTheme="minorEastAsia"/>
          <w:sz w:val="28"/>
          <w:szCs w:val="28"/>
          <w:lang w:eastAsia="zh-CN"/>
        </w:rPr>
        <w:drawing>
          <wp:inline distT="0" distB="0" distL="114300" distR="114300">
            <wp:extent cx="2700020" cy="2700020"/>
            <wp:effectExtent l="0" t="0" r="5080" b="5080"/>
            <wp:docPr id="154" name="图片 154" descr="外国建筑历史图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外国建筑历史图说"/>
                    <pic:cNvPicPr>
                      <a:picLocks noChangeAspect="1"/>
                    </pic:cNvPicPr>
                  </pic:nvPicPr>
                  <pic:blipFill>
                    <a:blip r:embed="rId157"/>
                    <a:stretch>
                      <a:fillRect/>
                    </a:stretch>
                  </pic:blipFill>
                  <pic:spPr>
                    <a:xfrm>
                      <a:off x="0" y="0"/>
                      <a:ext cx="2700020" cy="270002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624</w:t>
      </w:r>
      <w:r>
        <w:rPr>
          <w:rFonts w:hint="eastAsia" w:ascii="黑体" w:hAnsi="黑体" w:eastAsia="黑体" w:cs="黑体"/>
          <w:sz w:val="32"/>
          <w:szCs w:val="32"/>
        </w:rPr>
        <w:t>；  科目名称：</w:t>
      </w:r>
      <w:r>
        <w:rPr>
          <w:rFonts w:hint="eastAsia" w:ascii="黑体" w:hAnsi="黑体" w:eastAsia="黑体" w:cs="黑体"/>
          <w:sz w:val="32"/>
          <w:szCs w:val="32"/>
          <w:u w:val="thick"/>
        </w:rPr>
        <w:t>城市规划原理</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rFonts w:ascii="宋体" w:hAnsi="宋体" w:cs="宋体"/>
          <w:sz w:val="28"/>
          <w:szCs w:val="28"/>
        </w:rPr>
      </w:pPr>
      <w:r>
        <w:rPr>
          <w:rFonts w:hint="eastAsia" w:ascii="宋体" w:hAnsi="宋体" w:cs="宋体"/>
          <w:sz w:val="28"/>
          <w:szCs w:val="28"/>
        </w:rPr>
        <w:t>城市规划原理是城乡规划</w:t>
      </w:r>
      <w:r>
        <w:rPr>
          <w:rFonts w:hint="eastAsia" w:ascii="宋体" w:hAnsi="宋体" w:cs="宋体"/>
          <w:sz w:val="28"/>
          <w:szCs w:val="28"/>
          <w:lang w:val="en-US" w:eastAsia="zh-CN"/>
        </w:rPr>
        <w:t>学专业</w:t>
      </w:r>
      <w:r>
        <w:rPr>
          <w:rFonts w:hint="eastAsia" w:ascii="宋体" w:hAnsi="宋体" w:cs="宋体"/>
          <w:sz w:val="28"/>
          <w:szCs w:val="28"/>
        </w:rPr>
        <w:t>硕士生入学考试的业务课。考试对象为参加城乡规划</w:t>
      </w:r>
      <w:r>
        <w:rPr>
          <w:rFonts w:hint="eastAsia" w:ascii="宋体" w:hAnsi="宋体" w:cs="宋体"/>
          <w:sz w:val="28"/>
          <w:szCs w:val="28"/>
          <w:lang w:val="en-US" w:eastAsia="zh-CN"/>
        </w:rPr>
        <w:t>学专业</w:t>
      </w:r>
      <w:r>
        <w:rPr>
          <w:rFonts w:hint="eastAsia" w:ascii="宋体" w:hAnsi="宋体" w:cs="宋体"/>
          <w:sz w:val="28"/>
          <w:szCs w:val="28"/>
        </w:rPr>
        <w:t>202</w:t>
      </w:r>
      <w:r>
        <w:rPr>
          <w:rFonts w:hint="eastAsia" w:ascii="宋体" w:hAnsi="宋体" w:cs="宋体"/>
          <w:sz w:val="28"/>
          <w:szCs w:val="28"/>
          <w:lang w:val="en-US" w:eastAsia="zh-CN"/>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sz w:val="28"/>
          <w:szCs w:val="28"/>
        </w:rPr>
      </w:pPr>
      <w:r>
        <w:rPr>
          <w:rFonts w:hint="eastAsia"/>
          <w:sz w:val="28"/>
          <w:szCs w:val="28"/>
        </w:rPr>
        <w:t>（一） 城市总体规划</w:t>
      </w:r>
    </w:p>
    <w:p>
      <w:pPr>
        <w:spacing w:line="560" w:lineRule="exact"/>
        <w:ind w:firstLine="560" w:firstLineChars="200"/>
        <w:rPr>
          <w:sz w:val="28"/>
          <w:szCs w:val="28"/>
        </w:rPr>
      </w:pPr>
      <w:r>
        <w:rPr>
          <w:rFonts w:hint="eastAsia"/>
          <w:sz w:val="28"/>
          <w:szCs w:val="28"/>
        </w:rPr>
        <w:t>1.了解城市功能、结构与形态及城市总体规划布局的基本原则</w:t>
      </w:r>
    </w:p>
    <w:p>
      <w:pPr>
        <w:spacing w:line="560" w:lineRule="exact"/>
        <w:ind w:firstLine="560" w:firstLineChars="200"/>
        <w:rPr>
          <w:rFonts w:ascii="宋体" w:hAnsi="宋体" w:eastAsia="宋体" w:cs="宋体"/>
          <w:kern w:val="0"/>
          <w:sz w:val="24"/>
          <w:szCs w:val="24"/>
        </w:rPr>
      </w:pPr>
      <w:r>
        <w:rPr>
          <w:rFonts w:hint="eastAsia"/>
          <w:sz w:val="28"/>
          <w:szCs w:val="28"/>
        </w:rPr>
        <w:t>2.了解城市总体布局的综合协调和城市总体布局方案优化</w:t>
      </w:r>
    </w:p>
    <w:p>
      <w:pPr>
        <w:spacing w:line="560" w:lineRule="exact"/>
        <w:ind w:firstLine="560" w:firstLineChars="200"/>
        <w:rPr>
          <w:sz w:val="28"/>
          <w:szCs w:val="28"/>
        </w:rPr>
      </w:pPr>
      <w:r>
        <w:rPr>
          <w:rFonts w:hint="eastAsia"/>
          <w:sz w:val="28"/>
          <w:szCs w:val="28"/>
        </w:rPr>
        <w:t>3.了解城市绿地系统与景观规划，了解几种不同类型的城市总体布局</w:t>
      </w:r>
    </w:p>
    <w:p>
      <w:pPr>
        <w:spacing w:line="560" w:lineRule="exact"/>
        <w:ind w:firstLine="560" w:firstLineChars="200"/>
        <w:rPr>
          <w:sz w:val="28"/>
          <w:szCs w:val="28"/>
        </w:rPr>
      </w:pPr>
      <w:r>
        <w:rPr>
          <w:rFonts w:hint="eastAsia"/>
          <w:sz w:val="28"/>
          <w:szCs w:val="28"/>
        </w:rPr>
        <w:t>（二） 居住区规划</w:t>
      </w:r>
    </w:p>
    <w:p>
      <w:pPr>
        <w:spacing w:line="560" w:lineRule="exact"/>
        <w:ind w:firstLine="560" w:firstLineChars="200"/>
        <w:rPr>
          <w:sz w:val="28"/>
          <w:szCs w:val="28"/>
        </w:rPr>
      </w:pPr>
      <w:r>
        <w:rPr>
          <w:rFonts w:hint="eastAsia"/>
          <w:sz w:val="28"/>
          <w:szCs w:val="28"/>
        </w:rPr>
        <w:t>1.了解居住区规划的任务编制，掌握居住区的组成、类型和结构</w:t>
      </w:r>
    </w:p>
    <w:p>
      <w:pPr>
        <w:spacing w:line="560" w:lineRule="exact"/>
        <w:ind w:firstLine="560" w:firstLineChars="200"/>
        <w:rPr>
          <w:sz w:val="28"/>
          <w:szCs w:val="28"/>
        </w:rPr>
      </w:pPr>
      <w:r>
        <w:rPr>
          <w:rFonts w:hint="eastAsia"/>
          <w:sz w:val="28"/>
          <w:szCs w:val="28"/>
        </w:rPr>
        <w:t>2.了解居住区的规划设计和居住区规划的技术经济分析</w:t>
      </w:r>
    </w:p>
    <w:p>
      <w:pPr>
        <w:spacing w:line="560" w:lineRule="exact"/>
        <w:ind w:firstLine="560" w:firstLineChars="200"/>
        <w:rPr>
          <w:sz w:val="28"/>
          <w:szCs w:val="28"/>
        </w:rPr>
      </w:pPr>
      <w:r>
        <w:rPr>
          <w:rFonts w:hint="eastAsia"/>
          <w:sz w:val="28"/>
          <w:szCs w:val="28"/>
        </w:rPr>
        <w:t>3.了解城市旧居住区的再开发</w:t>
      </w:r>
    </w:p>
    <w:p>
      <w:pPr>
        <w:spacing w:line="560" w:lineRule="exact"/>
        <w:ind w:firstLine="560" w:firstLineChars="200"/>
        <w:rPr>
          <w:sz w:val="28"/>
          <w:szCs w:val="28"/>
        </w:rPr>
      </w:pPr>
      <w:r>
        <w:rPr>
          <w:rFonts w:hint="eastAsia"/>
          <w:sz w:val="28"/>
          <w:szCs w:val="28"/>
        </w:rPr>
        <w:t>（三） 控制性详细规划</w:t>
      </w:r>
    </w:p>
    <w:p>
      <w:pPr>
        <w:spacing w:line="560" w:lineRule="exact"/>
        <w:ind w:firstLine="560" w:firstLineChars="200"/>
        <w:rPr>
          <w:sz w:val="28"/>
          <w:szCs w:val="28"/>
        </w:rPr>
      </w:pPr>
      <w:r>
        <w:rPr>
          <w:rFonts w:hint="eastAsia"/>
          <w:sz w:val="28"/>
          <w:szCs w:val="28"/>
        </w:rPr>
        <w:t>1.了解控制性详细规划的编制内容与方法</w:t>
      </w:r>
    </w:p>
    <w:p>
      <w:pPr>
        <w:spacing w:line="560" w:lineRule="exact"/>
        <w:ind w:firstLine="560" w:firstLineChars="200"/>
        <w:rPr>
          <w:sz w:val="28"/>
          <w:szCs w:val="28"/>
        </w:rPr>
      </w:pPr>
      <w:r>
        <w:rPr>
          <w:rFonts w:hint="eastAsia"/>
          <w:sz w:val="28"/>
          <w:szCs w:val="28"/>
        </w:rPr>
        <w:t>2.了解规定性控制要素及引导性控制要素</w:t>
      </w:r>
    </w:p>
    <w:p>
      <w:pPr>
        <w:spacing w:line="560" w:lineRule="exact"/>
        <w:ind w:firstLine="560" w:firstLineChars="200"/>
        <w:rPr>
          <w:sz w:val="28"/>
          <w:szCs w:val="28"/>
        </w:rPr>
      </w:pPr>
      <w:r>
        <w:rPr>
          <w:rFonts w:hint="eastAsia"/>
          <w:sz w:val="28"/>
          <w:szCs w:val="28"/>
        </w:rPr>
        <w:t>3.了解公共服务设施控制及市政设施配套控制</w:t>
      </w:r>
    </w:p>
    <w:p>
      <w:pPr>
        <w:spacing w:line="560" w:lineRule="exact"/>
        <w:ind w:firstLine="560" w:firstLineChars="200"/>
        <w:rPr>
          <w:sz w:val="28"/>
          <w:szCs w:val="28"/>
        </w:rPr>
      </w:pPr>
      <w:r>
        <w:rPr>
          <w:rFonts w:hint="eastAsia"/>
          <w:sz w:val="28"/>
          <w:szCs w:val="28"/>
        </w:rPr>
        <w:t>4.控制性详细规划的实施与管理</w:t>
      </w:r>
    </w:p>
    <w:p>
      <w:pPr>
        <w:spacing w:line="560" w:lineRule="exact"/>
        <w:ind w:firstLine="560" w:firstLineChars="200"/>
        <w:rPr>
          <w:sz w:val="28"/>
          <w:szCs w:val="28"/>
        </w:rPr>
      </w:pPr>
      <w:r>
        <w:rPr>
          <w:rFonts w:hint="eastAsia"/>
          <w:sz w:val="28"/>
          <w:szCs w:val="28"/>
        </w:rPr>
        <w:t>（四） 城市设计</w:t>
      </w:r>
    </w:p>
    <w:p>
      <w:pPr>
        <w:spacing w:line="560" w:lineRule="exact"/>
        <w:ind w:firstLine="560" w:firstLineChars="200"/>
        <w:rPr>
          <w:sz w:val="28"/>
          <w:szCs w:val="28"/>
        </w:rPr>
      </w:pPr>
      <w:r>
        <w:rPr>
          <w:rFonts w:hint="eastAsia"/>
          <w:sz w:val="28"/>
          <w:szCs w:val="28"/>
        </w:rPr>
        <w:t>1.了解城市设计的含义和作用,了解城市设计的思想和演变</w:t>
      </w:r>
    </w:p>
    <w:p>
      <w:pPr>
        <w:spacing w:line="560" w:lineRule="exact"/>
        <w:ind w:firstLine="560" w:firstLineChars="200"/>
        <w:rPr>
          <w:sz w:val="28"/>
          <w:szCs w:val="28"/>
        </w:rPr>
      </w:pPr>
      <w:r>
        <w:rPr>
          <w:rFonts w:hint="eastAsia"/>
          <w:sz w:val="28"/>
          <w:szCs w:val="28"/>
        </w:rPr>
        <w:t>2.了解城市涉及的内容及类型</w:t>
      </w:r>
    </w:p>
    <w:p>
      <w:pPr>
        <w:spacing w:line="560" w:lineRule="exact"/>
        <w:ind w:firstLine="560" w:firstLineChars="200"/>
        <w:rPr>
          <w:sz w:val="28"/>
          <w:szCs w:val="28"/>
        </w:rPr>
      </w:pPr>
      <w:r>
        <w:rPr>
          <w:rFonts w:hint="eastAsia"/>
          <w:sz w:val="28"/>
          <w:szCs w:val="28"/>
        </w:rPr>
        <w:t>3.了解城市设计的基本理论与方法</w:t>
      </w:r>
    </w:p>
    <w:p>
      <w:pPr>
        <w:spacing w:line="560" w:lineRule="exact"/>
        <w:ind w:firstLine="560" w:firstLineChars="200"/>
        <w:rPr>
          <w:sz w:val="28"/>
          <w:szCs w:val="28"/>
        </w:rPr>
      </w:pPr>
      <w:r>
        <w:rPr>
          <w:rFonts w:hint="eastAsia"/>
          <w:sz w:val="28"/>
          <w:szCs w:val="28"/>
        </w:rPr>
        <w:t>4.了解城市公共空间的概念、作用与类型、构成要素与规划设计</w:t>
      </w:r>
    </w:p>
    <w:p>
      <w:pPr>
        <w:spacing w:line="560" w:lineRule="exact"/>
        <w:ind w:firstLine="560" w:firstLineChars="200"/>
        <w:rPr>
          <w:sz w:val="28"/>
          <w:szCs w:val="28"/>
        </w:rPr>
      </w:pPr>
      <w:r>
        <w:rPr>
          <w:rFonts w:hint="eastAsia"/>
          <w:sz w:val="28"/>
          <w:szCs w:val="28"/>
        </w:rPr>
        <w:t>（五）城市道路与交通规划部分</w:t>
      </w:r>
    </w:p>
    <w:p>
      <w:pPr>
        <w:spacing w:line="560" w:lineRule="exact"/>
        <w:ind w:firstLine="560" w:firstLineChars="200"/>
        <w:rPr>
          <w:sz w:val="28"/>
          <w:szCs w:val="28"/>
        </w:rPr>
      </w:pPr>
      <w:r>
        <w:rPr>
          <w:rFonts w:hint="eastAsia"/>
          <w:sz w:val="28"/>
          <w:szCs w:val="28"/>
        </w:rPr>
        <w:t>1.了解城市交通基础知识</w:t>
      </w:r>
    </w:p>
    <w:p>
      <w:pPr>
        <w:spacing w:line="560" w:lineRule="exact"/>
        <w:ind w:firstLine="560" w:firstLineChars="200"/>
        <w:rPr>
          <w:sz w:val="28"/>
          <w:szCs w:val="28"/>
        </w:rPr>
      </w:pPr>
      <w:r>
        <w:rPr>
          <w:rFonts w:hint="eastAsia"/>
          <w:sz w:val="28"/>
          <w:szCs w:val="28"/>
        </w:rPr>
        <w:t>2.了解城市道路线型设计及交叉口设计</w:t>
      </w:r>
    </w:p>
    <w:p>
      <w:pPr>
        <w:spacing w:line="560" w:lineRule="exact"/>
        <w:ind w:firstLine="560" w:firstLineChars="200"/>
        <w:rPr>
          <w:sz w:val="28"/>
          <w:szCs w:val="28"/>
        </w:rPr>
      </w:pPr>
      <w:r>
        <w:rPr>
          <w:rFonts w:hint="eastAsia"/>
          <w:sz w:val="28"/>
          <w:szCs w:val="28"/>
        </w:rPr>
        <w:t>3.了解城市交通调查</w:t>
      </w:r>
    </w:p>
    <w:p>
      <w:pPr>
        <w:spacing w:line="560" w:lineRule="exact"/>
        <w:ind w:firstLine="560" w:firstLineChars="200"/>
        <w:rPr>
          <w:sz w:val="28"/>
          <w:szCs w:val="28"/>
        </w:rPr>
      </w:pPr>
      <w:r>
        <w:rPr>
          <w:rFonts w:hint="eastAsia"/>
          <w:sz w:val="28"/>
          <w:szCs w:val="28"/>
        </w:rPr>
        <w:t>4.了解城市对内交通及对外交通规划</w:t>
      </w:r>
    </w:p>
    <w:p>
      <w:pPr>
        <w:spacing w:line="560" w:lineRule="exact"/>
        <w:ind w:firstLine="560" w:firstLineChars="200"/>
        <w:rPr>
          <w:sz w:val="28"/>
          <w:szCs w:val="28"/>
        </w:rPr>
      </w:pPr>
      <w:r>
        <w:rPr>
          <w:rFonts w:hint="eastAsia"/>
          <w:sz w:val="28"/>
          <w:szCs w:val="28"/>
        </w:rPr>
        <w:t>（六） 市政工程规划部分</w:t>
      </w:r>
    </w:p>
    <w:p>
      <w:pPr>
        <w:spacing w:line="560" w:lineRule="exact"/>
        <w:ind w:firstLine="560" w:firstLineChars="200"/>
        <w:rPr>
          <w:sz w:val="28"/>
          <w:szCs w:val="28"/>
        </w:rPr>
      </w:pPr>
      <w:r>
        <w:rPr>
          <w:rFonts w:hint="eastAsia"/>
          <w:sz w:val="28"/>
          <w:szCs w:val="28"/>
        </w:rPr>
        <w:t>1.了解城市城市用水量预测、城市给水工程设施规划、城市给水管网布置</w:t>
      </w:r>
    </w:p>
    <w:p>
      <w:pPr>
        <w:spacing w:line="560" w:lineRule="exact"/>
        <w:ind w:firstLine="560" w:firstLineChars="200"/>
        <w:rPr>
          <w:sz w:val="28"/>
          <w:szCs w:val="28"/>
        </w:rPr>
      </w:pPr>
      <w:r>
        <w:rPr>
          <w:rFonts w:hint="eastAsia"/>
          <w:sz w:val="28"/>
          <w:szCs w:val="28"/>
        </w:rPr>
        <w:t>2.了解城市排水体制、城市排水工程系统布置</w:t>
      </w:r>
    </w:p>
    <w:p>
      <w:pPr>
        <w:spacing w:line="560" w:lineRule="exact"/>
        <w:ind w:firstLine="560" w:firstLineChars="200"/>
        <w:rPr>
          <w:sz w:val="28"/>
          <w:szCs w:val="28"/>
        </w:rPr>
      </w:pPr>
      <w:r>
        <w:rPr>
          <w:rFonts w:hint="eastAsia"/>
          <w:sz w:val="28"/>
          <w:szCs w:val="28"/>
        </w:rPr>
        <w:t>3.了解城市电源设施布局、供电网络规划</w:t>
      </w:r>
    </w:p>
    <w:p>
      <w:pPr>
        <w:spacing w:line="560" w:lineRule="exact"/>
        <w:ind w:firstLine="560" w:firstLineChars="200"/>
        <w:rPr>
          <w:sz w:val="28"/>
          <w:szCs w:val="28"/>
        </w:rPr>
      </w:pPr>
      <w:r>
        <w:rPr>
          <w:rFonts w:hint="eastAsia"/>
          <w:sz w:val="28"/>
          <w:szCs w:val="28"/>
        </w:rPr>
        <w:t>4.了解城市燃气气源、燃气输配系统规划</w:t>
      </w:r>
    </w:p>
    <w:p>
      <w:pPr>
        <w:spacing w:line="560" w:lineRule="exact"/>
        <w:ind w:firstLine="560" w:firstLineChars="200"/>
        <w:rPr>
          <w:sz w:val="28"/>
          <w:szCs w:val="28"/>
        </w:rPr>
      </w:pPr>
      <w:r>
        <w:rPr>
          <w:rFonts w:hint="eastAsia"/>
          <w:sz w:val="28"/>
          <w:szCs w:val="28"/>
        </w:rPr>
        <w:t>5.了解城市集中供热热源、供热管网规划</w:t>
      </w:r>
    </w:p>
    <w:p>
      <w:pPr>
        <w:spacing w:line="560" w:lineRule="exact"/>
        <w:ind w:firstLine="560" w:firstLineChars="200"/>
        <w:rPr>
          <w:sz w:val="28"/>
          <w:szCs w:val="28"/>
        </w:rPr>
      </w:pPr>
      <w:r>
        <w:rPr>
          <w:rFonts w:hint="eastAsia"/>
          <w:sz w:val="28"/>
          <w:szCs w:val="28"/>
        </w:rPr>
        <w:t>6.了解邮政、电讯设置布点</w:t>
      </w:r>
    </w:p>
    <w:p>
      <w:pPr>
        <w:spacing w:line="560" w:lineRule="exact"/>
        <w:ind w:firstLine="560" w:firstLineChars="200"/>
        <w:rPr>
          <w:sz w:val="28"/>
          <w:szCs w:val="28"/>
        </w:rPr>
      </w:pPr>
      <w:r>
        <w:rPr>
          <w:rFonts w:hint="eastAsia"/>
          <w:sz w:val="28"/>
          <w:szCs w:val="28"/>
        </w:rPr>
        <w:t>7.了解城市生活垃圾的收集与处理、固体废物收运处理设施规划</w:t>
      </w:r>
    </w:p>
    <w:p>
      <w:pPr>
        <w:spacing w:line="560" w:lineRule="exact"/>
        <w:ind w:firstLine="560" w:firstLineChars="200"/>
        <w:rPr>
          <w:sz w:val="28"/>
          <w:szCs w:val="28"/>
        </w:rPr>
      </w:pPr>
      <w:r>
        <w:rPr>
          <w:rFonts w:hint="eastAsia"/>
          <w:sz w:val="28"/>
          <w:szCs w:val="28"/>
        </w:rPr>
        <w:t>8.了解城市防灾规划及城市工程管线综合规划</w:t>
      </w:r>
    </w:p>
    <w:p>
      <w:pPr>
        <w:spacing w:line="560" w:lineRule="exact"/>
        <w:ind w:firstLine="560" w:firstLineChars="200"/>
        <w:rPr>
          <w:sz w:val="28"/>
          <w:szCs w:val="28"/>
        </w:rPr>
      </w:pPr>
      <w:r>
        <w:rPr>
          <w:rFonts w:hint="eastAsia"/>
          <w:sz w:val="28"/>
          <w:szCs w:val="28"/>
        </w:rPr>
        <w:t>（七） 城市历史文化遗产保护</w:t>
      </w:r>
    </w:p>
    <w:p>
      <w:pPr>
        <w:spacing w:line="560" w:lineRule="exact"/>
        <w:ind w:firstLine="560" w:firstLineChars="200"/>
        <w:rPr>
          <w:sz w:val="28"/>
          <w:szCs w:val="28"/>
        </w:rPr>
      </w:pPr>
      <w:r>
        <w:rPr>
          <w:rFonts w:hint="eastAsia"/>
          <w:sz w:val="28"/>
          <w:szCs w:val="28"/>
        </w:rPr>
        <w:t>1.了解城市历史文化遗产的保护的意义与原则</w:t>
      </w:r>
    </w:p>
    <w:p>
      <w:pPr>
        <w:spacing w:line="560" w:lineRule="exact"/>
        <w:ind w:firstLine="560" w:firstLineChars="200"/>
        <w:rPr>
          <w:sz w:val="28"/>
          <w:szCs w:val="28"/>
        </w:rPr>
      </w:pPr>
      <w:r>
        <w:rPr>
          <w:rFonts w:hint="eastAsia"/>
          <w:sz w:val="28"/>
          <w:szCs w:val="28"/>
        </w:rPr>
        <w:t>2.了解建筑保护、历史地段保护和城市整体环境的保护</w:t>
      </w:r>
    </w:p>
    <w:p>
      <w:pPr>
        <w:spacing w:line="560" w:lineRule="exact"/>
        <w:ind w:firstLine="560" w:firstLineChars="200"/>
        <w:rPr>
          <w:sz w:val="28"/>
          <w:szCs w:val="28"/>
        </w:rPr>
      </w:pPr>
      <w:r>
        <w:rPr>
          <w:rFonts w:hint="eastAsia"/>
          <w:sz w:val="28"/>
          <w:szCs w:val="28"/>
        </w:rPr>
        <w:t>3.了解城市历史文化遗产的保护范围，了解其保护的法律制度</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rFonts w:ascii="黑体" w:hAnsi="黑体" w:eastAsia="黑体" w:cs="黑体"/>
          <w:bCs/>
          <w:sz w:val="28"/>
          <w:szCs w:val="28"/>
        </w:rPr>
      </w:pPr>
      <w:r>
        <w:rPr>
          <w:rFonts w:hint="eastAsia"/>
          <w:sz w:val="28"/>
          <w:szCs w:val="28"/>
        </w:rPr>
        <w:t>本科目无需使用计算器。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spacing w:line="560" w:lineRule="exact"/>
        <w:ind w:firstLine="560" w:firstLineChars="200"/>
        <w:rPr>
          <w:sz w:val="28"/>
          <w:szCs w:val="28"/>
        </w:rPr>
      </w:pPr>
      <w:r>
        <w:rPr>
          <w:rFonts w:hint="eastAsia"/>
          <w:sz w:val="28"/>
          <w:szCs w:val="28"/>
        </w:rPr>
        <w:t>一、术语解释（共6小题，共30分）</w:t>
      </w:r>
    </w:p>
    <w:p>
      <w:pPr>
        <w:spacing w:line="560" w:lineRule="exact"/>
        <w:ind w:firstLine="560" w:firstLineChars="200"/>
        <w:rPr>
          <w:sz w:val="28"/>
          <w:szCs w:val="28"/>
        </w:rPr>
      </w:pPr>
      <w:r>
        <w:rPr>
          <w:rFonts w:hint="eastAsia"/>
          <w:sz w:val="28"/>
          <w:szCs w:val="28"/>
        </w:rPr>
        <w:t>二、简答题（共6小题，共60分）</w:t>
      </w:r>
    </w:p>
    <w:p>
      <w:pPr>
        <w:spacing w:line="560" w:lineRule="exact"/>
        <w:ind w:firstLine="560" w:firstLineChars="200"/>
        <w:rPr>
          <w:sz w:val="28"/>
          <w:szCs w:val="28"/>
        </w:rPr>
      </w:pPr>
      <w:r>
        <w:rPr>
          <w:rFonts w:hint="eastAsia"/>
          <w:sz w:val="28"/>
          <w:szCs w:val="28"/>
        </w:rPr>
        <w:t>三、叙述题（共3小题，共60分）</w:t>
      </w:r>
    </w:p>
    <w:p>
      <w:pPr>
        <w:spacing w:line="560" w:lineRule="exact"/>
        <w:ind w:firstLine="560" w:firstLineChars="200"/>
        <w:rPr>
          <w:sz w:val="28"/>
          <w:szCs w:val="28"/>
        </w:rPr>
      </w:pPr>
      <w:r>
        <w:rPr>
          <w:rFonts w:hint="eastAsia"/>
          <w:color w:val="000000" w:themeColor="text1"/>
          <w:sz w:val="28"/>
          <w:szCs w:val="28"/>
          <w14:textFill>
            <w14:solidFill>
              <w14:schemeClr w14:val="tx1"/>
            </w14:solidFill>
          </w14:textFill>
        </w:rPr>
        <w:t>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rFonts w:hint="eastAsia"/>
          <w:sz w:val="28"/>
          <w:szCs w:val="28"/>
        </w:rPr>
      </w:pPr>
      <w:r>
        <w:rPr>
          <w:rFonts w:hint="eastAsia"/>
          <w:sz w:val="28"/>
          <w:szCs w:val="28"/>
        </w:rPr>
        <w:t>城市规划原理</w:t>
      </w:r>
      <w:r>
        <w:rPr>
          <w:rFonts w:hint="eastAsia"/>
          <w:sz w:val="28"/>
          <w:szCs w:val="28"/>
          <w:lang w:eastAsia="zh-CN"/>
        </w:rPr>
        <w:t>（</w:t>
      </w:r>
      <w:r>
        <w:rPr>
          <w:rFonts w:hint="eastAsia"/>
          <w:sz w:val="28"/>
          <w:szCs w:val="28"/>
        </w:rPr>
        <w:t>第四版</w:t>
      </w:r>
      <w:r>
        <w:rPr>
          <w:rFonts w:hint="eastAsia"/>
          <w:sz w:val="28"/>
          <w:szCs w:val="28"/>
          <w:lang w:eastAsia="zh-CN"/>
        </w:rPr>
        <w:t>）</w:t>
      </w:r>
      <w:r>
        <w:rPr>
          <w:rFonts w:hint="eastAsia"/>
          <w:sz w:val="28"/>
          <w:szCs w:val="28"/>
        </w:rPr>
        <w:t>，吴志强，李德华，中国建筑工业出版社，2010</w:t>
      </w:r>
      <w:r>
        <w:rPr>
          <w:rFonts w:hint="eastAsia"/>
          <w:sz w:val="28"/>
          <w:szCs w:val="28"/>
          <w:lang w:val="en-US" w:eastAsia="zh-CN"/>
        </w:rPr>
        <w:t>年</w:t>
      </w:r>
      <w:r>
        <w:rPr>
          <w:rFonts w:hint="eastAsia"/>
          <w:sz w:val="28"/>
          <w:szCs w:val="28"/>
        </w:rPr>
        <w:t>。</w:t>
      </w:r>
    </w:p>
    <w:p>
      <w:pPr>
        <w:spacing w:line="240" w:lineRule="auto"/>
        <w:jc w:val="center"/>
        <w:rPr>
          <w:rFonts w:hint="eastAsia" w:eastAsiaTheme="minorEastAsia"/>
          <w:sz w:val="28"/>
          <w:szCs w:val="28"/>
          <w:lang w:eastAsia="zh-CN"/>
        </w:rPr>
      </w:pPr>
      <w:r>
        <w:rPr>
          <w:rFonts w:hint="eastAsia" w:eastAsiaTheme="minorEastAsia"/>
          <w:sz w:val="28"/>
          <w:szCs w:val="28"/>
          <w:lang w:eastAsia="zh-CN"/>
        </w:rPr>
        <w:drawing>
          <wp:inline distT="0" distB="0" distL="114300" distR="114300">
            <wp:extent cx="3451225" cy="3451225"/>
            <wp:effectExtent l="0" t="0" r="15875" b="15875"/>
            <wp:docPr id="155" name="图片 155" descr="城市规划原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城市规划原理"/>
                    <pic:cNvPicPr>
                      <a:picLocks noChangeAspect="1"/>
                    </pic:cNvPicPr>
                  </pic:nvPicPr>
                  <pic:blipFill>
                    <a:blip r:embed="rId158"/>
                    <a:stretch>
                      <a:fillRect/>
                    </a:stretch>
                  </pic:blipFill>
                  <pic:spPr>
                    <a:xfrm>
                      <a:off x="0" y="0"/>
                      <a:ext cx="3451225" cy="34512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868</w:t>
      </w:r>
      <w:r>
        <w:rPr>
          <w:rFonts w:hint="eastAsia" w:ascii="黑体" w:hAnsi="黑体" w:eastAsia="黑体" w:cs="黑体"/>
          <w:sz w:val="32"/>
          <w:szCs w:val="32"/>
        </w:rPr>
        <w:t>；  科目名称：</w:t>
      </w:r>
      <w:r>
        <w:rPr>
          <w:rFonts w:hint="eastAsia" w:ascii="黑体" w:hAnsi="黑体" w:eastAsia="黑体" w:cs="黑体"/>
          <w:sz w:val="32"/>
          <w:szCs w:val="32"/>
          <w:u w:val="thick"/>
        </w:rPr>
        <w:t>城乡规划基础</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城乡规划基础是</w:t>
      </w:r>
      <w:r>
        <w:rPr>
          <w:rFonts w:hint="eastAsia" w:ascii="宋体" w:hAnsi="宋体" w:cs="宋体"/>
          <w:sz w:val="28"/>
          <w:szCs w:val="28"/>
          <w:lang w:val="en-US" w:eastAsia="zh-CN"/>
        </w:rPr>
        <w:t>城乡规划学</w:t>
      </w:r>
      <w:r>
        <w:rPr>
          <w:rFonts w:hint="eastAsia" w:ascii="宋体" w:hAnsi="宋体" w:cs="宋体"/>
          <w:sz w:val="28"/>
          <w:szCs w:val="28"/>
        </w:rPr>
        <w:t>专业硕士生入学考试的业务课。考试对象为参加</w:t>
      </w:r>
      <w:r>
        <w:rPr>
          <w:rFonts w:hint="eastAsia" w:ascii="宋体" w:hAnsi="宋体" w:cs="宋体"/>
          <w:sz w:val="28"/>
          <w:szCs w:val="28"/>
          <w:lang w:val="en-US" w:eastAsia="zh-CN"/>
        </w:rPr>
        <w:t>城乡规划学</w:t>
      </w:r>
      <w:r>
        <w:rPr>
          <w:rFonts w:hint="eastAsia" w:ascii="宋体" w:hAnsi="宋体" w:cs="宋体"/>
          <w:sz w:val="28"/>
          <w:szCs w:val="28"/>
        </w:rPr>
        <w:t>专业202</w:t>
      </w:r>
      <w:r>
        <w:rPr>
          <w:rFonts w:hint="eastAsia" w:ascii="宋体" w:hAnsi="宋体" w:cs="宋体"/>
          <w:sz w:val="28"/>
          <w:szCs w:val="28"/>
          <w:lang w:val="en-US" w:eastAsia="zh-CN"/>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sz w:val="28"/>
          <w:szCs w:val="28"/>
        </w:rPr>
      </w:pPr>
      <w:r>
        <w:rPr>
          <w:rFonts w:hint="eastAsia"/>
          <w:sz w:val="28"/>
          <w:szCs w:val="28"/>
        </w:rPr>
        <w:t>（一）城市建设史部分</w:t>
      </w:r>
    </w:p>
    <w:p>
      <w:pPr>
        <w:spacing w:line="560" w:lineRule="exact"/>
        <w:ind w:firstLine="560" w:firstLineChars="200"/>
        <w:rPr>
          <w:sz w:val="28"/>
          <w:szCs w:val="28"/>
        </w:rPr>
      </w:pPr>
      <w:r>
        <w:rPr>
          <w:rFonts w:hint="eastAsia"/>
          <w:sz w:val="28"/>
          <w:szCs w:val="28"/>
        </w:rPr>
        <w:t>1.了解中国古代城市营建制度</w:t>
      </w:r>
    </w:p>
    <w:p>
      <w:pPr>
        <w:spacing w:line="560" w:lineRule="exact"/>
        <w:ind w:firstLine="560" w:firstLineChars="200"/>
        <w:rPr>
          <w:sz w:val="28"/>
          <w:szCs w:val="28"/>
        </w:rPr>
      </w:pPr>
      <w:r>
        <w:rPr>
          <w:rFonts w:hint="eastAsia"/>
          <w:sz w:val="28"/>
          <w:szCs w:val="28"/>
        </w:rPr>
        <w:t>2.了解春秋战国、秦汉时期的城市建设思潮与典型城市</w:t>
      </w:r>
    </w:p>
    <w:p>
      <w:pPr>
        <w:spacing w:line="560" w:lineRule="exact"/>
        <w:ind w:firstLine="560" w:firstLineChars="200"/>
        <w:rPr>
          <w:sz w:val="28"/>
          <w:szCs w:val="28"/>
        </w:rPr>
      </w:pPr>
      <w:r>
        <w:rPr>
          <w:rFonts w:hint="eastAsia"/>
          <w:sz w:val="28"/>
          <w:szCs w:val="28"/>
        </w:rPr>
        <w:t>3.了解唐、宋时期的典型城市及其市场、坊里制度的变革</w:t>
      </w:r>
    </w:p>
    <w:p>
      <w:pPr>
        <w:spacing w:line="560" w:lineRule="exact"/>
        <w:ind w:firstLine="560" w:firstLineChars="200"/>
        <w:rPr>
          <w:sz w:val="28"/>
          <w:szCs w:val="28"/>
        </w:rPr>
      </w:pPr>
      <w:r>
        <w:rPr>
          <w:rFonts w:hint="eastAsia"/>
          <w:sz w:val="28"/>
          <w:szCs w:val="28"/>
        </w:rPr>
        <w:t>4.了解元、明、清时期的典型城市及其在资本主义商品经济萌芽时期城市的内部变革</w:t>
      </w:r>
    </w:p>
    <w:p>
      <w:pPr>
        <w:spacing w:line="560" w:lineRule="exact"/>
        <w:ind w:firstLine="560" w:firstLineChars="200"/>
        <w:rPr>
          <w:sz w:val="28"/>
          <w:szCs w:val="28"/>
        </w:rPr>
      </w:pPr>
      <w:r>
        <w:rPr>
          <w:rFonts w:hint="eastAsia"/>
          <w:sz w:val="28"/>
          <w:szCs w:val="28"/>
        </w:rPr>
        <w:t>5.了解中国古代城市建设的思想体系和典型城市特征</w:t>
      </w:r>
    </w:p>
    <w:p>
      <w:pPr>
        <w:spacing w:line="560" w:lineRule="exact"/>
        <w:ind w:firstLine="560" w:firstLineChars="200"/>
        <w:rPr>
          <w:sz w:val="28"/>
          <w:szCs w:val="28"/>
        </w:rPr>
      </w:pPr>
      <w:r>
        <w:rPr>
          <w:rFonts w:hint="eastAsia"/>
          <w:sz w:val="28"/>
          <w:szCs w:val="28"/>
        </w:rPr>
        <w:t>6.了解古希腊、古罗马的城市建设</w:t>
      </w:r>
    </w:p>
    <w:p>
      <w:pPr>
        <w:spacing w:line="560" w:lineRule="exact"/>
        <w:ind w:firstLine="560" w:firstLineChars="200"/>
        <w:rPr>
          <w:sz w:val="28"/>
          <w:szCs w:val="28"/>
        </w:rPr>
      </w:pPr>
      <w:r>
        <w:rPr>
          <w:rFonts w:hint="eastAsia"/>
          <w:sz w:val="28"/>
          <w:szCs w:val="28"/>
        </w:rPr>
        <w:t>7.了解欧洲中世纪的社会背景与城市特点</w:t>
      </w:r>
    </w:p>
    <w:p>
      <w:pPr>
        <w:spacing w:line="560" w:lineRule="exact"/>
        <w:ind w:firstLine="560" w:firstLineChars="200"/>
        <w:rPr>
          <w:sz w:val="28"/>
          <w:szCs w:val="28"/>
        </w:rPr>
      </w:pPr>
      <w:r>
        <w:rPr>
          <w:rFonts w:hint="eastAsia"/>
          <w:sz w:val="28"/>
          <w:szCs w:val="28"/>
        </w:rPr>
        <w:t xml:space="preserve">8.了解文艺复兴和绝对君权时期的城市建设 </w:t>
      </w:r>
    </w:p>
    <w:p>
      <w:pPr>
        <w:spacing w:line="560" w:lineRule="exact"/>
        <w:ind w:firstLine="560" w:firstLineChars="200"/>
        <w:rPr>
          <w:sz w:val="28"/>
          <w:szCs w:val="28"/>
        </w:rPr>
      </w:pPr>
      <w:r>
        <w:rPr>
          <w:rFonts w:hint="eastAsia"/>
          <w:sz w:val="28"/>
          <w:szCs w:val="28"/>
        </w:rPr>
        <w:t>9.了解战后城市化与郊区化的特点，卫星城市理论与实践</w:t>
      </w:r>
    </w:p>
    <w:p>
      <w:pPr>
        <w:spacing w:line="560" w:lineRule="exact"/>
        <w:ind w:firstLine="560" w:firstLineChars="200"/>
        <w:rPr>
          <w:sz w:val="28"/>
          <w:szCs w:val="28"/>
        </w:rPr>
      </w:pPr>
      <w:r>
        <w:rPr>
          <w:rFonts w:hint="eastAsia"/>
          <w:sz w:val="28"/>
          <w:szCs w:val="28"/>
        </w:rPr>
        <w:t>10.了解近现代城市规划的流派、思潮与实践</w:t>
      </w:r>
    </w:p>
    <w:p>
      <w:pPr>
        <w:spacing w:line="560" w:lineRule="exact"/>
        <w:ind w:firstLine="560" w:firstLineChars="200"/>
        <w:rPr>
          <w:sz w:val="28"/>
          <w:szCs w:val="28"/>
        </w:rPr>
      </w:pPr>
      <w:r>
        <w:rPr>
          <w:rFonts w:hint="eastAsia"/>
          <w:sz w:val="28"/>
          <w:szCs w:val="28"/>
        </w:rPr>
        <w:t>（二）区域规划部分</w:t>
      </w:r>
    </w:p>
    <w:p>
      <w:pPr>
        <w:spacing w:line="560" w:lineRule="exact"/>
        <w:ind w:firstLine="560" w:firstLineChars="200"/>
        <w:rPr>
          <w:sz w:val="28"/>
          <w:szCs w:val="28"/>
        </w:rPr>
      </w:pPr>
      <w:r>
        <w:rPr>
          <w:rFonts w:hint="eastAsia"/>
          <w:sz w:val="28"/>
          <w:szCs w:val="28"/>
        </w:rPr>
        <w:t>1.了解区域规划的概念、特点、内容、类型</w:t>
      </w:r>
    </w:p>
    <w:p>
      <w:pPr>
        <w:spacing w:line="560" w:lineRule="exact"/>
        <w:ind w:firstLine="560" w:firstLineChars="200"/>
        <w:rPr>
          <w:sz w:val="28"/>
          <w:szCs w:val="28"/>
        </w:rPr>
      </w:pPr>
      <w:r>
        <w:rPr>
          <w:rFonts w:hint="eastAsia"/>
          <w:sz w:val="28"/>
          <w:szCs w:val="28"/>
        </w:rPr>
        <w:t>2.了解人口的数量结构、质量结构及人口增长</w:t>
      </w:r>
    </w:p>
    <w:p>
      <w:pPr>
        <w:spacing w:line="560" w:lineRule="exact"/>
        <w:ind w:firstLine="560" w:firstLineChars="200"/>
        <w:rPr>
          <w:sz w:val="28"/>
          <w:szCs w:val="28"/>
        </w:rPr>
      </w:pPr>
      <w:r>
        <w:rPr>
          <w:rFonts w:hint="eastAsia"/>
          <w:sz w:val="28"/>
          <w:szCs w:val="28"/>
        </w:rPr>
        <w:t>3.了解产业结构的概念、影响产业结构的因素、产业合理化的条件及区域产业结构演化的趋势</w:t>
      </w:r>
    </w:p>
    <w:p>
      <w:pPr>
        <w:spacing w:line="560" w:lineRule="exact"/>
        <w:ind w:firstLine="560" w:firstLineChars="200"/>
        <w:rPr>
          <w:sz w:val="28"/>
          <w:szCs w:val="28"/>
        </w:rPr>
      </w:pPr>
      <w:r>
        <w:rPr>
          <w:rFonts w:hint="eastAsia"/>
          <w:sz w:val="28"/>
          <w:szCs w:val="28"/>
        </w:rPr>
        <w:t>4.了解经济空间转移和扩散的原因、方式和影响机制</w:t>
      </w:r>
    </w:p>
    <w:p>
      <w:pPr>
        <w:spacing w:line="560" w:lineRule="exact"/>
        <w:ind w:firstLine="560" w:firstLineChars="200"/>
        <w:rPr>
          <w:sz w:val="28"/>
          <w:szCs w:val="28"/>
        </w:rPr>
      </w:pPr>
      <w:r>
        <w:rPr>
          <w:rFonts w:hint="eastAsia"/>
          <w:sz w:val="28"/>
          <w:szCs w:val="28"/>
        </w:rPr>
        <w:t>5.了解区域发展战略的主要内容</w:t>
      </w:r>
    </w:p>
    <w:p>
      <w:pPr>
        <w:spacing w:line="560" w:lineRule="exact"/>
        <w:ind w:firstLine="560" w:firstLineChars="200"/>
        <w:rPr>
          <w:sz w:val="28"/>
          <w:szCs w:val="28"/>
        </w:rPr>
      </w:pPr>
      <w:r>
        <w:rPr>
          <w:rFonts w:hint="eastAsia"/>
          <w:sz w:val="28"/>
          <w:szCs w:val="28"/>
        </w:rPr>
        <w:t>6.了解经济发展战略的理论模式</w:t>
      </w:r>
    </w:p>
    <w:p>
      <w:pPr>
        <w:spacing w:line="560" w:lineRule="exact"/>
        <w:ind w:firstLine="560" w:firstLineChars="200"/>
        <w:rPr>
          <w:sz w:val="28"/>
          <w:szCs w:val="28"/>
        </w:rPr>
      </w:pPr>
      <w:r>
        <w:rPr>
          <w:rFonts w:hint="eastAsia"/>
          <w:sz w:val="28"/>
          <w:szCs w:val="28"/>
        </w:rPr>
        <w:t>7.了解增长极理论、核心—边缘理论、点—轴渐进扩散理论、点轴开发理论、圈层结构理论、特征及其应用</w:t>
      </w:r>
    </w:p>
    <w:p>
      <w:pPr>
        <w:spacing w:line="560" w:lineRule="exact"/>
        <w:ind w:firstLine="560" w:firstLineChars="200"/>
        <w:rPr>
          <w:sz w:val="28"/>
          <w:szCs w:val="28"/>
        </w:rPr>
      </w:pPr>
      <w:r>
        <w:rPr>
          <w:rFonts w:hint="eastAsia"/>
          <w:sz w:val="28"/>
          <w:szCs w:val="28"/>
        </w:rPr>
        <w:t>8.了解产业的分类及其区域产业结构的演变规律、不同阶段产业结构特性</w:t>
      </w:r>
    </w:p>
    <w:p>
      <w:pPr>
        <w:spacing w:line="560" w:lineRule="exact"/>
        <w:ind w:firstLine="560" w:firstLineChars="200"/>
        <w:rPr>
          <w:sz w:val="28"/>
          <w:szCs w:val="28"/>
        </w:rPr>
      </w:pPr>
      <w:r>
        <w:rPr>
          <w:rFonts w:hint="eastAsia"/>
          <w:sz w:val="28"/>
          <w:szCs w:val="28"/>
        </w:rPr>
        <w:t>9.了解城镇体系概念、特征、类型</w:t>
      </w:r>
    </w:p>
    <w:p>
      <w:pPr>
        <w:spacing w:line="560" w:lineRule="exact"/>
        <w:ind w:firstLine="560" w:firstLineChars="200"/>
        <w:rPr>
          <w:sz w:val="28"/>
          <w:szCs w:val="28"/>
        </w:rPr>
      </w:pPr>
      <w:r>
        <w:rPr>
          <w:rFonts w:hint="eastAsia"/>
          <w:sz w:val="28"/>
          <w:szCs w:val="28"/>
        </w:rPr>
        <w:t>10.了解城镇体系规划意义、任务、研究内容、编制程序及工作方法</w:t>
      </w:r>
    </w:p>
    <w:p>
      <w:pPr>
        <w:spacing w:line="560" w:lineRule="exact"/>
        <w:ind w:firstLine="560" w:firstLineChars="200"/>
        <w:rPr>
          <w:sz w:val="28"/>
          <w:szCs w:val="28"/>
        </w:rPr>
      </w:pPr>
      <w:r>
        <w:rPr>
          <w:rFonts w:hint="eastAsia"/>
          <w:sz w:val="28"/>
          <w:szCs w:val="28"/>
        </w:rPr>
        <w:t>11.了解城镇体系规划的职能、规模、空间、结构的内容和方法</w:t>
      </w:r>
    </w:p>
    <w:p>
      <w:pPr>
        <w:spacing w:line="560" w:lineRule="exact"/>
        <w:ind w:firstLine="560" w:firstLineChars="200"/>
        <w:rPr>
          <w:sz w:val="28"/>
          <w:szCs w:val="28"/>
        </w:rPr>
      </w:pPr>
      <w:r>
        <w:rPr>
          <w:rFonts w:hint="eastAsia"/>
          <w:sz w:val="28"/>
          <w:szCs w:val="28"/>
        </w:rPr>
        <w:t>12.了解城镇发展战略及人口城镇化水平预测</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sz w:val="28"/>
          <w:szCs w:val="28"/>
        </w:rPr>
      </w:pPr>
      <w:r>
        <w:rPr>
          <w:rFonts w:hint="eastAsia"/>
          <w:sz w:val="28"/>
          <w:szCs w:val="28"/>
        </w:rPr>
        <w:t>本科目无需使用计算器。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numPr>
          <w:ilvl w:val="0"/>
          <w:numId w:val="6"/>
        </w:numPr>
        <w:spacing w:line="560" w:lineRule="exact"/>
        <w:ind w:firstLine="560" w:firstLineChars="200"/>
        <w:rPr>
          <w:sz w:val="28"/>
          <w:szCs w:val="28"/>
        </w:rPr>
      </w:pPr>
      <w:r>
        <w:rPr>
          <w:rFonts w:hint="eastAsia"/>
          <w:sz w:val="28"/>
          <w:szCs w:val="28"/>
        </w:rPr>
        <w:t>术语解释（共5小题，共25分）</w:t>
      </w:r>
    </w:p>
    <w:p>
      <w:pPr>
        <w:numPr>
          <w:ilvl w:val="0"/>
          <w:numId w:val="6"/>
        </w:numPr>
        <w:spacing w:line="560" w:lineRule="exact"/>
        <w:ind w:firstLine="560" w:firstLineChars="200"/>
        <w:rPr>
          <w:sz w:val="28"/>
          <w:szCs w:val="28"/>
        </w:rPr>
      </w:pPr>
      <w:r>
        <w:rPr>
          <w:rFonts w:hint="eastAsia"/>
          <w:sz w:val="28"/>
          <w:szCs w:val="28"/>
        </w:rPr>
        <w:t>绘图</w:t>
      </w:r>
      <w:r>
        <w:rPr>
          <w:sz w:val="28"/>
          <w:szCs w:val="28"/>
        </w:rPr>
        <w:t>题</w:t>
      </w:r>
      <w:r>
        <w:rPr>
          <w:rFonts w:hint="eastAsia"/>
          <w:sz w:val="28"/>
          <w:szCs w:val="28"/>
        </w:rPr>
        <w:t>（共4小题，共40分）</w:t>
      </w:r>
    </w:p>
    <w:p>
      <w:pPr>
        <w:numPr>
          <w:ilvl w:val="0"/>
          <w:numId w:val="6"/>
        </w:numPr>
        <w:spacing w:line="560" w:lineRule="exact"/>
        <w:ind w:firstLine="560" w:firstLineChars="200"/>
        <w:rPr>
          <w:sz w:val="28"/>
          <w:szCs w:val="28"/>
        </w:rPr>
      </w:pPr>
      <w:r>
        <w:rPr>
          <w:rFonts w:hint="eastAsia"/>
          <w:sz w:val="28"/>
          <w:szCs w:val="28"/>
        </w:rPr>
        <w:t>简单题（共4小题，共40分）</w:t>
      </w:r>
    </w:p>
    <w:p>
      <w:pPr>
        <w:numPr>
          <w:ilvl w:val="0"/>
          <w:numId w:val="6"/>
        </w:numPr>
        <w:spacing w:line="560" w:lineRule="exact"/>
        <w:ind w:firstLine="560" w:firstLineChars="200"/>
        <w:rPr>
          <w:sz w:val="28"/>
          <w:szCs w:val="28"/>
        </w:rPr>
      </w:pPr>
      <w:r>
        <w:rPr>
          <w:rFonts w:hint="eastAsia"/>
          <w:sz w:val="28"/>
          <w:szCs w:val="28"/>
        </w:rPr>
        <w:t>论述题（共3小题，共45分）</w:t>
      </w:r>
    </w:p>
    <w:p>
      <w:pPr>
        <w:spacing w:line="560" w:lineRule="exact"/>
        <w:ind w:left="560"/>
        <w:rPr>
          <w:rFonts w:hint="eastAsia"/>
          <w:sz w:val="28"/>
          <w:szCs w:val="28"/>
        </w:rPr>
      </w:pPr>
      <w:r>
        <w:rPr>
          <w:rFonts w:hint="eastAsia"/>
          <w:color w:val="000000" w:themeColor="text1"/>
          <w:sz w:val="28"/>
          <w:szCs w:val="28"/>
          <w14:textFill>
            <w14:solidFill>
              <w14:schemeClr w14:val="tx1"/>
            </w14:solidFill>
          </w14:textFill>
        </w:rPr>
        <w:t>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420" w:firstLineChars="200"/>
        <w:rPr>
          <w:sz w:val="28"/>
          <w:szCs w:val="28"/>
        </w:rPr>
      </w:pPr>
      <w:r>
        <w:rPr>
          <w:rFonts w:hint="eastAsia"/>
        </w:rPr>
        <w:t xml:space="preserve"> </w:t>
      </w:r>
      <w:r>
        <w:rPr>
          <w:rFonts w:hint="eastAsia"/>
          <w:sz w:val="28"/>
          <w:szCs w:val="28"/>
        </w:rPr>
        <w:t>中国城市建设史（第三版），董鉴泓，中国建筑工业出版社，2007；</w:t>
      </w:r>
    </w:p>
    <w:p>
      <w:pPr>
        <w:spacing w:line="560" w:lineRule="exact"/>
        <w:ind w:firstLine="560" w:firstLineChars="200"/>
        <w:rPr>
          <w:sz w:val="28"/>
          <w:szCs w:val="28"/>
        </w:rPr>
      </w:pPr>
      <w:r>
        <w:rPr>
          <w:rFonts w:hint="eastAsia"/>
          <w:sz w:val="28"/>
          <w:szCs w:val="28"/>
        </w:rPr>
        <w:t>外国城市建设史，沈玉麟，中国建筑工业出版社，1989年版；</w:t>
      </w:r>
    </w:p>
    <w:p>
      <w:pPr>
        <w:spacing w:line="560" w:lineRule="exact"/>
        <w:ind w:firstLine="560" w:firstLineChars="200"/>
        <w:rPr>
          <w:rFonts w:hint="default" w:eastAsiaTheme="minorEastAsia"/>
          <w:sz w:val="28"/>
          <w:szCs w:val="28"/>
          <w:lang w:val="en-US" w:eastAsia="zh-CN"/>
        </w:rPr>
      </w:pPr>
      <w:r>
        <w:rPr>
          <w:rFonts w:hint="eastAsia"/>
          <w:sz w:val="28"/>
          <w:szCs w:val="28"/>
        </w:rPr>
        <w:t>区域分析与区域规划（第</w:t>
      </w:r>
      <w:r>
        <w:rPr>
          <w:rFonts w:hint="eastAsia"/>
          <w:sz w:val="28"/>
          <w:szCs w:val="28"/>
          <w:lang w:val="en-US" w:eastAsia="zh-CN"/>
        </w:rPr>
        <w:t>三</w:t>
      </w:r>
      <w:r>
        <w:rPr>
          <w:rFonts w:hint="eastAsia"/>
          <w:sz w:val="28"/>
          <w:szCs w:val="28"/>
        </w:rPr>
        <w:t>版），崔功豪，魏清泉，刘科伟，高等教育出版社，</w:t>
      </w:r>
      <w:r>
        <w:rPr>
          <w:rFonts w:hint="eastAsia"/>
          <w:sz w:val="28"/>
          <w:szCs w:val="28"/>
          <w:lang w:val="en-US" w:eastAsia="zh-CN"/>
        </w:rPr>
        <w:t>2018年7月第3版，2019年12月第3次印刷。</w:t>
      </w:r>
    </w:p>
    <w:p/>
    <w:p>
      <w:pPr>
        <w:rPr>
          <w:rFonts w:hint="eastAsia" w:eastAsiaTheme="minorEastAsia"/>
          <w:lang w:eastAsia="zh-CN"/>
        </w:rPr>
      </w:pPr>
      <w:r>
        <w:rPr>
          <w:rFonts w:hint="eastAsia" w:eastAsiaTheme="minorEastAsia"/>
          <w:lang w:eastAsia="zh-CN"/>
        </w:rPr>
        <w:drawing>
          <wp:inline distT="0" distB="0" distL="114300" distR="114300">
            <wp:extent cx="2774315" cy="3959860"/>
            <wp:effectExtent l="0" t="0" r="6985" b="2540"/>
            <wp:docPr id="156" name="图片 156" descr="中国城市建设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中国城市建设史"/>
                    <pic:cNvPicPr>
                      <a:picLocks noChangeAspect="1"/>
                    </pic:cNvPicPr>
                  </pic:nvPicPr>
                  <pic:blipFill>
                    <a:blip r:embed="rId159"/>
                    <a:stretch>
                      <a:fillRect/>
                    </a:stretch>
                  </pic:blipFill>
                  <pic:spPr>
                    <a:xfrm>
                      <a:off x="0" y="0"/>
                      <a:ext cx="2774315" cy="3959860"/>
                    </a:xfrm>
                    <a:prstGeom prst="rect">
                      <a:avLst/>
                    </a:prstGeom>
                  </pic:spPr>
                </pic:pic>
              </a:graphicData>
            </a:graphic>
          </wp:inline>
        </w:drawing>
      </w:r>
      <w:r>
        <w:rPr>
          <w:rFonts w:hint="eastAsia"/>
          <w:lang w:val="en-US" w:eastAsia="zh-CN"/>
        </w:rPr>
        <w:t xml:space="preserve"> </w:t>
      </w:r>
      <w:r>
        <w:rPr>
          <w:rFonts w:hint="eastAsia" w:eastAsiaTheme="minorEastAsia"/>
          <w:lang w:eastAsia="zh-CN"/>
        </w:rPr>
        <w:drawing>
          <wp:inline distT="0" distB="0" distL="114300" distR="114300">
            <wp:extent cx="2771775" cy="3959860"/>
            <wp:effectExtent l="0" t="0" r="9525" b="2540"/>
            <wp:docPr id="157" name="图片 157" descr="外国城市建设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外国城市建设史"/>
                    <pic:cNvPicPr>
                      <a:picLocks noChangeAspect="1"/>
                    </pic:cNvPicPr>
                  </pic:nvPicPr>
                  <pic:blipFill>
                    <a:blip r:embed="rId160"/>
                    <a:stretch>
                      <a:fillRect/>
                    </a:stretch>
                  </pic:blipFill>
                  <pic:spPr>
                    <a:xfrm>
                      <a:off x="0" y="0"/>
                      <a:ext cx="2771775" cy="3959860"/>
                    </a:xfrm>
                    <a:prstGeom prst="rect">
                      <a:avLst/>
                    </a:prstGeom>
                  </pic:spPr>
                </pic:pic>
              </a:graphicData>
            </a:graphic>
          </wp:inline>
        </w:drawing>
      </w:r>
    </w:p>
    <w:p>
      <w:pPr>
        <w:rPr>
          <w:rFonts w:hint="eastAsia" w:eastAsiaTheme="minorEastAsia"/>
          <w:lang w:eastAsia="zh-CN"/>
        </w:rPr>
      </w:pPr>
    </w:p>
    <w:p>
      <w:pPr>
        <w:jc w:val="center"/>
        <w:rPr>
          <w:rFonts w:hint="eastAsia" w:eastAsiaTheme="minorEastAsia"/>
          <w:lang w:eastAsia="zh-CN"/>
        </w:rPr>
      </w:pPr>
      <w:r>
        <w:rPr>
          <w:rFonts w:hint="eastAsia" w:eastAsiaTheme="minorEastAsia"/>
          <w:lang w:eastAsia="zh-CN"/>
        </w:rPr>
        <w:drawing>
          <wp:inline distT="0" distB="0" distL="114300" distR="114300">
            <wp:extent cx="5400040" cy="5400040"/>
            <wp:effectExtent l="0" t="0" r="10160" b="10160"/>
            <wp:docPr id="158" name="图片 158" descr="qoYBAFve0AaAevyTAABD_lQ6cYc908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qoYBAFve0AaAevyTAABD_lQ6cYc908_b"/>
                    <pic:cNvPicPr>
                      <a:picLocks noChangeAspect="1"/>
                    </pic:cNvPicPr>
                  </pic:nvPicPr>
                  <pic:blipFill>
                    <a:blip r:embed="rId161"/>
                    <a:stretch>
                      <a:fillRect/>
                    </a:stretch>
                  </pic:blipFill>
                  <pic:spPr>
                    <a:xfrm>
                      <a:off x="0" y="0"/>
                      <a:ext cx="5400040" cy="540004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501</w:t>
      </w:r>
      <w:r>
        <w:rPr>
          <w:rFonts w:hint="eastAsia" w:ascii="黑体" w:hAnsi="黑体" w:eastAsia="黑体" w:cs="黑体"/>
          <w:sz w:val="32"/>
          <w:szCs w:val="32"/>
        </w:rPr>
        <w:t>；  科目名称：</w:t>
      </w:r>
      <w:r>
        <w:rPr>
          <w:rFonts w:hint="eastAsia" w:ascii="黑体" w:hAnsi="黑体" w:eastAsia="黑体" w:cs="黑体"/>
          <w:sz w:val="32"/>
          <w:szCs w:val="32"/>
          <w:u w:val="thick"/>
        </w:rPr>
        <w:t>建筑设计</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建筑设计是建筑学专业硕士生入学考试的业务课。考试对象为参加建筑学专业202</w:t>
      </w:r>
      <w:r>
        <w:rPr>
          <w:rFonts w:hint="eastAsia" w:ascii="宋体" w:hAnsi="宋体" w:cs="宋体"/>
          <w:sz w:val="28"/>
          <w:szCs w:val="28"/>
          <w:lang w:val="en-US" w:eastAsia="zh-CN"/>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（二）考试时间：360分钟（含用餐时间）。</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0" w:firstLineChars="200"/>
        <w:rPr>
          <w:rFonts w:ascii="宋体" w:hAnsi="宋体" w:cs="宋体"/>
          <w:sz w:val="28"/>
          <w:szCs w:val="28"/>
        </w:rPr>
      </w:pPr>
      <w:r>
        <w:rPr>
          <w:rFonts w:hint="eastAsia" w:ascii="宋体" w:hAnsi="宋体" w:cs="宋体"/>
          <w:sz w:val="28"/>
          <w:szCs w:val="28"/>
        </w:rPr>
        <w:t>（一）要求考生能综合运用建筑设计原理及建筑设计相关知识，科学合理地把握设计目标和设计条件，采用适宜的建筑设计方法，提出适当的建筑设计方案。</w:t>
      </w:r>
    </w:p>
    <w:p>
      <w:pPr>
        <w:spacing w:line="560" w:lineRule="exact"/>
        <w:ind w:firstLine="560" w:firstLineChars="200"/>
        <w:rPr>
          <w:rFonts w:ascii="宋体" w:hAnsi="宋体" w:cs="宋体"/>
          <w:sz w:val="28"/>
          <w:szCs w:val="28"/>
        </w:rPr>
      </w:pPr>
      <w:r>
        <w:rPr>
          <w:rFonts w:hint="eastAsia" w:ascii="宋体" w:hAnsi="宋体" w:cs="宋体"/>
          <w:sz w:val="28"/>
          <w:szCs w:val="28"/>
        </w:rPr>
        <w:t>（二）方案应正确安排建筑与环境的关系作出环境设计，并依据设计任务的要求达到合理的功能区化和流线组织。方案应具有较好的空间组合，所选择的结构方式和构造合理。</w:t>
      </w:r>
    </w:p>
    <w:p>
      <w:pPr>
        <w:spacing w:line="560" w:lineRule="exact"/>
        <w:ind w:firstLine="560" w:firstLineChars="200"/>
        <w:rPr>
          <w:rFonts w:ascii="宋体" w:hAnsi="宋体" w:cs="宋体"/>
          <w:sz w:val="28"/>
          <w:szCs w:val="28"/>
        </w:rPr>
      </w:pPr>
      <w:r>
        <w:rPr>
          <w:rFonts w:hint="eastAsia" w:ascii="宋体" w:hAnsi="宋体" w:cs="宋体"/>
          <w:sz w:val="28"/>
          <w:szCs w:val="28"/>
        </w:rPr>
        <w:t>（三）设计造型较好，图面表达准确，符合制图规范要求。</w:t>
      </w:r>
    </w:p>
    <w:p>
      <w:pPr>
        <w:spacing w:line="560" w:lineRule="exact"/>
        <w:ind w:firstLine="560" w:firstLineChars="200"/>
        <w:rPr>
          <w:rFonts w:ascii="宋体" w:hAnsi="宋体" w:cs="宋体"/>
          <w:sz w:val="28"/>
          <w:szCs w:val="28"/>
        </w:rPr>
      </w:pPr>
      <w:r>
        <w:rPr>
          <w:rFonts w:hint="eastAsia" w:ascii="宋体" w:hAnsi="宋体" w:cs="宋体"/>
          <w:sz w:val="28"/>
          <w:szCs w:val="28"/>
        </w:rPr>
        <w:t>（四）考试范围：</w:t>
      </w:r>
    </w:p>
    <w:p>
      <w:pPr>
        <w:spacing w:line="560" w:lineRule="exact"/>
        <w:ind w:firstLine="560" w:firstLineChars="200"/>
        <w:rPr>
          <w:rFonts w:ascii="宋体" w:hAnsi="宋体" w:cs="宋体"/>
          <w:sz w:val="28"/>
          <w:szCs w:val="28"/>
        </w:rPr>
      </w:pPr>
      <w:r>
        <w:rPr>
          <w:rFonts w:hint="eastAsia" w:ascii="宋体" w:hAnsi="宋体" w:cs="宋体"/>
          <w:sz w:val="28"/>
          <w:szCs w:val="28"/>
        </w:rPr>
        <w:t>题型为中小型建筑的设计，要求考生完成一个常用功能的建筑方案设计及其环境设计，并加以设计分析、图纸绘制、效果表现和文字说明。</w:t>
      </w:r>
      <w:r>
        <w:rPr>
          <w:rFonts w:hint="eastAsia"/>
          <w:sz w:val="28"/>
          <w:szCs w:val="28"/>
        </w:rPr>
        <w:t>全部图纸要求绘制在1号白色图纸上，可用黑白表现或者彩色表现。</w:t>
      </w:r>
    </w:p>
    <w:p>
      <w:pPr>
        <w:spacing w:line="560" w:lineRule="exact"/>
        <w:ind w:firstLine="560" w:firstLineChars="200"/>
        <w:rPr>
          <w:rFonts w:ascii="宋体" w:hAnsi="宋体" w:cs="宋体"/>
          <w:sz w:val="28"/>
          <w:szCs w:val="28"/>
        </w:rPr>
      </w:pPr>
      <w:r>
        <w:rPr>
          <w:rFonts w:hint="eastAsia" w:ascii="宋体" w:hAnsi="宋体" w:cs="宋体"/>
          <w:sz w:val="28"/>
          <w:szCs w:val="28"/>
        </w:rPr>
        <w:t>图纸一般包括以下主要设计内容：</w:t>
      </w:r>
    </w:p>
    <w:p>
      <w:pPr>
        <w:spacing w:line="560" w:lineRule="exact"/>
        <w:ind w:firstLine="560" w:firstLineChars="200"/>
        <w:rPr>
          <w:rFonts w:ascii="宋体" w:hAnsi="宋体" w:cs="宋体"/>
          <w:sz w:val="28"/>
          <w:szCs w:val="28"/>
        </w:rPr>
      </w:pPr>
      <w:r>
        <w:rPr>
          <w:rFonts w:hint="eastAsia" w:ascii="宋体" w:hAnsi="宋体" w:cs="宋体"/>
          <w:sz w:val="28"/>
          <w:szCs w:val="28"/>
        </w:rPr>
        <w:t>1、总平面图；</w:t>
      </w:r>
    </w:p>
    <w:p>
      <w:pPr>
        <w:spacing w:line="560" w:lineRule="exact"/>
        <w:ind w:firstLine="560" w:firstLineChars="200"/>
        <w:rPr>
          <w:rFonts w:ascii="宋体" w:hAnsi="宋体" w:cs="宋体"/>
          <w:sz w:val="28"/>
          <w:szCs w:val="28"/>
        </w:rPr>
      </w:pPr>
      <w:r>
        <w:rPr>
          <w:rFonts w:hint="eastAsia" w:ascii="宋体" w:hAnsi="宋体" w:cs="宋体"/>
          <w:sz w:val="28"/>
          <w:szCs w:val="28"/>
        </w:rPr>
        <w:t>2、建筑各层平面图、立面图（不少于2个）、剖面图；</w:t>
      </w:r>
    </w:p>
    <w:p>
      <w:pPr>
        <w:spacing w:line="560" w:lineRule="exact"/>
        <w:ind w:firstLine="560" w:firstLineChars="200"/>
        <w:rPr>
          <w:rFonts w:ascii="宋体" w:hAnsi="宋体" w:cs="宋体"/>
          <w:sz w:val="28"/>
          <w:szCs w:val="28"/>
        </w:rPr>
      </w:pPr>
      <w:r>
        <w:rPr>
          <w:rFonts w:hint="eastAsia" w:ascii="宋体" w:hAnsi="宋体" w:cs="宋体"/>
          <w:sz w:val="28"/>
          <w:szCs w:val="28"/>
        </w:rPr>
        <w:t>3、建筑透视图；</w:t>
      </w:r>
    </w:p>
    <w:p>
      <w:pPr>
        <w:spacing w:line="560" w:lineRule="exact"/>
        <w:ind w:firstLine="560" w:firstLineChars="200"/>
        <w:rPr>
          <w:rFonts w:ascii="宋体" w:hAnsi="宋体" w:cs="宋体"/>
          <w:sz w:val="28"/>
          <w:szCs w:val="28"/>
        </w:rPr>
      </w:pPr>
      <w:r>
        <w:rPr>
          <w:rFonts w:hint="eastAsia" w:ascii="宋体" w:hAnsi="宋体" w:cs="宋体"/>
          <w:sz w:val="28"/>
          <w:szCs w:val="28"/>
        </w:rPr>
        <w:t>4、建筑设计分析图；</w:t>
      </w:r>
    </w:p>
    <w:p>
      <w:pPr>
        <w:spacing w:line="560" w:lineRule="exact"/>
        <w:ind w:firstLine="560" w:firstLineChars="200"/>
        <w:rPr>
          <w:rFonts w:ascii="宋体" w:hAnsi="宋体" w:cs="宋体"/>
          <w:sz w:val="28"/>
          <w:szCs w:val="28"/>
        </w:rPr>
      </w:pPr>
      <w:r>
        <w:rPr>
          <w:rFonts w:hint="eastAsia" w:ascii="宋体" w:hAnsi="宋体" w:cs="宋体"/>
          <w:sz w:val="28"/>
          <w:szCs w:val="28"/>
        </w:rPr>
        <w:t>5、设计说明；</w:t>
      </w:r>
    </w:p>
    <w:p>
      <w:pPr>
        <w:spacing w:line="560" w:lineRule="exact"/>
        <w:ind w:firstLine="560" w:firstLineChars="200"/>
        <w:rPr>
          <w:rFonts w:ascii="宋体" w:hAnsi="宋体" w:cs="宋体"/>
          <w:sz w:val="28"/>
          <w:szCs w:val="28"/>
        </w:rPr>
      </w:pPr>
      <w:r>
        <w:rPr>
          <w:rFonts w:hint="eastAsia" w:ascii="宋体" w:hAnsi="宋体" w:cs="宋体"/>
          <w:sz w:val="28"/>
          <w:szCs w:val="28"/>
        </w:rPr>
        <w:t>6、主要的经济技术指标。</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sz w:val="28"/>
          <w:szCs w:val="28"/>
        </w:rPr>
      </w:pPr>
      <w:r>
        <w:rPr>
          <w:rFonts w:hint="eastAsia"/>
          <w:sz w:val="28"/>
          <w:szCs w:val="28"/>
        </w:rPr>
        <w:t>本科目需要使用计算器、白色不透明1号图纸和绘图工具（学生可自备自选适合的绘图工具）。</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sz w:val="28"/>
          <w:szCs w:val="28"/>
        </w:rPr>
      </w:pPr>
      <w:r>
        <w:rPr>
          <w:rFonts w:hint="eastAsia"/>
          <w:sz w:val="28"/>
          <w:szCs w:val="28"/>
        </w:rPr>
        <w:t>《建筑空间组合论》，彭一刚，中国建筑工业出版社；</w:t>
      </w:r>
    </w:p>
    <w:p>
      <w:pPr>
        <w:spacing w:line="560" w:lineRule="exact"/>
        <w:ind w:firstLine="560" w:firstLineChars="200"/>
        <w:rPr>
          <w:rFonts w:hint="eastAsia"/>
          <w:sz w:val="28"/>
          <w:szCs w:val="28"/>
        </w:rPr>
      </w:pPr>
      <w:r>
        <w:rPr>
          <w:rFonts w:hint="eastAsia"/>
          <w:sz w:val="28"/>
          <w:szCs w:val="28"/>
        </w:rPr>
        <w:t>《建筑设计资料集》（第三版），中国建筑工业出版社。</w:t>
      </w:r>
    </w:p>
    <w:p>
      <w:pPr>
        <w:spacing w:line="560" w:lineRule="exact"/>
        <w:rPr>
          <w:rFonts w:hint="eastAsia"/>
          <w:sz w:val="28"/>
          <w:szCs w:val="28"/>
        </w:rPr>
      </w:pP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sz w:val="28"/>
          <w:szCs w:val="32"/>
          <w:lang w:val="en-US" w:eastAsia="zh-CN"/>
        </w:rPr>
      </w:pPr>
      <w:r>
        <w:rPr>
          <w:rFonts w:hint="eastAsia"/>
          <w:b/>
          <w:bCs/>
          <w:sz w:val="28"/>
          <w:szCs w:val="32"/>
          <w:lang w:val="en-US" w:eastAsia="zh-CN"/>
        </w:rPr>
        <w:t>以上信息仅供参考</w:t>
      </w:r>
    </w:p>
    <w:p>
      <w:pPr>
        <w:rPr>
          <w:rFonts w:hint="eastAsia"/>
          <w:b/>
          <w:bCs/>
          <w:sz w:val="28"/>
          <w:szCs w:val="32"/>
          <w:lang w:val="en-US" w:eastAsia="zh-CN"/>
        </w:rPr>
      </w:pPr>
      <w:r>
        <w:rPr>
          <w:rFonts w:hint="eastAsia"/>
          <w:b/>
          <w:bCs/>
          <w:sz w:val="28"/>
          <w:szCs w:val="32"/>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jc w:val="center"/>
        <w:rPr>
          <w:rFonts w:ascii="黑体" w:hAnsi="黑体" w:eastAsia="黑体" w:cs="黑体"/>
          <w:sz w:val="32"/>
          <w:szCs w:val="32"/>
        </w:rPr>
      </w:pPr>
      <w:r>
        <w:rPr>
          <w:rFonts w:hint="eastAsia" w:ascii="黑体" w:hAnsi="黑体" w:eastAsia="黑体" w:cs="黑体"/>
          <w:sz w:val="32"/>
          <w:szCs w:val="32"/>
        </w:rPr>
        <w:t>科目代码：</w:t>
      </w:r>
      <w:r>
        <w:rPr>
          <w:rFonts w:hint="eastAsia" w:ascii="黑体" w:hAnsi="黑体" w:eastAsia="黑体" w:cs="黑体"/>
          <w:sz w:val="32"/>
          <w:szCs w:val="32"/>
          <w:u w:val="thick"/>
        </w:rPr>
        <w:t>800</w:t>
      </w:r>
      <w:r>
        <w:rPr>
          <w:rFonts w:hint="eastAsia" w:ascii="黑体" w:hAnsi="黑体" w:eastAsia="黑体" w:cs="黑体"/>
          <w:sz w:val="32"/>
          <w:szCs w:val="32"/>
        </w:rPr>
        <w:t>；  科目名称：</w:t>
      </w:r>
      <w:r>
        <w:rPr>
          <w:rFonts w:hint="eastAsia" w:ascii="黑体" w:hAnsi="黑体" w:eastAsia="黑体" w:cs="黑体"/>
          <w:sz w:val="32"/>
          <w:szCs w:val="32"/>
          <w:u w:val="thick"/>
        </w:rPr>
        <w:t>自然辩证法</w:t>
      </w:r>
    </w:p>
    <w:p>
      <w:pPr>
        <w:spacing w:line="360" w:lineRule="auto"/>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自然辩证法是哲学专业硕士生入学考试的业务课。考试对象为参加哲学专业202</w:t>
      </w:r>
      <w:r>
        <w:rPr>
          <w:rFonts w:hint="eastAsia" w:ascii="宋体" w:hAnsi="宋体" w:cs="宋体"/>
          <w:sz w:val="28"/>
          <w:szCs w:val="28"/>
          <w:lang w:val="en-US" w:eastAsia="zh-CN"/>
        </w:rPr>
        <w:t>3</w:t>
      </w:r>
      <w:r>
        <w:rPr>
          <w:rFonts w:hint="eastAsia" w:ascii="宋体" w:hAnsi="宋体" w:cs="宋体"/>
          <w:sz w:val="28"/>
          <w:szCs w:val="28"/>
        </w:rPr>
        <w:t>年全国硕士研究生入学考试的准考考生。</w:t>
      </w:r>
    </w:p>
    <w:p>
      <w:pPr>
        <w:spacing w:line="560" w:lineRule="exact"/>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360" w:lineRule="auto"/>
        <w:ind w:firstLine="560" w:firstLineChars="200"/>
        <w:rPr>
          <w:rFonts w:hint="eastAsia" w:eastAsia="宋体"/>
          <w:sz w:val="28"/>
          <w:szCs w:val="28"/>
          <w:lang w:eastAsia="zh-CN"/>
        </w:rPr>
      </w:pPr>
      <w:r>
        <w:rPr>
          <w:rFonts w:hint="eastAsia"/>
          <w:sz w:val="28"/>
          <w:szCs w:val="28"/>
        </w:rPr>
        <w:t>（一）考试形式：闭卷，笔试</w:t>
      </w:r>
      <w:r>
        <w:rPr>
          <w:rFonts w:hint="eastAsia"/>
          <w:sz w:val="28"/>
          <w:szCs w:val="28"/>
          <w:lang w:eastAsia="zh-CN"/>
        </w:rPr>
        <w:t>。</w:t>
      </w:r>
    </w:p>
    <w:p>
      <w:pPr>
        <w:spacing w:line="360" w:lineRule="auto"/>
        <w:ind w:firstLine="560" w:firstLineChars="200"/>
        <w:rPr>
          <w:rFonts w:hint="eastAsia" w:eastAsia="宋体"/>
          <w:sz w:val="28"/>
          <w:szCs w:val="28"/>
          <w:lang w:eastAsia="zh-CN"/>
        </w:rPr>
      </w:pPr>
      <w:r>
        <w:rPr>
          <w:rFonts w:hint="eastAsia"/>
          <w:sz w:val="28"/>
          <w:szCs w:val="28"/>
        </w:rPr>
        <w:t>（二）考试时间：180分钟</w:t>
      </w:r>
      <w:r>
        <w:rPr>
          <w:rFonts w:hint="eastAsia"/>
          <w:sz w:val="28"/>
          <w:szCs w:val="28"/>
          <w:lang w:eastAsia="zh-CN"/>
        </w:rPr>
        <w:t>。</w:t>
      </w:r>
    </w:p>
    <w:p>
      <w:pPr>
        <w:spacing w:line="360" w:lineRule="auto"/>
        <w:rPr>
          <w:rFonts w:hint="eastAsia" w:ascii="黑体" w:hAnsi="黑体" w:eastAsia="黑体" w:cs="黑体"/>
          <w:bCs/>
          <w:sz w:val="28"/>
          <w:szCs w:val="28"/>
        </w:rPr>
      </w:pPr>
      <w:r>
        <w:rPr>
          <w:rFonts w:hint="eastAsia" w:ascii="黑体" w:hAnsi="黑体" w:eastAsia="黑体" w:cs="黑体"/>
          <w:bCs/>
          <w:sz w:val="28"/>
          <w:szCs w:val="28"/>
        </w:rPr>
        <w:t>三、考查要点</w:t>
      </w:r>
    </w:p>
    <w:p>
      <w:pPr>
        <w:spacing w:line="360" w:lineRule="auto"/>
        <w:rPr>
          <w:sz w:val="28"/>
          <w:szCs w:val="28"/>
        </w:rPr>
      </w:pPr>
      <w:r>
        <w:rPr>
          <w:rFonts w:hint="eastAsia"/>
          <w:sz w:val="28"/>
          <w:szCs w:val="28"/>
        </w:rPr>
        <w:t>1、 自然辩证法的研究对象、性质与内容、历史发展与意义</w:t>
      </w:r>
    </w:p>
    <w:p>
      <w:pPr>
        <w:spacing w:line="360" w:lineRule="auto"/>
        <w:rPr>
          <w:sz w:val="28"/>
          <w:szCs w:val="28"/>
        </w:rPr>
      </w:pPr>
      <w:r>
        <w:rPr>
          <w:rFonts w:hint="eastAsia"/>
          <w:sz w:val="28"/>
          <w:szCs w:val="28"/>
        </w:rPr>
        <w:t>2、自然观</w:t>
      </w:r>
    </w:p>
    <w:p>
      <w:pPr>
        <w:spacing w:line="360" w:lineRule="auto"/>
        <w:rPr>
          <w:sz w:val="28"/>
          <w:szCs w:val="28"/>
        </w:rPr>
      </w:pPr>
      <w:r>
        <w:rPr>
          <w:rFonts w:hint="eastAsia"/>
          <w:sz w:val="28"/>
          <w:szCs w:val="28"/>
        </w:rPr>
        <w:t>3、科学观</w:t>
      </w:r>
    </w:p>
    <w:p>
      <w:pPr>
        <w:spacing w:line="360" w:lineRule="auto"/>
        <w:rPr>
          <w:sz w:val="28"/>
          <w:szCs w:val="28"/>
        </w:rPr>
      </w:pPr>
      <w:r>
        <w:rPr>
          <w:rFonts w:hint="eastAsia"/>
          <w:sz w:val="28"/>
          <w:szCs w:val="28"/>
        </w:rPr>
        <w:t>4、技术观</w:t>
      </w:r>
    </w:p>
    <w:p>
      <w:pPr>
        <w:spacing w:line="360" w:lineRule="auto"/>
        <w:rPr>
          <w:sz w:val="28"/>
          <w:szCs w:val="28"/>
        </w:rPr>
      </w:pPr>
      <w:r>
        <w:rPr>
          <w:rFonts w:hint="eastAsia"/>
          <w:sz w:val="28"/>
          <w:szCs w:val="28"/>
        </w:rPr>
        <w:t>5、工程观</w:t>
      </w:r>
    </w:p>
    <w:p>
      <w:pPr>
        <w:spacing w:line="360" w:lineRule="auto"/>
        <w:rPr>
          <w:sz w:val="28"/>
          <w:szCs w:val="28"/>
        </w:rPr>
      </w:pPr>
      <w:r>
        <w:rPr>
          <w:rFonts w:hint="eastAsia"/>
          <w:sz w:val="28"/>
          <w:szCs w:val="28"/>
        </w:rPr>
        <w:t>6、科学方法论</w:t>
      </w:r>
    </w:p>
    <w:p>
      <w:pPr>
        <w:spacing w:line="360" w:lineRule="auto"/>
        <w:rPr>
          <w:sz w:val="28"/>
          <w:szCs w:val="28"/>
        </w:rPr>
      </w:pPr>
      <w:r>
        <w:rPr>
          <w:rFonts w:hint="eastAsia"/>
          <w:sz w:val="28"/>
          <w:szCs w:val="28"/>
        </w:rPr>
        <w:t>7、技术方法论</w:t>
      </w:r>
    </w:p>
    <w:p>
      <w:pPr>
        <w:spacing w:line="360" w:lineRule="auto"/>
        <w:rPr>
          <w:sz w:val="28"/>
          <w:szCs w:val="28"/>
        </w:rPr>
      </w:pPr>
      <w:r>
        <w:rPr>
          <w:rFonts w:hint="eastAsia"/>
          <w:sz w:val="28"/>
          <w:szCs w:val="28"/>
        </w:rPr>
        <w:t>8、工程方法论</w:t>
      </w:r>
    </w:p>
    <w:p>
      <w:pPr>
        <w:spacing w:line="360" w:lineRule="auto"/>
        <w:rPr>
          <w:sz w:val="28"/>
          <w:szCs w:val="28"/>
        </w:rPr>
      </w:pPr>
      <w:r>
        <w:rPr>
          <w:rFonts w:hint="eastAsia"/>
          <w:sz w:val="28"/>
          <w:szCs w:val="28"/>
        </w:rPr>
        <w:t>9、科技创造方法论</w:t>
      </w:r>
    </w:p>
    <w:p>
      <w:pPr>
        <w:spacing w:line="360" w:lineRule="auto"/>
        <w:rPr>
          <w:sz w:val="28"/>
          <w:szCs w:val="28"/>
        </w:rPr>
      </w:pPr>
      <w:r>
        <w:rPr>
          <w:rFonts w:hint="eastAsia"/>
          <w:sz w:val="28"/>
          <w:szCs w:val="28"/>
        </w:rPr>
        <w:t>10、科学、技术、工程与社会的互动</w:t>
      </w:r>
    </w:p>
    <w:p>
      <w:pPr>
        <w:spacing w:line="360" w:lineRule="auto"/>
        <w:rPr>
          <w:sz w:val="28"/>
          <w:szCs w:val="28"/>
        </w:rPr>
      </w:pPr>
      <w:r>
        <w:rPr>
          <w:rFonts w:hint="eastAsia"/>
          <w:sz w:val="28"/>
          <w:szCs w:val="28"/>
        </w:rPr>
        <w:t>11、科学、技术、工程的社会建制</w:t>
      </w:r>
    </w:p>
    <w:p>
      <w:pPr>
        <w:spacing w:line="360" w:lineRule="auto"/>
        <w:rPr>
          <w:sz w:val="28"/>
          <w:szCs w:val="28"/>
        </w:rPr>
      </w:pPr>
      <w:r>
        <w:rPr>
          <w:rFonts w:hint="eastAsia"/>
          <w:sz w:val="28"/>
          <w:szCs w:val="28"/>
        </w:rPr>
        <w:t>12、科学、技术、工程的伦理规范</w:t>
      </w:r>
    </w:p>
    <w:p>
      <w:pPr>
        <w:spacing w:line="360" w:lineRule="auto"/>
        <w:rPr>
          <w:sz w:val="28"/>
          <w:szCs w:val="28"/>
        </w:rPr>
      </w:pPr>
      <w:r>
        <w:rPr>
          <w:rFonts w:hint="eastAsia"/>
          <w:sz w:val="28"/>
          <w:szCs w:val="28"/>
        </w:rPr>
        <w:t>13、技术创新与高技术产业化</w:t>
      </w:r>
    </w:p>
    <w:p>
      <w:pPr>
        <w:spacing w:line="360" w:lineRule="auto"/>
        <w:rPr>
          <w:sz w:val="28"/>
          <w:szCs w:val="28"/>
        </w:rPr>
      </w:pPr>
      <w:r>
        <w:rPr>
          <w:rFonts w:hint="eastAsia"/>
          <w:sz w:val="28"/>
          <w:szCs w:val="28"/>
        </w:rPr>
        <w:t>14、中国马克思主义科技观与创新型国家建设</w:t>
      </w:r>
    </w:p>
    <w:p>
      <w:pPr>
        <w:spacing w:line="360" w:lineRule="auto"/>
        <w:rPr>
          <w:rFonts w:hint="eastAsia" w:ascii="黑体" w:hAnsi="黑体" w:eastAsia="黑体" w:cs="黑体"/>
          <w:bCs/>
          <w:sz w:val="28"/>
          <w:szCs w:val="28"/>
        </w:rPr>
      </w:pPr>
      <w:r>
        <w:rPr>
          <w:rFonts w:hint="eastAsia" w:ascii="黑体" w:hAnsi="黑体" w:eastAsia="黑体" w:cs="黑体"/>
          <w:bCs/>
          <w:sz w:val="28"/>
          <w:szCs w:val="28"/>
        </w:rPr>
        <w:t>四、计算器使用要求</w:t>
      </w:r>
    </w:p>
    <w:p>
      <w:pPr>
        <w:spacing w:line="360" w:lineRule="auto"/>
        <w:ind w:firstLine="560" w:firstLineChars="200"/>
        <w:rPr>
          <w:rFonts w:hint="eastAsia"/>
          <w:sz w:val="28"/>
          <w:szCs w:val="28"/>
        </w:rPr>
      </w:pPr>
      <w:r>
        <w:rPr>
          <w:rFonts w:hint="eastAsia"/>
          <w:sz w:val="28"/>
          <w:szCs w:val="28"/>
        </w:rPr>
        <w:t>本科目无需使用计算器。</w:t>
      </w:r>
    </w:p>
    <w:p>
      <w:pPr>
        <w:spacing w:line="360" w:lineRule="auto"/>
        <w:rPr>
          <w:rFonts w:hint="eastAsia" w:ascii="黑体" w:hAnsi="黑体" w:eastAsia="黑体" w:cs="黑体"/>
          <w:bCs/>
          <w:sz w:val="28"/>
          <w:szCs w:val="28"/>
        </w:rPr>
      </w:pPr>
      <w:r>
        <w:rPr>
          <w:rFonts w:hint="eastAsia" w:ascii="黑体" w:hAnsi="黑体" w:eastAsia="黑体" w:cs="黑体"/>
          <w:bCs/>
          <w:sz w:val="28"/>
          <w:szCs w:val="28"/>
        </w:rPr>
        <w:t>附件1：试题导语参考</w:t>
      </w:r>
    </w:p>
    <w:p>
      <w:pPr>
        <w:numPr>
          <w:ilvl w:val="0"/>
          <w:numId w:val="1"/>
        </w:numPr>
        <w:spacing w:line="360" w:lineRule="auto"/>
        <w:ind w:firstLine="560" w:firstLineChars="200"/>
        <w:rPr>
          <w:sz w:val="28"/>
          <w:szCs w:val="28"/>
        </w:rPr>
      </w:pPr>
      <w:r>
        <w:rPr>
          <w:rFonts w:hint="eastAsia"/>
          <w:sz w:val="28"/>
          <w:szCs w:val="28"/>
        </w:rPr>
        <w:t>名词解释（共30分，6小题，每题5分）</w:t>
      </w:r>
    </w:p>
    <w:p>
      <w:pPr>
        <w:numPr>
          <w:ilvl w:val="0"/>
          <w:numId w:val="1"/>
        </w:numPr>
        <w:spacing w:line="360" w:lineRule="auto"/>
        <w:ind w:firstLine="560" w:firstLineChars="200"/>
        <w:rPr>
          <w:sz w:val="28"/>
          <w:szCs w:val="28"/>
        </w:rPr>
      </w:pPr>
      <w:r>
        <w:rPr>
          <w:rFonts w:hint="eastAsia"/>
          <w:sz w:val="28"/>
          <w:szCs w:val="28"/>
        </w:rPr>
        <w:t>简答题（共60分，4小题，每题15分）</w:t>
      </w:r>
    </w:p>
    <w:p>
      <w:pPr>
        <w:numPr>
          <w:ilvl w:val="0"/>
          <w:numId w:val="1"/>
        </w:numPr>
        <w:spacing w:line="360" w:lineRule="auto"/>
        <w:ind w:firstLine="560" w:firstLineChars="200"/>
        <w:rPr>
          <w:sz w:val="28"/>
          <w:szCs w:val="28"/>
        </w:rPr>
      </w:pPr>
      <w:r>
        <w:rPr>
          <w:rFonts w:hint="eastAsia"/>
          <w:sz w:val="28"/>
          <w:szCs w:val="28"/>
        </w:rPr>
        <w:t>论述题（共60分，2小题，每题30分）</w:t>
      </w:r>
    </w:p>
    <w:p>
      <w:pPr>
        <w:spacing w:line="360" w:lineRule="auto"/>
        <w:ind w:left="560"/>
        <w:rPr>
          <w:rFonts w:hint="eastAsia"/>
          <w:sz w:val="28"/>
          <w:szCs w:val="28"/>
        </w:rPr>
      </w:pPr>
      <w:r>
        <w:rPr>
          <w:rFonts w:hint="eastAsia"/>
          <w:color w:val="000000"/>
          <w:sz w:val="28"/>
          <w:szCs w:val="28"/>
        </w:rPr>
        <w:t>注：试题导语信息最终以试题命制为准</w:t>
      </w:r>
    </w:p>
    <w:p>
      <w:pPr>
        <w:spacing w:line="360" w:lineRule="auto"/>
        <w:rPr>
          <w:rFonts w:hint="eastAsia" w:ascii="黑体" w:hAnsi="黑体" w:eastAsia="黑体" w:cs="黑体"/>
          <w:bCs/>
          <w:sz w:val="28"/>
          <w:szCs w:val="28"/>
        </w:rPr>
      </w:pPr>
      <w:r>
        <w:rPr>
          <w:rFonts w:hint="eastAsia" w:ascii="黑体" w:hAnsi="黑体" w:eastAsia="黑体" w:cs="黑体"/>
          <w:bCs/>
          <w:sz w:val="28"/>
          <w:szCs w:val="28"/>
        </w:rPr>
        <w:t>附件2：参考书目信息</w:t>
      </w:r>
    </w:p>
    <w:p>
      <w:pPr>
        <w:spacing w:line="360" w:lineRule="auto"/>
        <w:rPr>
          <w:sz w:val="28"/>
          <w:szCs w:val="28"/>
        </w:rPr>
      </w:pPr>
      <w:r>
        <w:rPr>
          <w:rFonts w:hint="eastAsia"/>
          <w:sz w:val="28"/>
          <w:szCs w:val="28"/>
        </w:rPr>
        <w:t>（任选一本即可）：</w:t>
      </w:r>
    </w:p>
    <w:p>
      <w:pPr>
        <w:spacing w:line="360" w:lineRule="auto"/>
        <w:rPr>
          <w:sz w:val="28"/>
          <w:szCs w:val="28"/>
        </w:rPr>
      </w:pPr>
      <w:r>
        <w:rPr>
          <w:rFonts w:hint="eastAsia"/>
          <w:sz w:val="28"/>
          <w:szCs w:val="28"/>
        </w:rPr>
        <w:t>《自然辩证法概论》，陈凡，人民教育出版社，2010年。</w:t>
      </w:r>
    </w:p>
    <w:p>
      <w:pPr>
        <w:spacing w:line="360" w:lineRule="auto"/>
        <w:rPr>
          <w:rFonts w:hint="eastAsia"/>
          <w:sz w:val="28"/>
          <w:szCs w:val="28"/>
        </w:rPr>
      </w:pPr>
      <w:r>
        <w:drawing>
          <wp:anchor distT="0" distB="0" distL="114300" distR="114300" simplePos="0" relativeHeight="251709440" behindDoc="0" locked="0" layoutInCell="1" allowOverlap="1">
            <wp:simplePos x="0" y="0"/>
            <wp:positionH relativeFrom="column">
              <wp:posOffset>2967355</wp:posOffset>
            </wp:positionH>
            <wp:positionV relativeFrom="paragraph">
              <wp:posOffset>386080</wp:posOffset>
            </wp:positionV>
            <wp:extent cx="3246120" cy="3731260"/>
            <wp:effectExtent l="0" t="0" r="11430" b="2540"/>
            <wp:wrapNone/>
            <wp:docPr id="1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6"/>
                    <pic:cNvPicPr>
                      <a:picLocks noChangeAspect="1"/>
                    </pic:cNvPicPr>
                  </pic:nvPicPr>
                  <pic:blipFill>
                    <a:blip r:embed="rId162"/>
                    <a:stretch>
                      <a:fillRect/>
                    </a:stretch>
                  </pic:blipFill>
                  <pic:spPr>
                    <a:xfrm>
                      <a:off x="0" y="0"/>
                      <a:ext cx="3246120" cy="3731260"/>
                    </a:xfrm>
                    <a:prstGeom prst="rect">
                      <a:avLst/>
                    </a:prstGeom>
                    <a:noFill/>
                    <a:ln>
                      <a:noFill/>
                    </a:ln>
                  </pic:spPr>
                </pic:pic>
              </a:graphicData>
            </a:graphic>
          </wp:anchor>
        </w:drawing>
      </w:r>
      <w:r>
        <w:drawing>
          <wp:anchor distT="0" distB="0" distL="114300" distR="114300" simplePos="0" relativeHeight="251708416" behindDoc="0" locked="0" layoutInCell="1" allowOverlap="1">
            <wp:simplePos x="0" y="0"/>
            <wp:positionH relativeFrom="column">
              <wp:posOffset>-223520</wp:posOffset>
            </wp:positionH>
            <wp:positionV relativeFrom="paragraph">
              <wp:posOffset>386715</wp:posOffset>
            </wp:positionV>
            <wp:extent cx="3239770" cy="3834130"/>
            <wp:effectExtent l="0" t="0" r="17780" b="13970"/>
            <wp:wrapNone/>
            <wp:docPr id="1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5"/>
                    <pic:cNvPicPr>
                      <a:picLocks noChangeAspect="1"/>
                    </pic:cNvPicPr>
                  </pic:nvPicPr>
                  <pic:blipFill>
                    <a:blip r:embed="rId163"/>
                    <a:stretch>
                      <a:fillRect/>
                    </a:stretch>
                  </pic:blipFill>
                  <pic:spPr>
                    <a:xfrm>
                      <a:off x="0" y="0"/>
                      <a:ext cx="3239770" cy="3834130"/>
                    </a:xfrm>
                    <a:prstGeom prst="rect">
                      <a:avLst/>
                    </a:prstGeom>
                    <a:noFill/>
                    <a:ln>
                      <a:noFill/>
                    </a:ln>
                  </pic:spPr>
                </pic:pic>
              </a:graphicData>
            </a:graphic>
          </wp:anchor>
        </w:drawing>
      </w:r>
      <w:r>
        <w:rPr>
          <w:rFonts w:hint="eastAsia"/>
          <w:sz w:val="28"/>
          <w:szCs w:val="28"/>
        </w:rPr>
        <w:t>《自然辩证法概论》，陈凡，辽宁大学出版社，2014年。</w:t>
      </w:r>
    </w:p>
    <w:p>
      <w:pPr>
        <w:spacing w:line="360" w:lineRule="auto"/>
        <w:rPr>
          <w:rFonts w:hint="eastAsia"/>
          <w:sz w:val="28"/>
          <w:szCs w:val="28"/>
        </w:rPr>
      </w:pPr>
    </w:p>
    <w:p>
      <w:pPr>
        <w:spacing w:line="360" w:lineRule="auto"/>
        <w:rPr>
          <w:rFonts w:hint="eastAsia"/>
          <w:sz w:val="28"/>
          <w:szCs w:val="28"/>
        </w:rPr>
      </w:pPr>
    </w:p>
    <w:p>
      <w:pPr>
        <w:spacing w:line="360" w:lineRule="auto"/>
        <w:rPr>
          <w:rFonts w:hint="eastAsia"/>
          <w:sz w:val="28"/>
          <w:szCs w:val="28"/>
        </w:rPr>
      </w:pPr>
    </w:p>
    <w:p>
      <w:pPr>
        <w:spacing w:line="360" w:lineRule="auto"/>
        <w:rPr>
          <w:rFonts w:hint="eastAsia"/>
          <w:sz w:val="28"/>
          <w:szCs w:val="28"/>
        </w:rPr>
      </w:pPr>
    </w:p>
    <w:p>
      <w:pPr>
        <w:spacing w:line="360" w:lineRule="auto"/>
        <w:rPr>
          <w:rFonts w:hint="eastAsia"/>
          <w:sz w:val="28"/>
          <w:szCs w:val="28"/>
        </w:rPr>
      </w:pPr>
    </w:p>
    <w:p>
      <w:pPr>
        <w:spacing w:line="360" w:lineRule="auto"/>
        <w:rPr>
          <w:rFonts w:hint="eastAsia"/>
          <w:sz w:val="28"/>
          <w:szCs w:val="28"/>
        </w:rPr>
      </w:pPr>
    </w:p>
    <w:p>
      <w:pPr>
        <w:spacing w:line="360" w:lineRule="auto"/>
        <w:rPr>
          <w:rFonts w:hint="eastAsia"/>
          <w:sz w:val="28"/>
          <w:szCs w:val="28"/>
        </w:rPr>
      </w:pPr>
    </w:p>
    <w:p>
      <w:pPr>
        <w:spacing w:line="360" w:lineRule="auto"/>
        <w:rPr>
          <w:rFonts w:hint="eastAsia"/>
          <w:sz w:val="28"/>
          <w:szCs w:val="28"/>
        </w:rPr>
      </w:pPr>
    </w:p>
    <w:p>
      <w:pPr>
        <w:spacing w:line="360" w:lineRule="auto"/>
        <w:rPr>
          <w:rFonts w:hint="eastAsia"/>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both"/>
        <w:textAlignment w:val="auto"/>
        <w:rPr>
          <w:rFonts w:hint="eastAsia"/>
          <w:b/>
          <w:bCs/>
          <w:sz w:val="28"/>
          <w:szCs w:val="28"/>
          <w:lang w:val="en-US" w:eastAsia="zh-CN"/>
        </w:rPr>
      </w:pPr>
      <w:r>
        <w:rPr>
          <w:rFonts w:hint="eastAsia"/>
          <w:b/>
          <w:bCs/>
          <w:sz w:val="28"/>
          <w:szCs w:val="28"/>
          <w:lang w:val="en-US" w:eastAsia="zh-CN"/>
        </w:rPr>
        <w:t>以上信息仅供参考</w:t>
      </w:r>
    </w:p>
    <w:p>
      <w:pPr>
        <w:rPr>
          <w:rFonts w:hint="eastAsia"/>
          <w:b/>
          <w:bCs/>
          <w:sz w:val="28"/>
          <w:szCs w:val="28"/>
          <w:lang w:val="en-US" w:eastAsia="zh-CN"/>
        </w:rPr>
      </w:pPr>
      <w:r>
        <w:rPr>
          <w:rFonts w:hint="eastAsia"/>
          <w:b/>
          <w:bCs/>
          <w:sz w:val="28"/>
          <w:szCs w:val="28"/>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jc w:val="center"/>
        <w:rPr>
          <w:rFonts w:ascii="黑体" w:hAnsi="黑体" w:eastAsia="黑体" w:cs="黑体"/>
          <w:sz w:val="32"/>
          <w:szCs w:val="32"/>
          <w:u w:val="thick"/>
        </w:rPr>
      </w:pPr>
      <w:r>
        <w:rPr>
          <w:rFonts w:hint="eastAsia" w:ascii="黑体" w:hAnsi="黑体" w:eastAsia="黑体" w:cs="黑体"/>
          <w:sz w:val="32"/>
          <w:szCs w:val="32"/>
        </w:rPr>
        <w:t>科目代码：</w:t>
      </w:r>
      <w:r>
        <w:rPr>
          <w:rFonts w:hint="eastAsia" w:ascii="黑体" w:hAnsi="黑体" w:eastAsia="黑体" w:cs="黑体"/>
          <w:sz w:val="32"/>
          <w:szCs w:val="32"/>
          <w:u w:val="thick"/>
        </w:rPr>
        <w:t>807</w:t>
      </w:r>
      <w:r>
        <w:rPr>
          <w:rFonts w:hint="eastAsia" w:ascii="黑体" w:hAnsi="黑体" w:eastAsia="黑体" w:cs="黑体"/>
          <w:sz w:val="32"/>
          <w:szCs w:val="32"/>
        </w:rPr>
        <w:t>；  科目名称：</w:t>
      </w:r>
      <w:r>
        <w:rPr>
          <w:rFonts w:hint="eastAsia" w:ascii="黑体" w:hAnsi="黑体" w:eastAsia="黑体" w:cs="黑体"/>
          <w:sz w:val="32"/>
          <w:szCs w:val="32"/>
          <w:u w:val="thick"/>
        </w:rPr>
        <w:t>毛泽东思想和中国特色社会主义理论体系概论</w:t>
      </w:r>
    </w:p>
    <w:p>
      <w:pPr>
        <w:spacing w:line="360" w:lineRule="auto"/>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毛泽东思想和中国特色社会主义理论体系概论是马克思主义理论专业硕士生入学考试的业务课。考试对象为参加马克思主义理论专业202</w:t>
      </w:r>
      <w:r>
        <w:rPr>
          <w:rFonts w:hint="eastAsia" w:ascii="宋体" w:hAnsi="宋体" w:cs="宋体"/>
          <w:sz w:val="28"/>
          <w:szCs w:val="28"/>
          <w:lang w:val="en-US" w:eastAsia="zh-CN"/>
        </w:rPr>
        <w:t>3</w:t>
      </w:r>
      <w:r>
        <w:rPr>
          <w:rFonts w:hint="eastAsia" w:ascii="宋体" w:hAnsi="宋体" w:cs="宋体"/>
          <w:sz w:val="28"/>
          <w:szCs w:val="28"/>
        </w:rPr>
        <w:t>年全国硕士研究生入学考试的准考考生。</w:t>
      </w:r>
    </w:p>
    <w:p>
      <w:pPr>
        <w:spacing w:line="560" w:lineRule="exact"/>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360" w:lineRule="auto"/>
        <w:ind w:firstLine="560" w:firstLineChars="200"/>
        <w:rPr>
          <w:rFonts w:hint="eastAsia" w:eastAsia="宋体"/>
          <w:sz w:val="28"/>
          <w:szCs w:val="28"/>
          <w:lang w:eastAsia="zh-CN"/>
        </w:rPr>
      </w:pPr>
      <w:r>
        <w:rPr>
          <w:rFonts w:hint="eastAsia"/>
          <w:sz w:val="28"/>
          <w:szCs w:val="28"/>
        </w:rPr>
        <w:t>（一）考试形式：闭卷，笔试</w:t>
      </w:r>
      <w:r>
        <w:rPr>
          <w:rFonts w:hint="eastAsia"/>
          <w:sz w:val="28"/>
          <w:szCs w:val="28"/>
          <w:lang w:eastAsia="zh-CN"/>
        </w:rPr>
        <w:t>。</w:t>
      </w:r>
    </w:p>
    <w:p>
      <w:pPr>
        <w:spacing w:line="360" w:lineRule="auto"/>
        <w:ind w:firstLine="560" w:firstLineChars="200"/>
        <w:rPr>
          <w:rFonts w:hint="eastAsia" w:eastAsia="宋体"/>
          <w:sz w:val="28"/>
          <w:szCs w:val="28"/>
          <w:lang w:eastAsia="zh-CN"/>
        </w:rPr>
      </w:pPr>
      <w:r>
        <w:rPr>
          <w:rFonts w:hint="eastAsia"/>
          <w:sz w:val="28"/>
          <w:szCs w:val="28"/>
        </w:rPr>
        <w:t>（二）考试时间：180分钟</w:t>
      </w:r>
      <w:r>
        <w:rPr>
          <w:rFonts w:hint="eastAsia"/>
          <w:sz w:val="28"/>
          <w:szCs w:val="28"/>
          <w:lang w:eastAsia="zh-CN"/>
        </w:rPr>
        <w:t>。</w:t>
      </w:r>
    </w:p>
    <w:p>
      <w:pPr>
        <w:spacing w:line="360" w:lineRule="auto"/>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firstLine="560" w:firstLineChars="200"/>
        <w:rPr>
          <w:rFonts w:hint="default" w:eastAsia="宋体"/>
          <w:sz w:val="28"/>
          <w:szCs w:val="28"/>
          <w:lang w:val="en-US" w:eastAsia="zh-CN"/>
        </w:rPr>
      </w:pPr>
      <w:r>
        <w:rPr>
          <w:rFonts w:hint="eastAsia"/>
          <w:sz w:val="28"/>
          <w:szCs w:val="28"/>
        </w:rPr>
        <w:t>（一）</w:t>
      </w:r>
      <w:r>
        <w:rPr>
          <w:rFonts w:hint="eastAsia"/>
          <w:sz w:val="28"/>
          <w:szCs w:val="28"/>
          <w:lang w:val="en-US" w:eastAsia="zh-CN"/>
        </w:rPr>
        <w:t>马克思主义中国化的历史进程与理论成果</w:t>
      </w:r>
    </w:p>
    <w:p>
      <w:pPr>
        <w:spacing w:line="360" w:lineRule="auto"/>
        <w:ind w:firstLine="560" w:firstLineChars="200"/>
        <w:rPr>
          <w:rFonts w:hint="default" w:eastAsia="宋体"/>
          <w:sz w:val="28"/>
          <w:szCs w:val="28"/>
          <w:lang w:val="en-US" w:eastAsia="zh-CN"/>
        </w:rPr>
      </w:pPr>
      <w:r>
        <w:rPr>
          <w:rFonts w:hint="eastAsia"/>
          <w:sz w:val="28"/>
          <w:szCs w:val="28"/>
        </w:rPr>
        <w:t>1、</w:t>
      </w:r>
      <w:r>
        <w:rPr>
          <w:rFonts w:hint="eastAsia"/>
          <w:sz w:val="28"/>
          <w:szCs w:val="28"/>
          <w:lang w:eastAsia="zh-CN"/>
        </w:rPr>
        <w:t>“</w:t>
      </w:r>
      <w:r>
        <w:rPr>
          <w:rFonts w:hint="eastAsia"/>
          <w:sz w:val="28"/>
          <w:szCs w:val="28"/>
          <w:lang w:val="en-US" w:eastAsia="zh-CN"/>
        </w:rPr>
        <w:t>马克思主义中国化</w:t>
      </w:r>
      <w:r>
        <w:rPr>
          <w:rFonts w:hint="eastAsia"/>
          <w:sz w:val="28"/>
          <w:szCs w:val="28"/>
          <w:lang w:eastAsia="zh-CN"/>
        </w:rPr>
        <w:t>”</w:t>
      </w:r>
      <w:r>
        <w:rPr>
          <w:rFonts w:hint="eastAsia"/>
          <w:sz w:val="28"/>
          <w:szCs w:val="28"/>
          <w:lang w:val="en-US" w:eastAsia="zh-CN"/>
        </w:rPr>
        <w:t>的提出及其内涵</w:t>
      </w:r>
    </w:p>
    <w:p>
      <w:pPr>
        <w:spacing w:line="360" w:lineRule="auto"/>
        <w:ind w:firstLine="560" w:firstLineChars="200"/>
        <w:rPr>
          <w:rFonts w:hint="eastAsia" w:eastAsia="宋体"/>
          <w:sz w:val="28"/>
          <w:szCs w:val="28"/>
          <w:lang w:val="en-US" w:eastAsia="zh-CN"/>
        </w:rPr>
      </w:pPr>
      <w:r>
        <w:rPr>
          <w:rFonts w:hint="eastAsia"/>
          <w:sz w:val="28"/>
          <w:szCs w:val="28"/>
        </w:rPr>
        <w:t>2、马克思主义中国化的</w:t>
      </w:r>
      <w:r>
        <w:rPr>
          <w:rFonts w:hint="eastAsia"/>
          <w:sz w:val="28"/>
          <w:szCs w:val="28"/>
          <w:lang w:val="en-US" w:eastAsia="zh-CN"/>
        </w:rPr>
        <w:t>理论成果</w:t>
      </w:r>
    </w:p>
    <w:p>
      <w:pPr>
        <w:spacing w:line="360" w:lineRule="auto"/>
        <w:ind w:firstLine="560" w:firstLineChars="200"/>
        <w:rPr>
          <w:sz w:val="28"/>
          <w:szCs w:val="28"/>
        </w:rPr>
      </w:pPr>
      <w:r>
        <w:rPr>
          <w:rFonts w:hint="eastAsia"/>
          <w:sz w:val="28"/>
          <w:szCs w:val="28"/>
        </w:rPr>
        <w:t>（</w:t>
      </w:r>
      <w:r>
        <w:rPr>
          <w:rFonts w:hint="eastAsia"/>
          <w:sz w:val="28"/>
          <w:szCs w:val="28"/>
          <w:lang w:val="en-US" w:eastAsia="zh-CN"/>
        </w:rPr>
        <w:t>二</w:t>
      </w:r>
      <w:r>
        <w:rPr>
          <w:rFonts w:hint="eastAsia"/>
          <w:sz w:val="28"/>
          <w:szCs w:val="28"/>
        </w:rPr>
        <w:t>）毛泽东思想</w:t>
      </w:r>
    </w:p>
    <w:p>
      <w:pPr>
        <w:spacing w:line="360" w:lineRule="auto"/>
        <w:ind w:firstLine="560" w:firstLineChars="200"/>
        <w:rPr>
          <w:sz w:val="28"/>
          <w:szCs w:val="28"/>
        </w:rPr>
      </w:pPr>
      <w:r>
        <w:rPr>
          <w:rFonts w:hint="eastAsia"/>
          <w:sz w:val="28"/>
          <w:szCs w:val="28"/>
        </w:rPr>
        <w:t>1、毛泽东思想及其历史地位</w:t>
      </w:r>
    </w:p>
    <w:p>
      <w:pPr>
        <w:spacing w:line="360" w:lineRule="auto"/>
        <w:ind w:firstLine="560" w:firstLineChars="200"/>
        <w:rPr>
          <w:sz w:val="28"/>
          <w:szCs w:val="28"/>
        </w:rPr>
      </w:pPr>
      <w:r>
        <w:rPr>
          <w:rFonts w:hint="eastAsia"/>
          <w:sz w:val="28"/>
          <w:szCs w:val="28"/>
        </w:rPr>
        <w:t>2、新民主主义革命理论</w:t>
      </w:r>
    </w:p>
    <w:p>
      <w:pPr>
        <w:spacing w:line="360" w:lineRule="auto"/>
        <w:ind w:firstLine="560" w:firstLineChars="200"/>
        <w:rPr>
          <w:sz w:val="28"/>
          <w:szCs w:val="28"/>
        </w:rPr>
      </w:pPr>
      <w:r>
        <w:rPr>
          <w:rFonts w:hint="eastAsia"/>
          <w:sz w:val="28"/>
          <w:szCs w:val="28"/>
        </w:rPr>
        <w:t>3、社会主义改造理论</w:t>
      </w:r>
    </w:p>
    <w:p>
      <w:pPr>
        <w:spacing w:line="360" w:lineRule="auto"/>
        <w:ind w:firstLine="560" w:firstLineChars="200"/>
        <w:rPr>
          <w:sz w:val="28"/>
          <w:szCs w:val="28"/>
        </w:rPr>
      </w:pPr>
      <w:r>
        <w:rPr>
          <w:rFonts w:hint="eastAsia"/>
          <w:sz w:val="28"/>
          <w:szCs w:val="28"/>
        </w:rPr>
        <w:t>4、社会主义建设道路初步探索的理论成果</w:t>
      </w:r>
    </w:p>
    <w:p>
      <w:pPr>
        <w:spacing w:line="360" w:lineRule="auto"/>
        <w:ind w:firstLine="560" w:firstLineChars="200"/>
        <w:rPr>
          <w:sz w:val="28"/>
          <w:szCs w:val="28"/>
        </w:rPr>
      </w:pPr>
      <w:r>
        <w:rPr>
          <w:rFonts w:hint="eastAsia"/>
          <w:sz w:val="28"/>
          <w:szCs w:val="28"/>
        </w:rPr>
        <w:t>（</w:t>
      </w:r>
      <w:r>
        <w:rPr>
          <w:rFonts w:hint="eastAsia"/>
          <w:sz w:val="28"/>
          <w:szCs w:val="28"/>
          <w:lang w:val="en-US" w:eastAsia="zh-CN"/>
        </w:rPr>
        <w:t>三</w:t>
      </w:r>
      <w:r>
        <w:rPr>
          <w:rFonts w:hint="eastAsia"/>
          <w:sz w:val="28"/>
          <w:szCs w:val="28"/>
        </w:rPr>
        <w:t>）邓小平理论、“三个代表”重要思想、科学发展观</w:t>
      </w:r>
    </w:p>
    <w:p>
      <w:pPr>
        <w:spacing w:line="360" w:lineRule="auto"/>
        <w:ind w:firstLine="560" w:firstLineChars="200"/>
        <w:rPr>
          <w:sz w:val="28"/>
          <w:szCs w:val="28"/>
        </w:rPr>
      </w:pPr>
      <w:r>
        <w:rPr>
          <w:rFonts w:hint="eastAsia"/>
          <w:sz w:val="28"/>
          <w:szCs w:val="28"/>
        </w:rPr>
        <w:t>1、邓小平理论</w:t>
      </w:r>
    </w:p>
    <w:p>
      <w:pPr>
        <w:spacing w:line="360" w:lineRule="auto"/>
        <w:ind w:firstLine="560" w:firstLineChars="200"/>
        <w:rPr>
          <w:sz w:val="28"/>
          <w:szCs w:val="28"/>
        </w:rPr>
      </w:pPr>
      <w:r>
        <w:rPr>
          <w:rFonts w:hint="eastAsia"/>
          <w:sz w:val="28"/>
          <w:szCs w:val="28"/>
        </w:rPr>
        <w:t>2、“三个代表”重要思想</w:t>
      </w:r>
    </w:p>
    <w:p>
      <w:pPr>
        <w:spacing w:line="360" w:lineRule="auto"/>
        <w:ind w:firstLine="560" w:firstLineChars="200"/>
        <w:rPr>
          <w:sz w:val="28"/>
          <w:szCs w:val="28"/>
        </w:rPr>
      </w:pPr>
      <w:r>
        <w:rPr>
          <w:rFonts w:hint="eastAsia"/>
          <w:sz w:val="28"/>
          <w:szCs w:val="28"/>
        </w:rPr>
        <w:t>3、科学发展观</w:t>
      </w:r>
    </w:p>
    <w:p>
      <w:pPr>
        <w:spacing w:line="360" w:lineRule="auto"/>
        <w:ind w:firstLine="560" w:firstLineChars="200"/>
        <w:rPr>
          <w:sz w:val="28"/>
          <w:szCs w:val="28"/>
        </w:rPr>
      </w:pPr>
      <w:r>
        <w:rPr>
          <w:rFonts w:hint="eastAsia"/>
          <w:sz w:val="28"/>
          <w:szCs w:val="28"/>
        </w:rPr>
        <w:t>（</w:t>
      </w:r>
      <w:r>
        <w:rPr>
          <w:rFonts w:hint="eastAsia"/>
          <w:sz w:val="28"/>
          <w:szCs w:val="28"/>
          <w:lang w:val="en-US" w:eastAsia="zh-CN"/>
        </w:rPr>
        <w:t>四</w:t>
      </w:r>
      <w:r>
        <w:rPr>
          <w:rFonts w:hint="eastAsia"/>
          <w:sz w:val="28"/>
          <w:szCs w:val="28"/>
        </w:rPr>
        <w:t>）习近平新时代中国特色社会主义思想</w:t>
      </w:r>
    </w:p>
    <w:p>
      <w:pPr>
        <w:spacing w:line="360" w:lineRule="auto"/>
        <w:ind w:firstLine="560" w:firstLineChars="200"/>
        <w:rPr>
          <w:sz w:val="28"/>
          <w:szCs w:val="28"/>
        </w:rPr>
      </w:pPr>
      <w:r>
        <w:rPr>
          <w:rFonts w:hint="eastAsia"/>
          <w:sz w:val="28"/>
          <w:szCs w:val="28"/>
        </w:rPr>
        <w:t>1、习近平新时代中国特色社会主义思想及其历史地位</w:t>
      </w:r>
    </w:p>
    <w:p>
      <w:pPr>
        <w:spacing w:line="360" w:lineRule="auto"/>
        <w:ind w:firstLine="560" w:firstLineChars="200"/>
        <w:rPr>
          <w:sz w:val="28"/>
          <w:szCs w:val="28"/>
        </w:rPr>
      </w:pPr>
      <w:r>
        <w:rPr>
          <w:rFonts w:hint="eastAsia"/>
          <w:sz w:val="28"/>
          <w:szCs w:val="28"/>
        </w:rPr>
        <w:t>2、坚持和发展中国特色社会主义的总任务</w:t>
      </w:r>
    </w:p>
    <w:p>
      <w:pPr>
        <w:spacing w:line="360" w:lineRule="auto"/>
        <w:ind w:firstLine="560" w:firstLineChars="200"/>
        <w:rPr>
          <w:sz w:val="28"/>
          <w:szCs w:val="28"/>
        </w:rPr>
      </w:pPr>
      <w:r>
        <w:rPr>
          <w:rFonts w:hint="eastAsia"/>
          <w:sz w:val="28"/>
          <w:szCs w:val="28"/>
        </w:rPr>
        <w:t>3、“五位一体”总体布局</w:t>
      </w:r>
    </w:p>
    <w:p>
      <w:pPr>
        <w:spacing w:line="360" w:lineRule="auto"/>
        <w:ind w:firstLine="560" w:firstLineChars="200"/>
        <w:rPr>
          <w:sz w:val="28"/>
          <w:szCs w:val="28"/>
        </w:rPr>
      </w:pPr>
      <w:r>
        <w:rPr>
          <w:rFonts w:hint="eastAsia"/>
          <w:sz w:val="28"/>
          <w:szCs w:val="28"/>
        </w:rPr>
        <w:t>4、“四个全面”战略布局</w:t>
      </w:r>
    </w:p>
    <w:p>
      <w:pPr>
        <w:spacing w:line="360" w:lineRule="auto"/>
        <w:ind w:firstLine="560" w:firstLineChars="200"/>
        <w:rPr>
          <w:rFonts w:hint="default"/>
          <w:sz w:val="28"/>
          <w:szCs w:val="28"/>
          <w:lang w:val="en-US" w:eastAsia="zh-CN"/>
        </w:rPr>
      </w:pPr>
      <w:r>
        <w:rPr>
          <w:rFonts w:hint="eastAsia"/>
          <w:sz w:val="28"/>
          <w:szCs w:val="28"/>
        </w:rPr>
        <w:t>5、</w:t>
      </w:r>
      <w:r>
        <w:rPr>
          <w:rFonts w:hint="eastAsia"/>
          <w:sz w:val="28"/>
          <w:szCs w:val="28"/>
          <w:lang w:val="en-US" w:eastAsia="zh-CN"/>
        </w:rPr>
        <w:t>实现中华民族伟大复兴的重要保障</w:t>
      </w:r>
    </w:p>
    <w:p>
      <w:pPr>
        <w:spacing w:line="360" w:lineRule="auto"/>
        <w:ind w:firstLine="560" w:firstLineChars="200"/>
        <w:rPr>
          <w:sz w:val="28"/>
          <w:szCs w:val="28"/>
        </w:rPr>
      </w:pPr>
      <w:r>
        <w:rPr>
          <w:rFonts w:hint="eastAsia"/>
          <w:sz w:val="28"/>
          <w:szCs w:val="28"/>
        </w:rPr>
        <w:t>6、中国特色大国外交</w:t>
      </w:r>
    </w:p>
    <w:p>
      <w:pPr>
        <w:spacing w:line="360" w:lineRule="auto"/>
        <w:ind w:firstLine="560" w:firstLineChars="200"/>
        <w:rPr>
          <w:sz w:val="28"/>
          <w:szCs w:val="28"/>
        </w:rPr>
      </w:pPr>
      <w:r>
        <w:rPr>
          <w:rFonts w:hint="eastAsia"/>
          <w:sz w:val="28"/>
          <w:szCs w:val="28"/>
        </w:rPr>
        <w:t>7、坚持和加强党的领导</w:t>
      </w:r>
    </w:p>
    <w:p>
      <w:pPr>
        <w:spacing w:line="360" w:lineRule="auto"/>
        <w:ind w:firstLine="560" w:firstLineChars="200"/>
        <w:rPr>
          <w:sz w:val="28"/>
          <w:szCs w:val="28"/>
        </w:rPr>
      </w:pPr>
      <w:r>
        <w:rPr>
          <w:rFonts w:hint="eastAsia"/>
          <w:sz w:val="28"/>
          <w:szCs w:val="28"/>
        </w:rPr>
        <w:t>8、习近平总书记系列重要讲话</w:t>
      </w:r>
    </w:p>
    <w:p>
      <w:pPr>
        <w:spacing w:line="360" w:lineRule="auto"/>
        <w:rPr>
          <w:rFonts w:ascii="黑体" w:hAnsi="黑体" w:eastAsia="黑体" w:cs="黑体"/>
          <w:bCs/>
          <w:sz w:val="28"/>
          <w:szCs w:val="28"/>
        </w:rPr>
      </w:pPr>
      <w:r>
        <w:rPr>
          <w:rFonts w:hint="eastAsia" w:ascii="黑体" w:hAnsi="黑体" w:eastAsia="黑体" w:cs="黑体"/>
          <w:bCs/>
          <w:sz w:val="28"/>
          <w:szCs w:val="28"/>
        </w:rPr>
        <w:t>四、计算器使用要求</w:t>
      </w:r>
    </w:p>
    <w:p>
      <w:pPr>
        <w:spacing w:line="360" w:lineRule="auto"/>
        <w:ind w:firstLine="560" w:firstLineChars="200"/>
        <w:rPr>
          <w:sz w:val="28"/>
          <w:szCs w:val="28"/>
        </w:rPr>
      </w:pPr>
      <w:r>
        <w:rPr>
          <w:rFonts w:hint="eastAsia"/>
          <w:sz w:val="28"/>
          <w:szCs w:val="28"/>
        </w:rPr>
        <w:t>本科目无需使用计算器。</w:t>
      </w:r>
    </w:p>
    <w:p>
      <w:pPr>
        <w:spacing w:line="360" w:lineRule="auto"/>
        <w:rPr>
          <w:rFonts w:ascii="黑体" w:hAnsi="黑体" w:eastAsia="黑体" w:cs="黑体"/>
          <w:sz w:val="28"/>
          <w:szCs w:val="28"/>
        </w:rPr>
      </w:pPr>
      <w:r>
        <w:rPr>
          <w:rFonts w:hint="eastAsia" w:ascii="黑体" w:hAnsi="黑体" w:eastAsia="黑体" w:cs="黑体"/>
          <w:sz w:val="28"/>
          <w:szCs w:val="28"/>
        </w:rPr>
        <w:t>附件1：</w:t>
      </w:r>
      <w:r>
        <w:rPr>
          <w:rFonts w:hint="eastAsia" w:ascii="黑体" w:hAnsi="黑体" w:eastAsia="黑体" w:cs="黑体"/>
          <w:bCs/>
          <w:sz w:val="28"/>
          <w:szCs w:val="28"/>
        </w:rPr>
        <w:t>试题导语参考</w:t>
      </w:r>
    </w:p>
    <w:p>
      <w:pPr>
        <w:numPr>
          <w:ilvl w:val="0"/>
          <w:numId w:val="1"/>
        </w:numPr>
        <w:spacing w:line="360" w:lineRule="auto"/>
        <w:ind w:firstLine="560" w:firstLineChars="200"/>
        <w:rPr>
          <w:rFonts w:ascii="宋体" w:hAnsi="宋体" w:cs="宋体"/>
          <w:sz w:val="28"/>
          <w:szCs w:val="28"/>
        </w:rPr>
      </w:pPr>
      <w:r>
        <w:rPr>
          <w:rFonts w:hint="eastAsia" w:ascii="宋体" w:hAnsi="宋体" w:cs="宋体"/>
          <w:sz w:val="28"/>
          <w:szCs w:val="28"/>
        </w:rPr>
        <w:t>简答题（共50分，5小题，每题10分）</w:t>
      </w:r>
    </w:p>
    <w:p>
      <w:pPr>
        <w:numPr>
          <w:ilvl w:val="0"/>
          <w:numId w:val="1"/>
        </w:numPr>
        <w:spacing w:line="360" w:lineRule="auto"/>
        <w:ind w:firstLine="560" w:firstLineChars="200"/>
        <w:rPr>
          <w:rFonts w:ascii="宋体" w:hAnsi="宋体" w:cs="宋体"/>
          <w:sz w:val="28"/>
          <w:szCs w:val="28"/>
        </w:rPr>
      </w:pPr>
      <w:r>
        <w:rPr>
          <w:rFonts w:hint="eastAsia" w:ascii="宋体" w:hAnsi="宋体" w:cs="宋体"/>
          <w:sz w:val="28"/>
          <w:szCs w:val="28"/>
        </w:rPr>
        <w:t>论述题（共100分，4小题，每题25分）</w:t>
      </w:r>
    </w:p>
    <w:p>
      <w:pPr>
        <w:spacing w:line="360" w:lineRule="auto"/>
        <w:ind w:left="560"/>
        <w:rPr>
          <w:rFonts w:hint="eastAsia" w:ascii="宋体" w:hAnsi="宋体" w:cs="宋体"/>
          <w:sz w:val="28"/>
          <w:szCs w:val="28"/>
        </w:rPr>
      </w:pPr>
      <w:r>
        <w:rPr>
          <w:rFonts w:hint="eastAsia"/>
          <w:color w:val="000000" w:themeColor="text1"/>
          <w:sz w:val="28"/>
          <w:szCs w:val="28"/>
          <w14:textFill>
            <w14:solidFill>
              <w14:schemeClr w14:val="tx1"/>
            </w14:solidFill>
          </w14:textFill>
        </w:rPr>
        <w:t>注：试题导语信息最终以试题命制为准</w:t>
      </w:r>
    </w:p>
    <w:p>
      <w:pPr>
        <w:spacing w:line="360" w:lineRule="auto"/>
        <w:rPr>
          <w:rFonts w:ascii="黑体" w:hAnsi="黑体" w:eastAsia="黑体" w:cs="黑体"/>
          <w:sz w:val="28"/>
          <w:szCs w:val="28"/>
        </w:rPr>
      </w:pPr>
      <w:r>
        <w:rPr>
          <w:rFonts w:hint="eastAsia" w:ascii="黑体" w:hAnsi="黑体" w:eastAsia="黑体" w:cs="黑体"/>
          <w:sz w:val="28"/>
          <w:szCs w:val="28"/>
        </w:rPr>
        <w:t>附件2：参考书目信息</w:t>
      </w:r>
    </w:p>
    <w:p>
      <w:pPr>
        <w:spacing w:line="360" w:lineRule="auto"/>
        <w:ind w:firstLine="560" w:firstLineChars="200"/>
        <w:rPr>
          <w:sz w:val="28"/>
          <w:szCs w:val="28"/>
        </w:rPr>
      </w:pPr>
      <w:r>
        <w:rPr>
          <w:rFonts w:hint="eastAsia"/>
          <w:sz w:val="28"/>
          <w:szCs w:val="28"/>
        </w:rPr>
        <w:t>《毛泽东思想和中国特色社会主义理论体系概论》，本书编写组，高等教育出版社，2021年最新版本。</w:t>
      </w:r>
    </w:p>
    <w:p>
      <w:pPr>
        <w:spacing w:line="360" w:lineRule="auto"/>
        <w:ind w:firstLine="560" w:firstLineChars="200"/>
        <w:rPr>
          <w:sz w:val="28"/>
          <w:szCs w:val="28"/>
        </w:rPr>
      </w:pPr>
      <w:r>
        <w:rPr>
          <w:rFonts w:hint="eastAsia"/>
          <w:sz w:val="28"/>
          <w:szCs w:val="28"/>
        </w:rPr>
        <w:t>习近平总书记系列重要讲话。</w:t>
      </w:r>
    </w:p>
    <w:p>
      <w:pPr>
        <w:spacing w:line="360" w:lineRule="auto"/>
        <w:jc w:val="center"/>
        <w:rPr>
          <w:rFonts w:hint="eastAsia" w:ascii="黑体" w:hAnsi="黑体" w:eastAsia="黑体" w:cs="黑体"/>
          <w:sz w:val="32"/>
          <w:szCs w:val="32"/>
          <w:lang w:eastAsia="zh-CN"/>
        </w:rPr>
      </w:pPr>
      <w:r>
        <w:rPr>
          <w:rFonts w:hint="eastAsia" w:ascii="黑体" w:hAnsi="黑体" w:eastAsia="黑体" w:cs="黑体"/>
          <w:sz w:val="32"/>
          <w:szCs w:val="32"/>
          <w:lang w:eastAsia="zh-CN"/>
        </w:rPr>
        <w:drawing>
          <wp:inline distT="0" distB="0" distL="114300" distR="114300">
            <wp:extent cx="5448300" cy="7264400"/>
            <wp:effectExtent l="0" t="0" r="0" b="12700"/>
            <wp:docPr id="161" name="图片 161" descr="9cfdb769428b89665d3962c30dc20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9cfdb769428b89665d3962c30dc20f4"/>
                    <pic:cNvPicPr>
                      <a:picLocks noChangeAspect="1"/>
                    </pic:cNvPicPr>
                  </pic:nvPicPr>
                  <pic:blipFill>
                    <a:blip r:embed="rId164"/>
                    <a:stretch>
                      <a:fillRect/>
                    </a:stretch>
                  </pic:blipFill>
                  <pic:spPr>
                    <a:xfrm>
                      <a:off x="0" y="0"/>
                      <a:ext cx="5448300" cy="7264400"/>
                    </a:xfrm>
                    <a:prstGeom prst="rect">
                      <a:avLst/>
                    </a:prstGeom>
                  </pic:spPr>
                </pic:pic>
              </a:graphicData>
            </a:graphic>
          </wp:inline>
        </w:drawing>
      </w:r>
    </w:p>
    <w:p>
      <w:pPr>
        <w:spacing w:line="360" w:lineRule="auto"/>
        <w:jc w:val="center"/>
        <w:rPr>
          <w:rFonts w:hint="eastAsia" w:ascii="黑体" w:hAnsi="黑体" w:eastAsia="黑体" w:cs="黑体"/>
          <w:sz w:val="32"/>
          <w:szCs w:val="32"/>
          <w:lang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both"/>
        <w:textAlignment w:val="auto"/>
        <w:rPr>
          <w:rFonts w:hint="eastAsia"/>
          <w:b/>
          <w:bCs/>
          <w:sz w:val="28"/>
          <w:szCs w:val="28"/>
          <w:lang w:val="en-US" w:eastAsia="zh-CN"/>
        </w:rPr>
      </w:pPr>
      <w:r>
        <w:rPr>
          <w:rFonts w:hint="eastAsia"/>
          <w:b/>
          <w:bCs/>
          <w:sz w:val="28"/>
          <w:szCs w:val="28"/>
          <w:lang w:val="en-US" w:eastAsia="zh-CN"/>
        </w:rPr>
        <w:t>以上信息仅供参考</w:t>
      </w:r>
    </w:p>
    <w:p>
      <w:pPr>
        <w:rPr>
          <w:rFonts w:hint="eastAsia"/>
          <w:b/>
          <w:bCs/>
          <w:sz w:val="28"/>
          <w:szCs w:val="28"/>
          <w:lang w:val="en-US" w:eastAsia="zh-CN"/>
        </w:rPr>
      </w:pPr>
      <w:r>
        <w:rPr>
          <w:rFonts w:hint="eastAsia"/>
          <w:b/>
          <w:bCs/>
          <w:sz w:val="28"/>
          <w:szCs w:val="28"/>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jc w:val="center"/>
        <w:rPr>
          <w:rFonts w:ascii="黑体" w:hAnsi="黑体" w:eastAsia="黑体" w:cs="黑体"/>
          <w:sz w:val="32"/>
          <w:szCs w:val="32"/>
        </w:rPr>
      </w:pPr>
      <w:r>
        <w:rPr>
          <w:rFonts w:hint="eastAsia" w:ascii="黑体" w:hAnsi="黑体" w:eastAsia="黑体" w:cs="黑体"/>
          <w:sz w:val="32"/>
          <w:szCs w:val="32"/>
        </w:rPr>
        <w:t>科目代码：</w:t>
      </w:r>
      <w:r>
        <w:rPr>
          <w:rFonts w:hint="eastAsia" w:ascii="黑体" w:hAnsi="黑体" w:eastAsia="黑体" w:cs="黑体"/>
          <w:sz w:val="32"/>
          <w:szCs w:val="32"/>
          <w:u w:val="thick"/>
        </w:rPr>
        <w:t>612</w:t>
      </w:r>
      <w:r>
        <w:rPr>
          <w:rFonts w:hint="eastAsia" w:ascii="黑体" w:hAnsi="黑体" w:eastAsia="黑体" w:cs="黑体"/>
          <w:sz w:val="32"/>
          <w:szCs w:val="32"/>
        </w:rPr>
        <w:t>；  科目名称：</w:t>
      </w:r>
      <w:r>
        <w:rPr>
          <w:rFonts w:hint="eastAsia" w:ascii="黑体" w:hAnsi="黑体" w:eastAsia="黑体" w:cs="黑体"/>
          <w:sz w:val="32"/>
          <w:szCs w:val="32"/>
          <w:u w:val="thick"/>
        </w:rPr>
        <w:t>哲学原理</w:t>
      </w:r>
    </w:p>
    <w:p>
      <w:pPr>
        <w:spacing w:line="560" w:lineRule="exact"/>
        <w:rPr>
          <w:rFonts w:hint="eastAsia" w:ascii="黑体" w:hAnsi="黑体" w:eastAsia="黑体" w:cs="黑体"/>
          <w:bCs/>
          <w:sz w:val="28"/>
          <w:szCs w:val="28"/>
        </w:rPr>
      </w:pPr>
      <w:r>
        <w:rPr>
          <w:rFonts w:hint="eastAsia" w:ascii="黑体" w:hAnsi="黑体" w:eastAsia="黑体" w:cs="黑体"/>
          <w:bCs/>
          <w:sz w:val="28"/>
          <w:szCs w:val="28"/>
        </w:rPr>
        <w:t>一、考试性质</w:t>
      </w:r>
    </w:p>
    <w:p>
      <w:pPr>
        <w:spacing w:line="360" w:lineRule="auto"/>
        <w:ind w:firstLine="560" w:firstLineChars="200"/>
        <w:rPr>
          <w:sz w:val="32"/>
          <w:szCs w:val="32"/>
        </w:rPr>
      </w:pPr>
      <w:r>
        <w:rPr>
          <w:rFonts w:hint="eastAsia"/>
          <w:sz w:val="28"/>
          <w:szCs w:val="28"/>
        </w:rPr>
        <w:t>哲学原理是</w:t>
      </w:r>
      <w:r>
        <w:rPr>
          <w:rFonts w:hint="eastAsia" w:ascii="宋体" w:hAnsi="宋体" w:cs="宋体"/>
          <w:sz w:val="28"/>
          <w:szCs w:val="28"/>
        </w:rPr>
        <w:t>是哲学专业硕士生入学考试的业务课。考试对象为参加哲学专业202</w:t>
      </w:r>
      <w:r>
        <w:rPr>
          <w:rFonts w:hint="eastAsia" w:ascii="宋体" w:hAnsi="宋体" w:cs="宋体"/>
          <w:sz w:val="28"/>
          <w:szCs w:val="28"/>
          <w:lang w:val="en-US" w:eastAsia="zh-CN"/>
        </w:rPr>
        <w:t>3</w:t>
      </w:r>
      <w:r>
        <w:rPr>
          <w:rFonts w:hint="eastAsia" w:ascii="宋体" w:hAnsi="宋体" w:cs="宋体"/>
          <w:sz w:val="28"/>
          <w:szCs w:val="28"/>
        </w:rPr>
        <w:t>年全国硕士研究生入学考试的准考考生。</w:t>
      </w:r>
    </w:p>
    <w:p>
      <w:pPr>
        <w:spacing w:line="560" w:lineRule="exact"/>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360" w:lineRule="auto"/>
        <w:ind w:firstLine="560" w:firstLineChars="200"/>
        <w:rPr>
          <w:rFonts w:hint="eastAsia"/>
          <w:sz w:val="28"/>
          <w:szCs w:val="28"/>
        </w:rPr>
      </w:pPr>
      <w:r>
        <w:rPr>
          <w:rFonts w:hint="eastAsia"/>
          <w:sz w:val="28"/>
          <w:szCs w:val="28"/>
        </w:rPr>
        <w:t>（一）考试形式：闭卷，笔试</w:t>
      </w:r>
    </w:p>
    <w:p>
      <w:pPr>
        <w:spacing w:line="360" w:lineRule="auto"/>
        <w:ind w:firstLine="560" w:firstLineChars="200"/>
        <w:rPr>
          <w:sz w:val="32"/>
          <w:szCs w:val="32"/>
        </w:rPr>
      </w:pPr>
      <w:r>
        <w:rPr>
          <w:rFonts w:hint="eastAsia"/>
          <w:sz w:val="28"/>
          <w:szCs w:val="28"/>
        </w:rPr>
        <w:t>（二）考试时间：180分钟</w:t>
      </w:r>
    </w:p>
    <w:p>
      <w:pPr>
        <w:spacing w:line="560" w:lineRule="exact"/>
        <w:rPr>
          <w:rFonts w:hint="eastAsia"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firstLine="560" w:firstLineChars="200"/>
        <w:rPr>
          <w:rFonts w:hint="eastAsia"/>
          <w:sz w:val="28"/>
          <w:szCs w:val="28"/>
        </w:rPr>
      </w:pPr>
      <w:r>
        <w:rPr>
          <w:rFonts w:hint="eastAsia"/>
          <w:sz w:val="28"/>
          <w:szCs w:val="28"/>
        </w:rPr>
        <w:t>(一) 马克思主义哲学与西方哲学的基本概念。</w:t>
      </w:r>
    </w:p>
    <w:p>
      <w:pPr>
        <w:spacing w:line="360" w:lineRule="auto"/>
        <w:ind w:firstLine="560" w:firstLineChars="200"/>
        <w:rPr>
          <w:rFonts w:hint="eastAsia"/>
          <w:sz w:val="28"/>
          <w:szCs w:val="28"/>
        </w:rPr>
      </w:pPr>
      <w:r>
        <w:rPr>
          <w:rFonts w:hint="eastAsia"/>
          <w:sz w:val="28"/>
          <w:szCs w:val="28"/>
        </w:rPr>
        <w:t>(二) 马克思主义哲学与西方哲学的基本原理。</w:t>
      </w:r>
    </w:p>
    <w:p>
      <w:pPr>
        <w:spacing w:line="360" w:lineRule="auto"/>
        <w:ind w:firstLine="560" w:firstLineChars="200"/>
        <w:rPr>
          <w:rFonts w:hint="eastAsia"/>
          <w:sz w:val="28"/>
          <w:szCs w:val="28"/>
        </w:rPr>
      </w:pPr>
      <w:r>
        <w:rPr>
          <w:rFonts w:hint="eastAsia"/>
          <w:sz w:val="28"/>
          <w:szCs w:val="28"/>
        </w:rPr>
        <w:t>(三) 运用马克思主义哲学与西方哲学原理分析问题解决问题的能力。</w:t>
      </w:r>
    </w:p>
    <w:p>
      <w:pPr>
        <w:spacing w:line="560" w:lineRule="exact"/>
        <w:rPr>
          <w:rFonts w:hint="eastAsia" w:ascii="黑体" w:hAnsi="黑体" w:eastAsia="黑体" w:cs="黑体"/>
          <w:bCs/>
          <w:sz w:val="28"/>
          <w:szCs w:val="28"/>
        </w:rPr>
      </w:pPr>
      <w:r>
        <w:rPr>
          <w:rFonts w:hint="eastAsia" w:ascii="黑体" w:hAnsi="黑体" w:eastAsia="黑体" w:cs="黑体"/>
          <w:bCs/>
          <w:sz w:val="28"/>
          <w:szCs w:val="28"/>
        </w:rPr>
        <w:t>四、计算器使用要求</w:t>
      </w:r>
    </w:p>
    <w:p>
      <w:pPr>
        <w:spacing w:line="360" w:lineRule="auto"/>
        <w:ind w:firstLine="560" w:firstLineChars="200"/>
        <w:rPr>
          <w:rFonts w:hint="eastAsia"/>
          <w:sz w:val="28"/>
          <w:szCs w:val="28"/>
        </w:rPr>
      </w:pPr>
      <w:r>
        <w:rPr>
          <w:rFonts w:hint="eastAsia"/>
          <w:sz w:val="28"/>
          <w:szCs w:val="28"/>
        </w:rPr>
        <w:t>本科目无需使用计算器。</w:t>
      </w:r>
    </w:p>
    <w:p>
      <w:pPr>
        <w:spacing w:line="560" w:lineRule="exact"/>
        <w:rPr>
          <w:rFonts w:hint="eastAsia" w:ascii="黑体" w:hAnsi="黑体" w:eastAsia="黑体" w:cs="黑体"/>
          <w:bCs/>
          <w:sz w:val="28"/>
          <w:szCs w:val="28"/>
        </w:rPr>
      </w:pPr>
      <w:r>
        <w:rPr>
          <w:rFonts w:hint="eastAsia" w:ascii="黑体" w:hAnsi="黑体" w:eastAsia="黑体" w:cs="黑体"/>
          <w:bCs/>
          <w:sz w:val="28"/>
          <w:szCs w:val="28"/>
        </w:rPr>
        <w:t>附件1：试题导语参考</w:t>
      </w:r>
    </w:p>
    <w:p>
      <w:pPr>
        <w:numPr>
          <w:ilvl w:val="0"/>
          <w:numId w:val="1"/>
        </w:numPr>
        <w:spacing w:line="360" w:lineRule="auto"/>
        <w:ind w:firstLine="560" w:firstLineChars="200"/>
        <w:rPr>
          <w:sz w:val="28"/>
          <w:szCs w:val="28"/>
        </w:rPr>
      </w:pPr>
      <w:r>
        <w:rPr>
          <w:rFonts w:hint="eastAsia"/>
          <w:sz w:val="28"/>
          <w:szCs w:val="28"/>
        </w:rPr>
        <w:t>名词解释（共30分，6小题，每题5分）</w:t>
      </w:r>
    </w:p>
    <w:p>
      <w:pPr>
        <w:numPr>
          <w:ilvl w:val="0"/>
          <w:numId w:val="1"/>
        </w:numPr>
        <w:spacing w:line="360" w:lineRule="auto"/>
        <w:ind w:firstLine="560" w:firstLineChars="200"/>
        <w:rPr>
          <w:sz w:val="28"/>
          <w:szCs w:val="28"/>
        </w:rPr>
      </w:pPr>
      <w:r>
        <w:rPr>
          <w:rFonts w:hint="eastAsia"/>
          <w:sz w:val="28"/>
          <w:szCs w:val="28"/>
        </w:rPr>
        <w:t>简答题（共60分，4小题，每题15分）</w:t>
      </w:r>
    </w:p>
    <w:p>
      <w:pPr>
        <w:numPr>
          <w:ilvl w:val="0"/>
          <w:numId w:val="1"/>
        </w:numPr>
        <w:spacing w:line="360" w:lineRule="auto"/>
        <w:ind w:firstLine="560" w:firstLineChars="200"/>
        <w:rPr>
          <w:sz w:val="32"/>
          <w:szCs w:val="32"/>
        </w:rPr>
      </w:pPr>
      <w:r>
        <w:rPr>
          <w:rFonts w:hint="eastAsia"/>
          <w:sz w:val="28"/>
          <w:szCs w:val="28"/>
        </w:rPr>
        <w:t>论述题（共60分，2小题，每题30分</w:t>
      </w:r>
      <w:r>
        <w:rPr>
          <w:rFonts w:hint="eastAsia"/>
          <w:sz w:val="32"/>
          <w:szCs w:val="32"/>
        </w:rPr>
        <w:t>）</w:t>
      </w:r>
    </w:p>
    <w:p>
      <w:pPr>
        <w:spacing w:line="560" w:lineRule="exact"/>
        <w:ind w:firstLine="560" w:firstLineChars="200"/>
        <w:rPr>
          <w:rFonts w:hint="eastAsia" w:ascii="宋体" w:hAnsi="宋体"/>
          <w:color w:val="000000"/>
          <w:sz w:val="28"/>
          <w:szCs w:val="28"/>
        </w:rPr>
      </w:pPr>
      <w:r>
        <w:rPr>
          <w:rFonts w:hint="eastAsia" w:ascii="宋体" w:hAnsi="宋体"/>
          <w:color w:val="000000"/>
          <w:sz w:val="28"/>
          <w:szCs w:val="28"/>
        </w:rPr>
        <w:t>注：试题导语信息最终以试题命制为准</w:t>
      </w:r>
    </w:p>
    <w:p>
      <w:pPr>
        <w:spacing w:line="560" w:lineRule="exact"/>
        <w:rPr>
          <w:rFonts w:hint="eastAsia" w:ascii="黑体" w:hAnsi="黑体" w:eastAsia="黑体" w:cs="黑体"/>
          <w:bCs/>
          <w:sz w:val="28"/>
          <w:szCs w:val="28"/>
        </w:rPr>
      </w:pPr>
    </w:p>
    <w:p>
      <w:pPr>
        <w:spacing w:line="560" w:lineRule="exact"/>
        <w:rPr>
          <w:rFonts w:hint="eastAsia" w:ascii="黑体" w:hAnsi="黑体" w:eastAsia="黑体" w:cs="黑体"/>
          <w:bCs/>
          <w:sz w:val="28"/>
          <w:szCs w:val="28"/>
        </w:rPr>
      </w:pPr>
      <w:r>
        <w:rPr>
          <w:rFonts w:hint="eastAsia" w:ascii="黑体" w:hAnsi="黑体" w:eastAsia="黑体" w:cs="黑体"/>
          <w:bCs/>
          <w:sz w:val="28"/>
          <w:szCs w:val="28"/>
        </w:rPr>
        <w:t>附件2：参考书目信息</w:t>
      </w:r>
    </w:p>
    <w:p>
      <w:pPr>
        <w:spacing w:line="360" w:lineRule="auto"/>
        <w:ind w:firstLine="560" w:firstLineChars="200"/>
        <w:rPr>
          <w:rFonts w:hint="eastAsia"/>
          <w:sz w:val="28"/>
          <w:szCs w:val="28"/>
        </w:rPr>
      </w:pPr>
      <w:r>
        <w:rPr>
          <w:rFonts w:hint="eastAsia"/>
          <w:sz w:val="28"/>
          <w:szCs w:val="28"/>
        </w:rPr>
        <w:t>《马克思主义哲学原理》，陈先达、杨耕主编，中国人民大学出版社，最新版。</w:t>
      </w:r>
    </w:p>
    <w:p>
      <w:pPr>
        <w:spacing w:line="360" w:lineRule="auto"/>
        <w:ind w:firstLine="560" w:firstLineChars="200"/>
        <w:rPr>
          <w:rFonts w:hint="eastAsia"/>
          <w:sz w:val="28"/>
          <w:szCs w:val="28"/>
        </w:rPr>
      </w:pPr>
      <w:r>
        <w:rPr>
          <w:rFonts w:hint="eastAsia"/>
          <w:sz w:val="28"/>
          <w:szCs w:val="28"/>
        </w:rPr>
        <w:t>《西方哲学简史》，赵敦华，北京大学出版社，2012年版</w:t>
      </w:r>
    </w:p>
    <w:p>
      <w:pPr>
        <w:spacing w:line="360" w:lineRule="auto"/>
        <w:jc w:val="center"/>
        <w:rPr>
          <w:rFonts w:hint="eastAsia" w:ascii="黑体" w:hAnsi="黑体" w:eastAsia="黑体" w:cs="黑体"/>
          <w:sz w:val="32"/>
          <w:szCs w:val="32"/>
        </w:rPr>
      </w:pPr>
      <w:r>
        <w:drawing>
          <wp:inline distT="0" distB="0" distL="114300" distR="114300">
            <wp:extent cx="4276725" cy="5591175"/>
            <wp:effectExtent l="0" t="0" r="9525" b="9525"/>
            <wp:docPr id="1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3"/>
                    <pic:cNvPicPr>
                      <a:picLocks noChangeAspect="1"/>
                    </pic:cNvPicPr>
                  </pic:nvPicPr>
                  <pic:blipFill>
                    <a:blip r:embed="rId165"/>
                    <a:stretch>
                      <a:fillRect/>
                    </a:stretch>
                  </pic:blipFill>
                  <pic:spPr>
                    <a:xfrm>
                      <a:off x="0" y="0"/>
                      <a:ext cx="4276725" cy="5591175"/>
                    </a:xfrm>
                    <a:prstGeom prst="rect">
                      <a:avLst/>
                    </a:prstGeom>
                    <a:noFill/>
                    <a:ln>
                      <a:noFill/>
                    </a:ln>
                  </pic:spPr>
                </pic:pic>
              </a:graphicData>
            </a:graphic>
          </wp:inline>
        </w:drawing>
      </w:r>
    </w:p>
    <w:p>
      <w:pPr>
        <w:spacing w:line="360" w:lineRule="auto"/>
        <w:rPr>
          <w:sz w:val="32"/>
          <w:szCs w:val="32"/>
        </w:rPr>
      </w:pPr>
      <w:r>
        <w:rPr>
          <w:sz w:val="32"/>
          <w:szCs w:val="32"/>
        </w:rPr>
        <w:drawing>
          <wp:inline distT="0" distB="0" distL="114300" distR="114300">
            <wp:extent cx="5366385" cy="6547485"/>
            <wp:effectExtent l="0" t="0" r="5715" b="5715"/>
            <wp:docPr id="163" name="图片 163" descr="西方哲学简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西方哲学简史"/>
                    <pic:cNvPicPr>
                      <a:picLocks noChangeAspect="1"/>
                    </pic:cNvPicPr>
                  </pic:nvPicPr>
                  <pic:blipFill>
                    <a:blip r:embed="rId166"/>
                    <a:stretch>
                      <a:fillRect/>
                    </a:stretch>
                  </pic:blipFill>
                  <pic:spPr>
                    <a:xfrm>
                      <a:off x="0" y="0"/>
                      <a:ext cx="5366385" cy="65474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both"/>
        <w:textAlignment w:val="auto"/>
        <w:rPr>
          <w:rFonts w:hint="eastAsia"/>
          <w:b/>
          <w:bCs/>
          <w:sz w:val="28"/>
          <w:szCs w:val="28"/>
          <w:lang w:val="en-US" w:eastAsia="zh-CN"/>
        </w:rPr>
      </w:pPr>
      <w:r>
        <w:rPr>
          <w:rFonts w:hint="eastAsia"/>
          <w:b/>
          <w:bCs/>
          <w:sz w:val="28"/>
          <w:szCs w:val="28"/>
          <w:lang w:val="en-US" w:eastAsia="zh-CN"/>
        </w:rPr>
        <w:t>以上信息仅供参考</w:t>
      </w:r>
    </w:p>
    <w:p>
      <w:pPr>
        <w:rPr>
          <w:rFonts w:hint="eastAsia"/>
          <w:b/>
          <w:bCs/>
          <w:sz w:val="28"/>
          <w:szCs w:val="28"/>
          <w:lang w:val="en-US" w:eastAsia="zh-CN"/>
        </w:rPr>
      </w:pPr>
      <w:r>
        <w:rPr>
          <w:rFonts w:hint="eastAsia"/>
          <w:b/>
          <w:bCs/>
          <w:sz w:val="28"/>
          <w:szCs w:val="28"/>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jc w:val="center"/>
        <w:rPr>
          <w:rFonts w:ascii="黑体" w:hAnsi="黑体" w:eastAsia="黑体" w:cs="黑体"/>
          <w:sz w:val="32"/>
          <w:szCs w:val="32"/>
        </w:rPr>
      </w:pPr>
      <w:r>
        <w:rPr>
          <w:rFonts w:hint="eastAsia" w:ascii="黑体" w:hAnsi="黑体" w:eastAsia="黑体" w:cs="黑体"/>
          <w:sz w:val="32"/>
          <w:szCs w:val="32"/>
        </w:rPr>
        <w:t>科目代码：</w:t>
      </w:r>
      <w:r>
        <w:rPr>
          <w:rFonts w:hint="eastAsia" w:ascii="黑体" w:hAnsi="黑体" w:eastAsia="黑体" w:cs="黑体"/>
          <w:sz w:val="32"/>
          <w:szCs w:val="32"/>
          <w:u w:val="thick"/>
        </w:rPr>
        <w:t>615</w:t>
      </w:r>
      <w:r>
        <w:rPr>
          <w:rFonts w:hint="eastAsia" w:ascii="黑体" w:hAnsi="黑体" w:eastAsia="黑体" w:cs="黑体"/>
          <w:sz w:val="32"/>
          <w:szCs w:val="32"/>
        </w:rPr>
        <w:t>；  科目名称：</w:t>
      </w:r>
      <w:r>
        <w:rPr>
          <w:rFonts w:hint="eastAsia" w:ascii="黑体" w:hAnsi="黑体" w:eastAsia="黑体" w:cs="黑体"/>
          <w:sz w:val="32"/>
          <w:szCs w:val="32"/>
          <w:u w:val="thick"/>
        </w:rPr>
        <w:t>马克思主义基本原理</w:t>
      </w:r>
    </w:p>
    <w:p>
      <w:pPr>
        <w:spacing w:line="360" w:lineRule="auto"/>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马克思主义基本原理是马克思主义理论专业硕士生入学考试的业务课。考试对象为参加马克思主义理论专业202</w:t>
      </w:r>
      <w:r>
        <w:rPr>
          <w:rFonts w:hint="eastAsia" w:ascii="宋体" w:hAnsi="宋体" w:cs="宋体"/>
          <w:sz w:val="28"/>
          <w:szCs w:val="28"/>
          <w:lang w:val="en-US" w:eastAsia="zh-CN"/>
        </w:rPr>
        <w:t>3</w:t>
      </w:r>
      <w:r>
        <w:rPr>
          <w:rFonts w:hint="eastAsia" w:ascii="宋体" w:hAnsi="宋体" w:cs="宋体"/>
          <w:sz w:val="28"/>
          <w:szCs w:val="28"/>
        </w:rPr>
        <w:t>年全国硕士研究生入学考试的准考考生。</w:t>
      </w:r>
    </w:p>
    <w:p>
      <w:pPr>
        <w:spacing w:line="560" w:lineRule="exact"/>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360" w:lineRule="auto"/>
        <w:ind w:firstLine="560" w:firstLineChars="200"/>
        <w:rPr>
          <w:sz w:val="28"/>
          <w:szCs w:val="28"/>
        </w:rPr>
      </w:pPr>
      <w:r>
        <w:rPr>
          <w:rFonts w:hint="eastAsia"/>
          <w:sz w:val="28"/>
          <w:szCs w:val="28"/>
        </w:rPr>
        <w:t>（一）考试形式：闭卷，笔试</w:t>
      </w:r>
    </w:p>
    <w:p>
      <w:pPr>
        <w:spacing w:line="360" w:lineRule="auto"/>
        <w:ind w:firstLine="560" w:firstLineChars="200"/>
        <w:rPr>
          <w:sz w:val="28"/>
          <w:szCs w:val="28"/>
        </w:rPr>
      </w:pPr>
      <w:r>
        <w:rPr>
          <w:rFonts w:hint="eastAsia"/>
          <w:sz w:val="28"/>
          <w:szCs w:val="28"/>
        </w:rPr>
        <w:t>（二）考试时间：180分钟</w:t>
      </w:r>
    </w:p>
    <w:p>
      <w:pPr>
        <w:spacing w:line="360" w:lineRule="auto"/>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firstLine="560" w:firstLineChars="200"/>
        <w:rPr>
          <w:sz w:val="28"/>
          <w:szCs w:val="28"/>
        </w:rPr>
      </w:pPr>
      <w:r>
        <w:rPr>
          <w:rFonts w:hint="eastAsia"/>
          <w:sz w:val="28"/>
          <w:szCs w:val="28"/>
        </w:rPr>
        <w:t>（一）马克思主义和马克思主义基本原理</w:t>
      </w:r>
    </w:p>
    <w:p>
      <w:pPr>
        <w:spacing w:line="360" w:lineRule="auto"/>
        <w:ind w:firstLine="560" w:firstLineChars="200"/>
        <w:rPr>
          <w:sz w:val="28"/>
          <w:szCs w:val="28"/>
        </w:rPr>
      </w:pPr>
      <w:r>
        <w:rPr>
          <w:rFonts w:hint="eastAsia"/>
          <w:sz w:val="28"/>
          <w:szCs w:val="28"/>
        </w:rPr>
        <w:t>1、马克思主义的创立和发展</w:t>
      </w:r>
    </w:p>
    <w:p>
      <w:pPr>
        <w:spacing w:line="360" w:lineRule="auto"/>
        <w:ind w:firstLine="560" w:firstLineChars="200"/>
        <w:rPr>
          <w:rFonts w:hint="eastAsia"/>
          <w:sz w:val="28"/>
          <w:szCs w:val="28"/>
        </w:rPr>
      </w:pPr>
      <w:r>
        <w:rPr>
          <w:rFonts w:hint="eastAsia"/>
          <w:sz w:val="28"/>
          <w:szCs w:val="28"/>
        </w:rPr>
        <w:t>2、马克思主义鲜明特征</w:t>
      </w:r>
    </w:p>
    <w:p>
      <w:pPr>
        <w:spacing w:line="360" w:lineRule="auto"/>
        <w:ind w:firstLine="560" w:firstLineChars="200"/>
        <w:rPr>
          <w:rFonts w:hint="default"/>
          <w:sz w:val="28"/>
          <w:szCs w:val="28"/>
          <w:lang w:val="en-US" w:eastAsia="zh-CN"/>
        </w:rPr>
      </w:pPr>
      <w:r>
        <w:rPr>
          <w:rFonts w:hint="eastAsia"/>
          <w:sz w:val="28"/>
          <w:szCs w:val="28"/>
          <w:lang w:val="en-US" w:eastAsia="zh-CN"/>
        </w:rPr>
        <w:t>3、马克思主义的当代价值</w:t>
      </w:r>
    </w:p>
    <w:p>
      <w:pPr>
        <w:spacing w:line="360" w:lineRule="auto"/>
        <w:ind w:firstLine="560" w:firstLineChars="200"/>
        <w:rPr>
          <w:sz w:val="28"/>
          <w:szCs w:val="28"/>
        </w:rPr>
      </w:pPr>
      <w:r>
        <w:rPr>
          <w:rFonts w:hint="eastAsia"/>
          <w:sz w:val="28"/>
          <w:szCs w:val="28"/>
          <w:lang w:val="en-US" w:eastAsia="zh-CN"/>
        </w:rPr>
        <w:t>4</w:t>
      </w:r>
      <w:r>
        <w:rPr>
          <w:rFonts w:hint="eastAsia"/>
          <w:sz w:val="28"/>
          <w:szCs w:val="28"/>
        </w:rPr>
        <w:t>、自觉学习和运用马克思主义</w:t>
      </w:r>
    </w:p>
    <w:p>
      <w:pPr>
        <w:spacing w:line="360" w:lineRule="auto"/>
        <w:ind w:firstLine="560" w:firstLineChars="200"/>
        <w:rPr>
          <w:sz w:val="28"/>
          <w:szCs w:val="28"/>
        </w:rPr>
      </w:pPr>
      <w:r>
        <w:rPr>
          <w:rFonts w:hint="eastAsia"/>
          <w:sz w:val="28"/>
          <w:szCs w:val="28"/>
        </w:rPr>
        <w:t>（二）世界的物质性</w:t>
      </w:r>
      <w:r>
        <w:rPr>
          <w:rFonts w:hint="eastAsia"/>
          <w:sz w:val="28"/>
          <w:szCs w:val="28"/>
          <w:lang w:val="en-US" w:eastAsia="zh-CN"/>
        </w:rPr>
        <w:t>及</w:t>
      </w:r>
      <w:r>
        <w:rPr>
          <w:rFonts w:hint="eastAsia"/>
          <w:sz w:val="28"/>
          <w:szCs w:val="28"/>
        </w:rPr>
        <w:t>发展规律</w:t>
      </w:r>
    </w:p>
    <w:p>
      <w:pPr>
        <w:spacing w:line="360" w:lineRule="auto"/>
        <w:ind w:firstLine="560" w:firstLineChars="200"/>
        <w:rPr>
          <w:sz w:val="28"/>
          <w:szCs w:val="28"/>
        </w:rPr>
      </w:pPr>
      <w:r>
        <w:rPr>
          <w:rFonts w:hint="eastAsia"/>
          <w:sz w:val="28"/>
          <w:szCs w:val="28"/>
        </w:rPr>
        <w:t>1、世界多样性与物质统一性</w:t>
      </w:r>
    </w:p>
    <w:p>
      <w:pPr>
        <w:spacing w:line="360" w:lineRule="auto"/>
        <w:ind w:firstLine="560" w:firstLineChars="200"/>
        <w:rPr>
          <w:rFonts w:hint="eastAsia"/>
          <w:sz w:val="28"/>
          <w:szCs w:val="28"/>
          <w:lang w:val="en-US" w:eastAsia="zh-CN"/>
        </w:rPr>
      </w:pPr>
      <w:r>
        <w:rPr>
          <w:rFonts w:hint="eastAsia"/>
          <w:sz w:val="28"/>
          <w:szCs w:val="28"/>
        </w:rPr>
        <w:t>2、事物的普遍联系</w:t>
      </w:r>
      <w:r>
        <w:rPr>
          <w:rFonts w:hint="eastAsia"/>
          <w:sz w:val="28"/>
          <w:szCs w:val="28"/>
          <w:lang w:val="en-US" w:eastAsia="zh-CN"/>
        </w:rPr>
        <w:t>和变化发展</w:t>
      </w:r>
    </w:p>
    <w:p>
      <w:pPr>
        <w:spacing w:line="360" w:lineRule="auto"/>
        <w:ind w:firstLine="560" w:firstLineChars="200"/>
        <w:rPr>
          <w:sz w:val="28"/>
          <w:szCs w:val="28"/>
        </w:rPr>
      </w:pPr>
      <w:r>
        <w:rPr>
          <w:rFonts w:hint="eastAsia"/>
          <w:sz w:val="28"/>
          <w:szCs w:val="28"/>
        </w:rPr>
        <w:t>3、唯物辩证法是认识世界和改造世界的根本方法</w:t>
      </w:r>
    </w:p>
    <w:p>
      <w:pPr>
        <w:spacing w:line="360" w:lineRule="auto"/>
        <w:ind w:firstLine="560" w:firstLineChars="200"/>
        <w:rPr>
          <w:sz w:val="28"/>
          <w:szCs w:val="28"/>
        </w:rPr>
      </w:pPr>
      <w:r>
        <w:rPr>
          <w:rFonts w:hint="eastAsia"/>
          <w:sz w:val="28"/>
          <w:szCs w:val="28"/>
        </w:rPr>
        <w:t>（三）实践与认识及其发展规律</w:t>
      </w:r>
    </w:p>
    <w:p>
      <w:pPr>
        <w:spacing w:line="360" w:lineRule="auto"/>
        <w:ind w:firstLine="560" w:firstLineChars="200"/>
        <w:rPr>
          <w:sz w:val="28"/>
          <w:szCs w:val="28"/>
        </w:rPr>
      </w:pPr>
      <w:r>
        <w:rPr>
          <w:rFonts w:hint="eastAsia"/>
          <w:sz w:val="28"/>
          <w:szCs w:val="28"/>
        </w:rPr>
        <w:t>1、实践与认识</w:t>
      </w:r>
    </w:p>
    <w:p>
      <w:pPr>
        <w:spacing w:line="360" w:lineRule="auto"/>
        <w:ind w:firstLine="560" w:firstLineChars="200"/>
        <w:rPr>
          <w:sz w:val="28"/>
          <w:szCs w:val="28"/>
        </w:rPr>
      </w:pPr>
      <w:r>
        <w:rPr>
          <w:rFonts w:hint="eastAsia"/>
          <w:sz w:val="28"/>
          <w:szCs w:val="28"/>
        </w:rPr>
        <w:t>2、真理与价值</w:t>
      </w:r>
    </w:p>
    <w:p>
      <w:pPr>
        <w:spacing w:line="360" w:lineRule="auto"/>
        <w:ind w:firstLine="560" w:firstLineChars="200"/>
        <w:rPr>
          <w:sz w:val="28"/>
          <w:szCs w:val="28"/>
        </w:rPr>
      </w:pPr>
      <w:r>
        <w:rPr>
          <w:rFonts w:hint="eastAsia"/>
          <w:sz w:val="28"/>
          <w:szCs w:val="28"/>
        </w:rPr>
        <w:t>3、认识世界和改造世界</w:t>
      </w:r>
    </w:p>
    <w:p>
      <w:pPr>
        <w:spacing w:line="360" w:lineRule="auto"/>
        <w:ind w:firstLine="560" w:firstLineChars="200"/>
        <w:rPr>
          <w:sz w:val="28"/>
          <w:szCs w:val="28"/>
        </w:rPr>
      </w:pPr>
      <w:r>
        <w:rPr>
          <w:rFonts w:hint="eastAsia"/>
          <w:sz w:val="28"/>
          <w:szCs w:val="28"/>
        </w:rPr>
        <w:t>（四）人类社会及其发展规律</w:t>
      </w:r>
    </w:p>
    <w:p>
      <w:pPr>
        <w:spacing w:line="360" w:lineRule="auto"/>
        <w:ind w:firstLine="560" w:firstLineChars="200"/>
        <w:rPr>
          <w:rFonts w:hint="default" w:eastAsia="宋体"/>
          <w:sz w:val="28"/>
          <w:szCs w:val="28"/>
          <w:lang w:val="en-US" w:eastAsia="zh-CN"/>
        </w:rPr>
      </w:pPr>
      <w:r>
        <w:rPr>
          <w:rFonts w:hint="eastAsia"/>
          <w:sz w:val="28"/>
          <w:szCs w:val="28"/>
        </w:rPr>
        <w:t>1、</w:t>
      </w:r>
      <w:r>
        <w:rPr>
          <w:rFonts w:hint="eastAsia"/>
          <w:sz w:val="28"/>
          <w:szCs w:val="28"/>
          <w:lang w:val="en-US" w:eastAsia="zh-CN"/>
        </w:rPr>
        <w:t>人类社会的存在与发展</w:t>
      </w:r>
    </w:p>
    <w:p>
      <w:pPr>
        <w:spacing w:line="360" w:lineRule="auto"/>
        <w:ind w:firstLine="560" w:firstLineChars="200"/>
        <w:rPr>
          <w:rFonts w:hint="default" w:eastAsia="宋体"/>
          <w:sz w:val="28"/>
          <w:szCs w:val="28"/>
          <w:lang w:val="en-US" w:eastAsia="zh-CN"/>
        </w:rPr>
      </w:pPr>
      <w:r>
        <w:rPr>
          <w:rFonts w:hint="eastAsia"/>
          <w:sz w:val="28"/>
          <w:szCs w:val="28"/>
        </w:rPr>
        <w:t>2、</w:t>
      </w:r>
      <w:r>
        <w:rPr>
          <w:rFonts w:hint="eastAsia"/>
          <w:sz w:val="28"/>
          <w:szCs w:val="28"/>
          <w:lang w:val="en-US" w:eastAsia="zh-CN"/>
        </w:rPr>
        <w:t>社会历史发展的动力</w:t>
      </w:r>
    </w:p>
    <w:p>
      <w:pPr>
        <w:spacing w:line="360" w:lineRule="auto"/>
        <w:ind w:firstLine="560" w:firstLineChars="200"/>
        <w:rPr>
          <w:sz w:val="28"/>
          <w:szCs w:val="28"/>
        </w:rPr>
      </w:pPr>
      <w:r>
        <w:rPr>
          <w:rFonts w:hint="eastAsia"/>
          <w:sz w:val="28"/>
          <w:szCs w:val="28"/>
        </w:rPr>
        <w:t>3、人民群众在历史发展中的作用</w:t>
      </w:r>
    </w:p>
    <w:p>
      <w:pPr>
        <w:spacing w:line="360" w:lineRule="auto"/>
        <w:ind w:firstLine="560" w:firstLineChars="200"/>
        <w:rPr>
          <w:sz w:val="28"/>
          <w:szCs w:val="28"/>
        </w:rPr>
      </w:pPr>
      <w:r>
        <w:rPr>
          <w:rFonts w:hint="eastAsia"/>
          <w:sz w:val="28"/>
          <w:szCs w:val="28"/>
        </w:rPr>
        <w:t>（五）资本主义的本质及其规律</w:t>
      </w:r>
    </w:p>
    <w:p>
      <w:pPr>
        <w:spacing w:line="360" w:lineRule="auto"/>
        <w:ind w:firstLine="560" w:firstLineChars="200"/>
        <w:rPr>
          <w:sz w:val="28"/>
          <w:szCs w:val="28"/>
        </w:rPr>
      </w:pPr>
      <w:r>
        <w:rPr>
          <w:rFonts w:hint="eastAsia"/>
          <w:sz w:val="28"/>
          <w:szCs w:val="28"/>
        </w:rPr>
        <w:t>1、商品经济和价值规律</w:t>
      </w:r>
    </w:p>
    <w:p>
      <w:pPr>
        <w:spacing w:line="360" w:lineRule="auto"/>
        <w:ind w:firstLine="560" w:firstLineChars="200"/>
        <w:rPr>
          <w:sz w:val="28"/>
          <w:szCs w:val="28"/>
        </w:rPr>
      </w:pPr>
      <w:r>
        <w:rPr>
          <w:rFonts w:hint="eastAsia"/>
          <w:sz w:val="28"/>
          <w:szCs w:val="28"/>
        </w:rPr>
        <w:t>2、资本主义经济制度的本质</w:t>
      </w:r>
    </w:p>
    <w:p>
      <w:pPr>
        <w:spacing w:line="360" w:lineRule="auto"/>
        <w:ind w:firstLine="560" w:firstLineChars="200"/>
        <w:rPr>
          <w:sz w:val="28"/>
          <w:szCs w:val="28"/>
        </w:rPr>
      </w:pPr>
      <w:r>
        <w:rPr>
          <w:rFonts w:hint="eastAsia"/>
          <w:sz w:val="28"/>
          <w:szCs w:val="28"/>
        </w:rPr>
        <w:t>3、资本主义的政治制度和意识形态</w:t>
      </w:r>
    </w:p>
    <w:p>
      <w:pPr>
        <w:spacing w:line="360" w:lineRule="auto"/>
        <w:ind w:firstLine="560" w:firstLineChars="200"/>
        <w:rPr>
          <w:sz w:val="28"/>
          <w:szCs w:val="28"/>
        </w:rPr>
      </w:pPr>
      <w:r>
        <w:rPr>
          <w:rFonts w:hint="eastAsia"/>
          <w:sz w:val="28"/>
          <w:szCs w:val="28"/>
        </w:rPr>
        <w:t>（六）资本主义的发展及其趋势</w:t>
      </w:r>
    </w:p>
    <w:p>
      <w:pPr>
        <w:spacing w:line="360" w:lineRule="auto"/>
        <w:ind w:firstLine="560" w:firstLineChars="200"/>
        <w:rPr>
          <w:sz w:val="28"/>
          <w:szCs w:val="28"/>
        </w:rPr>
      </w:pPr>
      <w:r>
        <w:rPr>
          <w:rFonts w:hint="eastAsia"/>
          <w:sz w:val="28"/>
          <w:szCs w:val="28"/>
        </w:rPr>
        <w:t>1、垄断资本主义的形成和发展</w:t>
      </w:r>
    </w:p>
    <w:p>
      <w:pPr>
        <w:spacing w:line="360" w:lineRule="auto"/>
        <w:ind w:firstLine="560" w:firstLineChars="200"/>
        <w:rPr>
          <w:sz w:val="28"/>
          <w:szCs w:val="28"/>
        </w:rPr>
      </w:pPr>
      <w:r>
        <w:rPr>
          <w:rFonts w:hint="eastAsia"/>
          <w:sz w:val="28"/>
          <w:szCs w:val="28"/>
        </w:rPr>
        <w:t>2、正确认识当代资本主义的新变化</w:t>
      </w:r>
    </w:p>
    <w:p>
      <w:pPr>
        <w:spacing w:line="360" w:lineRule="auto"/>
        <w:ind w:firstLine="560" w:firstLineChars="200"/>
        <w:rPr>
          <w:sz w:val="28"/>
          <w:szCs w:val="28"/>
        </w:rPr>
      </w:pPr>
      <w:r>
        <w:rPr>
          <w:rFonts w:hint="eastAsia"/>
          <w:sz w:val="28"/>
          <w:szCs w:val="28"/>
        </w:rPr>
        <w:t>3、资本主义的历史地位和发展趋势</w:t>
      </w:r>
    </w:p>
    <w:p>
      <w:pPr>
        <w:spacing w:line="360" w:lineRule="auto"/>
        <w:ind w:firstLine="560" w:firstLineChars="200"/>
        <w:rPr>
          <w:sz w:val="28"/>
          <w:szCs w:val="28"/>
        </w:rPr>
      </w:pPr>
      <w:r>
        <w:rPr>
          <w:rFonts w:hint="eastAsia"/>
          <w:sz w:val="28"/>
          <w:szCs w:val="28"/>
        </w:rPr>
        <w:t>（七）社会主义社会</w:t>
      </w:r>
      <w:r>
        <w:rPr>
          <w:rFonts w:hint="eastAsia"/>
          <w:sz w:val="28"/>
          <w:szCs w:val="28"/>
          <w:lang w:val="en-US" w:eastAsia="zh-CN"/>
        </w:rPr>
        <w:t>的</w:t>
      </w:r>
      <w:r>
        <w:rPr>
          <w:rFonts w:hint="eastAsia"/>
          <w:sz w:val="28"/>
          <w:szCs w:val="28"/>
        </w:rPr>
        <w:t>发展及其规律</w:t>
      </w:r>
    </w:p>
    <w:p>
      <w:pPr>
        <w:spacing w:line="360" w:lineRule="auto"/>
        <w:ind w:firstLine="560" w:firstLineChars="200"/>
        <w:rPr>
          <w:sz w:val="28"/>
          <w:szCs w:val="28"/>
        </w:rPr>
      </w:pPr>
      <w:r>
        <w:rPr>
          <w:rFonts w:hint="eastAsia"/>
          <w:sz w:val="28"/>
          <w:szCs w:val="28"/>
        </w:rPr>
        <w:t>1、社会主义五百年的历史进程</w:t>
      </w:r>
    </w:p>
    <w:p>
      <w:pPr>
        <w:spacing w:line="360" w:lineRule="auto"/>
        <w:ind w:firstLine="560" w:firstLineChars="200"/>
        <w:rPr>
          <w:sz w:val="28"/>
          <w:szCs w:val="28"/>
        </w:rPr>
      </w:pPr>
      <w:r>
        <w:rPr>
          <w:rFonts w:hint="eastAsia"/>
          <w:sz w:val="28"/>
          <w:szCs w:val="28"/>
        </w:rPr>
        <w:t>2、科学社会主义</w:t>
      </w:r>
      <w:r>
        <w:rPr>
          <w:rFonts w:hint="eastAsia"/>
          <w:sz w:val="28"/>
          <w:szCs w:val="28"/>
          <w:lang w:val="en-US" w:eastAsia="zh-CN"/>
        </w:rPr>
        <w:t>基本</w:t>
      </w:r>
      <w:r>
        <w:rPr>
          <w:rFonts w:hint="eastAsia"/>
          <w:sz w:val="28"/>
          <w:szCs w:val="28"/>
        </w:rPr>
        <w:t>原则</w:t>
      </w:r>
    </w:p>
    <w:p>
      <w:pPr>
        <w:spacing w:line="360" w:lineRule="auto"/>
        <w:ind w:firstLine="560" w:firstLineChars="200"/>
        <w:rPr>
          <w:sz w:val="28"/>
          <w:szCs w:val="28"/>
        </w:rPr>
      </w:pPr>
      <w:r>
        <w:rPr>
          <w:rFonts w:hint="eastAsia"/>
          <w:sz w:val="28"/>
          <w:szCs w:val="28"/>
        </w:rPr>
        <w:t>3、在实践中探索现实社会主义的发展规律</w:t>
      </w:r>
    </w:p>
    <w:p>
      <w:pPr>
        <w:spacing w:line="360" w:lineRule="auto"/>
        <w:ind w:firstLine="560" w:firstLineChars="200"/>
        <w:rPr>
          <w:sz w:val="28"/>
          <w:szCs w:val="28"/>
        </w:rPr>
      </w:pPr>
      <w:r>
        <w:rPr>
          <w:rFonts w:hint="eastAsia"/>
          <w:sz w:val="28"/>
          <w:szCs w:val="28"/>
        </w:rPr>
        <w:t>（八）共产主义崇高理想及其最终实现</w:t>
      </w:r>
    </w:p>
    <w:p>
      <w:pPr>
        <w:spacing w:line="360" w:lineRule="auto"/>
        <w:ind w:firstLine="560" w:firstLineChars="200"/>
        <w:rPr>
          <w:sz w:val="28"/>
          <w:szCs w:val="28"/>
        </w:rPr>
      </w:pPr>
      <w:r>
        <w:rPr>
          <w:rFonts w:hint="eastAsia"/>
          <w:sz w:val="28"/>
          <w:szCs w:val="28"/>
        </w:rPr>
        <w:t>1、展望未来共产主义新社会</w:t>
      </w:r>
    </w:p>
    <w:p>
      <w:pPr>
        <w:spacing w:line="360" w:lineRule="auto"/>
        <w:ind w:firstLine="560" w:firstLineChars="200"/>
        <w:rPr>
          <w:sz w:val="28"/>
          <w:szCs w:val="28"/>
        </w:rPr>
      </w:pPr>
      <w:r>
        <w:rPr>
          <w:rFonts w:hint="eastAsia"/>
          <w:sz w:val="28"/>
          <w:szCs w:val="28"/>
        </w:rPr>
        <w:t>2、实现共产主义是历史发展的必然趋势</w:t>
      </w:r>
    </w:p>
    <w:p>
      <w:pPr>
        <w:spacing w:line="360" w:lineRule="auto"/>
        <w:ind w:firstLine="560" w:firstLineChars="200"/>
        <w:rPr>
          <w:sz w:val="28"/>
          <w:szCs w:val="28"/>
        </w:rPr>
      </w:pPr>
      <w:r>
        <w:rPr>
          <w:rFonts w:hint="eastAsia"/>
          <w:sz w:val="28"/>
          <w:szCs w:val="28"/>
        </w:rPr>
        <w:t>3、共产主义远大理想与中国特色社会主义共同理想</w:t>
      </w:r>
    </w:p>
    <w:p>
      <w:pPr>
        <w:spacing w:line="360" w:lineRule="auto"/>
        <w:rPr>
          <w:rFonts w:ascii="黑体" w:hAnsi="黑体" w:eastAsia="黑体" w:cs="黑体"/>
          <w:bCs/>
          <w:sz w:val="28"/>
          <w:szCs w:val="28"/>
        </w:rPr>
      </w:pPr>
      <w:r>
        <w:rPr>
          <w:rFonts w:hint="eastAsia" w:ascii="黑体" w:hAnsi="黑体" w:eastAsia="黑体" w:cs="黑体"/>
          <w:bCs/>
          <w:sz w:val="28"/>
          <w:szCs w:val="28"/>
        </w:rPr>
        <w:t>四、计算器使用要求</w:t>
      </w:r>
    </w:p>
    <w:p>
      <w:pPr>
        <w:spacing w:line="360" w:lineRule="auto"/>
        <w:ind w:firstLine="560" w:firstLineChars="200"/>
        <w:rPr>
          <w:sz w:val="28"/>
          <w:szCs w:val="28"/>
        </w:rPr>
      </w:pPr>
      <w:r>
        <w:rPr>
          <w:rFonts w:hint="eastAsia"/>
          <w:sz w:val="28"/>
          <w:szCs w:val="28"/>
        </w:rPr>
        <w:t>本科目无需使用计算器。</w:t>
      </w:r>
    </w:p>
    <w:p>
      <w:pPr>
        <w:spacing w:line="360" w:lineRule="auto"/>
        <w:rPr>
          <w:rFonts w:ascii="黑体" w:hAnsi="黑体" w:eastAsia="黑体" w:cs="黑体"/>
          <w:bCs/>
          <w:sz w:val="28"/>
          <w:szCs w:val="28"/>
        </w:rPr>
      </w:pPr>
      <w:r>
        <w:rPr>
          <w:rFonts w:hint="eastAsia" w:ascii="黑体" w:hAnsi="黑体" w:eastAsia="黑体" w:cs="黑体"/>
          <w:bCs/>
          <w:sz w:val="28"/>
          <w:szCs w:val="28"/>
        </w:rPr>
        <w:t>附件1：试题导语参考</w:t>
      </w:r>
    </w:p>
    <w:p>
      <w:pPr>
        <w:numPr>
          <w:ilvl w:val="0"/>
          <w:numId w:val="1"/>
        </w:numPr>
        <w:spacing w:line="360" w:lineRule="auto"/>
        <w:ind w:firstLine="560" w:firstLineChars="200"/>
        <w:rPr>
          <w:sz w:val="28"/>
          <w:szCs w:val="28"/>
        </w:rPr>
      </w:pPr>
      <w:r>
        <w:rPr>
          <w:rFonts w:hint="eastAsia"/>
          <w:sz w:val="28"/>
          <w:szCs w:val="28"/>
        </w:rPr>
        <w:t>名词解释题（共20分，5小题，每题4分）</w:t>
      </w:r>
    </w:p>
    <w:p>
      <w:pPr>
        <w:numPr>
          <w:ilvl w:val="0"/>
          <w:numId w:val="1"/>
        </w:numPr>
        <w:spacing w:line="360" w:lineRule="auto"/>
        <w:ind w:firstLine="560" w:firstLineChars="200"/>
        <w:rPr>
          <w:sz w:val="28"/>
          <w:szCs w:val="28"/>
        </w:rPr>
      </w:pPr>
      <w:r>
        <w:rPr>
          <w:rFonts w:hint="eastAsia"/>
          <w:sz w:val="28"/>
          <w:szCs w:val="28"/>
        </w:rPr>
        <w:t>简答题（共30分，2小题，每题15分）</w:t>
      </w:r>
    </w:p>
    <w:p>
      <w:pPr>
        <w:numPr>
          <w:ilvl w:val="0"/>
          <w:numId w:val="1"/>
        </w:numPr>
        <w:spacing w:line="360" w:lineRule="auto"/>
        <w:ind w:firstLine="560" w:firstLineChars="200"/>
        <w:rPr>
          <w:sz w:val="28"/>
          <w:szCs w:val="28"/>
        </w:rPr>
      </w:pPr>
      <w:r>
        <w:rPr>
          <w:rFonts w:hint="eastAsia"/>
          <w:sz w:val="28"/>
          <w:szCs w:val="28"/>
        </w:rPr>
        <w:t>辩析题（共40分，2小题，每题20分）</w:t>
      </w:r>
    </w:p>
    <w:p>
      <w:pPr>
        <w:numPr>
          <w:ilvl w:val="0"/>
          <w:numId w:val="1"/>
        </w:numPr>
        <w:spacing w:line="360" w:lineRule="auto"/>
        <w:ind w:firstLine="560" w:firstLineChars="200"/>
        <w:rPr>
          <w:sz w:val="28"/>
          <w:szCs w:val="28"/>
        </w:rPr>
      </w:pPr>
      <w:r>
        <w:rPr>
          <w:rFonts w:hint="eastAsia"/>
          <w:sz w:val="28"/>
          <w:szCs w:val="28"/>
        </w:rPr>
        <w:t>论述题（共60分，3小题，每题20分）</w:t>
      </w:r>
    </w:p>
    <w:p>
      <w:pPr>
        <w:spacing w:line="360" w:lineRule="auto"/>
        <w:ind w:left="560"/>
        <w:rPr>
          <w:rFonts w:hint="eastAsia"/>
          <w:sz w:val="28"/>
          <w:szCs w:val="28"/>
        </w:rPr>
      </w:pPr>
      <w:r>
        <w:rPr>
          <w:rFonts w:hint="eastAsia"/>
          <w:color w:val="000000" w:themeColor="text1"/>
          <w:sz w:val="28"/>
          <w:szCs w:val="28"/>
          <w14:textFill>
            <w14:solidFill>
              <w14:schemeClr w14:val="tx1"/>
            </w14:solidFill>
          </w14:textFill>
        </w:rPr>
        <w:t>注：试题导语信息最终以试题命制为准</w:t>
      </w:r>
    </w:p>
    <w:p>
      <w:pPr>
        <w:spacing w:line="360" w:lineRule="auto"/>
        <w:rPr>
          <w:rFonts w:ascii="黑体" w:hAnsi="黑体" w:eastAsia="黑体" w:cs="黑体"/>
          <w:bCs/>
          <w:sz w:val="28"/>
          <w:szCs w:val="28"/>
        </w:rPr>
      </w:pPr>
      <w:r>
        <w:rPr>
          <w:rFonts w:hint="eastAsia" w:ascii="黑体" w:hAnsi="黑体" w:eastAsia="黑体" w:cs="黑体"/>
          <w:bCs/>
          <w:sz w:val="28"/>
          <w:szCs w:val="28"/>
        </w:rPr>
        <w:t>附件2：参考书目信息</w:t>
      </w:r>
    </w:p>
    <w:p>
      <w:pPr>
        <w:spacing w:line="360" w:lineRule="auto"/>
        <w:ind w:firstLine="560" w:firstLineChars="200"/>
        <w:rPr>
          <w:sz w:val="28"/>
          <w:szCs w:val="28"/>
        </w:rPr>
      </w:pPr>
      <w:r>
        <w:rPr>
          <w:rFonts w:hint="eastAsia"/>
          <w:sz w:val="28"/>
          <w:szCs w:val="28"/>
        </w:rPr>
        <w:t>《马克思主义基本原理》，本书编写组，高等教育出版社，2021年最新版本。</w:t>
      </w:r>
    </w:p>
    <w:p>
      <w:pPr>
        <w:spacing w:line="360" w:lineRule="auto"/>
        <w:jc w:val="center"/>
        <w:rPr>
          <w:rFonts w:ascii="黑体" w:hAnsi="黑体" w:eastAsia="黑体" w:cs="黑体"/>
          <w:sz w:val="32"/>
          <w:szCs w:val="32"/>
        </w:rPr>
      </w:pPr>
      <w:r>
        <w:rPr>
          <w:rFonts w:hint="eastAsia" w:ascii="黑体" w:hAnsi="黑体" w:eastAsia="黑体" w:cs="黑体"/>
          <w:sz w:val="32"/>
          <w:szCs w:val="32"/>
        </w:rPr>
        <w:drawing>
          <wp:anchor distT="0" distB="0" distL="114300" distR="114300" simplePos="0" relativeHeight="251710464" behindDoc="1" locked="0" layoutInCell="1" allowOverlap="1">
            <wp:simplePos x="0" y="0"/>
            <wp:positionH relativeFrom="column">
              <wp:posOffset>1083310</wp:posOffset>
            </wp:positionH>
            <wp:positionV relativeFrom="paragraph">
              <wp:posOffset>49530</wp:posOffset>
            </wp:positionV>
            <wp:extent cx="2943225" cy="3738245"/>
            <wp:effectExtent l="0" t="0" r="9525" b="14605"/>
            <wp:wrapTight wrapText="bothSides">
              <wp:wrapPolygon>
                <wp:start x="0" y="0"/>
                <wp:lineTo x="0" y="21464"/>
                <wp:lineTo x="21530" y="21464"/>
                <wp:lineTo x="21530" y="0"/>
                <wp:lineTo x="0" y="0"/>
              </wp:wrapPolygon>
            </wp:wrapTight>
            <wp:docPr id="164" name="图片 164" descr="ecef16e7d42e8a74f16ced2ceefac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ecef16e7d42e8a74f16ced2ceefacb1"/>
                    <pic:cNvPicPr>
                      <a:picLocks noChangeAspect="1"/>
                    </pic:cNvPicPr>
                  </pic:nvPicPr>
                  <pic:blipFill>
                    <a:blip r:embed="rId167"/>
                    <a:stretch>
                      <a:fillRect/>
                    </a:stretch>
                  </pic:blipFill>
                  <pic:spPr>
                    <a:xfrm>
                      <a:off x="0" y="0"/>
                      <a:ext cx="2943225" cy="3738245"/>
                    </a:xfrm>
                    <a:prstGeom prst="rect">
                      <a:avLst/>
                    </a:prstGeom>
                  </pic:spPr>
                </pic:pic>
              </a:graphicData>
            </a:graphic>
          </wp:anchor>
        </w:drawing>
      </w:r>
    </w:p>
    <w:p>
      <w:pPr>
        <w:spacing w:line="360" w:lineRule="auto"/>
        <w:jc w:val="center"/>
        <w:rPr>
          <w:rFonts w:ascii="黑体" w:hAnsi="黑体" w:eastAsia="黑体" w:cs="黑体"/>
          <w:sz w:val="32"/>
          <w:szCs w:val="32"/>
        </w:rPr>
      </w:pPr>
    </w:p>
    <w:p>
      <w:pPr>
        <w:spacing w:line="360" w:lineRule="auto"/>
        <w:jc w:val="center"/>
        <w:rPr>
          <w:rFonts w:ascii="黑体" w:hAnsi="黑体" w:eastAsia="黑体" w:cs="黑体"/>
          <w:sz w:val="32"/>
          <w:szCs w:val="32"/>
        </w:rPr>
      </w:pPr>
    </w:p>
    <w:p>
      <w:pPr>
        <w:spacing w:line="360" w:lineRule="auto"/>
        <w:jc w:val="center"/>
        <w:rPr>
          <w:rFonts w:ascii="黑体" w:hAnsi="黑体" w:eastAsia="黑体" w:cs="黑体"/>
          <w:sz w:val="32"/>
          <w:szCs w:val="32"/>
        </w:rPr>
      </w:pPr>
    </w:p>
    <w:p>
      <w:pPr>
        <w:spacing w:line="360" w:lineRule="auto"/>
        <w:jc w:val="center"/>
        <w:rPr>
          <w:rFonts w:ascii="黑体" w:hAnsi="黑体" w:eastAsia="黑体" w:cs="黑体"/>
          <w:sz w:val="32"/>
          <w:szCs w:val="32"/>
        </w:rPr>
      </w:pPr>
    </w:p>
    <w:p>
      <w:pPr>
        <w:spacing w:line="360" w:lineRule="auto"/>
        <w:jc w:val="center"/>
        <w:rPr>
          <w:rFonts w:ascii="黑体" w:hAnsi="黑体" w:eastAsia="黑体" w:cs="黑体"/>
          <w:sz w:val="32"/>
          <w:szCs w:val="32"/>
        </w:rPr>
      </w:pPr>
    </w:p>
    <w:p>
      <w:pPr>
        <w:spacing w:line="360" w:lineRule="auto"/>
        <w:jc w:val="center"/>
        <w:rPr>
          <w:rFonts w:ascii="黑体" w:hAnsi="黑体" w:eastAsia="黑体" w:cs="黑体"/>
          <w:sz w:val="32"/>
          <w:szCs w:val="32"/>
        </w:rPr>
      </w:pPr>
    </w:p>
    <w:p>
      <w:pPr>
        <w:spacing w:line="360" w:lineRule="auto"/>
        <w:jc w:val="center"/>
        <w:rPr>
          <w:rFonts w:ascii="黑体" w:hAnsi="黑体" w:eastAsia="黑体" w:cs="黑体"/>
          <w:sz w:val="32"/>
          <w:szCs w:val="32"/>
        </w:rPr>
      </w:pPr>
    </w:p>
    <w:p>
      <w:pPr>
        <w:spacing w:line="360" w:lineRule="auto"/>
        <w:jc w:val="center"/>
        <w:rPr>
          <w:rFonts w:ascii="黑体" w:hAnsi="黑体" w:eastAsia="黑体" w:cs="黑体"/>
          <w:sz w:val="32"/>
          <w:szCs w:val="32"/>
        </w:rPr>
      </w:pPr>
    </w:p>
    <w:p>
      <w:pPr>
        <w:spacing w:line="360" w:lineRule="auto"/>
        <w:jc w:val="center"/>
        <w:rPr>
          <w:rFonts w:ascii="黑体" w:hAnsi="黑体" w:eastAsia="黑体" w:cs="黑体"/>
          <w:sz w:val="32"/>
          <w:szCs w:val="32"/>
        </w:rPr>
      </w:pP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both"/>
        <w:textAlignment w:val="auto"/>
        <w:rPr>
          <w:rFonts w:hint="eastAsia"/>
          <w:b/>
          <w:bCs/>
          <w:sz w:val="28"/>
          <w:szCs w:val="28"/>
          <w:lang w:val="en-US" w:eastAsia="zh-CN"/>
        </w:rPr>
      </w:pPr>
      <w:r>
        <w:rPr>
          <w:rFonts w:hint="eastAsia"/>
          <w:b/>
          <w:bCs/>
          <w:sz w:val="28"/>
          <w:szCs w:val="28"/>
          <w:lang w:val="en-US" w:eastAsia="zh-CN"/>
        </w:rPr>
        <w:t>以上信息仅供参考</w:t>
      </w:r>
    </w:p>
    <w:p>
      <w:pPr>
        <w:rPr>
          <w:rFonts w:hint="eastAsia"/>
          <w:b/>
          <w:bCs/>
          <w:sz w:val="28"/>
          <w:szCs w:val="28"/>
          <w:lang w:val="en-US" w:eastAsia="zh-CN"/>
        </w:rPr>
      </w:pPr>
      <w:r>
        <w:rPr>
          <w:rFonts w:hint="eastAsia"/>
          <w:b/>
          <w:bCs/>
          <w:sz w:val="28"/>
          <w:szCs w:val="28"/>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832</w:t>
      </w:r>
      <w:r>
        <w:rPr>
          <w:rFonts w:hint="eastAsia" w:ascii="黑体" w:hAnsi="黑体" w:eastAsia="黑体" w:cs="黑体"/>
          <w:sz w:val="32"/>
          <w:szCs w:val="32"/>
        </w:rPr>
        <w:t>；  科目名称：</w:t>
      </w:r>
      <w:r>
        <w:rPr>
          <w:rFonts w:hint="eastAsia" w:ascii="黑体" w:hAnsi="黑体" w:eastAsia="黑体" w:cs="黑体"/>
          <w:sz w:val="32"/>
          <w:szCs w:val="32"/>
          <w:u w:val="thick"/>
        </w:rPr>
        <w:t>冶金物理化学</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冶金物理化学为</w:t>
      </w:r>
      <w:r>
        <w:rPr>
          <w:rFonts w:hint="eastAsia" w:ascii="宋体" w:hAnsi="宋体" w:cs="宋体"/>
          <w:sz w:val="28"/>
          <w:szCs w:val="28"/>
          <w:lang w:val="en-US" w:eastAsia="zh-CN"/>
        </w:rPr>
        <w:t>080600</w:t>
      </w:r>
      <w:r>
        <w:rPr>
          <w:rFonts w:hint="eastAsia" w:ascii="宋体" w:hAnsi="宋体" w:cs="宋体"/>
          <w:sz w:val="28"/>
          <w:szCs w:val="28"/>
        </w:rPr>
        <w:t>冶金工程专业硕士生入学考试的业务课。考试对象为参加</w:t>
      </w:r>
      <w:r>
        <w:rPr>
          <w:rFonts w:hint="eastAsia" w:ascii="宋体" w:hAnsi="宋体" w:cs="宋体"/>
          <w:sz w:val="28"/>
          <w:szCs w:val="28"/>
          <w:lang w:val="en-US" w:eastAsia="zh-CN"/>
        </w:rPr>
        <w:t>080600</w:t>
      </w:r>
      <w:r>
        <w:rPr>
          <w:rFonts w:hint="eastAsia" w:ascii="宋体" w:hAnsi="宋体" w:cs="宋体"/>
          <w:sz w:val="28"/>
          <w:szCs w:val="28"/>
        </w:rPr>
        <w:t>冶金工程专业202</w:t>
      </w:r>
      <w:r>
        <w:rPr>
          <w:rFonts w:hint="eastAsia" w:ascii="宋体" w:hAnsi="宋体" w:cs="宋体"/>
          <w:sz w:val="28"/>
          <w:szCs w:val="28"/>
          <w:lang w:val="en-US" w:eastAsia="zh-CN"/>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（一）溶液热力学</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1. 理想溶液和稀溶液；</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2. 活度和活度标态；</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3. 多元系中组元的活度交互作用系数；</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4. 偏摩尔溶解自由能；</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5. 过剩热力学性质；</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6. 正规溶液及相关性质应用；</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（二）Gibbs自由能变化</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1. 化学反应等温方程式；</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2. 标准Gibbs自由能变化的计算；</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3. 有溶液存在的反应Gibbs自由能计算；</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4. 化学反应等温方程及平衡移动原理应用；</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5. 标准Gibbs自由能变化的实验测定；</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（三）相图</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1. 相图基本知识</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2. 相律的应用</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3. 三元相图的基本类型</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4. 相图在冶金及材料制备过程中的应用</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（四）熔渣和熔锍</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1. 熔渣结构及相关理论模型</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2. 熔渣的碱度</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3. 熔渣的氧化能力</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4. 熔渣氧化物的活度</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5. 熔渣的去硫去磷能力</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6. 渣-金反应</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7. 氧势图</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8. 优势区域图</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9. 电位-pH图</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10. 锍及造锍熔炼</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11. 火法氯化冶金及火法精炼</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（五）多相反应动力学</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1. 多相反应动力学基础</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2. 气—固反应动力学</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3. 液—固反应动力学</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4. 液—液反应动力学</w:t>
      </w:r>
    </w:p>
    <w:p>
      <w:pPr>
        <w:spacing w:line="560" w:lineRule="exact"/>
        <w:ind w:firstLine="560" w:firstLineChars="200"/>
        <w:rPr>
          <w:color w:val="auto"/>
          <w:sz w:val="28"/>
          <w:szCs w:val="28"/>
        </w:rPr>
      </w:pPr>
      <w:r>
        <w:rPr>
          <w:rFonts w:hint="eastAsia" w:ascii="黑体" w:hAnsi="黑体" w:eastAsia="黑体" w:cs="黑体"/>
          <w:bCs/>
          <w:color w:val="auto"/>
          <w:sz w:val="28"/>
          <w:szCs w:val="28"/>
        </w:rPr>
        <w:t>四、计算器使用要求</w:t>
      </w:r>
    </w:p>
    <w:p>
      <w:pPr>
        <w:spacing w:line="360" w:lineRule="auto"/>
        <w:ind w:firstLine="560" w:firstLineChars="200"/>
        <w:rPr>
          <w:color w:val="auto"/>
          <w:sz w:val="28"/>
          <w:szCs w:val="28"/>
        </w:rPr>
      </w:pPr>
      <w:r>
        <w:rPr>
          <w:rFonts w:hint="eastAsia"/>
          <w:color w:val="auto"/>
          <w:sz w:val="28"/>
          <w:szCs w:val="28"/>
        </w:rPr>
        <w:t>本科目需要使用科学计算器</w:t>
      </w:r>
    </w:p>
    <w:p>
      <w:pPr>
        <w:spacing w:line="560" w:lineRule="exact"/>
        <w:ind w:firstLine="560" w:firstLineChars="200"/>
        <w:rPr>
          <w:rFonts w:ascii="黑体" w:hAnsi="黑体" w:eastAsia="黑体" w:cs="黑体"/>
          <w:color w:val="auto"/>
          <w:sz w:val="28"/>
          <w:szCs w:val="28"/>
        </w:rPr>
      </w:pPr>
      <w:r>
        <w:rPr>
          <w:rFonts w:hint="eastAsia" w:ascii="黑体" w:hAnsi="黑体" w:eastAsia="黑体" w:cs="黑体"/>
          <w:color w:val="auto"/>
          <w:sz w:val="28"/>
          <w:szCs w:val="28"/>
        </w:rPr>
        <w:t>附件1：试题导语参考</w:t>
      </w:r>
    </w:p>
    <w:p>
      <w:pPr>
        <w:numPr>
          <w:ilvl w:val="0"/>
          <w:numId w:val="1"/>
        </w:numPr>
        <w:spacing w:line="360" w:lineRule="auto"/>
        <w:ind w:firstLine="560" w:firstLineChars="200"/>
        <w:rPr>
          <w:color w:val="auto"/>
          <w:sz w:val="28"/>
          <w:szCs w:val="28"/>
        </w:rPr>
      </w:pPr>
      <w:r>
        <w:rPr>
          <w:rFonts w:hint="eastAsia"/>
          <w:color w:val="auto"/>
          <w:sz w:val="28"/>
          <w:szCs w:val="28"/>
        </w:rPr>
        <w:t>论述题（共54分，3小题，</w:t>
      </w:r>
      <w:r>
        <w:rPr>
          <w:color w:val="auto"/>
          <w:sz w:val="28"/>
          <w:szCs w:val="28"/>
        </w:rPr>
        <w:t>每小题</w:t>
      </w:r>
      <w:r>
        <w:rPr>
          <w:rFonts w:hint="eastAsia"/>
          <w:color w:val="auto"/>
          <w:sz w:val="28"/>
          <w:szCs w:val="28"/>
        </w:rPr>
        <w:t>18分）</w:t>
      </w:r>
    </w:p>
    <w:p>
      <w:pPr>
        <w:numPr>
          <w:ilvl w:val="0"/>
          <w:numId w:val="1"/>
        </w:numPr>
        <w:spacing w:line="360" w:lineRule="auto"/>
        <w:ind w:firstLine="560" w:firstLineChars="200"/>
        <w:rPr>
          <w:color w:val="auto"/>
          <w:sz w:val="28"/>
          <w:szCs w:val="28"/>
        </w:rPr>
      </w:pPr>
      <w:r>
        <w:rPr>
          <w:rFonts w:hint="eastAsia"/>
          <w:color w:val="auto"/>
          <w:sz w:val="28"/>
          <w:szCs w:val="28"/>
        </w:rPr>
        <w:t>分析题</w:t>
      </w:r>
      <w:r>
        <w:rPr>
          <w:color w:val="auto"/>
          <w:sz w:val="28"/>
          <w:szCs w:val="28"/>
        </w:rPr>
        <w:t>（</w:t>
      </w:r>
      <w:r>
        <w:rPr>
          <w:rFonts w:hint="eastAsia"/>
          <w:color w:val="auto"/>
          <w:sz w:val="28"/>
          <w:szCs w:val="28"/>
        </w:rPr>
        <w:t>共36分，</w:t>
      </w:r>
      <w:r>
        <w:rPr>
          <w:color w:val="auto"/>
          <w:sz w:val="28"/>
          <w:szCs w:val="28"/>
        </w:rPr>
        <w:t>2</w:t>
      </w:r>
      <w:r>
        <w:rPr>
          <w:rFonts w:hint="eastAsia"/>
          <w:color w:val="auto"/>
          <w:sz w:val="28"/>
          <w:szCs w:val="28"/>
        </w:rPr>
        <w:t>小题，</w:t>
      </w:r>
      <w:r>
        <w:rPr>
          <w:color w:val="auto"/>
          <w:sz w:val="28"/>
          <w:szCs w:val="28"/>
        </w:rPr>
        <w:t>每小题</w:t>
      </w:r>
      <w:r>
        <w:rPr>
          <w:rFonts w:hint="eastAsia"/>
          <w:color w:val="auto"/>
          <w:sz w:val="28"/>
          <w:szCs w:val="28"/>
        </w:rPr>
        <w:t>18分</w:t>
      </w:r>
      <w:r>
        <w:rPr>
          <w:color w:val="auto"/>
          <w:sz w:val="28"/>
          <w:szCs w:val="28"/>
        </w:rPr>
        <w:t>）</w:t>
      </w:r>
    </w:p>
    <w:p>
      <w:pPr>
        <w:numPr>
          <w:ilvl w:val="0"/>
          <w:numId w:val="1"/>
        </w:numPr>
        <w:spacing w:line="360" w:lineRule="auto"/>
        <w:ind w:firstLine="560" w:firstLineChars="200"/>
        <w:rPr>
          <w:color w:val="auto"/>
          <w:sz w:val="28"/>
          <w:szCs w:val="28"/>
        </w:rPr>
      </w:pPr>
      <w:r>
        <w:rPr>
          <w:rFonts w:hint="eastAsia"/>
          <w:color w:val="auto"/>
          <w:sz w:val="28"/>
          <w:szCs w:val="28"/>
        </w:rPr>
        <w:t>计算题（共60分，</w:t>
      </w:r>
      <w:r>
        <w:rPr>
          <w:color w:val="auto"/>
          <w:sz w:val="28"/>
          <w:szCs w:val="28"/>
        </w:rPr>
        <w:t>3</w:t>
      </w:r>
      <w:r>
        <w:rPr>
          <w:rFonts w:hint="eastAsia"/>
          <w:color w:val="auto"/>
          <w:sz w:val="28"/>
          <w:szCs w:val="28"/>
        </w:rPr>
        <w:t>小题，</w:t>
      </w:r>
      <w:r>
        <w:rPr>
          <w:color w:val="auto"/>
          <w:sz w:val="28"/>
          <w:szCs w:val="28"/>
        </w:rPr>
        <w:t>每小题20</w:t>
      </w:r>
      <w:r>
        <w:rPr>
          <w:rFonts w:hint="eastAsia"/>
          <w:color w:val="auto"/>
          <w:sz w:val="28"/>
          <w:szCs w:val="28"/>
        </w:rPr>
        <w:t>分）</w:t>
      </w:r>
    </w:p>
    <w:p>
      <w:pPr>
        <w:spacing w:line="360" w:lineRule="auto"/>
        <w:ind w:left="560"/>
        <w:rPr>
          <w:color w:val="auto"/>
          <w:sz w:val="28"/>
          <w:szCs w:val="28"/>
        </w:rPr>
      </w:pPr>
      <w:r>
        <w:rPr>
          <w:rFonts w:hint="eastAsia"/>
          <w:color w:val="auto"/>
          <w:sz w:val="28"/>
          <w:szCs w:val="28"/>
        </w:rPr>
        <w:t>注：试题导语信息最终以试题命制为准</w:t>
      </w:r>
    </w:p>
    <w:p>
      <w:pPr>
        <w:spacing w:line="560" w:lineRule="exact"/>
        <w:ind w:firstLine="560" w:firstLineChars="200"/>
        <w:rPr>
          <w:rFonts w:ascii="黑体" w:hAnsi="黑体" w:eastAsia="黑体" w:cs="黑体"/>
          <w:color w:val="auto"/>
          <w:sz w:val="28"/>
          <w:szCs w:val="28"/>
        </w:rPr>
      </w:pPr>
      <w:r>
        <w:rPr>
          <w:rFonts w:hint="eastAsia" w:ascii="黑体" w:hAnsi="黑体" w:eastAsia="黑体" w:cs="黑体"/>
          <w:color w:val="auto"/>
          <w:sz w:val="28"/>
          <w:szCs w:val="28"/>
        </w:rPr>
        <w:t>附件2：参考书目信息</w:t>
      </w:r>
    </w:p>
    <w:p>
      <w:pPr>
        <w:spacing w:line="560" w:lineRule="exact"/>
        <w:ind w:firstLine="560" w:firstLineChars="200"/>
        <w:rPr>
          <w:rFonts w:ascii="宋体" w:hAnsi="宋体" w:eastAsia="宋体" w:cs="宋体"/>
          <w:color w:val="auto"/>
          <w:sz w:val="28"/>
          <w:szCs w:val="28"/>
        </w:rPr>
      </w:pPr>
      <w:r>
        <w:rPr>
          <w:rFonts w:hint="eastAsia" w:ascii="宋体" w:hAnsi="宋体" w:eastAsia="宋体" w:cs="宋体"/>
          <w:color w:val="auto"/>
          <w:sz w:val="28"/>
          <w:szCs w:val="28"/>
        </w:rPr>
        <w:t>沈峰满编著，冶金物理化学，高等教育出版社，2019年（第2次印刷）</w:t>
      </w:r>
    </w:p>
    <w:p>
      <w:pPr>
        <w:ind w:firstLine="640" w:firstLineChars="200"/>
        <w:jc w:val="center"/>
        <w:rPr>
          <w:rFonts w:ascii="黑体" w:hAnsi="黑体" w:eastAsia="黑体" w:cs="黑体"/>
          <w:sz w:val="28"/>
          <w:szCs w:val="28"/>
        </w:rPr>
      </w:pPr>
      <w:r>
        <w:rPr>
          <w:rFonts w:ascii="黑体" w:hAnsi="黑体" w:eastAsia="黑体" w:cs="黑体"/>
          <w:sz w:val="32"/>
          <w:szCs w:val="32"/>
        </w:rPr>
        <w:drawing>
          <wp:inline distT="0" distB="0" distL="0" distR="0">
            <wp:extent cx="2827020" cy="4041775"/>
            <wp:effectExtent l="0" t="0" r="11430" b="15875"/>
            <wp:docPr id="165" name="图片 165" descr="C:\Users\ADMINI~1\AppData\Local\Temp\15940815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C:\Users\ADMINI~1\AppData\Local\Temp\1594081531(1).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2827020" cy="4041775"/>
                    </a:xfrm>
                    <a:prstGeom prst="rect">
                      <a:avLst/>
                    </a:prstGeom>
                    <a:noFill/>
                    <a:ln>
                      <a:noFill/>
                    </a:ln>
                  </pic:spPr>
                </pic:pic>
              </a:graphicData>
            </a:graphic>
          </wp:inline>
        </w:drawing>
      </w:r>
    </w:p>
    <w:p>
      <w:pPr>
        <w:spacing w:line="560" w:lineRule="exact"/>
        <w:ind w:firstLine="560" w:firstLineChars="200"/>
        <w:rPr>
          <w:rFonts w:hint="eastAsia" w:ascii="黑体" w:hAnsi="黑体" w:eastAsia="黑体" w:cs="黑体"/>
          <w:color w:val="auto"/>
          <w:sz w:val="28"/>
          <w:szCs w:val="28"/>
          <w:lang w:val="en-US" w:eastAsia="zh-CN"/>
        </w:rPr>
      </w:pPr>
      <w:r>
        <w:rPr>
          <w:rFonts w:hint="eastAsia" w:ascii="黑体" w:hAnsi="黑体" w:eastAsia="黑体" w:cs="黑体"/>
          <w:color w:val="auto"/>
          <w:sz w:val="28"/>
          <w:szCs w:val="28"/>
        </w:rPr>
        <w:t>附件</w:t>
      </w:r>
      <w:r>
        <w:rPr>
          <w:rFonts w:hint="eastAsia" w:ascii="黑体" w:hAnsi="黑体" w:eastAsia="黑体" w:cs="黑体"/>
          <w:color w:val="auto"/>
          <w:sz w:val="28"/>
          <w:szCs w:val="28"/>
          <w:lang w:val="en-US" w:eastAsia="zh-CN"/>
        </w:rPr>
        <w:t>3</w:t>
      </w:r>
      <w:r>
        <w:rPr>
          <w:rFonts w:hint="eastAsia" w:ascii="黑体" w:hAnsi="黑体" w:eastAsia="黑体" w:cs="黑体"/>
          <w:color w:val="auto"/>
          <w:sz w:val="28"/>
          <w:szCs w:val="28"/>
        </w:rPr>
        <w:t>：</w:t>
      </w:r>
      <w:r>
        <w:rPr>
          <w:rFonts w:hint="eastAsia" w:ascii="黑体" w:hAnsi="黑体" w:eastAsia="黑体" w:cs="黑体"/>
          <w:color w:val="auto"/>
          <w:sz w:val="28"/>
          <w:szCs w:val="28"/>
          <w:lang w:val="en-US" w:eastAsia="zh-CN"/>
        </w:rPr>
        <w:t>样题</w:t>
      </w:r>
    </w:p>
    <w:p>
      <w:pPr>
        <w:spacing w:line="240" w:lineRule="auto"/>
        <w:jc w:val="center"/>
        <w:rPr>
          <w:rFonts w:hint="eastAsia" w:ascii="黑体" w:hAnsi="黑体" w:eastAsia="黑体" w:cs="黑体"/>
          <w:color w:val="auto"/>
          <w:sz w:val="28"/>
          <w:szCs w:val="28"/>
          <w:lang w:val="en-US" w:eastAsia="zh-CN"/>
        </w:rPr>
      </w:pPr>
      <w:r>
        <w:rPr>
          <w:rFonts w:hint="eastAsia" w:ascii="黑体" w:hAnsi="黑体" w:eastAsia="黑体" w:cs="黑体"/>
          <w:color w:val="auto"/>
          <w:sz w:val="28"/>
          <w:szCs w:val="28"/>
          <w:lang w:val="en-US" w:eastAsia="zh-CN"/>
        </w:rPr>
        <w:drawing>
          <wp:inline distT="0" distB="0" distL="114300" distR="114300">
            <wp:extent cx="5039995" cy="5707380"/>
            <wp:effectExtent l="0" t="0" r="8255" b="7620"/>
            <wp:docPr id="166" name="图片 166" descr="8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832-1"/>
                    <pic:cNvPicPr>
                      <a:picLocks noChangeAspect="1"/>
                    </pic:cNvPicPr>
                  </pic:nvPicPr>
                  <pic:blipFill>
                    <a:blip r:embed="rId169"/>
                    <a:stretch>
                      <a:fillRect/>
                    </a:stretch>
                  </pic:blipFill>
                  <pic:spPr>
                    <a:xfrm>
                      <a:off x="0" y="0"/>
                      <a:ext cx="5039995" cy="5707380"/>
                    </a:xfrm>
                    <a:prstGeom prst="rect">
                      <a:avLst/>
                    </a:prstGeom>
                  </pic:spPr>
                </pic:pic>
              </a:graphicData>
            </a:graphic>
          </wp:inline>
        </w:drawing>
      </w:r>
    </w:p>
    <w:p>
      <w:pPr>
        <w:spacing w:line="240" w:lineRule="auto"/>
        <w:jc w:val="center"/>
        <w:rPr>
          <w:rFonts w:hint="eastAsia" w:ascii="黑体" w:hAnsi="黑体" w:eastAsia="黑体" w:cs="黑体"/>
          <w:color w:val="auto"/>
          <w:sz w:val="28"/>
          <w:szCs w:val="28"/>
          <w:lang w:val="en-US" w:eastAsia="zh-CN"/>
        </w:rPr>
      </w:pPr>
      <w:r>
        <w:rPr>
          <w:rFonts w:hint="eastAsia" w:ascii="黑体" w:hAnsi="黑体" w:eastAsia="黑体" w:cs="黑体"/>
          <w:color w:val="auto"/>
          <w:sz w:val="28"/>
          <w:szCs w:val="28"/>
          <w:lang w:val="en-US" w:eastAsia="zh-CN"/>
        </w:rPr>
        <w:drawing>
          <wp:inline distT="0" distB="0" distL="114300" distR="114300">
            <wp:extent cx="5039995" cy="7459345"/>
            <wp:effectExtent l="0" t="0" r="8255" b="8255"/>
            <wp:docPr id="167" name="图片 167" descr="8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832-2"/>
                    <pic:cNvPicPr>
                      <a:picLocks noChangeAspect="1"/>
                    </pic:cNvPicPr>
                  </pic:nvPicPr>
                  <pic:blipFill>
                    <a:blip r:embed="rId170"/>
                    <a:stretch>
                      <a:fillRect/>
                    </a:stretch>
                  </pic:blipFill>
                  <pic:spPr>
                    <a:xfrm>
                      <a:off x="0" y="0"/>
                      <a:ext cx="5039995" cy="7459345"/>
                    </a:xfrm>
                    <a:prstGeom prst="rect">
                      <a:avLst/>
                    </a:prstGeom>
                  </pic:spPr>
                </pic:pic>
              </a:graphicData>
            </a:graphic>
          </wp:inline>
        </w:drawing>
      </w:r>
    </w:p>
    <w:p>
      <w:pPr>
        <w:spacing w:line="240" w:lineRule="auto"/>
        <w:jc w:val="center"/>
      </w:pPr>
      <w:r>
        <w:rPr>
          <w:rFonts w:hint="eastAsia" w:ascii="黑体" w:hAnsi="黑体" w:eastAsia="黑体" w:cs="黑体"/>
          <w:color w:val="auto"/>
          <w:sz w:val="28"/>
          <w:szCs w:val="28"/>
          <w:lang w:val="en-US" w:eastAsia="zh-CN"/>
        </w:rPr>
        <w:drawing>
          <wp:inline distT="0" distB="0" distL="114300" distR="114300">
            <wp:extent cx="5039995" cy="5955665"/>
            <wp:effectExtent l="0" t="0" r="8255" b="6985"/>
            <wp:docPr id="168" name="图片 168" descr="8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832-3"/>
                    <pic:cNvPicPr>
                      <a:picLocks noChangeAspect="1"/>
                    </pic:cNvPicPr>
                  </pic:nvPicPr>
                  <pic:blipFill>
                    <a:blip r:embed="rId171"/>
                    <a:stretch>
                      <a:fillRect/>
                    </a:stretch>
                  </pic:blipFill>
                  <pic:spPr>
                    <a:xfrm>
                      <a:off x="0" y="0"/>
                      <a:ext cx="5039995" cy="595566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both"/>
        <w:textAlignment w:val="auto"/>
        <w:rPr>
          <w:rFonts w:hint="eastAsia"/>
          <w:b/>
          <w:bCs/>
          <w:sz w:val="28"/>
          <w:szCs w:val="28"/>
          <w:lang w:val="en-US" w:eastAsia="zh-CN"/>
        </w:rPr>
      </w:pPr>
      <w:r>
        <w:rPr>
          <w:rFonts w:hint="eastAsia"/>
          <w:b/>
          <w:bCs/>
          <w:sz w:val="28"/>
          <w:szCs w:val="28"/>
          <w:lang w:val="en-US" w:eastAsia="zh-CN"/>
        </w:rPr>
        <w:t>以上信息仅供参考</w:t>
      </w:r>
    </w:p>
    <w:p>
      <w:pPr>
        <w:rPr>
          <w:rFonts w:hint="eastAsia"/>
          <w:b/>
          <w:bCs/>
          <w:sz w:val="28"/>
          <w:szCs w:val="28"/>
          <w:lang w:val="en-US" w:eastAsia="zh-CN"/>
        </w:rPr>
      </w:pPr>
      <w:r>
        <w:rPr>
          <w:rFonts w:hint="eastAsia"/>
          <w:b/>
          <w:bCs/>
          <w:sz w:val="28"/>
          <w:szCs w:val="28"/>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东北大学2023年硕士研究生招生考试</w:t>
      </w:r>
    </w:p>
    <w:p>
      <w:pPr>
        <w:spacing w:line="360" w:lineRule="auto"/>
        <w:jc w:val="center"/>
        <w:rPr>
          <w:rFonts w:ascii="黑体" w:hAnsi="黑体" w:eastAsia="黑体" w:cs="黑体"/>
          <w:sz w:val="44"/>
          <w:szCs w:val="44"/>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833</w:t>
      </w:r>
      <w:r>
        <w:rPr>
          <w:rFonts w:hint="eastAsia" w:ascii="黑体" w:hAnsi="黑体" w:eastAsia="黑体" w:cs="黑体"/>
          <w:sz w:val="32"/>
          <w:szCs w:val="32"/>
        </w:rPr>
        <w:t>；  科目名称：</w:t>
      </w:r>
      <w:r>
        <w:rPr>
          <w:rFonts w:hint="eastAsia" w:ascii="黑体" w:hAnsi="黑体" w:eastAsia="黑体" w:cs="黑体"/>
          <w:sz w:val="32"/>
          <w:szCs w:val="32"/>
          <w:u w:val="thick"/>
        </w:rPr>
        <w:t>化工原理</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化工原理为化学工程与技术、085603（专业学位）冶金工程专业硕士生入学考试的业务课。考试对象为参加化学工程与技术、085603（专业学位）冶金工程专业2023年全国硕士研究生入学考试的准考考生。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ind w:firstLine="562" w:firstLineChars="200"/>
        <w:rPr>
          <w:rFonts w:ascii="宋体" w:hAnsi="宋体" w:eastAsia="宋体" w:cs="宋体"/>
          <w:b/>
          <w:sz w:val="28"/>
          <w:szCs w:val="28"/>
        </w:rPr>
      </w:pPr>
      <w:r>
        <w:rPr>
          <w:rFonts w:hint="eastAsia" w:ascii="宋体" w:hAnsi="宋体" w:eastAsia="宋体" w:cs="宋体"/>
          <w:b/>
          <w:sz w:val="28"/>
          <w:szCs w:val="28"/>
        </w:rPr>
        <w:t>（一）绪论：</w:t>
      </w:r>
    </w:p>
    <w:p>
      <w:pPr>
        <w:ind w:firstLine="562" w:firstLineChars="200"/>
        <w:rPr>
          <w:rFonts w:ascii="宋体" w:hAnsi="宋体" w:eastAsia="宋体" w:cs="宋体"/>
          <w:sz w:val="28"/>
          <w:szCs w:val="28"/>
        </w:rPr>
      </w:pPr>
      <w:r>
        <w:rPr>
          <w:rFonts w:ascii="宋体" w:hAnsi="宋体" w:eastAsia="宋体" w:cs="宋体"/>
          <w:b/>
          <w:sz w:val="28"/>
          <w:szCs w:val="28"/>
        </w:rPr>
        <w:t>1.</w:t>
      </w:r>
      <w:r>
        <w:rPr>
          <w:rFonts w:hint="eastAsia" w:ascii="宋体" w:hAnsi="宋体" w:eastAsia="宋体" w:cs="宋体"/>
          <w:sz w:val="28"/>
          <w:szCs w:val="28"/>
        </w:rPr>
        <w:t>掌握单元操作的基本概念，</w:t>
      </w:r>
    </w:p>
    <w:p>
      <w:pPr>
        <w:ind w:firstLine="560" w:firstLineChars="200"/>
        <w:rPr>
          <w:rFonts w:ascii="宋体" w:hAnsi="宋体" w:eastAsia="宋体" w:cs="宋体"/>
          <w:sz w:val="28"/>
          <w:szCs w:val="28"/>
        </w:rPr>
      </w:pPr>
      <w:r>
        <w:rPr>
          <w:rFonts w:ascii="宋体" w:hAnsi="宋体" w:eastAsia="宋体" w:cs="宋体"/>
          <w:sz w:val="28"/>
          <w:szCs w:val="28"/>
        </w:rPr>
        <w:t>2.</w:t>
      </w:r>
      <w:r>
        <w:rPr>
          <w:rFonts w:hint="eastAsia" w:ascii="宋体" w:hAnsi="宋体" w:eastAsia="宋体" w:cs="宋体"/>
          <w:sz w:val="28"/>
          <w:szCs w:val="28"/>
        </w:rPr>
        <w:t>理解单元操作依据的理论基础（物理本质），</w:t>
      </w:r>
    </w:p>
    <w:p>
      <w:pPr>
        <w:ind w:firstLine="560" w:firstLineChars="200"/>
        <w:rPr>
          <w:rFonts w:ascii="宋体" w:hAnsi="宋体" w:cs="宋体"/>
          <w:sz w:val="28"/>
          <w:szCs w:val="28"/>
        </w:rPr>
      </w:pPr>
      <w:r>
        <w:rPr>
          <w:rFonts w:hint="eastAsia" w:ascii="宋体" w:hAnsi="宋体" w:eastAsia="宋体" w:cs="宋体"/>
          <w:sz w:val="28"/>
          <w:szCs w:val="28"/>
        </w:rPr>
        <w:t>3</w:t>
      </w:r>
      <w:r>
        <w:rPr>
          <w:rFonts w:ascii="宋体" w:hAnsi="宋体" w:eastAsia="宋体" w:cs="宋体"/>
          <w:sz w:val="28"/>
          <w:szCs w:val="28"/>
        </w:rPr>
        <w:t>.</w:t>
      </w:r>
      <w:r>
        <w:rPr>
          <w:rFonts w:hint="eastAsia" w:ascii="宋体" w:hAnsi="宋体" w:eastAsia="宋体" w:cs="宋体"/>
          <w:sz w:val="28"/>
          <w:szCs w:val="28"/>
        </w:rPr>
        <w:t>单元操作常用的研究方法。</w:t>
      </w:r>
    </w:p>
    <w:p>
      <w:pPr>
        <w:ind w:firstLine="562" w:firstLineChars="200"/>
        <w:rPr>
          <w:rFonts w:ascii="宋体" w:hAnsi="宋体" w:cs="宋体"/>
          <w:b/>
          <w:sz w:val="28"/>
          <w:szCs w:val="28"/>
        </w:rPr>
      </w:pPr>
      <w:r>
        <w:rPr>
          <w:rFonts w:hint="eastAsia" w:ascii="宋体" w:hAnsi="宋体" w:eastAsia="宋体" w:cs="宋体"/>
          <w:b/>
          <w:sz w:val="28"/>
          <w:szCs w:val="28"/>
        </w:rPr>
        <w:t>（二）流体流动</w:t>
      </w:r>
    </w:p>
    <w:p>
      <w:pPr>
        <w:ind w:firstLine="560" w:firstLineChars="200"/>
        <w:rPr>
          <w:rFonts w:ascii="宋体" w:hAnsi="宋体" w:eastAsia="宋体" w:cs="宋体"/>
          <w:sz w:val="28"/>
          <w:szCs w:val="28"/>
        </w:rPr>
      </w:pPr>
      <w:r>
        <w:rPr>
          <w:rFonts w:hint="eastAsia" w:ascii="宋体" w:hAnsi="宋体" w:eastAsia="宋体" w:cs="宋体"/>
          <w:sz w:val="28"/>
          <w:szCs w:val="28"/>
        </w:rPr>
        <w:t>1</w:t>
      </w:r>
      <w:r>
        <w:rPr>
          <w:rFonts w:ascii="宋体" w:hAnsi="宋体" w:eastAsia="宋体" w:cs="宋体"/>
          <w:sz w:val="28"/>
          <w:szCs w:val="28"/>
        </w:rPr>
        <w:t>.</w:t>
      </w:r>
      <w:r>
        <w:rPr>
          <w:rFonts w:hint="eastAsia" w:ascii="宋体" w:hAnsi="宋体" w:eastAsia="宋体" w:cs="宋体"/>
          <w:sz w:val="28"/>
          <w:szCs w:val="28"/>
        </w:rPr>
        <w:t>掌握流体质点的概念，流体流动、可压缩流体与不可压缩流体、稳定流动与不稳定流动、流线与迹线等；</w:t>
      </w:r>
    </w:p>
    <w:p>
      <w:pPr>
        <w:ind w:firstLine="560" w:firstLineChars="200"/>
        <w:rPr>
          <w:rFonts w:ascii="宋体" w:hAnsi="宋体" w:eastAsia="宋体" w:cs="宋体"/>
          <w:sz w:val="28"/>
          <w:szCs w:val="28"/>
        </w:rPr>
      </w:pPr>
      <w:r>
        <w:rPr>
          <w:rFonts w:ascii="宋体" w:hAnsi="宋体" w:eastAsia="宋体" w:cs="宋体"/>
          <w:sz w:val="28"/>
          <w:szCs w:val="28"/>
        </w:rPr>
        <w:t>2.</w:t>
      </w:r>
      <w:r>
        <w:rPr>
          <w:rFonts w:hint="eastAsia" w:ascii="宋体" w:hAnsi="宋体" w:eastAsia="宋体" w:cs="宋体"/>
          <w:sz w:val="28"/>
          <w:szCs w:val="28"/>
        </w:rPr>
        <w:t>掌握流体压力的表示方法及换算关系，典型压力计的工作原理及计算方法；掌握巴斯噶原理及应用；</w:t>
      </w:r>
    </w:p>
    <w:p>
      <w:pPr>
        <w:ind w:firstLine="560" w:firstLineChars="200"/>
        <w:rPr>
          <w:rFonts w:ascii="宋体" w:hAnsi="宋体" w:eastAsia="宋体" w:cs="宋体"/>
          <w:sz w:val="28"/>
          <w:szCs w:val="28"/>
        </w:rPr>
      </w:pPr>
      <w:r>
        <w:rPr>
          <w:rFonts w:ascii="宋体" w:hAnsi="宋体" w:eastAsia="宋体" w:cs="宋体"/>
          <w:sz w:val="28"/>
          <w:szCs w:val="28"/>
        </w:rPr>
        <w:t>3.</w:t>
      </w:r>
      <w:r>
        <w:rPr>
          <w:rFonts w:hint="eastAsia" w:ascii="宋体" w:hAnsi="宋体" w:eastAsia="宋体" w:cs="宋体"/>
          <w:sz w:val="28"/>
          <w:szCs w:val="28"/>
        </w:rPr>
        <w:t>掌握利用连续性方程、伯努利方程的推到过程，掌握伯努利方程中各项的物理意义及不同形式的伯努利方程，进行管路计算。</w:t>
      </w:r>
    </w:p>
    <w:p>
      <w:pPr>
        <w:ind w:firstLine="560" w:firstLineChars="200"/>
        <w:rPr>
          <w:rFonts w:ascii="宋体" w:hAnsi="宋体" w:eastAsia="宋体" w:cs="宋体"/>
          <w:sz w:val="28"/>
          <w:szCs w:val="28"/>
        </w:rPr>
      </w:pPr>
      <w:r>
        <w:rPr>
          <w:rFonts w:ascii="宋体" w:hAnsi="宋体" w:eastAsia="宋体" w:cs="宋体"/>
          <w:sz w:val="28"/>
          <w:szCs w:val="28"/>
        </w:rPr>
        <w:t>4.</w:t>
      </w:r>
      <w:r>
        <w:rPr>
          <w:rFonts w:hint="eastAsia" w:ascii="宋体" w:hAnsi="宋体" w:eastAsia="宋体" w:cs="宋体"/>
          <w:sz w:val="28"/>
          <w:szCs w:val="28"/>
        </w:rPr>
        <w:t>掌握牛顿黏性定律、黏度与运动黏度，掌握管内流体流动形态决定因素、雷诺数的概念与物理意义，牛顿流体与非牛顿流体；</w:t>
      </w:r>
    </w:p>
    <w:p>
      <w:pPr>
        <w:ind w:firstLine="560" w:firstLineChars="200"/>
        <w:rPr>
          <w:rFonts w:ascii="宋体" w:hAnsi="宋体" w:eastAsia="宋体" w:cs="宋体"/>
          <w:sz w:val="28"/>
          <w:szCs w:val="28"/>
        </w:rPr>
      </w:pPr>
      <w:r>
        <w:rPr>
          <w:rFonts w:ascii="宋体" w:hAnsi="宋体" w:eastAsia="宋体" w:cs="宋体"/>
          <w:sz w:val="28"/>
          <w:szCs w:val="28"/>
        </w:rPr>
        <w:t>5.</w:t>
      </w:r>
      <w:r>
        <w:rPr>
          <w:rFonts w:hint="eastAsia" w:ascii="宋体" w:hAnsi="宋体" w:eastAsia="宋体" w:cs="宋体"/>
          <w:sz w:val="28"/>
          <w:szCs w:val="28"/>
        </w:rPr>
        <w:t>掌握牛顿流体在圆形直管内流动时，层流和湍流的判断方法并能解释边界层与边界层分离现象及其对传热、传质过程的影响。</w:t>
      </w:r>
    </w:p>
    <w:p>
      <w:pPr>
        <w:ind w:firstLine="560" w:firstLineChars="200"/>
        <w:rPr>
          <w:rFonts w:ascii="宋体" w:hAnsi="宋体" w:eastAsia="宋体" w:cs="宋体"/>
          <w:sz w:val="28"/>
          <w:szCs w:val="28"/>
        </w:rPr>
      </w:pPr>
      <w:r>
        <w:rPr>
          <w:rFonts w:ascii="宋体" w:hAnsi="宋体" w:eastAsia="宋体" w:cs="宋体"/>
          <w:sz w:val="28"/>
          <w:szCs w:val="28"/>
        </w:rPr>
        <w:t>6.</w:t>
      </w:r>
      <w:r>
        <w:rPr>
          <w:rFonts w:hint="eastAsia" w:ascii="宋体" w:hAnsi="宋体" w:eastAsia="宋体" w:cs="宋体"/>
          <w:sz w:val="28"/>
          <w:szCs w:val="28"/>
        </w:rPr>
        <w:t>掌握流动特征数的概念、阻力的量纲分析法。</w:t>
      </w:r>
    </w:p>
    <w:p>
      <w:pPr>
        <w:ind w:firstLine="560" w:firstLineChars="200"/>
        <w:rPr>
          <w:rFonts w:ascii="宋体" w:hAnsi="宋体" w:eastAsia="宋体" w:cs="宋体"/>
          <w:sz w:val="28"/>
          <w:szCs w:val="28"/>
        </w:rPr>
      </w:pPr>
      <w:r>
        <w:rPr>
          <w:rFonts w:ascii="宋体" w:hAnsi="宋体" w:eastAsia="宋体" w:cs="宋体"/>
          <w:sz w:val="28"/>
          <w:szCs w:val="28"/>
        </w:rPr>
        <w:t>7.</w:t>
      </w:r>
      <w:r>
        <w:rPr>
          <w:rFonts w:hint="eastAsia" w:ascii="宋体" w:hAnsi="宋体" w:eastAsia="宋体" w:cs="宋体"/>
          <w:sz w:val="28"/>
          <w:szCs w:val="28"/>
        </w:rPr>
        <w:t>掌握光滑管管内流动阻力损失产生的原因及计算方法。（湍流时λ的经验式只要求掌握柏拉修斯式）</w:t>
      </w:r>
    </w:p>
    <w:p>
      <w:pPr>
        <w:ind w:firstLine="280" w:firstLineChars="100"/>
        <w:rPr>
          <w:rFonts w:ascii="宋体" w:hAnsi="宋体" w:eastAsia="宋体" w:cs="宋体"/>
          <w:sz w:val="28"/>
          <w:szCs w:val="28"/>
        </w:rPr>
      </w:pPr>
      <w:r>
        <w:rPr>
          <w:rFonts w:hint="eastAsia" w:ascii="宋体" w:hAnsi="宋体" w:eastAsia="宋体" w:cs="宋体"/>
          <w:sz w:val="28"/>
          <w:szCs w:val="28"/>
        </w:rPr>
        <w:t>（三）流体输送</w:t>
      </w:r>
    </w:p>
    <w:p>
      <w:pPr>
        <w:ind w:firstLine="560" w:firstLineChars="200"/>
        <w:rPr>
          <w:rFonts w:ascii="宋体" w:hAnsi="宋体" w:eastAsia="宋体" w:cs="宋体"/>
          <w:sz w:val="28"/>
          <w:szCs w:val="28"/>
        </w:rPr>
      </w:pPr>
      <w:r>
        <w:rPr>
          <w:rFonts w:hint="eastAsia" w:ascii="宋体" w:hAnsi="宋体" w:eastAsia="宋体" w:cs="宋体"/>
          <w:sz w:val="28"/>
          <w:szCs w:val="28"/>
        </w:rPr>
        <w:t>1．掌握离心泵的压头、理论压头与实际压头的概念、离心泵的主要性能参数，包括有效功率、轴功率和效率等基本概念。</w:t>
      </w:r>
    </w:p>
    <w:p>
      <w:pPr>
        <w:ind w:firstLine="560" w:firstLineChars="200"/>
        <w:rPr>
          <w:rFonts w:ascii="宋体" w:hAnsi="宋体" w:eastAsia="宋体" w:cs="宋体"/>
          <w:sz w:val="28"/>
          <w:szCs w:val="28"/>
        </w:rPr>
      </w:pPr>
      <w:r>
        <w:rPr>
          <w:rFonts w:ascii="宋体" w:hAnsi="宋体" w:eastAsia="宋体" w:cs="宋体"/>
          <w:sz w:val="28"/>
          <w:szCs w:val="28"/>
        </w:rPr>
        <w:t>2.</w:t>
      </w:r>
      <w:r>
        <w:rPr>
          <w:rFonts w:hint="eastAsia" w:ascii="宋体" w:hAnsi="宋体" w:eastAsia="宋体" w:cs="宋体"/>
          <w:sz w:val="28"/>
          <w:szCs w:val="28"/>
        </w:rPr>
        <w:t>掌握泵的操作原理及压力损失。</w:t>
      </w:r>
    </w:p>
    <w:p>
      <w:pPr>
        <w:ind w:firstLine="560" w:firstLineChars="200"/>
        <w:rPr>
          <w:rFonts w:ascii="宋体" w:hAnsi="宋体" w:eastAsia="宋体" w:cs="宋体"/>
          <w:sz w:val="28"/>
          <w:szCs w:val="28"/>
        </w:rPr>
      </w:pPr>
      <w:r>
        <w:rPr>
          <w:rFonts w:ascii="宋体" w:hAnsi="宋体" w:eastAsia="宋体" w:cs="宋体"/>
          <w:sz w:val="28"/>
          <w:szCs w:val="28"/>
        </w:rPr>
        <w:t>3.</w:t>
      </w:r>
      <w:r>
        <w:rPr>
          <w:rFonts w:hint="eastAsia" w:ascii="宋体" w:hAnsi="宋体" w:eastAsia="宋体" w:cs="宋体"/>
          <w:sz w:val="28"/>
          <w:szCs w:val="28"/>
        </w:rPr>
        <w:t>掌握汽蚀现象的概念、气缚现象及其防治措施。</w:t>
      </w:r>
    </w:p>
    <w:p>
      <w:pPr>
        <w:ind w:firstLine="560" w:firstLineChars="200"/>
        <w:rPr>
          <w:rFonts w:ascii="宋体" w:hAnsi="宋体" w:eastAsia="宋体" w:cs="宋体"/>
          <w:sz w:val="28"/>
          <w:szCs w:val="28"/>
        </w:rPr>
      </w:pPr>
      <w:r>
        <w:rPr>
          <w:rFonts w:ascii="宋体" w:hAnsi="宋体" w:eastAsia="宋体" w:cs="宋体"/>
          <w:sz w:val="28"/>
          <w:szCs w:val="28"/>
        </w:rPr>
        <w:t>4.</w:t>
      </w:r>
      <w:r>
        <w:rPr>
          <w:rFonts w:hint="eastAsia" w:ascii="宋体" w:hAnsi="宋体" w:eastAsia="宋体" w:cs="宋体"/>
          <w:sz w:val="28"/>
          <w:szCs w:val="28"/>
        </w:rPr>
        <w:t>了解离心泵的特性曲线及其应用。掌握离心泵的工作点的确定与流量调节方法。</w:t>
      </w:r>
    </w:p>
    <w:p>
      <w:pPr>
        <w:ind w:firstLine="560" w:firstLineChars="200"/>
        <w:rPr>
          <w:rFonts w:ascii="宋体" w:hAnsi="宋体" w:eastAsia="宋体" w:cs="宋体"/>
          <w:sz w:val="28"/>
          <w:szCs w:val="28"/>
        </w:rPr>
      </w:pPr>
      <w:r>
        <w:rPr>
          <w:rFonts w:ascii="宋体" w:hAnsi="宋体" w:eastAsia="宋体" w:cs="宋体"/>
          <w:sz w:val="28"/>
          <w:szCs w:val="28"/>
        </w:rPr>
        <w:t>5.</w:t>
      </w:r>
      <w:r>
        <w:rPr>
          <w:rFonts w:hint="eastAsia" w:ascii="宋体" w:hAnsi="宋体" w:eastAsia="宋体" w:cs="宋体"/>
          <w:sz w:val="28"/>
          <w:szCs w:val="28"/>
        </w:rPr>
        <w:t>掌握用汽蚀余量确定离心泵的安装高度的方法。</w:t>
      </w:r>
    </w:p>
    <w:p>
      <w:pPr>
        <w:ind w:firstLine="560" w:firstLineChars="200"/>
        <w:rPr>
          <w:rFonts w:ascii="宋体" w:hAnsi="宋体" w:cs="宋体"/>
          <w:sz w:val="28"/>
          <w:szCs w:val="28"/>
        </w:rPr>
      </w:pPr>
      <w:r>
        <w:rPr>
          <w:rFonts w:ascii="宋体" w:hAnsi="宋体" w:eastAsia="宋体" w:cs="宋体"/>
          <w:sz w:val="28"/>
          <w:szCs w:val="28"/>
        </w:rPr>
        <w:t>6.</w:t>
      </w:r>
      <w:r>
        <w:rPr>
          <w:rFonts w:hint="eastAsia" w:ascii="宋体" w:hAnsi="宋体" w:eastAsia="宋体" w:cs="宋体"/>
          <w:sz w:val="28"/>
          <w:szCs w:val="28"/>
        </w:rPr>
        <w:t>了解离心泵选用的原则，往复泵等其他类型泵的适用范畴，离心通风机、罗茨鼓风机和往复压缩机的工作原理。</w:t>
      </w:r>
    </w:p>
    <w:p>
      <w:pPr>
        <w:ind w:firstLine="843" w:firstLineChars="300"/>
        <w:rPr>
          <w:rFonts w:ascii="宋体" w:hAnsi="宋体" w:cs="宋体"/>
          <w:b/>
          <w:sz w:val="28"/>
          <w:szCs w:val="28"/>
        </w:rPr>
      </w:pPr>
      <w:r>
        <w:rPr>
          <w:rFonts w:hint="eastAsia" w:ascii="宋体" w:hAnsi="宋体" w:eastAsia="宋体" w:cs="宋体"/>
          <w:b/>
          <w:sz w:val="28"/>
          <w:szCs w:val="28"/>
        </w:rPr>
        <w:t>（四）机械分离单元</w:t>
      </w:r>
    </w:p>
    <w:p>
      <w:pPr>
        <w:ind w:firstLine="560" w:firstLineChars="200"/>
        <w:rPr>
          <w:rFonts w:ascii="宋体" w:hAnsi="宋体" w:eastAsia="宋体" w:cs="宋体"/>
          <w:sz w:val="28"/>
          <w:szCs w:val="28"/>
        </w:rPr>
      </w:pPr>
      <w:r>
        <w:rPr>
          <w:rFonts w:hint="eastAsia" w:ascii="宋体" w:hAnsi="宋体" w:eastAsia="宋体" w:cs="宋体"/>
          <w:sz w:val="28"/>
          <w:szCs w:val="28"/>
        </w:rPr>
        <w:t>1</w:t>
      </w:r>
      <w:r>
        <w:rPr>
          <w:rFonts w:ascii="宋体" w:hAnsi="宋体" w:eastAsia="宋体" w:cs="宋体"/>
          <w:sz w:val="28"/>
          <w:szCs w:val="28"/>
        </w:rPr>
        <w:t>.</w:t>
      </w:r>
      <w:r>
        <w:rPr>
          <w:rFonts w:hint="eastAsia" w:ascii="宋体" w:hAnsi="宋体" w:eastAsia="宋体" w:cs="宋体"/>
          <w:sz w:val="28"/>
          <w:szCs w:val="28"/>
        </w:rPr>
        <w:t>掌握均相混合物、非均相混合物，自由沉降与干扰沉降的概念；</w:t>
      </w:r>
    </w:p>
    <w:p>
      <w:pPr>
        <w:ind w:firstLine="560" w:firstLineChars="200"/>
        <w:rPr>
          <w:rFonts w:ascii="宋体" w:hAnsi="宋体" w:eastAsia="宋体" w:cs="宋体"/>
          <w:sz w:val="28"/>
          <w:szCs w:val="28"/>
        </w:rPr>
      </w:pPr>
      <w:r>
        <w:rPr>
          <w:rFonts w:ascii="宋体" w:hAnsi="宋体" w:eastAsia="宋体" w:cs="宋体"/>
          <w:sz w:val="28"/>
          <w:szCs w:val="28"/>
        </w:rPr>
        <w:t>2.</w:t>
      </w:r>
      <w:r>
        <w:rPr>
          <w:rFonts w:hint="eastAsia" w:ascii="宋体" w:hAnsi="宋体" w:eastAsia="宋体" w:cs="宋体"/>
          <w:sz w:val="28"/>
          <w:szCs w:val="28"/>
        </w:rPr>
        <w:t>掌握深层过滤与滤饼过滤的概念、了解滤饼的可压缩性及比阻等概念；掌握不同洗涤方式的概念；</w:t>
      </w:r>
    </w:p>
    <w:p>
      <w:pPr>
        <w:ind w:firstLine="560" w:firstLineChars="200"/>
        <w:rPr>
          <w:rFonts w:ascii="宋体" w:hAnsi="宋体" w:eastAsia="宋体" w:cs="宋体"/>
          <w:sz w:val="28"/>
          <w:szCs w:val="28"/>
        </w:rPr>
      </w:pPr>
      <w:r>
        <w:rPr>
          <w:rFonts w:ascii="宋体" w:hAnsi="宋体" w:eastAsia="宋体" w:cs="宋体"/>
          <w:sz w:val="28"/>
          <w:szCs w:val="28"/>
        </w:rPr>
        <w:t>3.</w:t>
      </w:r>
      <w:r>
        <w:rPr>
          <w:rFonts w:hint="eastAsia" w:ascii="宋体" w:hAnsi="宋体" w:eastAsia="宋体" w:cs="宋体"/>
          <w:sz w:val="28"/>
          <w:szCs w:val="28"/>
        </w:rPr>
        <w:t>掌握以滤饼过滤为例的数学模型方法；</w:t>
      </w:r>
    </w:p>
    <w:p>
      <w:pPr>
        <w:ind w:firstLine="560" w:firstLineChars="200"/>
        <w:rPr>
          <w:rFonts w:ascii="宋体" w:hAnsi="宋体" w:eastAsia="宋体" w:cs="宋体"/>
          <w:sz w:val="28"/>
          <w:szCs w:val="28"/>
        </w:rPr>
      </w:pPr>
      <w:r>
        <w:rPr>
          <w:rFonts w:ascii="宋体" w:hAnsi="宋体" w:eastAsia="宋体" w:cs="宋体"/>
          <w:sz w:val="28"/>
          <w:szCs w:val="28"/>
        </w:rPr>
        <w:t>4.</w:t>
      </w:r>
      <w:r>
        <w:rPr>
          <w:rFonts w:hint="eastAsia" w:ascii="宋体" w:hAnsi="宋体" w:eastAsia="宋体" w:cs="宋体"/>
          <w:sz w:val="28"/>
          <w:szCs w:val="28"/>
        </w:rPr>
        <w:t>掌握过滤问题的计算：包括过滤时间、洗涤时间、生产能力、最佳操作周期及最大生产能力的计算等；</w:t>
      </w:r>
    </w:p>
    <w:p>
      <w:pPr>
        <w:ind w:firstLine="560" w:firstLineChars="200"/>
        <w:rPr>
          <w:rFonts w:ascii="宋体" w:hAnsi="宋体" w:eastAsia="宋体" w:cs="宋体"/>
          <w:sz w:val="28"/>
          <w:szCs w:val="28"/>
        </w:rPr>
      </w:pPr>
      <w:r>
        <w:rPr>
          <w:rFonts w:ascii="宋体" w:hAnsi="宋体" w:eastAsia="宋体" w:cs="宋体"/>
          <w:sz w:val="28"/>
          <w:szCs w:val="28"/>
        </w:rPr>
        <w:t>5.</w:t>
      </w:r>
      <w:r>
        <w:rPr>
          <w:rFonts w:hint="eastAsia" w:ascii="宋体" w:hAnsi="宋体" w:eastAsia="宋体" w:cs="宋体"/>
          <w:sz w:val="28"/>
          <w:szCs w:val="28"/>
        </w:rPr>
        <w:t>掌握重力沉降原理及沉降速度概念及表达式（重点掌握层流态）；离心沉降原理及离心沉降速度表达式（重点掌握层流态）；掌握降尘室、旋风分离器的工作原理；</w:t>
      </w:r>
      <w:r>
        <w:rPr>
          <w:rFonts w:ascii="宋体" w:hAnsi="宋体" w:eastAsia="宋体" w:cs="宋体"/>
          <w:sz w:val="28"/>
          <w:szCs w:val="28"/>
        </w:rPr>
        <w:t xml:space="preserve"> </w:t>
      </w:r>
    </w:p>
    <w:p>
      <w:pPr>
        <w:ind w:firstLine="560" w:firstLineChars="200"/>
        <w:rPr>
          <w:rFonts w:ascii="宋体" w:hAnsi="宋体" w:eastAsia="宋体" w:cs="宋体"/>
          <w:sz w:val="28"/>
          <w:szCs w:val="28"/>
        </w:rPr>
      </w:pPr>
      <w:r>
        <w:rPr>
          <w:rFonts w:ascii="宋体" w:hAnsi="宋体" w:eastAsia="宋体" w:cs="宋体"/>
          <w:sz w:val="28"/>
          <w:szCs w:val="28"/>
        </w:rPr>
        <w:t>6.</w:t>
      </w:r>
      <w:r>
        <w:rPr>
          <w:rFonts w:hint="eastAsia" w:ascii="宋体" w:hAnsi="宋体" w:eastAsia="宋体" w:cs="宋体"/>
          <w:sz w:val="28"/>
          <w:szCs w:val="28"/>
        </w:rPr>
        <w:t>掌握固体流态化各个阶段，了解流化床的两种状态和流化床的主要特性；掌握起始流化速度和带出速度的概念；掌握流化床压力损失与气速的关系。</w:t>
      </w:r>
    </w:p>
    <w:p>
      <w:pPr>
        <w:ind w:firstLine="422" w:firstLineChars="150"/>
        <w:rPr>
          <w:rFonts w:ascii="宋体" w:hAnsi="宋体" w:cs="宋体"/>
          <w:b/>
          <w:sz w:val="28"/>
          <w:szCs w:val="28"/>
        </w:rPr>
      </w:pPr>
      <w:r>
        <w:rPr>
          <w:rFonts w:hint="eastAsia" w:ascii="宋体" w:hAnsi="宋体" w:eastAsia="宋体" w:cs="宋体"/>
          <w:b/>
          <w:sz w:val="28"/>
          <w:szCs w:val="28"/>
        </w:rPr>
        <w:t>（五）混合单元</w:t>
      </w:r>
    </w:p>
    <w:p>
      <w:pPr>
        <w:ind w:firstLine="560" w:firstLineChars="200"/>
        <w:rPr>
          <w:rFonts w:ascii="宋体" w:hAnsi="宋体" w:eastAsia="宋体" w:cs="宋体"/>
          <w:sz w:val="28"/>
          <w:szCs w:val="28"/>
        </w:rPr>
      </w:pPr>
      <w:r>
        <w:rPr>
          <w:rFonts w:hint="eastAsia" w:ascii="宋体" w:hAnsi="宋体" w:eastAsia="宋体" w:cs="宋体"/>
          <w:sz w:val="28"/>
          <w:szCs w:val="28"/>
        </w:rPr>
        <w:t>1</w:t>
      </w:r>
      <w:r>
        <w:rPr>
          <w:rFonts w:ascii="宋体" w:hAnsi="宋体" w:eastAsia="宋体" w:cs="宋体"/>
          <w:sz w:val="28"/>
          <w:szCs w:val="28"/>
        </w:rPr>
        <w:t>.</w:t>
      </w:r>
      <w:r>
        <w:rPr>
          <w:rFonts w:hint="eastAsia" w:ascii="宋体" w:hAnsi="宋体" w:eastAsia="宋体" w:cs="宋体"/>
          <w:sz w:val="28"/>
          <w:szCs w:val="28"/>
        </w:rPr>
        <w:t>掌握射流的概念及分类；</w:t>
      </w:r>
    </w:p>
    <w:p>
      <w:pPr>
        <w:ind w:firstLine="560" w:firstLineChars="200"/>
        <w:rPr>
          <w:rFonts w:ascii="宋体" w:hAnsi="宋体" w:eastAsia="宋体" w:cs="宋体"/>
          <w:sz w:val="28"/>
          <w:szCs w:val="28"/>
        </w:rPr>
      </w:pPr>
      <w:r>
        <w:rPr>
          <w:rFonts w:ascii="宋体" w:hAnsi="宋体" w:eastAsia="宋体" w:cs="宋体"/>
          <w:sz w:val="28"/>
          <w:szCs w:val="28"/>
        </w:rPr>
        <w:t>2.</w:t>
      </w:r>
      <w:r>
        <w:rPr>
          <w:rFonts w:hint="eastAsia" w:ascii="宋体" w:hAnsi="宋体" w:eastAsia="宋体" w:cs="宋体"/>
          <w:sz w:val="28"/>
          <w:szCs w:val="28"/>
        </w:rPr>
        <w:t>熟悉紊动射流的基本特征，紊动射流的涡结构、卷吸与扩散作用；了解紊动射流的微分方程组的表达形式及各项的物理含义；</w:t>
      </w:r>
    </w:p>
    <w:p>
      <w:pPr>
        <w:ind w:firstLine="560" w:firstLineChars="200"/>
        <w:rPr>
          <w:rFonts w:ascii="宋体" w:hAnsi="宋体" w:eastAsia="宋体" w:cs="宋体"/>
          <w:sz w:val="28"/>
          <w:szCs w:val="28"/>
        </w:rPr>
      </w:pPr>
      <w:r>
        <w:rPr>
          <w:rFonts w:ascii="宋体" w:hAnsi="宋体" w:eastAsia="宋体" w:cs="宋体"/>
          <w:sz w:val="28"/>
          <w:szCs w:val="28"/>
        </w:rPr>
        <w:t>3.</w:t>
      </w:r>
      <w:r>
        <w:rPr>
          <w:rFonts w:hint="eastAsia" w:ascii="宋体" w:hAnsi="宋体" w:eastAsia="宋体" w:cs="宋体"/>
          <w:sz w:val="28"/>
          <w:szCs w:val="28"/>
        </w:rPr>
        <w:t>熟悉量纲分析法在圆形自由紊动射流分析中的应用，了解圆形紊动射流的动量积分方程解法；</w:t>
      </w:r>
    </w:p>
    <w:p>
      <w:pPr>
        <w:ind w:firstLine="560" w:firstLineChars="200"/>
        <w:rPr>
          <w:rFonts w:ascii="宋体" w:hAnsi="宋体" w:cs="宋体"/>
          <w:sz w:val="28"/>
          <w:szCs w:val="28"/>
        </w:rPr>
      </w:pPr>
      <w:r>
        <w:rPr>
          <w:rFonts w:ascii="宋体" w:hAnsi="宋体" w:eastAsia="宋体" w:cs="宋体"/>
          <w:sz w:val="28"/>
          <w:szCs w:val="28"/>
        </w:rPr>
        <w:t>3.</w:t>
      </w:r>
      <w:r>
        <w:rPr>
          <w:rFonts w:hint="eastAsia" w:ascii="宋体" w:hAnsi="宋体" w:eastAsia="宋体" w:cs="宋体"/>
          <w:sz w:val="28"/>
          <w:szCs w:val="28"/>
        </w:rPr>
        <w:t>了解射流在氧气顶吹转炉炼钢、氧气底吹转炉炼钢和铜吹炼过程中应用。</w:t>
      </w:r>
    </w:p>
    <w:p>
      <w:pPr>
        <w:ind w:firstLine="560" w:firstLineChars="200"/>
        <w:rPr>
          <w:rFonts w:ascii="宋体" w:hAnsi="宋体" w:eastAsia="宋体" w:cs="宋体"/>
          <w:sz w:val="28"/>
          <w:szCs w:val="28"/>
        </w:rPr>
      </w:pPr>
      <w:r>
        <w:rPr>
          <w:rFonts w:ascii="宋体" w:hAnsi="宋体" w:eastAsia="宋体" w:cs="宋体"/>
          <w:sz w:val="28"/>
          <w:szCs w:val="28"/>
        </w:rPr>
        <w:t>4.</w:t>
      </w:r>
      <w:r>
        <w:rPr>
          <w:rFonts w:hint="eastAsia" w:ascii="宋体" w:hAnsi="宋体" w:eastAsia="宋体" w:cs="宋体"/>
          <w:sz w:val="28"/>
          <w:szCs w:val="28"/>
        </w:rPr>
        <w:t>掌握搅拌单元操作的概念、作用以及搅拌桨的性能，掌握搅拌器的类型及应用范围、挡板、导流筒等搅拌装置，</w:t>
      </w:r>
    </w:p>
    <w:p>
      <w:pPr>
        <w:ind w:firstLine="560" w:firstLineChars="200"/>
        <w:rPr>
          <w:rFonts w:ascii="宋体" w:hAnsi="宋体" w:eastAsia="宋体" w:cs="宋体"/>
          <w:sz w:val="28"/>
          <w:szCs w:val="28"/>
        </w:rPr>
      </w:pPr>
      <w:r>
        <w:rPr>
          <w:rFonts w:ascii="宋体" w:hAnsi="宋体" w:eastAsia="宋体" w:cs="宋体"/>
          <w:sz w:val="28"/>
          <w:szCs w:val="28"/>
        </w:rPr>
        <w:t>5.</w:t>
      </w:r>
      <w:r>
        <w:rPr>
          <w:rFonts w:hint="eastAsia" w:ascii="宋体" w:hAnsi="宋体" w:eastAsia="宋体" w:cs="宋体"/>
          <w:sz w:val="28"/>
          <w:szCs w:val="28"/>
        </w:rPr>
        <w:t>了解打漩现象及避免方法，了解非均相液-液分散的机理及液滴的破碎与聚并、均相液-液混合的混合时间数表达式，了解固-液悬浮机理、临界悬浮转速与均匀悬浮转速、固-液悬浮体系搅拌桨结构，</w:t>
      </w:r>
    </w:p>
    <w:p>
      <w:pPr>
        <w:ind w:firstLine="560" w:firstLineChars="200"/>
        <w:rPr>
          <w:rFonts w:ascii="宋体" w:hAnsi="宋体" w:cs="宋体"/>
          <w:sz w:val="28"/>
          <w:szCs w:val="28"/>
        </w:rPr>
      </w:pPr>
      <w:r>
        <w:rPr>
          <w:rFonts w:ascii="宋体" w:hAnsi="宋体" w:eastAsia="宋体" w:cs="宋体"/>
          <w:sz w:val="28"/>
          <w:szCs w:val="28"/>
        </w:rPr>
        <w:t>6.</w:t>
      </w:r>
      <w:r>
        <w:rPr>
          <w:rFonts w:hint="eastAsia" w:ascii="宋体" w:hAnsi="宋体" w:eastAsia="宋体" w:cs="宋体"/>
          <w:sz w:val="28"/>
          <w:szCs w:val="28"/>
        </w:rPr>
        <w:t>掌握搅拌功率的影响因素、搅拌设备的放大判据，了解三个搅拌特征数的含义：搅拌雷诺数Re、搅拌弗兰德数Fr、搅拌功率特征数Po。</w:t>
      </w:r>
    </w:p>
    <w:p>
      <w:pPr>
        <w:ind w:firstLine="562" w:firstLineChars="200"/>
        <w:rPr>
          <w:rFonts w:ascii="宋体" w:hAnsi="宋体" w:eastAsia="宋体" w:cs="宋体"/>
          <w:b/>
          <w:sz w:val="28"/>
          <w:szCs w:val="28"/>
        </w:rPr>
      </w:pPr>
      <w:r>
        <w:rPr>
          <w:rFonts w:hint="eastAsia" w:ascii="宋体" w:hAnsi="宋体" w:eastAsia="宋体" w:cs="宋体"/>
          <w:b/>
          <w:sz w:val="28"/>
          <w:szCs w:val="28"/>
        </w:rPr>
        <w:t>（六）传热学基础</w:t>
      </w:r>
    </w:p>
    <w:p>
      <w:pPr>
        <w:ind w:firstLine="560" w:firstLineChars="200"/>
        <w:rPr>
          <w:rFonts w:ascii="宋体" w:hAnsi="宋体" w:eastAsia="宋体" w:cs="宋体"/>
          <w:sz w:val="28"/>
          <w:szCs w:val="28"/>
        </w:rPr>
      </w:pPr>
      <w:r>
        <w:rPr>
          <w:rFonts w:ascii="宋体" w:hAnsi="宋体" w:eastAsia="宋体" w:cs="宋体"/>
          <w:sz w:val="28"/>
          <w:szCs w:val="28"/>
        </w:rPr>
        <w:t>1.</w:t>
      </w:r>
      <w:r>
        <w:rPr>
          <w:rFonts w:hint="eastAsia" w:ascii="宋体" w:hAnsi="宋体" w:eastAsia="宋体" w:cs="宋体"/>
          <w:sz w:val="28"/>
          <w:szCs w:val="28"/>
        </w:rPr>
        <w:t>掌握热传导、热对流和热辐射的基本概念及传热机理；以及与三种传热方式相关的基本概念。</w:t>
      </w:r>
    </w:p>
    <w:p>
      <w:pPr>
        <w:ind w:firstLine="560" w:firstLineChars="200"/>
        <w:rPr>
          <w:rFonts w:ascii="宋体" w:hAnsi="宋体" w:eastAsia="宋体" w:cs="宋体"/>
          <w:sz w:val="28"/>
          <w:szCs w:val="28"/>
        </w:rPr>
      </w:pPr>
      <w:r>
        <w:rPr>
          <w:rFonts w:ascii="宋体" w:hAnsi="宋体" w:eastAsia="宋体" w:cs="宋体"/>
          <w:sz w:val="28"/>
          <w:szCs w:val="28"/>
        </w:rPr>
        <w:t>2.</w:t>
      </w:r>
      <w:r>
        <w:rPr>
          <w:rFonts w:hint="eastAsia" w:ascii="宋体" w:hAnsi="宋体" w:eastAsia="宋体" w:cs="宋体"/>
          <w:sz w:val="28"/>
          <w:szCs w:val="28"/>
        </w:rPr>
        <w:t xml:space="preserve"> 掌握傅立叶定律及其表达形式，多层平壁和圆筒壁稳定热传导的计算；</w:t>
      </w:r>
    </w:p>
    <w:p>
      <w:pPr>
        <w:ind w:firstLine="560" w:firstLineChars="200"/>
        <w:rPr>
          <w:rFonts w:ascii="宋体" w:hAnsi="宋体" w:eastAsia="宋体" w:cs="宋体"/>
          <w:sz w:val="28"/>
          <w:szCs w:val="28"/>
        </w:rPr>
      </w:pPr>
      <w:r>
        <w:rPr>
          <w:rFonts w:ascii="宋体" w:hAnsi="宋体" w:eastAsia="宋体" w:cs="宋体"/>
          <w:sz w:val="28"/>
          <w:szCs w:val="28"/>
        </w:rPr>
        <w:t>3.</w:t>
      </w:r>
      <w:r>
        <w:rPr>
          <w:rFonts w:hint="eastAsia" w:ascii="宋体" w:hAnsi="宋体" w:eastAsia="宋体" w:cs="宋体"/>
          <w:sz w:val="28"/>
          <w:szCs w:val="28"/>
        </w:rPr>
        <w:t xml:space="preserve"> 掌握牛顿冷却定律及其表达形式，给热系数的影响因素，自然对流时量纲分析中常用准数符号及其涵义；</w:t>
      </w:r>
    </w:p>
    <w:p>
      <w:pPr>
        <w:ind w:firstLine="560" w:firstLineChars="200"/>
        <w:rPr>
          <w:rFonts w:ascii="宋体" w:hAnsi="宋体" w:eastAsia="宋体" w:cs="宋体"/>
          <w:sz w:val="28"/>
          <w:szCs w:val="28"/>
        </w:rPr>
      </w:pPr>
      <w:r>
        <w:rPr>
          <w:rFonts w:ascii="宋体" w:hAnsi="宋体" w:eastAsia="宋体" w:cs="宋体"/>
          <w:sz w:val="28"/>
          <w:szCs w:val="28"/>
        </w:rPr>
        <w:t>4.</w:t>
      </w:r>
      <w:r>
        <w:rPr>
          <w:rFonts w:hint="eastAsia" w:ascii="宋体" w:hAnsi="宋体" w:eastAsia="宋体" w:cs="宋体"/>
          <w:sz w:val="28"/>
          <w:szCs w:val="28"/>
        </w:rPr>
        <w:t>掌握斯蒂芬-波尔兹曼定律，热辐射四次方定律；掌握两固体间的相互辐射换热计算。</w:t>
      </w:r>
    </w:p>
    <w:p>
      <w:pPr>
        <w:ind w:firstLine="560" w:firstLineChars="200"/>
        <w:rPr>
          <w:rFonts w:ascii="宋体" w:hAnsi="宋体" w:eastAsia="宋体" w:cs="宋体"/>
          <w:sz w:val="28"/>
          <w:szCs w:val="28"/>
        </w:rPr>
      </w:pPr>
      <w:r>
        <w:rPr>
          <w:rFonts w:hint="eastAsia" w:ascii="宋体" w:hAnsi="宋体" w:eastAsia="宋体" w:cs="宋体"/>
          <w:sz w:val="28"/>
          <w:szCs w:val="28"/>
        </w:rPr>
        <w:t>5</w:t>
      </w:r>
      <w:r>
        <w:rPr>
          <w:rFonts w:ascii="宋体" w:hAnsi="宋体" w:eastAsia="宋体" w:cs="宋体"/>
          <w:sz w:val="28"/>
          <w:szCs w:val="28"/>
        </w:rPr>
        <w:t>.</w:t>
      </w:r>
      <w:r>
        <w:rPr>
          <w:rFonts w:hint="eastAsia" w:ascii="宋体" w:hAnsi="宋体" w:eastAsia="宋体" w:cs="宋体"/>
          <w:sz w:val="28"/>
          <w:szCs w:val="28"/>
        </w:rPr>
        <w:t>重点掌握流体无相变强制对流圆形直管中的湍流问题；间壁式换热的传热系数，传热平均温度差的计算以及传热量的计算。</w:t>
      </w:r>
    </w:p>
    <w:p>
      <w:pPr>
        <w:ind w:firstLine="560" w:firstLineChars="200"/>
        <w:rPr>
          <w:rFonts w:ascii="宋体" w:hAnsi="宋体" w:cs="宋体"/>
          <w:sz w:val="28"/>
          <w:szCs w:val="28"/>
        </w:rPr>
      </w:pPr>
      <w:r>
        <w:rPr>
          <w:rFonts w:hint="eastAsia" w:ascii="宋体" w:hAnsi="宋体" w:eastAsia="宋体" w:cs="宋体"/>
          <w:sz w:val="28"/>
          <w:szCs w:val="28"/>
        </w:rPr>
        <w:t>6</w:t>
      </w:r>
      <w:r>
        <w:rPr>
          <w:rFonts w:ascii="宋体" w:hAnsi="宋体" w:eastAsia="宋体" w:cs="宋体"/>
          <w:sz w:val="28"/>
          <w:szCs w:val="28"/>
        </w:rPr>
        <w:t>.</w:t>
      </w:r>
      <w:r>
        <w:rPr>
          <w:rFonts w:hint="eastAsia" w:ascii="宋体" w:hAnsi="宋体" w:eastAsia="宋体" w:cs="宋体"/>
          <w:sz w:val="28"/>
          <w:szCs w:val="28"/>
        </w:rPr>
        <w:t>掌握解颗粒群的传热方式和填料床、流化床中的传热方式，以及其传热分析。</w:t>
      </w:r>
    </w:p>
    <w:p>
      <w:pPr>
        <w:ind w:firstLine="562" w:firstLineChars="200"/>
        <w:rPr>
          <w:rFonts w:ascii="宋体" w:hAnsi="宋体" w:eastAsia="宋体" w:cs="宋体"/>
          <w:b/>
          <w:sz w:val="28"/>
          <w:szCs w:val="28"/>
        </w:rPr>
      </w:pPr>
      <w:r>
        <w:rPr>
          <w:rFonts w:hint="eastAsia" w:ascii="宋体" w:hAnsi="宋体" w:eastAsia="宋体" w:cs="宋体"/>
          <w:b/>
          <w:sz w:val="28"/>
          <w:szCs w:val="28"/>
        </w:rPr>
        <w:t>（七）蒸发单元</w:t>
      </w:r>
    </w:p>
    <w:p>
      <w:pPr>
        <w:ind w:firstLine="560" w:firstLineChars="200"/>
        <w:rPr>
          <w:rFonts w:ascii="宋体" w:hAnsi="宋体" w:eastAsia="宋体" w:cs="宋体"/>
          <w:sz w:val="28"/>
          <w:szCs w:val="28"/>
        </w:rPr>
      </w:pPr>
      <w:r>
        <w:rPr>
          <w:rFonts w:hint="eastAsia" w:ascii="宋体" w:hAnsi="宋体" w:eastAsia="宋体" w:cs="宋体"/>
          <w:sz w:val="28"/>
          <w:szCs w:val="28"/>
        </w:rPr>
        <w:t>1</w:t>
      </w:r>
      <w:r>
        <w:rPr>
          <w:rFonts w:ascii="宋体" w:hAnsi="宋体" w:eastAsia="宋体" w:cs="宋体"/>
          <w:sz w:val="28"/>
          <w:szCs w:val="28"/>
        </w:rPr>
        <w:t>.</w:t>
      </w:r>
      <w:r>
        <w:rPr>
          <w:rFonts w:hint="eastAsia" w:ascii="宋体" w:hAnsi="宋体" w:eastAsia="宋体" w:cs="宋体"/>
          <w:sz w:val="28"/>
          <w:szCs w:val="28"/>
        </w:rPr>
        <w:t>掌握蒸发原理与蒸发过程的特点，单效蒸发、多效蒸发的概念；掌握加热蒸汽与二次蒸汽、额外蒸汽等基本概念；</w:t>
      </w:r>
    </w:p>
    <w:p>
      <w:pPr>
        <w:ind w:firstLine="560" w:firstLineChars="200"/>
        <w:rPr>
          <w:rFonts w:ascii="宋体" w:hAnsi="宋体" w:eastAsia="宋体" w:cs="宋体"/>
          <w:sz w:val="28"/>
          <w:szCs w:val="28"/>
        </w:rPr>
      </w:pPr>
      <w:r>
        <w:rPr>
          <w:rFonts w:ascii="宋体" w:hAnsi="宋体" w:eastAsia="宋体" w:cs="宋体"/>
          <w:sz w:val="28"/>
          <w:szCs w:val="28"/>
        </w:rPr>
        <w:t>2.</w:t>
      </w:r>
      <w:r>
        <w:rPr>
          <w:rFonts w:hint="eastAsia" w:ascii="宋体" w:hAnsi="宋体" w:eastAsia="宋体" w:cs="宋体"/>
          <w:sz w:val="28"/>
          <w:szCs w:val="28"/>
        </w:rPr>
        <w:t>了解多效蒸发的流程，多效蒸发中并流法、逆流法、错流法、平流法流程的优点和缺点。</w:t>
      </w:r>
    </w:p>
    <w:p>
      <w:pPr>
        <w:ind w:firstLine="560" w:firstLineChars="200"/>
        <w:rPr>
          <w:rFonts w:ascii="宋体" w:hAnsi="宋体" w:cs="宋体"/>
          <w:sz w:val="28"/>
          <w:szCs w:val="28"/>
        </w:rPr>
      </w:pPr>
      <w:r>
        <w:rPr>
          <w:rFonts w:ascii="宋体" w:hAnsi="宋体" w:eastAsia="宋体" w:cs="宋体"/>
          <w:sz w:val="28"/>
          <w:szCs w:val="28"/>
        </w:rPr>
        <w:t>3.</w:t>
      </w:r>
      <w:r>
        <w:rPr>
          <w:rFonts w:hint="eastAsia" w:ascii="宋体" w:hAnsi="宋体" w:eastAsia="宋体" w:cs="宋体"/>
          <w:sz w:val="28"/>
          <w:szCs w:val="28"/>
        </w:rPr>
        <w:t>掌握单效蒸发的计算，蒸发器的生产能力和蒸发强度的概念。理解蒸发设备中的温度差损失的原理；掌握溶液的沸点升高与杜林规则。</w:t>
      </w:r>
    </w:p>
    <w:p>
      <w:pPr>
        <w:ind w:firstLine="562" w:firstLineChars="200"/>
        <w:rPr>
          <w:rFonts w:ascii="宋体" w:hAnsi="宋体" w:eastAsia="宋体" w:cs="宋体"/>
          <w:b/>
          <w:sz w:val="28"/>
          <w:szCs w:val="28"/>
        </w:rPr>
      </w:pPr>
      <w:r>
        <w:rPr>
          <w:rFonts w:hint="eastAsia" w:ascii="宋体" w:hAnsi="宋体" w:eastAsia="宋体" w:cs="宋体"/>
          <w:b/>
          <w:sz w:val="28"/>
          <w:szCs w:val="28"/>
        </w:rPr>
        <w:t>（八）传质学基础</w:t>
      </w:r>
    </w:p>
    <w:p>
      <w:pPr>
        <w:ind w:firstLine="560" w:firstLineChars="200"/>
        <w:rPr>
          <w:rFonts w:ascii="宋体" w:hAnsi="宋体" w:eastAsia="宋体" w:cs="宋体"/>
          <w:sz w:val="28"/>
          <w:szCs w:val="28"/>
        </w:rPr>
      </w:pPr>
      <w:r>
        <w:rPr>
          <w:rFonts w:hint="eastAsia" w:ascii="宋体" w:hAnsi="宋体" w:eastAsia="宋体" w:cs="宋体"/>
          <w:sz w:val="28"/>
          <w:szCs w:val="28"/>
        </w:rPr>
        <w:t>1</w:t>
      </w:r>
      <w:r>
        <w:rPr>
          <w:rFonts w:ascii="宋体" w:hAnsi="宋体" w:eastAsia="宋体" w:cs="宋体"/>
          <w:sz w:val="28"/>
          <w:szCs w:val="28"/>
        </w:rPr>
        <w:t>.</w:t>
      </w:r>
      <w:r>
        <w:rPr>
          <w:rFonts w:hint="eastAsia" w:ascii="宋体" w:hAnsi="宋体" w:eastAsia="宋体" w:cs="宋体"/>
          <w:sz w:val="28"/>
          <w:szCs w:val="28"/>
        </w:rPr>
        <w:t>掌握扩散系数、菲克第一定律，一维稳定分子扩散中，等摩尔相互扩散和单向扩散等，漂流因子、浓度边界层与传质有效膜等概念；</w:t>
      </w:r>
    </w:p>
    <w:p>
      <w:pPr>
        <w:ind w:firstLine="560" w:firstLineChars="200"/>
        <w:rPr>
          <w:rFonts w:ascii="宋体" w:hAnsi="宋体" w:eastAsia="宋体" w:cs="宋体"/>
          <w:sz w:val="28"/>
          <w:szCs w:val="28"/>
        </w:rPr>
      </w:pPr>
      <w:r>
        <w:rPr>
          <w:rFonts w:hint="eastAsia" w:ascii="宋体" w:hAnsi="宋体" w:eastAsia="宋体" w:cs="宋体"/>
          <w:sz w:val="28"/>
          <w:szCs w:val="28"/>
        </w:rPr>
        <w:t>2</w:t>
      </w:r>
      <w:r>
        <w:rPr>
          <w:rFonts w:ascii="宋体" w:hAnsi="宋体" w:eastAsia="宋体" w:cs="宋体"/>
          <w:sz w:val="28"/>
          <w:szCs w:val="28"/>
        </w:rPr>
        <w:t>.</w:t>
      </w:r>
      <w:r>
        <w:rPr>
          <w:rFonts w:hint="eastAsia" w:ascii="宋体" w:hAnsi="宋体" w:eastAsia="宋体" w:cs="宋体"/>
          <w:sz w:val="28"/>
          <w:szCs w:val="28"/>
        </w:rPr>
        <w:t>掌握斯蒂芬公式及其应用；</w:t>
      </w:r>
    </w:p>
    <w:p>
      <w:pPr>
        <w:ind w:firstLine="560" w:firstLineChars="200"/>
        <w:rPr>
          <w:rFonts w:ascii="宋体" w:hAnsi="宋体" w:cs="宋体"/>
          <w:sz w:val="28"/>
          <w:szCs w:val="28"/>
        </w:rPr>
      </w:pPr>
      <w:r>
        <w:rPr>
          <w:rFonts w:ascii="宋体" w:hAnsi="宋体" w:eastAsia="宋体" w:cs="宋体"/>
          <w:sz w:val="28"/>
          <w:szCs w:val="28"/>
        </w:rPr>
        <w:t>2</w:t>
      </w:r>
      <w:r>
        <w:rPr>
          <w:rFonts w:hint="eastAsia" w:ascii="宋体" w:hAnsi="宋体" w:eastAsia="宋体" w:cs="宋体"/>
          <w:sz w:val="28"/>
          <w:szCs w:val="28"/>
        </w:rPr>
        <w:t>．理解质量、热量、动量传递之间的类比。</w:t>
      </w:r>
    </w:p>
    <w:p>
      <w:pPr>
        <w:ind w:firstLine="562" w:firstLineChars="200"/>
        <w:rPr>
          <w:rFonts w:ascii="宋体" w:hAnsi="宋体" w:eastAsia="宋体" w:cs="宋体"/>
          <w:b/>
          <w:sz w:val="28"/>
          <w:szCs w:val="28"/>
        </w:rPr>
      </w:pPr>
      <w:r>
        <w:rPr>
          <w:rFonts w:hint="eastAsia" w:ascii="宋体" w:hAnsi="宋体" w:eastAsia="宋体" w:cs="宋体"/>
          <w:b/>
          <w:sz w:val="28"/>
          <w:szCs w:val="28"/>
        </w:rPr>
        <w:t>（九）吸收单元</w:t>
      </w:r>
    </w:p>
    <w:p>
      <w:pPr>
        <w:ind w:firstLine="560" w:firstLineChars="200"/>
        <w:rPr>
          <w:rFonts w:ascii="宋体" w:hAnsi="宋体" w:eastAsia="宋体" w:cs="宋体"/>
          <w:sz w:val="28"/>
          <w:szCs w:val="28"/>
        </w:rPr>
      </w:pPr>
      <w:r>
        <w:rPr>
          <w:rFonts w:hint="eastAsia" w:ascii="宋体" w:hAnsi="宋体" w:eastAsia="宋体" w:cs="宋体"/>
          <w:sz w:val="28"/>
          <w:szCs w:val="28"/>
        </w:rPr>
        <w:t>1</w:t>
      </w:r>
      <w:r>
        <w:rPr>
          <w:rFonts w:ascii="宋体" w:hAnsi="宋体" w:eastAsia="宋体" w:cs="宋体"/>
          <w:sz w:val="28"/>
          <w:szCs w:val="28"/>
        </w:rPr>
        <w:t>.</w:t>
      </w:r>
      <w:r>
        <w:rPr>
          <w:rFonts w:hint="eastAsia" w:ascii="宋体" w:hAnsi="宋体" w:eastAsia="宋体" w:cs="宋体"/>
          <w:sz w:val="28"/>
          <w:szCs w:val="28"/>
        </w:rPr>
        <w:t>掌握吸收的基本概念、原理和特点，物理吸收及化学吸收、加压吸收、等温吸收及非等温吸收等吸收分类；</w:t>
      </w:r>
    </w:p>
    <w:p>
      <w:pPr>
        <w:ind w:firstLine="560" w:firstLineChars="200"/>
        <w:rPr>
          <w:rFonts w:ascii="宋体" w:hAnsi="宋体" w:eastAsia="宋体" w:cs="宋体"/>
          <w:sz w:val="28"/>
          <w:szCs w:val="28"/>
        </w:rPr>
      </w:pPr>
      <w:r>
        <w:rPr>
          <w:rFonts w:ascii="宋体" w:hAnsi="宋体" w:eastAsia="宋体" w:cs="宋体"/>
          <w:sz w:val="28"/>
          <w:szCs w:val="28"/>
        </w:rPr>
        <w:t>2.</w:t>
      </w:r>
      <w:r>
        <w:rPr>
          <w:rFonts w:hint="eastAsia" w:ascii="宋体" w:hAnsi="宋体" w:eastAsia="宋体" w:cs="宋体"/>
          <w:sz w:val="28"/>
          <w:szCs w:val="28"/>
        </w:rPr>
        <w:t>掌握传质单元、传质单元高度等基本概念及意义；掌握吸收因数和脱吸因数的概念及涵义。</w:t>
      </w:r>
    </w:p>
    <w:p>
      <w:pPr>
        <w:ind w:firstLine="560" w:firstLineChars="200"/>
        <w:rPr>
          <w:rFonts w:ascii="宋体" w:hAnsi="宋体" w:eastAsia="宋体" w:cs="宋体"/>
          <w:sz w:val="28"/>
          <w:szCs w:val="28"/>
        </w:rPr>
      </w:pPr>
      <w:r>
        <w:rPr>
          <w:rFonts w:ascii="宋体" w:hAnsi="宋体" w:eastAsia="宋体" w:cs="宋体"/>
          <w:sz w:val="28"/>
          <w:szCs w:val="28"/>
        </w:rPr>
        <w:t>3.</w:t>
      </w:r>
      <w:r>
        <w:rPr>
          <w:rFonts w:hint="eastAsia" w:ascii="宋体" w:hAnsi="宋体" w:eastAsia="宋体" w:cs="宋体"/>
          <w:sz w:val="28"/>
          <w:szCs w:val="28"/>
        </w:rPr>
        <w:t>掌握会用操作线和平衡线分析传质推动力、掌握最小液气比和液气比的概念和涵义；了解溶质从气相转移到液相的传质过程的步骤；</w:t>
      </w:r>
    </w:p>
    <w:p>
      <w:pPr>
        <w:ind w:firstLine="560" w:firstLineChars="200"/>
        <w:rPr>
          <w:rFonts w:ascii="宋体" w:hAnsi="宋体" w:eastAsia="宋体" w:cs="宋体"/>
          <w:sz w:val="28"/>
          <w:szCs w:val="28"/>
        </w:rPr>
      </w:pPr>
      <w:r>
        <w:rPr>
          <w:rFonts w:ascii="宋体" w:hAnsi="宋体" w:eastAsia="宋体" w:cs="宋体"/>
          <w:sz w:val="28"/>
          <w:szCs w:val="28"/>
        </w:rPr>
        <w:t>4.</w:t>
      </w:r>
      <w:r>
        <w:rPr>
          <w:rFonts w:hint="eastAsia" w:ascii="宋体" w:hAnsi="宋体" w:eastAsia="宋体" w:cs="宋体"/>
          <w:sz w:val="28"/>
          <w:szCs w:val="28"/>
        </w:rPr>
        <w:t>掌握双膜模型等主要的传质模型的涵义和局限性；</w:t>
      </w:r>
    </w:p>
    <w:p>
      <w:pPr>
        <w:ind w:firstLine="560" w:firstLineChars="200"/>
        <w:rPr>
          <w:rFonts w:ascii="宋体" w:hAnsi="宋体" w:cs="宋体"/>
          <w:sz w:val="28"/>
          <w:szCs w:val="28"/>
        </w:rPr>
      </w:pPr>
      <w:r>
        <w:rPr>
          <w:rFonts w:ascii="宋体" w:hAnsi="宋体" w:eastAsia="宋体" w:cs="宋体"/>
          <w:sz w:val="28"/>
          <w:szCs w:val="28"/>
        </w:rPr>
        <w:t>5.</w:t>
      </w:r>
      <w:r>
        <w:rPr>
          <w:rFonts w:hint="eastAsia" w:ascii="宋体" w:hAnsi="宋体" w:eastAsia="宋体" w:cs="宋体"/>
          <w:sz w:val="28"/>
          <w:szCs w:val="28"/>
        </w:rPr>
        <w:t>掌握对数平均推动力法求解填料层高度方法。</w:t>
      </w:r>
    </w:p>
    <w:p>
      <w:pPr>
        <w:ind w:firstLine="562" w:firstLineChars="200"/>
        <w:rPr>
          <w:rFonts w:ascii="宋体" w:hAnsi="宋体" w:eastAsia="宋体" w:cs="宋体"/>
          <w:b/>
          <w:sz w:val="28"/>
          <w:szCs w:val="28"/>
        </w:rPr>
      </w:pPr>
      <w:r>
        <w:rPr>
          <w:rFonts w:hint="eastAsia" w:ascii="宋体" w:hAnsi="宋体" w:eastAsia="宋体" w:cs="宋体"/>
          <w:b/>
          <w:sz w:val="28"/>
          <w:szCs w:val="28"/>
        </w:rPr>
        <w:t>（十）浸出单元</w:t>
      </w:r>
    </w:p>
    <w:p>
      <w:pPr>
        <w:ind w:firstLine="562" w:firstLineChars="200"/>
        <w:rPr>
          <w:rFonts w:ascii="宋体" w:hAnsi="宋体" w:eastAsia="宋体" w:cs="宋体"/>
          <w:sz w:val="28"/>
          <w:szCs w:val="28"/>
        </w:rPr>
      </w:pPr>
      <w:r>
        <w:rPr>
          <w:rFonts w:ascii="宋体" w:hAnsi="宋体" w:eastAsia="宋体" w:cs="宋体"/>
          <w:b/>
          <w:sz w:val="28"/>
          <w:szCs w:val="28"/>
        </w:rPr>
        <w:t>1.</w:t>
      </w:r>
      <w:r>
        <w:rPr>
          <w:rFonts w:hint="eastAsia" w:ascii="宋体" w:hAnsi="宋体" w:eastAsia="宋体" w:cs="宋体"/>
          <w:sz w:val="28"/>
          <w:szCs w:val="28"/>
        </w:rPr>
        <w:t>掌握浸出过程的概念和目的，浸出的过程及浸出的主要设备工作原理，</w:t>
      </w:r>
    </w:p>
    <w:p>
      <w:pPr>
        <w:ind w:firstLine="560" w:firstLineChars="200"/>
        <w:rPr>
          <w:rFonts w:ascii="宋体" w:hAnsi="宋体" w:eastAsia="宋体" w:cs="宋体"/>
          <w:sz w:val="28"/>
          <w:szCs w:val="28"/>
        </w:rPr>
      </w:pPr>
      <w:r>
        <w:rPr>
          <w:rFonts w:ascii="宋体" w:hAnsi="宋体" w:eastAsia="宋体" w:cs="宋体"/>
          <w:sz w:val="28"/>
          <w:szCs w:val="28"/>
        </w:rPr>
        <w:t>2.</w:t>
      </w:r>
      <w:r>
        <w:rPr>
          <w:rFonts w:hint="eastAsia" w:ascii="宋体" w:hAnsi="宋体" w:eastAsia="宋体" w:cs="宋体"/>
          <w:sz w:val="28"/>
          <w:szCs w:val="28"/>
        </w:rPr>
        <w:t>掌握浸出过程不同反应物形态引发的固液反应传质类型，边界层在固液反应过程中的作用及传质特点。</w:t>
      </w:r>
    </w:p>
    <w:p>
      <w:pPr>
        <w:ind w:firstLine="560" w:firstLineChars="200"/>
        <w:rPr>
          <w:rFonts w:ascii="宋体" w:hAnsi="宋体" w:eastAsia="宋体" w:cs="宋体"/>
          <w:sz w:val="28"/>
          <w:szCs w:val="28"/>
        </w:rPr>
      </w:pPr>
      <w:r>
        <w:rPr>
          <w:rFonts w:ascii="宋体" w:hAnsi="宋体" w:eastAsia="宋体" w:cs="宋体"/>
          <w:sz w:val="28"/>
          <w:szCs w:val="28"/>
        </w:rPr>
        <w:t>3.</w:t>
      </w:r>
      <w:r>
        <w:rPr>
          <w:rFonts w:hint="eastAsia" w:ascii="宋体" w:hAnsi="宋体" w:eastAsia="宋体" w:cs="宋体"/>
          <w:sz w:val="28"/>
          <w:szCs w:val="28"/>
        </w:rPr>
        <w:t>了解浸出过程固液传质特点，搅拌浸出及填料床浸出过程质量、动量传递方程。</w:t>
      </w:r>
    </w:p>
    <w:p>
      <w:pPr>
        <w:ind w:firstLine="562" w:firstLineChars="200"/>
        <w:rPr>
          <w:rFonts w:ascii="宋体" w:hAnsi="宋体" w:eastAsia="宋体" w:cs="宋体"/>
          <w:sz w:val="28"/>
          <w:szCs w:val="28"/>
        </w:rPr>
      </w:pPr>
      <w:r>
        <w:rPr>
          <w:rFonts w:hint="eastAsia" w:ascii="宋体" w:hAnsi="宋体" w:eastAsia="宋体" w:cs="宋体"/>
          <w:b/>
          <w:sz w:val="28"/>
          <w:szCs w:val="28"/>
        </w:rPr>
        <w:t>（十一）溶剂萃取单元</w:t>
      </w:r>
    </w:p>
    <w:p>
      <w:pPr>
        <w:ind w:firstLine="560" w:firstLineChars="200"/>
        <w:rPr>
          <w:rFonts w:ascii="宋体" w:hAnsi="宋体" w:eastAsia="宋体" w:cs="宋体"/>
          <w:sz w:val="28"/>
          <w:szCs w:val="28"/>
        </w:rPr>
      </w:pPr>
      <w:r>
        <w:rPr>
          <w:rFonts w:hint="eastAsia" w:ascii="宋体" w:hAnsi="宋体" w:eastAsia="宋体" w:cs="宋体"/>
          <w:sz w:val="28"/>
          <w:szCs w:val="28"/>
        </w:rPr>
        <w:t>1</w:t>
      </w:r>
      <w:r>
        <w:rPr>
          <w:rFonts w:ascii="宋体" w:hAnsi="宋体" w:eastAsia="宋体" w:cs="宋体"/>
          <w:sz w:val="28"/>
          <w:szCs w:val="28"/>
        </w:rPr>
        <w:t>.</w:t>
      </w:r>
      <w:r>
        <w:rPr>
          <w:rFonts w:hint="eastAsia" w:ascii="宋体" w:hAnsi="宋体" w:eastAsia="宋体" w:cs="宋体"/>
          <w:sz w:val="28"/>
          <w:szCs w:val="28"/>
        </w:rPr>
        <w:t>掌握容积萃取的基本概念与分类、三角形相图的组成及杠杆规则、液-液平衡关系在三角形相图中的表示法、分配系数及选择性系数；</w:t>
      </w:r>
    </w:p>
    <w:p>
      <w:pPr>
        <w:ind w:firstLine="560" w:firstLineChars="200"/>
        <w:rPr>
          <w:rFonts w:ascii="宋体" w:hAnsi="宋体" w:eastAsia="宋体" w:cs="宋体"/>
          <w:sz w:val="28"/>
          <w:szCs w:val="28"/>
        </w:rPr>
      </w:pPr>
      <w:r>
        <w:rPr>
          <w:rFonts w:hint="eastAsia" w:ascii="宋体" w:hAnsi="宋体" w:eastAsia="宋体" w:cs="宋体"/>
          <w:sz w:val="28"/>
          <w:szCs w:val="28"/>
        </w:rPr>
        <w:t>2</w:t>
      </w:r>
      <w:r>
        <w:rPr>
          <w:rFonts w:ascii="宋体" w:hAnsi="宋体" w:eastAsia="宋体" w:cs="宋体"/>
          <w:sz w:val="28"/>
          <w:szCs w:val="28"/>
        </w:rPr>
        <w:t>.</w:t>
      </w:r>
      <w:r>
        <w:rPr>
          <w:rFonts w:hint="eastAsia" w:ascii="宋体" w:hAnsi="宋体" w:eastAsia="宋体" w:cs="宋体"/>
          <w:sz w:val="28"/>
          <w:szCs w:val="28"/>
        </w:rPr>
        <w:t>掌握萃取剂与稀释剂不互溶体系萃取理论级数的计算。熟悉主要萃取设备的类型及设计计算。</w:t>
      </w:r>
    </w:p>
    <w:p>
      <w:pPr>
        <w:ind w:firstLine="560" w:firstLineChars="200"/>
        <w:rPr>
          <w:rFonts w:ascii="宋体" w:hAnsi="宋体" w:cs="宋体"/>
          <w:sz w:val="28"/>
          <w:szCs w:val="28"/>
        </w:rPr>
      </w:pPr>
      <w:r>
        <w:rPr>
          <w:rFonts w:ascii="宋体" w:hAnsi="宋体" w:eastAsia="宋体" w:cs="宋体"/>
          <w:sz w:val="28"/>
          <w:szCs w:val="28"/>
        </w:rPr>
        <w:t>3.</w:t>
      </w:r>
      <w:r>
        <w:rPr>
          <w:rFonts w:hint="eastAsia" w:ascii="宋体" w:hAnsi="宋体" w:eastAsia="宋体" w:cs="宋体"/>
          <w:sz w:val="28"/>
          <w:szCs w:val="28"/>
        </w:rPr>
        <w:t>了解萃取剂的选择原则、单级萃取、多级错流和多级逆流萃取流程的特点。</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360" w:lineRule="auto"/>
        <w:ind w:firstLine="560" w:firstLineChars="200"/>
        <w:rPr>
          <w:sz w:val="28"/>
          <w:szCs w:val="28"/>
        </w:rPr>
      </w:pPr>
      <w:r>
        <w:rPr>
          <w:rFonts w:hint="eastAsia"/>
          <w:sz w:val="28"/>
          <w:szCs w:val="28"/>
        </w:rPr>
        <w:t>本科目需要使用计算器。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numPr>
          <w:ilvl w:val="0"/>
          <w:numId w:val="1"/>
        </w:num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概念题（共计</w:t>
      </w:r>
      <w:r>
        <w:rPr>
          <w:color w:val="000000" w:themeColor="text1"/>
          <w:sz w:val="28"/>
          <w:szCs w:val="28"/>
          <w14:textFill>
            <w14:solidFill>
              <w14:schemeClr w14:val="tx1"/>
            </w14:solidFill>
          </w14:textFill>
        </w:rPr>
        <w:t>48</w:t>
      </w:r>
      <w:r>
        <w:rPr>
          <w:rFonts w:hint="eastAsia"/>
          <w:color w:val="000000" w:themeColor="text1"/>
          <w:sz w:val="28"/>
          <w:szCs w:val="28"/>
          <w14:textFill>
            <w14:solidFill>
              <w14:schemeClr w14:val="tx1"/>
            </w14:solidFill>
          </w14:textFill>
        </w:rPr>
        <w:t>分，8题，每题</w:t>
      </w:r>
      <w:r>
        <w:rPr>
          <w:color w:val="000000" w:themeColor="text1"/>
          <w:sz w:val="28"/>
          <w:szCs w:val="28"/>
          <w14:textFill>
            <w14:solidFill>
              <w14:schemeClr w14:val="tx1"/>
            </w14:solidFill>
          </w14:textFill>
        </w:rPr>
        <w:t>6</w:t>
      </w:r>
      <w:r>
        <w:rPr>
          <w:rFonts w:hint="eastAsia"/>
          <w:color w:val="000000" w:themeColor="text1"/>
          <w:sz w:val="28"/>
          <w:szCs w:val="28"/>
          <w14:textFill>
            <w14:solidFill>
              <w14:schemeClr w14:val="tx1"/>
            </w14:solidFill>
          </w14:textFill>
        </w:rPr>
        <w:t>分）</w:t>
      </w:r>
    </w:p>
    <w:p>
      <w:pPr>
        <w:numPr>
          <w:ilvl w:val="0"/>
          <w:numId w:val="1"/>
        </w:num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简述题（共计</w:t>
      </w:r>
      <w:r>
        <w:rPr>
          <w:color w:val="000000" w:themeColor="text1"/>
          <w:sz w:val="28"/>
          <w:szCs w:val="28"/>
          <w14:textFill>
            <w14:solidFill>
              <w14:schemeClr w14:val="tx1"/>
            </w14:solidFill>
          </w14:textFill>
        </w:rPr>
        <w:t>50</w:t>
      </w:r>
      <w:r>
        <w:rPr>
          <w:rFonts w:hint="eastAsia"/>
          <w:color w:val="000000" w:themeColor="text1"/>
          <w:sz w:val="28"/>
          <w:szCs w:val="28"/>
          <w14:textFill>
            <w14:solidFill>
              <w14:schemeClr w14:val="tx1"/>
            </w14:solidFill>
          </w14:textFill>
        </w:rPr>
        <w:t>分，</w:t>
      </w:r>
      <w:r>
        <w:rPr>
          <w:color w:val="000000" w:themeColor="text1"/>
          <w:sz w:val="28"/>
          <w:szCs w:val="28"/>
          <w14:textFill>
            <w14:solidFill>
              <w14:schemeClr w14:val="tx1"/>
            </w14:solidFill>
          </w14:textFill>
        </w:rPr>
        <w:t>5</w:t>
      </w:r>
      <w:r>
        <w:rPr>
          <w:rFonts w:hint="eastAsia"/>
          <w:color w:val="000000" w:themeColor="text1"/>
          <w:sz w:val="28"/>
          <w:szCs w:val="28"/>
          <w14:textFill>
            <w14:solidFill>
              <w14:schemeClr w14:val="tx1"/>
            </w14:solidFill>
          </w14:textFill>
        </w:rPr>
        <w:t>题，每题1</w:t>
      </w:r>
      <w:r>
        <w:rPr>
          <w:color w:val="000000" w:themeColor="text1"/>
          <w:sz w:val="28"/>
          <w:szCs w:val="28"/>
          <w14:textFill>
            <w14:solidFill>
              <w14:schemeClr w14:val="tx1"/>
            </w14:solidFill>
          </w14:textFill>
        </w:rPr>
        <w:t>0</w:t>
      </w:r>
      <w:r>
        <w:rPr>
          <w:rFonts w:hint="eastAsia"/>
          <w:color w:val="000000" w:themeColor="text1"/>
          <w:sz w:val="28"/>
          <w:szCs w:val="28"/>
          <w14:textFill>
            <w14:solidFill>
              <w14:schemeClr w14:val="tx1"/>
            </w14:solidFill>
          </w14:textFill>
        </w:rPr>
        <w:t>分）</w:t>
      </w:r>
    </w:p>
    <w:p>
      <w:pPr>
        <w:numPr>
          <w:ilvl w:val="0"/>
          <w:numId w:val="1"/>
        </w:num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计算题（共计</w:t>
      </w:r>
      <w:r>
        <w:rPr>
          <w:color w:val="000000" w:themeColor="text1"/>
          <w:sz w:val="28"/>
          <w:szCs w:val="28"/>
          <w14:textFill>
            <w14:solidFill>
              <w14:schemeClr w14:val="tx1"/>
            </w14:solidFill>
          </w14:textFill>
        </w:rPr>
        <w:t>52</w:t>
      </w:r>
      <w:r>
        <w:rPr>
          <w:rFonts w:hint="eastAsia"/>
          <w:color w:val="000000" w:themeColor="text1"/>
          <w:sz w:val="28"/>
          <w:szCs w:val="28"/>
          <w14:textFill>
            <w14:solidFill>
              <w14:schemeClr w14:val="tx1"/>
            </w14:solidFill>
          </w14:textFill>
        </w:rPr>
        <w:t>分，</w:t>
      </w:r>
      <w:r>
        <w:rPr>
          <w:color w:val="000000" w:themeColor="text1"/>
          <w:sz w:val="28"/>
          <w:szCs w:val="28"/>
          <w14:textFill>
            <w14:solidFill>
              <w14:schemeClr w14:val="tx1"/>
            </w14:solidFill>
          </w14:textFill>
        </w:rPr>
        <w:t>4</w:t>
      </w:r>
      <w:r>
        <w:rPr>
          <w:rFonts w:hint="eastAsia"/>
          <w:color w:val="000000" w:themeColor="text1"/>
          <w:sz w:val="28"/>
          <w:szCs w:val="28"/>
          <w14:textFill>
            <w14:solidFill>
              <w14:schemeClr w14:val="tx1"/>
            </w14:solidFill>
          </w14:textFill>
        </w:rPr>
        <w:t>题，每题</w:t>
      </w:r>
      <w:r>
        <w:rPr>
          <w:color w:val="000000" w:themeColor="text1"/>
          <w:sz w:val="28"/>
          <w:szCs w:val="28"/>
          <w14:textFill>
            <w14:solidFill>
              <w14:schemeClr w14:val="tx1"/>
            </w14:solidFill>
          </w14:textFill>
        </w:rPr>
        <w:t>13</w:t>
      </w:r>
      <w:r>
        <w:rPr>
          <w:rFonts w:hint="eastAsia"/>
          <w:color w:val="000000" w:themeColor="text1"/>
          <w:sz w:val="28"/>
          <w:szCs w:val="28"/>
          <w14:textFill>
            <w14:solidFill>
              <w14:schemeClr w14:val="tx1"/>
            </w14:solidFill>
          </w14:textFill>
        </w:rPr>
        <w:t>分）</w:t>
      </w:r>
    </w:p>
    <w:p>
      <w:pPr>
        <w:spacing w:line="360" w:lineRule="auto"/>
        <w:ind w:left="56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rFonts w:ascii="黑体" w:hAnsi="黑体" w:eastAsia="黑体" w:cs="黑体"/>
          <w:sz w:val="28"/>
          <w:szCs w:val="28"/>
        </w:rPr>
      </w:pPr>
      <w:r>
        <w:rPr>
          <w:rFonts w:hint="eastAsia"/>
          <w:sz w:val="28"/>
          <w:szCs w:val="28"/>
        </w:rPr>
        <w:t>张廷安等编著</w:t>
      </w:r>
      <w:r>
        <w:rPr>
          <w:sz w:val="28"/>
          <w:szCs w:val="28"/>
        </w:rPr>
        <w:t>.</w:t>
      </w:r>
      <w:r>
        <w:rPr>
          <w:rFonts w:hint="eastAsia"/>
          <w:sz w:val="28"/>
          <w:szCs w:val="28"/>
        </w:rPr>
        <w:t xml:space="preserve"> 化工原理简明教程，冶金工业出版社，</w:t>
      </w:r>
      <w:r>
        <w:rPr>
          <w:sz w:val="28"/>
          <w:szCs w:val="28"/>
        </w:rPr>
        <w:t>2020</w:t>
      </w:r>
      <w:r>
        <w:rPr>
          <w:rFonts w:hint="eastAsia"/>
          <w:sz w:val="28"/>
          <w:szCs w:val="28"/>
        </w:rPr>
        <w:t>年</w:t>
      </w:r>
    </w:p>
    <w:p>
      <w:pPr>
        <w:jc w:val="center"/>
        <w:rPr>
          <w:rFonts w:ascii="黑体" w:hAnsi="黑体" w:eastAsia="黑体" w:cs="黑体"/>
          <w:sz w:val="28"/>
          <w:szCs w:val="28"/>
        </w:rPr>
      </w:pPr>
      <w:r>
        <w:rPr>
          <w:rFonts w:hint="eastAsia" w:ascii="黑体" w:hAnsi="黑体" w:eastAsia="黑体" w:cs="黑体"/>
          <w:sz w:val="32"/>
          <w:szCs w:val="32"/>
        </w:rPr>
        <w:drawing>
          <wp:inline distT="0" distB="0" distL="114300" distR="114300">
            <wp:extent cx="4991100" cy="5791200"/>
            <wp:effectExtent l="0" t="0" r="0" b="0"/>
            <wp:docPr id="169" name="图片 169" descr="微信图片_2020071117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微信图片_20200711171612"/>
                    <pic:cNvPicPr>
                      <a:picLocks noChangeAspect="1"/>
                    </pic:cNvPicPr>
                  </pic:nvPicPr>
                  <pic:blipFill>
                    <a:blip r:embed="rId172"/>
                    <a:stretch>
                      <a:fillRect/>
                    </a:stretch>
                  </pic:blipFill>
                  <pic:spPr>
                    <a:xfrm>
                      <a:off x="0" y="0"/>
                      <a:ext cx="4991100" cy="5791200"/>
                    </a:xfrm>
                    <a:prstGeom prst="rect">
                      <a:avLst/>
                    </a:prstGeom>
                  </pic:spPr>
                </pic:pic>
              </a:graphicData>
            </a:graphic>
          </wp:inline>
        </w:drawing>
      </w:r>
    </w:p>
    <w:p>
      <w:pPr>
        <w:spacing w:line="560" w:lineRule="exact"/>
        <w:ind w:firstLine="560" w:firstLineChars="200"/>
        <w:rPr>
          <w:rFonts w:hint="eastAsia" w:ascii="黑体" w:hAnsi="黑体" w:eastAsia="黑体" w:cs="黑体"/>
          <w:sz w:val="28"/>
          <w:szCs w:val="28"/>
          <w:lang w:eastAsia="zh-CN"/>
        </w:rPr>
      </w:pPr>
      <w:r>
        <w:rPr>
          <w:rFonts w:hint="eastAsia" w:ascii="黑体" w:hAnsi="黑体" w:eastAsia="黑体" w:cs="黑体"/>
          <w:sz w:val="28"/>
          <w:szCs w:val="28"/>
        </w:rPr>
        <w:t>附件</w:t>
      </w:r>
      <w:r>
        <w:rPr>
          <w:rFonts w:hint="eastAsia" w:ascii="黑体" w:hAnsi="黑体" w:eastAsia="黑体" w:cs="黑体"/>
          <w:sz w:val="28"/>
          <w:szCs w:val="28"/>
          <w:lang w:val="en-US" w:eastAsia="zh-CN"/>
        </w:rPr>
        <w:t>3</w:t>
      </w:r>
      <w:r>
        <w:rPr>
          <w:rFonts w:hint="eastAsia" w:ascii="黑体" w:hAnsi="黑体" w:eastAsia="黑体" w:cs="黑体"/>
          <w:sz w:val="28"/>
          <w:szCs w:val="28"/>
        </w:rPr>
        <w:t>：</w:t>
      </w:r>
      <w:r>
        <w:rPr>
          <w:rFonts w:hint="eastAsia" w:ascii="黑体" w:hAnsi="黑体" w:eastAsia="黑体" w:cs="黑体"/>
          <w:sz w:val="28"/>
          <w:szCs w:val="28"/>
          <w:lang w:val="en-US" w:eastAsia="zh-CN"/>
        </w:rPr>
        <w:t>样题</w:t>
      </w:r>
    </w:p>
    <w:p>
      <w:pPr>
        <w:spacing w:line="240" w:lineRule="auto"/>
        <w:jc w:val="center"/>
        <w:rPr>
          <w:rFonts w:hint="eastAsia" w:ascii="黑体" w:hAnsi="黑体" w:eastAsia="黑体" w:cs="黑体"/>
          <w:sz w:val="28"/>
          <w:szCs w:val="28"/>
          <w:lang w:eastAsia="zh-CN"/>
        </w:rPr>
      </w:pPr>
      <w:r>
        <w:rPr>
          <w:rFonts w:hint="eastAsia" w:ascii="黑体" w:hAnsi="黑体" w:eastAsia="黑体" w:cs="黑体"/>
          <w:sz w:val="28"/>
          <w:szCs w:val="28"/>
          <w:lang w:eastAsia="zh-CN"/>
        </w:rPr>
        <w:drawing>
          <wp:inline distT="0" distB="0" distL="114300" distR="114300">
            <wp:extent cx="5400040" cy="5878830"/>
            <wp:effectExtent l="0" t="0" r="10160" b="7620"/>
            <wp:docPr id="170" name="图片 170" descr="8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833-1"/>
                    <pic:cNvPicPr>
                      <a:picLocks noChangeAspect="1"/>
                    </pic:cNvPicPr>
                  </pic:nvPicPr>
                  <pic:blipFill>
                    <a:blip r:embed="rId173"/>
                    <a:stretch>
                      <a:fillRect/>
                    </a:stretch>
                  </pic:blipFill>
                  <pic:spPr>
                    <a:xfrm>
                      <a:off x="0" y="0"/>
                      <a:ext cx="5400040" cy="5878830"/>
                    </a:xfrm>
                    <a:prstGeom prst="rect">
                      <a:avLst/>
                    </a:prstGeom>
                  </pic:spPr>
                </pic:pic>
              </a:graphicData>
            </a:graphic>
          </wp:inline>
        </w:drawing>
      </w:r>
    </w:p>
    <w:p>
      <w:pPr>
        <w:spacing w:line="240" w:lineRule="auto"/>
        <w:jc w:val="center"/>
        <w:rPr>
          <w:rFonts w:hint="eastAsia" w:ascii="黑体" w:hAnsi="黑体" w:eastAsia="黑体" w:cs="黑体"/>
          <w:sz w:val="28"/>
          <w:szCs w:val="28"/>
          <w:lang w:eastAsia="zh-CN"/>
        </w:rPr>
      </w:pPr>
      <w:r>
        <w:rPr>
          <w:rFonts w:hint="eastAsia" w:ascii="黑体" w:hAnsi="黑体" w:eastAsia="黑体" w:cs="黑体"/>
          <w:sz w:val="28"/>
          <w:szCs w:val="28"/>
          <w:lang w:eastAsia="zh-CN"/>
        </w:rPr>
        <w:drawing>
          <wp:inline distT="0" distB="0" distL="114300" distR="114300">
            <wp:extent cx="5400040" cy="7458075"/>
            <wp:effectExtent l="0" t="0" r="10160" b="9525"/>
            <wp:docPr id="171" name="图片 171" descr="8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833-2"/>
                    <pic:cNvPicPr>
                      <a:picLocks noChangeAspect="1"/>
                    </pic:cNvPicPr>
                  </pic:nvPicPr>
                  <pic:blipFill>
                    <a:blip r:embed="rId174"/>
                    <a:stretch>
                      <a:fillRect/>
                    </a:stretch>
                  </pic:blipFill>
                  <pic:spPr>
                    <a:xfrm>
                      <a:off x="0" y="0"/>
                      <a:ext cx="5400040" cy="7458075"/>
                    </a:xfrm>
                    <a:prstGeom prst="rect">
                      <a:avLst/>
                    </a:prstGeom>
                  </pic:spPr>
                </pic:pic>
              </a:graphicData>
            </a:graphic>
          </wp:inline>
        </w:drawing>
      </w:r>
    </w:p>
    <w:p>
      <w:pPr>
        <w:spacing w:line="240" w:lineRule="auto"/>
        <w:jc w:val="center"/>
        <w:rPr>
          <w:rFonts w:hint="eastAsia" w:ascii="黑体" w:hAnsi="黑体" w:eastAsia="黑体" w:cs="黑体"/>
          <w:sz w:val="28"/>
          <w:szCs w:val="28"/>
          <w:lang w:eastAsia="zh-CN"/>
        </w:rPr>
      </w:pPr>
      <w:r>
        <w:rPr>
          <w:rFonts w:hint="eastAsia" w:ascii="黑体" w:hAnsi="黑体" w:eastAsia="黑体" w:cs="黑体"/>
          <w:sz w:val="28"/>
          <w:szCs w:val="28"/>
          <w:lang w:eastAsia="zh-CN"/>
        </w:rPr>
        <w:drawing>
          <wp:inline distT="0" distB="0" distL="114300" distR="114300">
            <wp:extent cx="5400040" cy="3604260"/>
            <wp:effectExtent l="0" t="0" r="10160" b="15240"/>
            <wp:docPr id="172" name="图片 172" descr="8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833-3"/>
                    <pic:cNvPicPr>
                      <a:picLocks noChangeAspect="1"/>
                    </pic:cNvPicPr>
                  </pic:nvPicPr>
                  <pic:blipFill>
                    <a:blip r:embed="rId175"/>
                    <a:stretch>
                      <a:fillRect/>
                    </a:stretch>
                  </pic:blipFill>
                  <pic:spPr>
                    <a:xfrm>
                      <a:off x="0" y="0"/>
                      <a:ext cx="5400040" cy="360426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sz w:val="28"/>
          <w:szCs w:val="28"/>
          <w:lang w:val="en-US" w:eastAsia="zh-CN"/>
        </w:rPr>
      </w:pPr>
      <w:r>
        <w:rPr>
          <w:rFonts w:hint="eastAsia"/>
          <w:b/>
          <w:bCs/>
          <w:sz w:val="28"/>
          <w:szCs w:val="28"/>
          <w:lang w:val="en-US" w:eastAsia="zh-CN"/>
        </w:rPr>
        <w:t>以上信息仅供参考</w:t>
      </w:r>
    </w:p>
    <w:p>
      <w:pPr>
        <w:rPr>
          <w:rFonts w:hint="eastAsia"/>
          <w:b/>
          <w:bCs/>
          <w:sz w:val="28"/>
          <w:szCs w:val="28"/>
          <w:lang w:val="en-US" w:eastAsia="zh-CN"/>
        </w:rPr>
      </w:pPr>
      <w:r>
        <w:rPr>
          <w:rFonts w:hint="eastAsia"/>
          <w:b/>
          <w:bCs/>
          <w:sz w:val="28"/>
          <w:szCs w:val="28"/>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834</w:t>
      </w:r>
      <w:r>
        <w:rPr>
          <w:rFonts w:hint="eastAsia" w:ascii="黑体" w:hAnsi="黑体" w:eastAsia="黑体" w:cs="黑体"/>
          <w:sz w:val="32"/>
          <w:szCs w:val="32"/>
        </w:rPr>
        <w:t>；  科目名称：</w:t>
      </w:r>
      <w:r>
        <w:rPr>
          <w:rFonts w:hint="eastAsia" w:ascii="黑体" w:hAnsi="黑体" w:eastAsia="黑体" w:cs="黑体"/>
          <w:sz w:val="32"/>
          <w:szCs w:val="32"/>
          <w:u w:val="thick"/>
        </w:rPr>
        <w:t>传热学</w:t>
      </w:r>
    </w:p>
    <w:p>
      <w:pPr>
        <w:spacing w:line="560" w:lineRule="exact"/>
        <w:rPr>
          <w:rFonts w:ascii="黑体" w:hAnsi="黑体" w:eastAsia="黑体" w:cs="黑体"/>
          <w:bCs/>
          <w:sz w:val="28"/>
          <w:szCs w:val="28"/>
        </w:rPr>
      </w:pPr>
      <w:r>
        <w:rPr>
          <w:rFonts w:hint="eastAsia" w:ascii="黑体" w:hAnsi="黑体" w:eastAsia="黑体" w:cs="黑体"/>
          <w:bCs/>
          <w:sz w:val="28"/>
          <w:szCs w:val="28"/>
        </w:rPr>
        <w:t xml:space="preserve">    一、考试性质</w:t>
      </w:r>
    </w:p>
    <w:p>
      <w:pPr>
        <w:spacing w:line="560" w:lineRule="exact"/>
        <w:rPr>
          <w:sz w:val="28"/>
          <w:szCs w:val="28"/>
        </w:rPr>
      </w:pPr>
      <w:r>
        <w:rPr>
          <w:rFonts w:hint="eastAsia" w:ascii="宋体" w:hAnsi="宋体" w:cs="宋体"/>
          <w:sz w:val="28"/>
          <w:szCs w:val="28"/>
        </w:rPr>
        <w:t xml:space="preserve">    传热学为冶金学院动力工程及工程热物理、动力工程专业硕士生入学考试的业务课。考试对象为参加冶金学院动力工程及工程热物理、动力工程专业2023年全国硕士研究生入学考试的准考考生。</w:t>
      </w:r>
    </w:p>
    <w:p>
      <w:pPr>
        <w:spacing w:line="560" w:lineRule="exact"/>
        <w:rPr>
          <w:rFonts w:ascii="黑体" w:hAnsi="黑体" w:eastAsia="黑体" w:cs="黑体"/>
          <w:bCs/>
          <w:sz w:val="28"/>
          <w:szCs w:val="28"/>
        </w:rPr>
      </w:pPr>
      <w:r>
        <w:rPr>
          <w:rFonts w:hint="eastAsia" w:ascii="黑体" w:hAnsi="黑体" w:eastAsia="黑体" w:cs="黑体"/>
          <w:bCs/>
          <w:sz w:val="28"/>
          <w:szCs w:val="28"/>
        </w:rPr>
        <w:t xml:space="preserve">    二、考试形式与考试时间</w:t>
      </w:r>
    </w:p>
    <w:p>
      <w:pPr>
        <w:spacing w:line="560" w:lineRule="exact"/>
        <w:rPr>
          <w:sz w:val="28"/>
          <w:szCs w:val="28"/>
        </w:rPr>
      </w:pPr>
      <w:r>
        <w:rPr>
          <w:rFonts w:hint="eastAsia"/>
          <w:sz w:val="28"/>
          <w:szCs w:val="28"/>
        </w:rPr>
        <w:t xml:space="preserve">    （一）考试形式：闭卷，笔试。</w:t>
      </w:r>
    </w:p>
    <w:p>
      <w:pPr>
        <w:spacing w:line="560" w:lineRule="exact"/>
        <w:rPr>
          <w:sz w:val="28"/>
          <w:szCs w:val="28"/>
        </w:rPr>
      </w:pPr>
      <w:r>
        <w:rPr>
          <w:rFonts w:hint="eastAsia"/>
          <w:sz w:val="28"/>
          <w:szCs w:val="28"/>
        </w:rPr>
        <w:t xml:space="preserve">    （二）考试时间：</w:t>
      </w:r>
      <w:r>
        <w:rPr>
          <w:sz w:val="28"/>
          <w:szCs w:val="28"/>
        </w:rPr>
        <w:t>180</w:t>
      </w:r>
      <w:r>
        <w:rPr>
          <w:rFonts w:hint="eastAsia"/>
          <w:sz w:val="28"/>
          <w:szCs w:val="28"/>
        </w:rPr>
        <w:t>分钟。</w:t>
      </w:r>
    </w:p>
    <w:p>
      <w:pPr>
        <w:spacing w:line="560" w:lineRule="exact"/>
        <w:rPr>
          <w:rFonts w:ascii="黑体" w:hAnsi="黑体" w:eastAsia="黑体" w:cs="黑体"/>
          <w:bCs/>
          <w:sz w:val="28"/>
          <w:szCs w:val="28"/>
        </w:rPr>
      </w:pPr>
      <w:r>
        <w:rPr>
          <w:rFonts w:hint="eastAsia" w:ascii="黑体" w:hAnsi="黑体" w:eastAsia="黑体" w:cs="黑体"/>
          <w:bCs/>
          <w:sz w:val="28"/>
          <w:szCs w:val="28"/>
        </w:rPr>
        <w:t xml:space="preserve">    三、考查要点</w:t>
      </w:r>
    </w:p>
    <w:p>
      <w:pPr>
        <w:spacing w:line="560" w:lineRule="exact"/>
        <w:rPr>
          <w:rFonts w:ascii="宋体" w:hAnsi="宋体" w:cs="宋体"/>
          <w:sz w:val="28"/>
          <w:szCs w:val="28"/>
        </w:rPr>
      </w:pPr>
      <w:r>
        <w:rPr>
          <w:rFonts w:hint="eastAsia" w:ascii="宋体" w:hAnsi="宋体" w:cs="宋体"/>
          <w:sz w:val="28"/>
          <w:szCs w:val="28"/>
        </w:rPr>
        <w:t xml:space="preserve">    （一）导热、热对流和热辐射三种热量传递基本方式以及传热过程的物理概念、特点和基本规律.</w:t>
      </w:r>
    </w:p>
    <w:p>
      <w:pPr>
        <w:spacing w:line="560" w:lineRule="exact"/>
        <w:rPr>
          <w:rFonts w:ascii="宋体" w:hAnsi="宋体" w:cs="宋体"/>
          <w:sz w:val="28"/>
          <w:szCs w:val="28"/>
        </w:rPr>
      </w:pPr>
      <w:r>
        <w:rPr>
          <w:rFonts w:hint="eastAsia" w:ascii="宋体" w:hAnsi="宋体" w:cs="宋体"/>
          <w:sz w:val="28"/>
          <w:szCs w:val="28"/>
        </w:rPr>
        <w:t xml:space="preserve">    （二）热传导的规律及其计算</w:t>
      </w:r>
    </w:p>
    <w:p>
      <w:pPr>
        <w:spacing w:line="560" w:lineRule="exact"/>
        <w:rPr>
          <w:rFonts w:ascii="宋体" w:hAnsi="宋体" w:cs="宋体"/>
          <w:sz w:val="28"/>
          <w:szCs w:val="28"/>
        </w:rPr>
      </w:pPr>
      <w:r>
        <w:rPr>
          <w:rFonts w:hint="eastAsia" w:ascii="宋体" w:hAnsi="宋体" w:cs="宋体"/>
          <w:sz w:val="28"/>
          <w:szCs w:val="28"/>
        </w:rPr>
        <w:t xml:space="preserve">    1 导热基本定律——傅里叶定律</w:t>
      </w:r>
    </w:p>
    <w:p>
      <w:pPr>
        <w:spacing w:line="560" w:lineRule="exact"/>
        <w:rPr>
          <w:rFonts w:ascii="宋体" w:hAnsi="宋体" w:cs="宋体"/>
          <w:sz w:val="28"/>
          <w:szCs w:val="28"/>
        </w:rPr>
      </w:pPr>
      <w:r>
        <w:rPr>
          <w:rFonts w:hint="eastAsia" w:ascii="宋体" w:hAnsi="宋体" w:cs="宋体"/>
          <w:sz w:val="28"/>
          <w:szCs w:val="28"/>
        </w:rPr>
        <w:t xml:space="preserve">    2 导热问题的数学描写</w:t>
      </w:r>
    </w:p>
    <w:p>
      <w:pPr>
        <w:spacing w:line="560" w:lineRule="exact"/>
        <w:rPr>
          <w:rFonts w:ascii="宋体" w:hAnsi="宋体" w:cs="宋体"/>
          <w:sz w:val="28"/>
          <w:szCs w:val="28"/>
        </w:rPr>
      </w:pPr>
      <w:r>
        <w:rPr>
          <w:rFonts w:hint="eastAsia" w:ascii="宋体" w:hAnsi="宋体" w:cs="宋体"/>
          <w:sz w:val="28"/>
          <w:szCs w:val="28"/>
        </w:rPr>
        <w:t xml:space="preserve">    3 一维稳态导热问题的求解</w:t>
      </w:r>
    </w:p>
    <w:p>
      <w:pPr>
        <w:spacing w:line="560" w:lineRule="exact"/>
        <w:rPr>
          <w:rFonts w:ascii="宋体" w:hAnsi="宋体" w:cs="宋体"/>
          <w:sz w:val="28"/>
          <w:szCs w:val="28"/>
        </w:rPr>
      </w:pPr>
      <w:r>
        <w:rPr>
          <w:rFonts w:hint="eastAsia" w:ascii="宋体" w:hAnsi="宋体" w:cs="宋体"/>
          <w:sz w:val="28"/>
          <w:szCs w:val="28"/>
        </w:rPr>
        <w:t xml:space="preserve">    4 非稳态导热的基本概念</w:t>
      </w:r>
    </w:p>
    <w:p>
      <w:pPr>
        <w:spacing w:line="560" w:lineRule="exact"/>
        <w:rPr>
          <w:rFonts w:ascii="宋体" w:hAnsi="宋体" w:cs="宋体"/>
          <w:sz w:val="28"/>
          <w:szCs w:val="28"/>
        </w:rPr>
      </w:pPr>
      <w:r>
        <w:rPr>
          <w:rFonts w:hint="eastAsia" w:ascii="宋体" w:hAnsi="宋体" w:cs="宋体"/>
          <w:sz w:val="28"/>
          <w:szCs w:val="28"/>
        </w:rPr>
        <w:t xml:space="preserve">    5 零维非稳态导热问题的分析解</w:t>
      </w:r>
    </w:p>
    <w:p>
      <w:pPr>
        <w:spacing w:line="560" w:lineRule="exact"/>
        <w:rPr>
          <w:rFonts w:ascii="宋体" w:hAnsi="宋体" w:cs="宋体"/>
          <w:sz w:val="28"/>
          <w:szCs w:val="28"/>
        </w:rPr>
      </w:pPr>
      <w:r>
        <w:rPr>
          <w:rFonts w:hint="eastAsia" w:ascii="宋体" w:hAnsi="宋体" w:cs="宋体"/>
          <w:sz w:val="28"/>
          <w:szCs w:val="28"/>
        </w:rPr>
        <w:t xml:space="preserve">    6 典型一维物体非稳态导热的分析解</w:t>
      </w:r>
    </w:p>
    <w:p>
      <w:pPr>
        <w:spacing w:line="560" w:lineRule="exact"/>
        <w:rPr>
          <w:rFonts w:ascii="宋体" w:hAnsi="宋体" w:cs="宋体"/>
          <w:sz w:val="28"/>
          <w:szCs w:val="28"/>
        </w:rPr>
      </w:pPr>
      <w:r>
        <w:rPr>
          <w:rFonts w:hint="eastAsia" w:ascii="宋体" w:hAnsi="宋体" w:cs="宋体"/>
          <w:sz w:val="28"/>
          <w:szCs w:val="28"/>
        </w:rPr>
        <w:t xml:space="preserve">    7 半无限大物体的非稳态导热</w:t>
      </w:r>
    </w:p>
    <w:p>
      <w:pPr>
        <w:spacing w:line="560" w:lineRule="exact"/>
        <w:rPr>
          <w:rFonts w:ascii="宋体" w:hAnsi="宋体" w:cs="宋体"/>
          <w:sz w:val="28"/>
          <w:szCs w:val="28"/>
        </w:rPr>
      </w:pPr>
      <w:r>
        <w:rPr>
          <w:rFonts w:hint="eastAsia" w:ascii="宋体" w:hAnsi="宋体" w:cs="宋体"/>
          <w:sz w:val="28"/>
          <w:szCs w:val="28"/>
        </w:rPr>
        <w:t xml:space="preserve">    8 简单几何形状物体多维非稳态导热的分析解</w:t>
      </w:r>
    </w:p>
    <w:p>
      <w:pPr>
        <w:spacing w:line="560" w:lineRule="exact"/>
        <w:rPr>
          <w:rFonts w:ascii="宋体" w:hAnsi="宋体" w:cs="宋体"/>
          <w:sz w:val="28"/>
          <w:szCs w:val="28"/>
        </w:rPr>
      </w:pPr>
      <w:r>
        <w:rPr>
          <w:rFonts w:hint="eastAsia" w:ascii="宋体" w:hAnsi="宋体" w:cs="宋体"/>
          <w:sz w:val="28"/>
          <w:szCs w:val="28"/>
        </w:rPr>
        <w:t xml:space="preserve">    （三）热传导问题的数值解法</w:t>
      </w:r>
    </w:p>
    <w:p>
      <w:pPr>
        <w:spacing w:line="560" w:lineRule="exact"/>
        <w:rPr>
          <w:rFonts w:ascii="宋体" w:hAnsi="宋体" w:cs="宋体"/>
          <w:sz w:val="28"/>
          <w:szCs w:val="28"/>
        </w:rPr>
      </w:pPr>
      <w:r>
        <w:rPr>
          <w:rFonts w:hint="eastAsia" w:ascii="宋体" w:hAnsi="宋体" w:cs="宋体"/>
          <w:sz w:val="28"/>
          <w:szCs w:val="28"/>
        </w:rPr>
        <w:t xml:space="preserve">    1 导热问题数值求解的基本思想</w:t>
      </w:r>
    </w:p>
    <w:p>
      <w:pPr>
        <w:spacing w:line="560" w:lineRule="exact"/>
        <w:rPr>
          <w:rFonts w:ascii="宋体" w:hAnsi="宋体" w:cs="宋体"/>
          <w:sz w:val="28"/>
          <w:szCs w:val="28"/>
        </w:rPr>
      </w:pPr>
      <w:r>
        <w:rPr>
          <w:rFonts w:hint="eastAsia" w:ascii="宋体" w:hAnsi="宋体" w:cs="宋体"/>
          <w:sz w:val="28"/>
          <w:szCs w:val="28"/>
        </w:rPr>
        <w:t xml:space="preserve">    2 内节点离散方程的建立方法</w:t>
      </w:r>
    </w:p>
    <w:p>
      <w:pPr>
        <w:spacing w:line="560" w:lineRule="exact"/>
        <w:rPr>
          <w:rFonts w:ascii="宋体" w:hAnsi="宋体" w:cs="宋体"/>
          <w:sz w:val="28"/>
          <w:szCs w:val="28"/>
        </w:rPr>
      </w:pPr>
      <w:r>
        <w:rPr>
          <w:rFonts w:hint="eastAsia" w:ascii="宋体" w:hAnsi="宋体" w:cs="宋体"/>
          <w:sz w:val="28"/>
          <w:szCs w:val="28"/>
        </w:rPr>
        <w:t xml:space="preserve">    3 边界节点离散方程的建立及代数方程的求解</w:t>
      </w:r>
    </w:p>
    <w:p>
      <w:pPr>
        <w:spacing w:line="560" w:lineRule="exact"/>
        <w:rPr>
          <w:rFonts w:ascii="宋体" w:hAnsi="宋体" w:cs="宋体"/>
          <w:sz w:val="28"/>
          <w:szCs w:val="28"/>
        </w:rPr>
      </w:pPr>
      <w:r>
        <w:rPr>
          <w:rFonts w:hint="eastAsia" w:ascii="宋体" w:hAnsi="宋体" w:cs="宋体"/>
          <w:sz w:val="28"/>
          <w:szCs w:val="28"/>
        </w:rPr>
        <w:t xml:space="preserve">    4 非稳态导热问题的数值解法</w:t>
      </w:r>
    </w:p>
    <w:p>
      <w:pPr>
        <w:spacing w:line="560" w:lineRule="exact"/>
        <w:rPr>
          <w:rFonts w:ascii="宋体" w:hAnsi="宋体" w:cs="宋体"/>
          <w:sz w:val="28"/>
          <w:szCs w:val="28"/>
        </w:rPr>
      </w:pPr>
      <w:r>
        <w:rPr>
          <w:rFonts w:hint="eastAsia" w:ascii="宋体" w:hAnsi="宋体" w:cs="宋体"/>
          <w:sz w:val="28"/>
          <w:szCs w:val="28"/>
        </w:rPr>
        <w:t xml:space="preserve">    5 数值计算的稳定性、收敛性及精度</w:t>
      </w:r>
    </w:p>
    <w:p>
      <w:pPr>
        <w:spacing w:line="560" w:lineRule="exact"/>
        <w:rPr>
          <w:rFonts w:ascii="宋体" w:hAnsi="宋体" w:cs="宋体"/>
          <w:sz w:val="28"/>
          <w:szCs w:val="28"/>
        </w:rPr>
      </w:pPr>
      <w:r>
        <w:rPr>
          <w:rFonts w:hint="eastAsia" w:ascii="宋体" w:hAnsi="宋体" w:cs="宋体"/>
          <w:sz w:val="28"/>
          <w:szCs w:val="28"/>
        </w:rPr>
        <w:t xml:space="preserve">    （四）对流传热的理论分析与实验研究基础</w:t>
      </w:r>
    </w:p>
    <w:p>
      <w:pPr>
        <w:spacing w:line="560" w:lineRule="exact"/>
        <w:rPr>
          <w:rFonts w:ascii="宋体" w:hAnsi="宋体" w:cs="宋体"/>
          <w:sz w:val="28"/>
          <w:szCs w:val="28"/>
        </w:rPr>
      </w:pPr>
      <w:r>
        <w:rPr>
          <w:rFonts w:hint="eastAsia" w:ascii="宋体" w:hAnsi="宋体" w:cs="宋体"/>
          <w:sz w:val="28"/>
          <w:szCs w:val="28"/>
        </w:rPr>
        <w:t xml:space="preserve">    1 对流传热的基本概念</w:t>
      </w:r>
    </w:p>
    <w:p>
      <w:pPr>
        <w:spacing w:line="560" w:lineRule="exact"/>
        <w:rPr>
          <w:rFonts w:ascii="宋体" w:hAnsi="宋体" w:cs="宋体"/>
          <w:sz w:val="28"/>
          <w:szCs w:val="28"/>
        </w:rPr>
      </w:pPr>
      <w:r>
        <w:rPr>
          <w:rFonts w:hint="eastAsia" w:ascii="宋体" w:hAnsi="宋体" w:cs="宋体"/>
          <w:sz w:val="28"/>
          <w:szCs w:val="28"/>
        </w:rPr>
        <w:t xml:space="preserve">    2 对流传热问题的数学描写</w:t>
      </w:r>
    </w:p>
    <w:p>
      <w:pPr>
        <w:spacing w:line="560" w:lineRule="exact"/>
        <w:rPr>
          <w:rFonts w:ascii="宋体" w:hAnsi="宋体" w:cs="宋体"/>
          <w:sz w:val="28"/>
          <w:szCs w:val="28"/>
        </w:rPr>
      </w:pPr>
      <w:r>
        <w:rPr>
          <w:rFonts w:hint="eastAsia" w:ascii="宋体" w:hAnsi="宋体" w:cs="宋体"/>
          <w:sz w:val="28"/>
          <w:szCs w:val="28"/>
        </w:rPr>
        <w:t xml:space="preserve">    3 边界层型对流传热问题的数学描写</w:t>
      </w:r>
    </w:p>
    <w:p>
      <w:pPr>
        <w:spacing w:line="560" w:lineRule="exact"/>
        <w:rPr>
          <w:rFonts w:ascii="宋体" w:hAnsi="宋体" w:cs="宋体"/>
          <w:sz w:val="28"/>
          <w:szCs w:val="28"/>
        </w:rPr>
      </w:pPr>
      <w:r>
        <w:rPr>
          <w:rFonts w:hint="eastAsia" w:ascii="宋体" w:hAnsi="宋体" w:cs="宋体"/>
          <w:sz w:val="28"/>
          <w:szCs w:val="28"/>
        </w:rPr>
        <w:t xml:space="preserve">    4 流体外掠平板传热层流分析解及比拟理论</w:t>
      </w:r>
    </w:p>
    <w:p>
      <w:pPr>
        <w:spacing w:line="560" w:lineRule="exact"/>
        <w:rPr>
          <w:rFonts w:ascii="宋体" w:hAnsi="宋体" w:cs="宋体"/>
          <w:sz w:val="28"/>
          <w:szCs w:val="28"/>
        </w:rPr>
      </w:pPr>
      <w:r>
        <w:rPr>
          <w:rFonts w:hint="eastAsia" w:ascii="宋体" w:hAnsi="宋体" w:cs="宋体"/>
          <w:sz w:val="28"/>
          <w:szCs w:val="28"/>
        </w:rPr>
        <w:t xml:space="preserve">    5 相似原理与量纲分析</w:t>
      </w:r>
    </w:p>
    <w:p>
      <w:pPr>
        <w:spacing w:line="560" w:lineRule="exact"/>
        <w:rPr>
          <w:rFonts w:ascii="宋体" w:hAnsi="宋体" w:cs="宋体"/>
          <w:sz w:val="28"/>
          <w:szCs w:val="28"/>
        </w:rPr>
      </w:pPr>
      <w:r>
        <w:rPr>
          <w:rFonts w:hint="eastAsia" w:ascii="宋体" w:hAnsi="宋体" w:cs="宋体"/>
          <w:sz w:val="28"/>
          <w:szCs w:val="28"/>
        </w:rPr>
        <w:t xml:space="preserve">    6 相似原理的应用</w:t>
      </w:r>
    </w:p>
    <w:p>
      <w:pPr>
        <w:spacing w:line="560" w:lineRule="exact"/>
        <w:rPr>
          <w:rFonts w:ascii="宋体" w:hAnsi="宋体" w:cs="宋体"/>
          <w:sz w:val="28"/>
          <w:szCs w:val="28"/>
        </w:rPr>
      </w:pPr>
      <w:r>
        <w:rPr>
          <w:rFonts w:hint="eastAsia" w:ascii="宋体" w:hAnsi="宋体" w:cs="宋体"/>
          <w:sz w:val="28"/>
          <w:szCs w:val="28"/>
        </w:rPr>
        <w:t xml:space="preserve">    （五）单相对流传热的实验关联式及其计算</w:t>
      </w:r>
    </w:p>
    <w:p>
      <w:pPr>
        <w:spacing w:line="560" w:lineRule="exact"/>
        <w:rPr>
          <w:rFonts w:ascii="宋体" w:hAnsi="宋体" w:cs="宋体"/>
          <w:sz w:val="28"/>
          <w:szCs w:val="28"/>
        </w:rPr>
      </w:pPr>
      <w:r>
        <w:rPr>
          <w:rFonts w:hint="eastAsia" w:ascii="宋体" w:hAnsi="宋体" w:cs="宋体"/>
          <w:sz w:val="28"/>
          <w:szCs w:val="28"/>
        </w:rPr>
        <w:t xml:space="preserve">    1 内部强制对流传热的实验关联式</w:t>
      </w:r>
    </w:p>
    <w:p>
      <w:pPr>
        <w:spacing w:line="560" w:lineRule="exact"/>
        <w:rPr>
          <w:rFonts w:ascii="宋体" w:hAnsi="宋体" w:cs="宋体"/>
          <w:sz w:val="28"/>
          <w:szCs w:val="28"/>
        </w:rPr>
      </w:pPr>
      <w:r>
        <w:rPr>
          <w:rFonts w:hint="eastAsia" w:ascii="宋体" w:hAnsi="宋体" w:cs="宋体"/>
          <w:sz w:val="28"/>
          <w:szCs w:val="28"/>
        </w:rPr>
        <w:t xml:space="preserve">    2 外部强制对流传热的实验关联式</w:t>
      </w:r>
    </w:p>
    <w:p>
      <w:pPr>
        <w:spacing w:line="560" w:lineRule="exact"/>
        <w:rPr>
          <w:rFonts w:ascii="宋体" w:hAnsi="宋体" w:cs="宋体"/>
          <w:sz w:val="28"/>
          <w:szCs w:val="28"/>
        </w:rPr>
      </w:pPr>
      <w:r>
        <w:rPr>
          <w:rFonts w:hint="eastAsia" w:ascii="宋体" w:hAnsi="宋体" w:cs="宋体"/>
          <w:sz w:val="28"/>
          <w:szCs w:val="28"/>
        </w:rPr>
        <w:t xml:space="preserve">    3 射流冲击传热的实验关联式</w:t>
      </w:r>
    </w:p>
    <w:p>
      <w:pPr>
        <w:spacing w:line="560" w:lineRule="exact"/>
        <w:rPr>
          <w:rFonts w:ascii="宋体" w:hAnsi="宋体" w:cs="宋体"/>
          <w:sz w:val="28"/>
          <w:szCs w:val="28"/>
        </w:rPr>
      </w:pPr>
      <w:r>
        <w:rPr>
          <w:rFonts w:hint="eastAsia" w:ascii="宋体" w:hAnsi="宋体" w:cs="宋体"/>
          <w:sz w:val="28"/>
          <w:szCs w:val="28"/>
        </w:rPr>
        <w:t xml:space="preserve">    4 大空间与有限空间内自然对流传热的实验关联式</w:t>
      </w:r>
    </w:p>
    <w:p>
      <w:pPr>
        <w:spacing w:line="560" w:lineRule="exact"/>
        <w:rPr>
          <w:rFonts w:ascii="宋体" w:hAnsi="宋体" w:cs="宋体"/>
          <w:sz w:val="28"/>
          <w:szCs w:val="28"/>
        </w:rPr>
      </w:pPr>
      <w:r>
        <w:rPr>
          <w:rFonts w:hint="eastAsia" w:ascii="宋体" w:hAnsi="宋体" w:cs="宋体"/>
          <w:sz w:val="28"/>
          <w:szCs w:val="28"/>
        </w:rPr>
        <w:t xml:space="preserve">    5 强化单相对流传热的技术、机理及性能评价</w:t>
      </w:r>
    </w:p>
    <w:p>
      <w:pPr>
        <w:spacing w:line="560" w:lineRule="exact"/>
        <w:rPr>
          <w:rFonts w:ascii="宋体" w:hAnsi="宋体" w:cs="宋体"/>
          <w:sz w:val="28"/>
          <w:szCs w:val="28"/>
        </w:rPr>
      </w:pPr>
      <w:r>
        <w:rPr>
          <w:rFonts w:hint="eastAsia" w:ascii="宋体" w:hAnsi="宋体" w:cs="宋体"/>
          <w:sz w:val="28"/>
          <w:szCs w:val="28"/>
        </w:rPr>
        <w:t xml:space="preserve">    （六）相变对流传热的实验关联式及其计算</w:t>
      </w:r>
    </w:p>
    <w:p>
      <w:pPr>
        <w:spacing w:line="560" w:lineRule="exact"/>
        <w:rPr>
          <w:rFonts w:ascii="宋体" w:hAnsi="宋体" w:cs="宋体"/>
          <w:sz w:val="28"/>
          <w:szCs w:val="28"/>
        </w:rPr>
      </w:pPr>
      <w:r>
        <w:rPr>
          <w:rFonts w:hint="eastAsia" w:ascii="宋体" w:hAnsi="宋体" w:cs="宋体"/>
          <w:sz w:val="28"/>
          <w:szCs w:val="28"/>
        </w:rPr>
        <w:t xml:space="preserve">    1 凝结传热的模式</w:t>
      </w:r>
    </w:p>
    <w:p>
      <w:pPr>
        <w:spacing w:line="560" w:lineRule="exact"/>
        <w:rPr>
          <w:rFonts w:ascii="宋体" w:hAnsi="宋体" w:cs="宋体"/>
          <w:sz w:val="28"/>
          <w:szCs w:val="28"/>
        </w:rPr>
      </w:pPr>
      <w:r>
        <w:rPr>
          <w:rFonts w:hint="eastAsia" w:ascii="宋体" w:hAnsi="宋体" w:cs="宋体"/>
          <w:sz w:val="28"/>
          <w:szCs w:val="28"/>
        </w:rPr>
        <w:t xml:space="preserve">    2 膜状凝结分析解及计算关联式</w:t>
      </w:r>
    </w:p>
    <w:p>
      <w:pPr>
        <w:spacing w:line="560" w:lineRule="exact"/>
        <w:rPr>
          <w:rFonts w:ascii="宋体" w:hAnsi="宋体" w:cs="宋体"/>
          <w:sz w:val="28"/>
          <w:szCs w:val="28"/>
        </w:rPr>
      </w:pPr>
      <w:r>
        <w:rPr>
          <w:rFonts w:hint="eastAsia" w:ascii="宋体" w:hAnsi="宋体" w:cs="宋体"/>
          <w:sz w:val="28"/>
          <w:szCs w:val="28"/>
        </w:rPr>
        <w:t xml:space="preserve">    3 膜状凝结的影响因素及其传热强化</w:t>
      </w:r>
    </w:p>
    <w:p>
      <w:pPr>
        <w:spacing w:line="560" w:lineRule="exact"/>
        <w:rPr>
          <w:rFonts w:ascii="宋体" w:hAnsi="宋体" w:cs="宋体"/>
          <w:sz w:val="28"/>
          <w:szCs w:val="28"/>
        </w:rPr>
      </w:pPr>
      <w:r>
        <w:rPr>
          <w:rFonts w:hint="eastAsia" w:ascii="宋体" w:hAnsi="宋体" w:cs="宋体"/>
          <w:sz w:val="28"/>
          <w:szCs w:val="28"/>
        </w:rPr>
        <w:t xml:space="preserve">    4 沸腾传热的模式</w:t>
      </w:r>
    </w:p>
    <w:p>
      <w:pPr>
        <w:spacing w:line="560" w:lineRule="exact"/>
        <w:rPr>
          <w:rFonts w:ascii="宋体" w:hAnsi="宋体" w:cs="宋体"/>
          <w:sz w:val="28"/>
          <w:szCs w:val="28"/>
        </w:rPr>
      </w:pPr>
      <w:r>
        <w:rPr>
          <w:rFonts w:hint="eastAsia" w:ascii="宋体" w:hAnsi="宋体" w:cs="宋体"/>
          <w:sz w:val="28"/>
          <w:szCs w:val="28"/>
        </w:rPr>
        <w:t xml:space="preserve">    5 大容器沸腾传热的实验关联式</w:t>
      </w:r>
    </w:p>
    <w:p>
      <w:pPr>
        <w:spacing w:line="560" w:lineRule="exact"/>
        <w:rPr>
          <w:rFonts w:ascii="宋体" w:hAnsi="宋体" w:cs="宋体"/>
          <w:sz w:val="28"/>
          <w:szCs w:val="28"/>
        </w:rPr>
      </w:pPr>
      <w:r>
        <w:rPr>
          <w:rFonts w:hint="eastAsia" w:ascii="宋体" w:hAnsi="宋体" w:cs="宋体"/>
          <w:sz w:val="28"/>
          <w:szCs w:val="28"/>
        </w:rPr>
        <w:t xml:space="preserve">    6 沸腾传热的影响因素及其强化</w:t>
      </w:r>
    </w:p>
    <w:p>
      <w:pPr>
        <w:spacing w:line="560" w:lineRule="exact"/>
        <w:rPr>
          <w:rFonts w:ascii="宋体" w:hAnsi="宋体" w:cs="宋体"/>
          <w:sz w:val="28"/>
          <w:szCs w:val="28"/>
        </w:rPr>
      </w:pPr>
      <w:r>
        <w:rPr>
          <w:rFonts w:hint="eastAsia" w:ascii="宋体" w:hAnsi="宋体" w:cs="宋体"/>
          <w:sz w:val="28"/>
          <w:szCs w:val="28"/>
        </w:rPr>
        <w:t xml:space="preserve">    （七）热辐射基本定律和物体的辐射特性</w:t>
      </w:r>
    </w:p>
    <w:p>
      <w:pPr>
        <w:spacing w:line="560" w:lineRule="exact"/>
        <w:rPr>
          <w:rFonts w:ascii="宋体" w:hAnsi="宋体" w:cs="宋体"/>
          <w:sz w:val="28"/>
          <w:szCs w:val="28"/>
        </w:rPr>
      </w:pPr>
      <w:r>
        <w:rPr>
          <w:rFonts w:hint="eastAsia" w:ascii="宋体" w:hAnsi="宋体" w:cs="宋体"/>
          <w:sz w:val="28"/>
          <w:szCs w:val="28"/>
        </w:rPr>
        <w:t xml:space="preserve">    1 热辐射现象的基本概念</w:t>
      </w:r>
    </w:p>
    <w:p>
      <w:pPr>
        <w:spacing w:line="560" w:lineRule="exact"/>
        <w:rPr>
          <w:rFonts w:ascii="宋体" w:hAnsi="宋体" w:cs="宋体"/>
          <w:sz w:val="28"/>
          <w:szCs w:val="28"/>
        </w:rPr>
      </w:pPr>
      <w:r>
        <w:rPr>
          <w:rFonts w:hint="eastAsia" w:ascii="宋体" w:hAnsi="宋体" w:cs="宋体"/>
          <w:sz w:val="28"/>
          <w:szCs w:val="28"/>
        </w:rPr>
        <w:t xml:space="preserve">    2 黑体热辐射的基本定律</w:t>
      </w:r>
    </w:p>
    <w:p>
      <w:pPr>
        <w:spacing w:line="560" w:lineRule="exact"/>
        <w:rPr>
          <w:rFonts w:ascii="宋体" w:hAnsi="宋体" w:cs="宋体"/>
          <w:sz w:val="28"/>
          <w:szCs w:val="28"/>
        </w:rPr>
      </w:pPr>
      <w:r>
        <w:rPr>
          <w:rFonts w:hint="eastAsia" w:ascii="宋体" w:hAnsi="宋体" w:cs="宋体"/>
          <w:sz w:val="28"/>
          <w:szCs w:val="28"/>
        </w:rPr>
        <w:t xml:space="preserve">    3 固体和液体的辐射特性</w:t>
      </w:r>
    </w:p>
    <w:p>
      <w:pPr>
        <w:spacing w:line="560" w:lineRule="exact"/>
        <w:rPr>
          <w:rFonts w:ascii="宋体" w:hAnsi="宋体" w:cs="宋体"/>
          <w:sz w:val="28"/>
          <w:szCs w:val="28"/>
        </w:rPr>
      </w:pPr>
      <w:r>
        <w:rPr>
          <w:rFonts w:hint="eastAsia" w:ascii="宋体" w:hAnsi="宋体" w:cs="宋体"/>
          <w:sz w:val="28"/>
          <w:szCs w:val="28"/>
        </w:rPr>
        <w:t xml:space="preserve">    4 气体的辐射特性及计算</w:t>
      </w:r>
    </w:p>
    <w:p>
      <w:pPr>
        <w:spacing w:line="560" w:lineRule="exact"/>
        <w:rPr>
          <w:rFonts w:ascii="宋体" w:hAnsi="宋体" w:cs="宋体"/>
          <w:sz w:val="28"/>
          <w:szCs w:val="28"/>
        </w:rPr>
      </w:pPr>
      <w:r>
        <w:rPr>
          <w:rFonts w:hint="eastAsia" w:ascii="宋体" w:hAnsi="宋体" w:cs="宋体"/>
          <w:sz w:val="28"/>
          <w:szCs w:val="28"/>
        </w:rPr>
        <w:t xml:space="preserve">    5 实际物体对辐射能的吸收与辐射的关系</w:t>
      </w:r>
    </w:p>
    <w:p>
      <w:pPr>
        <w:spacing w:line="560" w:lineRule="exact"/>
        <w:rPr>
          <w:rFonts w:ascii="宋体" w:hAnsi="宋体" w:cs="宋体"/>
          <w:sz w:val="28"/>
          <w:szCs w:val="28"/>
        </w:rPr>
      </w:pPr>
      <w:r>
        <w:rPr>
          <w:rFonts w:hint="eastAsia" w:ascii="宋体" w:hAnsi="宋体" w:cs="宋体"/>
          <w:sz w:val="28"/>
          <w:szCs w:val="28"/>
        </w:rPr>
        <w:t xml:space="preserve">    6 太阳与环境辐射</w:t>
      </w:r>
    </w:p>
    <w:p>
      <w:pPr>
        <w:spacing w:line="560" w:lineRule="exact"/>
        <w:rPr>
          <w:rFonts w:ascii="宋体" w:hAnsi="宋体" w:cs="宋体"/>
          <w:sz w:val="28"/>
          <w:szCs w:val="28"/>
        </w:rPr>
      </w:pPr>
      <w:r>
        <w:rPr>
          <w:rFonts w:hint="eastAsia" w:ascii="宋体" w:hAnsi="宋体" w:cs="宋体"/>
          <w:sz w:val="28"/>
          <w:szCs w:val="28"/>
        </w:rPr>
        <w:t xml:space="preserve">    （八）辐射传热的计算</w:t>
      </w:r>
    </w:p>
    <w:p>
      <w:pPr>
        <w:spacing w:line="560" w:lineRule="exact"/>
        <w:rPr>
          <w:rFonts w:ascii="宋体" w:hAnsi="宋体" w:cs="宋体"/>
          <w:sz w:val="28"/>
          <w:szCs w:val="28"/>
        </w:rPr>
      </w:pPr>
      <w:r>
        <w:rPr>
          <w:rFonts w:hint="eastAsia" w:ascii="宋体" w:hAnsi="宋体" w:cs="宋体"/>
          <w:sz w:val="28"/>
          <w:szCs w:val="28"/>
        </w:rPr>
        <w:t xml:space="preserve">    1 辐射传热的角系数</w:t>
      </w:r>
    </w:p>
    <w:p>
      <w:pPr>
        <w:spacing w:line="560" w:lineRule="exact"/>
        <w:rPr>
          <w:rFonts w:ascii="宋体" w:hAnsi="宋体" w:cs="宋体"/>
          <w:sz w:val="28"/>
          <w:szCs w:val="28"/>
        </w:rPr>
      </w:pPr>
      <w:r>
        <w:rPr>
          <w:rFonts w:hint="eastAsia" w:ascii="宋体" w:hAnsi="宋体" w:cs="宋体"/>
          <w:sz w:val="28"/>
          <w:szCs w:val="28"/>
        </w:rPr>
        <w:t xml:space="preserve">    2 两表面封闭系统的辐射传热</w:t>
      </w:r>
    </w:p>
    <w:p>
      <w:pPr>
        <w:spacing w:line="560" w:lineRule="exact"/>
        <w:rPr>
          <w:rFonts w:ascii="宋体" w:hAnsi="宋体" w:cs="宋体"/>
          <w:sz w:val="28"/>
          <w:szCs w:val="28"/>
        </w:rPr>
      </w:pPr>
      <w:r>
        <w:rPr>
          <w:rFonts w:hint="eastAsia" w:ascii="宋体" w:hAnsi="宋体" w:cs="宋体"/>
          <w:sz w:val="28"/>
          <w:szCs w:val="28"/>
        </w:rPr>
        <w:t xml:space="preserve">    3 多表面系统的辐射传热</w:t>
      </w:r>
    </w:p>
    <w:p>
      <w:pPr>
        <w:spacing w:line="560" w:lineRule="exact"/>
        <w:rPr>
          <w:rFonts w:ascii="宋体" w:hAnsi="宋体" w:cs="宋体"/>
          <w:sz w:val="28"/>
          <w:szCs w:val="28"/>
        </w:rPr>
      </w:pPr>
      <w:r>
        <w:rPr>
          <w:rFonts w:hint="eastAsia" w:ascii="宋体" w:hAnsi="宋体" w:cs="宋体"/>
          <w:sz w:val="28"/>
          <w:szCs w:val="28"/>
        </w:rPr>
        <w:t xml:space="preserve">    4 辐射传热的控制（强化与削弱）</w:t>
      </w:r>
    </w:p>
    <w:p>
      <w:pPr>
        <w:spacing w:line="560" w:lineRule="exact"/>
        <w:rPr>
          <w:rFonts w:ascii="宋体" w:hAnsi="宋体" w:cs="宋体"/>
          <w:sz w:val="28"/>
          <w:szCs w:val="28"/>
        </w:rPr>
      </w:pPr>
      <w:r>
        <w:rPr>
          <w:rFonts w:hint="eastAsia" w:ascii="宋体" w:hAnsi="宋体" w:cs="宋体"/>
          <w:sz w:val="28"/>
          <w:szCs w:val="28"/>
        </w:rPr>
        <w:t xml:space="preserve">    5 综合传热问题分析</w:t>
      </w:r>
    </w:p>
    <w:p>
      <w:pPr>
        <w:spacing w:line="560" w:lineRule="exact"/>
        <w:rPr>
          <w:rFonts w:ascii="宋体" w:hAnsi="宋体" w:cs="宋体"/>
          <w:sz w:val="28"/>
          <w:szCs w:val="28"/>
        </w:rPr>
      </w:pPr>
      <w:r>
        <w:rPr>
          <w:rFonts w:hint="eastAsia" w:ascii="宋体" w:hAnsi="宋体" w:cs="宋体"/>
          <w:sz w:val="28"/>
          <w:szCs w:val="28"/>
        </w:rPr>
        <w:t xml:space="preserve">    （九）传热过程分析与换热器的热计算</w:t>
      </w:r>
    </w:p>
    <w:p>
      <w:pPr>
        <w:spacing w:line="560" w:lineRule="exact"/>
        <w:rPr>
          <w:rFonts w:ascii="宋体" w:hAnsi="宋体" w:cs="宋体"/>
          <w:sz w:val="28"/>
          <w:szCs w:val="28"/>
        </w:rPr>
      </w:pPr>
      <w:r>
        <w:rPr>
          <w:rFonts w:hint="eastAsia" w:ascii="宋体" w:hAnsi="宋体" w:cs="宋体"/>
          <w:sz w:val="28"/>
          <w:szCs w:val="28"/>
        </w:rPr>
        <w:t xml:space="preserve">    1 传热过程的分析和计算</w:t>
      </w:r>
    </w:p>
    <w:p>
      <w:pPr>
        <w:spacing w:line="560" w:lineRule="exact"/>
        <w:rPr>
          <w:rFonts w:ascii="宋体" w:hAnsi="宋体" w:cs="宋体"/>
          <w:sz w:val="28"/>
          <w:szCs w:val="28"/>
        </w:rPr>
      </w:pPr>
      <w:r>
        <w:rPr>
          <w:rFonts w:hint="eastAsia" w:ascii="宋体" w:hAnsi="宋体" w:cs="宋体"/>
          <w:sz w:val="28"/>
          <w:szCs w:val="28"/>
        </w:rPr>
        <w:t xml:space="preserve">    2 换热器的类型</w:t>
      </w:r>
    </w:p>
    <w:p>
      <w:pPr>
        <w:spacing w:line="560" w:lineRule="exact"/>
        <w:rPr>
          <w:rFonts w:ascii="宋体" w:hAnsi="宋体" w:cs="宋体"/>
          <w:sz w:val="28"/>
          <w:szCs w:val="28"/>
        </w:rPr>
      </w:pPr>
      <w:r>
        <w:rPr>
          <w:rFonts w:hint="eastAsia" w:ascii="宋体" w:hAnsi="宋体" w:cs="宋体"/>
          <w:sz w:val="28"/>
          <w:szCs w:val="28"/>
        </w:rPr>
        <w:t xml:space="preserve">    3 换热器中传热过程平均温差的计算</w:t>
      </w:r>
    </w:p>
    <w:p>
      <w:pPr>
        <w:spacing w:line="560" w:lineRule="exact"/>
        <w:rPr>
          <w:rFonts w:ascii="宋体" w:hAnsi="宋体" w:cs="宋体"/>
          <w:sz w:val="28"/>
          <w:szCs w:val="28"/>
        </w:rPr>
      </w:pPr>
      <w:r>
        <w:rPr>
          <w:rFonts w:hint="eastAsia" w:ascii="宋体" w:hAnsi="宋体" w:cs="宋体"/>
          <w:sz w:val="28"/>
          <w:szCs w:val="28"/>
        </w:rPr>
        <w:t xml:space="preserve">    4 间壁式换热器的热设计</w:t>
      </w:r>
    </w:p>
    <w:p>
      <w:pPr>
        <w:spacing w:line="560" w:lineRule="exact"/>
        <w:rPr>
          <w:rFonts w:ascii="宋体" w:hAnsi="宋体" w:cs="宋体"/>
          <w:sz w:val="28"/>
          <w:szCs w:val="28"/>
        </w:rPr>
      </w:pPr>
      <w:r>
        <w:rPr>
          <w:rFonts w:hint="eastAsia" w:ascii="宋体" w:hAnsi="宋体" w:cs="宋体"/>
          <w:sz w:val="28"/>
          <w:szCs w:val="28"/>
        </w:rPr>
        <w:t xml:space="preserve">    5 热量传递过程的控制（强化与削弱）</w:t>
      </w:r>
    </w:p>
    <w:p>
      <w:pPr>
        <w:spacing w:line="560" w:lineRule="exact"/>
        <w:rPr>
          <w:sz w:val="28"/>
          <w:szCs w:val="28"/>
        </w:rPr>
      </w:pPr>
      <w:r>
        <w:rPr>
          <w:rFonts w:hint="eastAsia" w:ascii="黑体" w:hAnsi="黑体" w:eastAsia="黑体" w:cs="黑体"/>
          <w:bCs/>
          <w:sz w:val="28"/>
          <w:szCs w:val="28"/>
        </w:rPr>
        <w:t xml:space="preserve">    四、计算器使用要求</w:t>
      </w:r>
    </w:p>
    <w:p>
      <w:pPr>
        <w:spacing w:line="560" w:lineRule="exact"/>
        <w:rPr>
          <w:rFonts w:ascii="宋体" w:hAnsi="宋体" w:cs="宋体"/>
          <w:sz w:val="28"/>
          <w:szCs w:val="28"/>
        </w:rPr>
      </w:pPr>
      <w:r>
        <w:rPr>
          <w:rFonts w:hint="eastAsia" w:ascii="宋体" w:hAnsi="宋体" w:cs="宋体"/>
          <w:sz w:val="28"/>
          <w:szCs w:val="28"/>
        </w:rPr>
        <w:t xml:space="preserve">    本科目需要使用计算器、三角板</w:t>
      </w:r>
    </w:p>
    <w:p>
      <w:pPr>
        <w:spacing w:line="560" w:lineRule="exact"/>
        <w:rPr>
          <w:rFonts w:ascii="黑体" w:hAnsi="黑体" w:eastAsia="黑体" w:cs="黑体"/>
          <w:sz w:val="28"/>
          <w:szCs w:val="28"/>
        </w:rPr>
      </w:pPr>
      <w:r>
        <w:rPr>
          <w:rFonts w:hint="eastAsia" w:ascii="黑体" w:hAnsi="黑体" w:eastAsia="黑体" w:cs="黑体"/>
          <w:sz w:val="28"/>
          <w:szCs w:val="28"/>
        </w:rPr>
        <w:t xml:space="preserve">    附件1：试题导语参考</w:t>
      </w:r>
    </w:p>
    <w:p>
      <w:pPr>
        <w:spacing w:line="560" w:lineRule="exact"/>
        <w:rPr>
          <w:rFonts w:ascii="宋体" w:hAnsi="宋体" w:cs="宋体"/>
          <w:color w:val="auto"/>
          <w:sz w:val="28"/>
          <w:szCs w:val="28"/>
        </w:rPr>
      </w:pPr>
      <w:r>
        <w:rPr>
          <w:rFonts w:hint="eastAsia" w:ascii="宋体" w:hAnsi="宋体" w:cs="宋体"/>
          <w:color w:val="FF0000"/>
          <w:sz w:val="28"/>
          <w:szCs w:val="28"/>
        </w:rPr>
        <w:t xml:space="preserve">    </w:t>
      </w:r>
      <w:r>
        <w:rPr>
          <w:rFonts w:hint="eastAsia" w:ascii="宋体" w:hAnsi="宋体" w:cs="宋体"/>
          <w:color w:val="auto"/>
          <w:sz w:val="28"/>
          <w:szCs w:val="28"/>
        </w:rPr>
        <w:t>一、简答题（共60分，10小题，每题6分）</w:t>
      </w:r>
    </w:p>
    <w:p>
      <w:pPr>
        <w:spacing w:line="560" w:lineRule="exact"/>
        <w:rPr>
          <w:rFonts w:ascii="宋体" w:hAnsi="宋体" w:cs="宋体"/>
          <w:color w:val="auto"/>
          <w:sz w:val="28"/>
          <w:szCs w:val="28"/>
        </w:rPr>
      </w:pPr>
      <w:r>
        <w:rPr>
          <w:rFonts w:hint="eastAsia" w:ascii="宋体" w:hAnsi="宋体" w:cs="宋体"/>
          <w:color w:val="auto"/>
          <w:sz w:val="28"/>
          <w:szCs w:val="28"/>
        </w:rPr>
        <w:t xml:space="preserve">    </w:t>
      </w:r>
      <w:r>
        <w:rPr>
          <w:rFonts w:ascii="宋体" w:hAnsi="宋体" w:cs="宋体"/>
          <w:color w:val="auto"/>
          <w:sz w:val="28"/>
          <w:szCs w:val="28"/>
        </w:rPr>
        <w:t>二、推导分析</w:t>
      </w:r>
      <w:r>
        <w:rPr>
          <w:rFonts w:hint="eastAsia" w:ascii="宋体" w:hAnsi="宋体" w:cs="宋体"/>
          <w:color w:val="auto"/>
          <w:sz w:val="28"/>
          <w:szCs w:val="28"/>
        </w:rPr>
        <w:t>题（共14分，1小题，每题14分）</w:t>
      </w:r>
    </w:p>
    <w:p>
      <w:pPr>
        <w:spacing w:line="560" w:lineRule="exact"/>
        <w:ind w:firstLine="560"/>
        <w:rPr>
          <w:rFonts w:ascii="宋体" w:hAnsi="宋体" w:cs="宋体"/>
          <w:color w:val="auto"/>
          <w:sz w:val="28"/>
          <w:szCs w:val="28"/>
        </w:rPr>
      </w:pPr>
      <w:r>
        <w:rPr>
          <w:rFonts w:hint="eastAsia" w:ascii="宋体" w:hAnsi="宋体" w:cs="宋体"/>
          <w:color w:val="auto"/>
          <w:sz w:val="28"/>
          <w:szCs w:val="28"/>
        </w:rPr>
        <w:t>三、计算题（共76分，4小题，每题19分）</w:t>
      </w:r>
    </w:p>
    <w:p>
      <w:pPr>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注：试题导语信息最终以试题命制为准</w:t>
      </w:r>
    </w:p>
    <w:p>
      <w:pPr>
        <w:spacing w:line="560" w:lineRule="exact"/>
        <w:rPr>
          <w:rFonts w:ascii="黑体" w:hAnsi="黑体" w:eastAsia="黑体" w:cs="黑体"/>
          <w:sz w:val="28"/>
          <w:szCs w:val="28"/>
        </w:rPr>
      </w:pPr>
      <w:r>
        <w:rPr>
          <w:rFonts w:hint="eastAsia" w:ascii="黑体" w:hAnsi="黑体" w:eastAsia="黑体" w:cs="黑体"/>
          <w:sz w:val="28"/>
          <w:szCs w:val="28"/>
        </w:rPr>
        <w:t xml:space="preserve">    附件2：参考书目信息</w:t>
      </w:r>
    </w:p>
    <w:p>
      <w:pPr>
        <w:spacing w:line="560" w:lineRule="exact"/>
        <w:rPr>
          <w:rFonts w:ascii="宋体" w:hAnsi="宋体" w:cs="宋体"/>
          <w:sz w:val="28"/>
          <w:szCs w:val="28"/>
        </w:rPr>
      </w:pPr>
      <w:r>
        <w:rPr>
          <w:rFonts w:ascii="宋体" w:hAnsi="宋体" w:eastAsia="宋体" w:cs="宋体"/>
          <w:sz w:val="24"/>
          <w:szCs w:val="24"/>
        </w:rPr>
        <w:drawing>
          <wp:anchor distT="0" distB="0" distL="114300" distR="114300" simplePos="0" relativeHeight="251711488" behindDoc="1" locked="0" layoutInCell="1" allowOverlap="1">
            <wp:simplePos x="0" y="0"/>
            <wp:positionH relativeFrom="column">
              <wp:posOffset>540385</wp:posOffset>
            </wp:positionH>
            <wp:positionV relativeFrom="paragraph">
              <wp:posOffset>438150</wp:posOffset>
            </wp:positionV>
            <wp:extent cx="4319905" cy="4319905"/>
            <wp:effectExtent l="0" t="0" r="4445" b="4445"/>
            <wp:wrapTight wrapText="bothSides">
              <wp:wrapPolygon>
                <wp:start x="0" y="0"/>
                <wp:lineTo x="0" y="21527"/>
                <wp:lineTo x="21527" y="21527"/>
                <wp:lineTo x="21527" y="0"/>
                <wp:lineTo x="0" y="0"/>
              </wp:wrapPolygon>
            </wp:wrapTight>
            <wp:docPr id="173" name="图片 17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IMG_256"/>
                    <pic:cNvPicPr>
                      <a:picLocks noChangeAspect="1"/>
                    </pic:cNvPicPr>
                  </pic:nvPicPr>
                  <pic:blipFill>
                    <a:blip r:embed="rId176"/>
                    <a:stretch>
                      <a:fillRect/>
                    </a:stretch>
                  </pic:blipFill>
                  <pic:spPr>
                    <a:xfrm>
                      <a:off x="0" y="0"/>
                      <a:ext cx="4319905" cy="4319905"/>
                    </a:xfrm>
                    <a:prstGeom prst="rect">
                      <a:avLst/>
                    </a:prstGeom>
                    <a:noFill/>
                    <a:ln w="9525">
                      <a:noFill/>
                    </a:ln>
                  </pic:spPr>
                </pic:pic>
              </a:graphicData>
            </a:graphic>
          </wp:anchor>
        </w:drawing>
      </w:r>
      <w:r>
        <w:rPr>
          <w:rFonts w:hint="eastAsia" w:ascii="宋体" w:hAnsi="宋体" w:cs="宋体"/>
          <w:sz w:val="28"/>
          <w:szCs w:val="28"/>
        </w:rPr>
        <w:t xml:space="preserve">    陶文铨  编著，传热学(第五版)，高等教育出版社，2019年7月.</w:t>
      </w:r>
    </w:p>
    <w:p>
      <w:pPr>
        <w:spacing w:line="560" w:lineRule="exact"/>
        <w:rPr>
          <w:rFonts w:ascii="宋体" w:hAnsi="宋体" w:cs="宋体"/>
          <w:sz w:val="28"/>
          <w:szCs w:val="28"/>
        </w:rPr>
      </w:pPr>
    </w:p>
    <w:p>
      <w:pPr>
        <w:spacing w:line="560" w:lineRule="exact"/>
        <w:rPr>
          <w:rFonts w:ascii="宋体" w:hAnsi="宋体" w:cs="宋体"/>
          <w:sz w:val="28"/>
          <w:szCs w:val="28"/>
        </w:rPr>
      </w:pPr>
    </w:p>
    <w:p>
      <w:pPr>
        <w:spacing w:line="560" w:lineRule="exact"/>
        <w:rPr>
          <w:rFonts w:ascii="宋体" w:hAnsi="宋体" w:cs="宋体"/>
          <w:sz w:val="28"/>
          <w:szCs w:val="28"/>
        </w:rPr>
      </w:pPr>
    </w:p>
    <w:p>
      <w:pPr>
        <w:spacing w:line="560" w:lineRule="exact"/>
        <w:rPr>
          <w:rFonts w:ascii="宋体" w:hAnsi="宋体" w:cs="宋体"/>
          <w:sz w:val="28"/>
          <w:szCs w:val="28"/>
        </w:rPr>
      </w:pPr>
    </w:p>
    <w:p>
      <w:pPr>
        <w:spacing w:line="560" w:lineRule="exact"/>
        <w:rPr>
          <w:rFonts w:ascii="宋体" w:hAnsi="宋体" w:cs="宋体"/>
          <w:sz w:val="28"/>
          <w:szCs w:val="28"/>
        </w:rPr>
      </w:pPr>
    </w:p>
    <w:p>
      <w:pPr>
        <w:spacing w:line="560" w:lineRule="exact"/>
        <w:rPr>
          <w:rFonts w:ascii="宋体" w:hAnsi="宋体" w:cs="宋体"/>
          <w:sz w:val="28"/>
          <w:szCs w:val="28"/>
        </w:rPr>
      </w:pPr>
    </w:p>
    <w:p>
      <w:pPr>
        <w:spacing w:line="560" w:lineRule="exact"/>
        <w:rPr>
          <w:rFonts w:ascii="宋体" w:hAnsi="宋体" w:cs="宋体"/>
          <w:sz w:val="28"/>
          <w:szCs w:val="28"/>
        </w:rPr>
      </w:pPr>
    </w:p>
    <w:p>
      <w:pPr>
        <w:spacing w:line="560" w:lineRule="exact"/>
        <w:rPr>
          <w:rFonts w:ascii="宋体" w:hAnsi="宋体" w:cs="宋体"/>
          <w:sz w:val="28"/>
          <w:szCs w:val="28"/>
        </w:rPr>
      </w:pPr>
    </w:p>
    <w:p>
      <w:pPr>
        <w:spacing w:line="560" w:lineRule="exact"/>
        <w:rPr>
          <w:rFonts w:ascii="宋体" w:hAnsi="宋体" w:cs="宋体"/>
          <w:sz w:val="28"/>
          <w:szCs w:val="28"/>
        </w:rPr>
      </w:pPr>
    </w:p>
    <w:p>
      <w:pPr>
        <w:spacing w:line="560" w:lineRule="exact"/>
        <w:rPr>
          <w:rFonts w:ascii="宋体" w:hAnsi="宋体" w:cs="宋体"/>
          <w:sz w:val="28"/>
          <w:szCs w:val="28"/>
        </w:rPr>
      </w:pPr>
    </w:p>
    <w:p>
      <w:pPr>
        <w:spacing w:line="560" w:lineRule="exact"/>
        <w:rPr>
          <w:rFonts w:ascii="黑体" w:hAnsi="黑体" w:eastAsia="黑体" w:cs="黑体"/>
          <w:sz w:val="28"/>
          <w:szCs w:val="28"/>
        </w:rPr>
      </w:pPr>
    </w:p>
    <w:p>
      <w:pPr>
        <w:spacing w:line="560" w:lineRule="exact"/>
        <w:rPr>
          <w:rFonts w:ascii="黑体" w:hAnsi="黑体" w:eastAsia="黑体" w:cs="黑体"/>
          <w:sz w:val="28"/>
          <w:szCs w:val="28"/>
        </w:rPr>
      </w:pPr>
    </w:p>
    <w:p>
      <w:pPr>
        <w:spacing w:line="560" w:lineRule="exact"/>
        <w:rPr>
          <w:rFonts w:ascii="黑体" w:hAnsi="黑体" w:eastAsia="黑体" w:cs="黑体"/>
          <w:sz w:val="28"/>
          <w:szCs w:val="28"/>
        </w:rPr>
      </w:pP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黑体" w:hAnsi="黑体" w:eastAsia="黑体" w:cs="黑体"/>
          <w:sz w:val="28"/>
          <w:szCs w:val="28"/>
          <w:lang w:val="en-US" w:eastAsia="zh-CN"/>
        </w:rPr>
      </w:pPr>
      <w:r>
        <w:rPr>
          <w:rFonts w:hint="eastAsia" w:ascii="黑体" w:hAnsi="黑体" w:eastAsia="黑体" w:cs="黑体"/>
          <w:sz w:val="28"/>
          <w:szCs w:val="28"/>
        </w:rPr>
        <w:t>附件</w:t>
      </w:r>
      <w:r>
        <w:rPr>
          <w:rFonts w:hint="eastAsia" w:ascii="黑体" w:hAnsi="黑体" w:eastAsia="黑体" w:cs="黑体"/>
          <w:sz w:val="28"/>
          <w:szCs w:val="28"/>
          <w:lang w:val="en-US" w:eastAsia="zh-CN"/>
        </w:rPr>
        <w:t>3</w:t>
      </w:r>
      <w:r>
        <w:rPr>
          <w:rFonts w:hint="eastAsia" w:ascii="黑体" w:hAnsi="黑体" w:eastAsia="黑体" w:cs="黑体"/>
          <w:sz w:val="28"/>
          <w:szCs w:val="28"/>
        </w:rPr>
        <w:t>：</w:t>
      </w:r>
      <w:r>
        <w:rPr>
          <w:rFonts w:hint="eastAsia" w:ascii="黑体" w:hAnsi="黑体" w:eastAsia="黑体" w:cs="黑体"/>
          <w:sz w:val="28"/>
          <w:szCs w:val="28"/>
          <w:lang w:val="en-US" w:eastAsia="zh-CN"/>
        </w:rPr>
        <w:t>样题</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5760085" cy="5649595"/>
            <wp:effectExtent l="0" t="0" r="12065" b="8255"/>
            <wp:docPr id="174" name="图片 174" descr="8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834-1"/>
                    <pic:cNvPicPr>
                      <a:picLocks noChangeAspect="1"/>
                    </pic:cNvPicPr>
                  </pic:nvPicPr>
                  <pic:blipFill>
                    <a:blip r:embed="rId177"/>
                    <a:stretch>
                      <a:fillRect/>
                    </a:stretch>
                  </pic:blipFill>
                  <pic:spPr>
                    <a:xfrm>
                      <a:off x="0" y="0"/>
                      <a:ext cx="5760085" cy="564959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5760085" cy="7658100"/>
            <wp:effectExtent l="0" t="0" r="12065" b="0"/>
            <wp:docPr id="175" name="图片 175" descr="8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834-2"/>
                    <pic:cNvPicPr>
                      <a:picLocks noChangeAspect="1"/>
                    </pic:cNvPicPr>
                  </pic:nvPicPr>
                  <pic:blipFill>
                    <a:blip r:embed="rId178"/>
                    <a:stretch>
                      <a:fillRect/>
                    </a:stretch>
                  </pic:blipFill>
                  <pic:spPr>
                    <a:xfrm>
                      <a:off x="0" y="0"/>
                      <a:ext cx="5760085" cy="765810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drawing>
          <wp:inline distT="0" distB="0" distL="114300" distR="114300">
            <wp:extent cx="5760085" cy="2649855"/>
            <wp:effectExtent l="0" t="0" r="12065" b="17145"/>
            <wp:docPr id="176" name="图片 176" descr="8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834-3"/>
                    <pic:cNvPicPr>
                      <a:picLocks noChangeAspect="1"/>
                    </pic:cNvPicPr>
                  </pic:nvPicPr>
                  <pic:blipFill>
                    <a:blip r:embed="rId179"/>
                    <a:stretch>
                      <a:fillRect/>
                    </a:stretch>
                  </pic:blipFill>
                  <pic:spPr>
                    <a:xfrm>
                      <a:off x="0" y="0"/>
                      <a:ext cx="5760085" cy="264985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both"/>
        <w:textAlignment w:val="auto"/>
        <w:rPr>
          <w:rFonts w:hint="eastAsia"/>
          <w:b/>
          <w:bCs/>
          <w:sz w:val="28"/>
          <w:szCs w:val="28"/>
          <w:lang w:val="en-US" w:eastAsia="zh-CN"/>
        </w:rPr>
      </w:pPr>
      <w:r>
        <w:rPr>
          <w:rFonts w:hint="eastAsia"/>
          <w:b/>
          <w:bCs/>
          <w:sz w:val="28"/>
          <w:szCs w:val="28"/>
          <w:lang w:val="en-US" w:eastAsia="zh-CN"/>
        </w:rPr>
        <w:t>以上信息仅供参考</w:t>
      </w:r>
    </w:p>
    <w:p>
      <w:pPr>
        <w:rPr>
          <w:rFonts w:hint="eastAsia"/>
          <w:b/>
          <w:bCs/>
          <w:sz w:val="28"/>
          <w:szCs w:val="28"/>
          <w:lang w:val="en-US" w:eastAsia="zh-CN"/>
        </w:rPr>
      </w:pPr>
      <w:r>
        <w:rPr>
          <w:rFonts w:hint="eastAsia"/>
          <w:b/>
          <w:bCs/>
          <w:sz w:val="28"/>
          <w:szCs w:val="28"/>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w:t>
      </w:r>
      <w:r>
        <w:rPr>
          <w:rFonts w:ascii="黑体" w:hAnsi="黑体" w:eastAsia="黑体" w:cs="黑体"/>
          <w:sz w:val="44"/>
          <w:szCs w:val="44"/>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831</w:t>
      </w:r>
      <w:r>
        <w:rPr>
          <w:rFonts w:hint="eastAsia" w:ascii="黑体" w:hAnsi="黑体" w:eastAsia="黑体" w:cs="黑体"/>
          <w:sz w:val="32"/>
          <w:szCs w:val="32"/>
        </w:rPr>
        <w:t>；  科目名称：</w:t>
      </w:r>
      <w:r>
        <w:rPr>
          <w:rFonts w:hint="eastAsia" w:ascii="黑体" w:hAnsi="黑体" w:eastAsia="黑体" w:cs="黑体"/>
          <w:sz w:val="32"/>
          <w:szCs w:val="32"/>
          <w:u w:val="thick"/>
        </w:rPr>
        <w:t>普通化学</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普通化学为环境科学与工程专业硕士生入学考试的业务课。考试对象为参加环境科学与工程专业202</w:t>
      </w:r>
      <w:r>
        <w:rPr>
          <w:rFonts w:ascii="宋体" w:hAnsi="宋体" w:cs="宋体"/>
          <w:sz w:val="28"/>
          <w:szCs w:val="28"/>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napToGrid w:val="0"/>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pStyle w:val="15"/>
        <w:shd w:val="clear" w:color="auto" w:fill="FFFFFF"/>
        <w:snapToGrid w:val="0"/>
        <w:spacing w:before="0" w:beforeAutospacing="0" w:after="0" w:afterAutospacing="0" w:line="500" w:lineRule="exact"/>
        <w:ind w:firstLine="480"/>
        <w:rPr>
          <w:rFonts w:eastAsiaTheme="minorEastAsia"/>
          <w:kern w:val="2"/>
          <w:sz w:val="28"/>
          <w:szCs w:val="28"/>
        </w:rPr>
      </w:pPr>
      <w:r>
        <w:rPr>
          <w:rFonts w:hint="eastAsia" w:eastAsiaTheme="minorEastAsia"/>
          <w:kern w:val="2"/>
          <w:sz w:val="28"/>
          <w:szCs w:val="28"/>
        </w:rPr>
        <w:t>（一） 原子结构与分子结构</w:t>
      </w:r>
    </w:p>
    <w:p>
      <w:pPr>
        <w:pStyle w:val="15"/>
        <w:shd w:val="clear" w:color="auto" w:fill="FFFFFF"/>
        <w:snapToGrid w:val="0"/>
        <w:spacing w:before="0" w:beforeAutospacing="0" w:after="0" w:afterAutospacing="0" w:line="500" w:lineRule="exact"/>
        <w:ind w:firstLine="560" w:firstLineChars="200"/>
        <w:rPr>
          <w:rFonts w:eastAsiaTheme="minorEastAsia"/>
          <w:kern w:val="2"/>
          <w:sz w:val="28"/>
          <w:szCs w:val="28"/>
        </w:rPr>
      </w:pPr>
      <w:r>
        <w:rPr>
          <w:rFonts w:hint="eastAsia" w:eastAsiaTheme="minorEastAsia"/>
          <w:kern w:val="2"/>
          <w:sz w:val="28"/>
          <w:szCs w:val="28"/>
        </w:rPr>
        <w:t>1核外电子运动状态的描述</w:t>
      </w:r>
    </w:p>
    <w:p>
      <w:pPr>
        <w:pStyle w:val="15"/>
        <w:shd w:val="clear" w:color="auto" w:fill="FFFFFF"/>
        <w:snapToGrid w:val="0"/>
        <w:spacing w:before="0" w:beforeAutospacing="0" w:after="0" w:afterAutospacing="0" w:line="500" w:lineRule="exact"/>
        <w:ind w:firstLine="560" w:firstLineChars="200"/>
        <w:rPr>
          <w:rFonts w:eastAsiaTheme="minorEastAsia"/>
          <w:kern w:val="2"/>
          <w:sz w:val="28"/>
          <w:szCs w:val="28"/>
        </w:rPr>
      </w:pPr>
      <w:r>
        <w:rPr>
          <w:rFonts w:hint="eastAsia" w:eastAsiaTheme="minorEastAsia"/>
          <w:kern w:val="2"/>
          <w:sz w:val="28"/>
          <w:szCs w:val="28"/>
        </w:rPr>
        <w:t>2多</w:t>
      </w:r>
      <w:r>
        <w:rPr>
          <w:rFonts w:eastAsiaTheme="minorEastAsia"/>
          <w:kern w:val="2"/>
          <w:sz w:val="28"/>
          <w:szCs w:val="28"/>
        </w:rPr>
        <w:t>电子原子结构和周期系</w:t>
      </w:r>
    </w:p>
    <w:p>
      <w:pPr>
        <w:pStyle w:val="15"/>
        <w:shd w:val="clear" w:color="auto" w:fill="FFFFFF"/>
        <w:snapToGrid w:val="0"/>
        <w:spacing w:before="0" w:beforeAutospacing="0" w:after="0" w:afterAutospacing="0" w:line="500" w:lineRule="exact"/>
        <w:ind w:firstLine="560" w:firstLineChars="200"/>
        <w:rPr>
          <w:rFonts w:eastAsiaTheme="minorEastAsia"/>
          <w:kern w:val="2"/>
          <w:sz w:val="28"/>
          <w:szCs w:val="28"/>
        </w:rPr>
      </w:pPr>
      <w:r>
        <w:rPr>
          <w:rFonts w:hint="eastAsia" w:eastAsiaTheme="minorEastAsia"/>
          <w:kern w:val="2"/>
          <w:sz w:val="28"/>
          <w:szCs w:val="28"/>
        </w:rPr>
        <w:t>3</w:t>
      </w:r>
      <w:r>
        <w:rPr>
          <w:rFonts w:eastAsiaTheme="minorEastAsia"/>
          <w:kern w:val="2"/>
          <w:sz w:val="28"/>
          <w:szCs w:val="28"/>
        </w:rPr>
        <w:t>化学键</w:t>
      </w:r>
      <w:r>
        <w:rPr>
          <w:rFonts w:hint="eastAsia" w:eastAsiaTheme="minorEastAsia"/>
          <w:kern w:val="2"/>
          <w:sz w:val="28"/>
          <w:szCs w:val="28"/>
        </w:rPr>
        <w:t>和键参数</w:t>
      </w:r>
    </w:p>
    <w:p>
      <w:pPr>
        <w:pStyle w:val="15"/>
        <w:shd w:val="clear" w:color="auto" w:fill="FFFFFF"/>
        <w:snapToGrid w:val="0"/>
        <w:spacing w:before="0" w:beforeAutospacing="0" w:after="0" w:afterAutospacing="0" w:line="500" w:lineRule="exact"/>
        <w:ind w:firstLine="560" w:firstLineChars="200"/>
        <w:rPr>
          <w:rFonts w:eastAsiaTheme="minorEastAsia"/>
          <w:kern w:val="2"/>
          <w:sz w:val="28"/>
          <w:szCs w:val="28"/>
        </w:rPr>
      </w:pPr>
      <w:r>
        <w:rPr>
          <w:rFonts w:hint="eastAsia" w:eastAsiaTheme="minorEastAsia"/>
          <w:kern w:val="2"/>
          <w:sz w:val="28"/>
          <w:szCs w:val="28"/>
        </w:rPr>
        <w:t>4</w:t>
      </w:r>
      <w:r>
        <w:rPr>
          <w:rFonts w:eastAsiaTheme="minorEastAsia"/>
          <w:kern w:val="2"/>
          <w:sz w:val="28"/>
          <w:szCs w:val="28"/>
        </w:rPr>
        <w:t>分子的</w:t>
      </w:r>
      <w:r>
        <w:rPr>
          <w:rFonts w:hint="eastAsia" w:eastAsiaTheme="minorEastAsia"/>
          <w:kern w:val="2"/>
          <w:sz w:val="28"/>
          <w:szCs w:val="28"/>
        </w:rPr>
        <w:t>形成与分子结构</w:t>
      </w:r>
    </w:p>
    <w:p>
      <w:pPr>
        <w:pStyle w:val="15"/>
        <w:shd w:val="clear" w:color="auto" w:fill="FFFFFF"/>
        <w:snapToGrid w:val="0"/>
        <w:spacing w:before="0" w:beforeAutospacing="0" w:after="0" w:afterAutospacing="0" w:line="500" w:lineRule="exact"/>
        <w:ind w:firstLine="560" w:firstLineChars="200"/>
        <w:rPr>
          <w:rFonts w:eastAsiaTheme="minorEastAsia"/>
          <w:kern w:val="2"/>
          <w:sz w:val="28"/>
          <w:szCs w:val="28"/>
        </w:rPr>
      </w:pPr>
      <w:r>
        <w:rPr>
          <w:rFonts w:hint="eastAsia" w:eastAsiaTheme="minorEastAsia"/>
          <w:kern w:val="2"/>
          <w:sz w:val="28"/>
          <w:szCs w:val="28"/>
        </w:rPr>
        <w:t>5</w:t>
      </w:r>
      <w:r>
        <w:rPr>
          <w:rFonts w:eastAsiaTheme="minorEastAsia"/>
          <w:kern w:val="2"/>
          <w:sz w:val="28"/>
          <w:szCs w:val="28"/>
        </w:rPr>
        <w:t>分子间的相互作用</w:t>
      </w:r>
    </w:p>
    <w:p>
      <w:pPr>
        <w:pStyle w:val="15"/>
        <w:shd w:val="clear" w:color="auto" w:fill="FFFFFF"/>
        <w:snapToGrid w:val="0"/>
        <w:spacing w:before="0" w:beforeAutospacing="0" w:after="0" w:afterAutospacing="0" w:line="500" w:lineRule="exact"/>
        <w:ind w:firstLine="480"/>
        <w:rPr>
          <w:rFonts w:eastAsiaTheme="minorEastAsia"/>
          <w:kern w:val="2"/>
          <w:sz w:val="28"/>
          <w:szCs w:val="28"/>
        </w:rPr>
      </w:pPr>
      <w:r>
        <w:rPr>
          <w:rFonts w:hint="eastAsia" w:eastAsiaTheme="minorEastAsia"/>
          <w:kern w:val="2"/>
          <w:sz w:val="28"/>
          <w:szCs w:val="28"/>
        </w:rPr>
        <w:t>（二） 物质的聚集状态</w:t>
      </w:r>
    </w:p>
    <w:p>
      <w:pPr>
        <w:pStyle w:val="15"/>
        <w:shd w:val="clear" w:color="auto" w:fill="FFFFFF"/>
        <w:snapToGrid w:val="0"/>
        <w:spacing w:before="0" w:beforeAutospacing="0" w:after="0" w:afterAutospacing="0" w:line="500" w:lineRule="exact"/>
        <w:ind w:firstLine="560" w:firstLineChars="200"/>
        <w:rPr>
          <w:rFonts w:eastAsiaTheme="minorEastAsia"/>
          <w:kern w:val="2"/>
          <w:sz w:val="28"/>
          <w:szCs w:val="28"/>
        </w:rPr>
      </w:pPr>
      <w:r>
        <w:rPr>
          <w:rFonts w:hint="eastAsia" w:eastAsiaTheme="minorEastAsia"/>
          <w:kern w:val="2"/>
          <w:sz w:val="28"/>
          <w:szCs w:val="28"/>
        </w:rPr>
        <w:t>1物质的聚集状态与相</w:t>
      </w:r>
    </w:p>
    <w:p>
      <w:pPr>
        <w:pStyle w:val="15"/>
        <w:shd w:val="clear" w:color="auto" w:fill="FFFFFF"/>
        <w:snapToGrid w:val="0"/>
        <w:spacing w:before="0" w:beforeAutospacing="0" w:after="0" w:afterAutospacing="0" w:line="500" w:lineRule="exact"/>
        <w:ind w:firstLine="560" w:firstLineChars="200"/>
        <w:rPr>
          <w:rFonts w:eastAsiaTheme="minorEastAsia"/>
          <w:kern w:val="2"/>
          <w:sz w:val="28"/>
          <w:szCs w:val="28"/>
        </w:rPr>
      </w:pPr>
      <w:r>
        <w:rPr>
          <w:rFonts w:hint="eastAsia" w:eastAsiaTheme="minorEastAsia"/>
          <w:kern w:val="2"/>
          <w:sz w:val="28"/>
          <w:szCs w:val="28"/>
        </w:rPr>
        <w:t>2气体</w:t>
      </w:r>
    </w:p>
    <w:p>
      <w:pPr>
        <w:pStyle w:val="15"/>
        <w:shd w:val="clear" w:color="auto" w:fill="FFFFFF"/>
        <w:snapToGrid w:val="0"/>
        <w:spacing w:before="0" w:beforeAutospacing="0" w:after="0" w:afterAutospacing="0" w:line="500" w:lineRule="exact"/>
        <w:ind w:firstLine="560" w:firstLineChars="200"/>
        <w:rPr>
          <w:rFonts w:eastAsiaTheme="minorEastAsia"/>
          <w:kern w:val="2"/>
          <w:sz w:val="28"/>
          <w:szCs w:val="28"/>
        </w:rPr>
      </w:pPr>
      <w:r>
        <w:rPr>
          <w:rFonts w:hint="eastAsia" w:eastAsiaTheme="minorEastAsia"/>
          <w:kern w:val="2"/>
          <w:sz w:val="28"/>
          <w:szCs w:val="28"/>
        </w:rPr>
        <w:t>3液体和溶液</w:t>
      </w:r>
    </w:p>
    <w:p>
      <w:pPr>
        <w:pStyle w:val="15"/>
        <w:shd w:val="clear" w:color="auto" w:fill="FFFFFF"/>
        <w:snapToGrid w:val="0"/>
        <w:spacing w:before="0" w:beforeAutospacing="0" w:after="0" w:afterAutospacing="0" w:line="500" w:lineRule="exact"/>
        <w:ind w:firstLine="560" w:firstLineChars="200"/>
        <w:rPr>
          <w:rFonts w:ascii="Verdana" w:hAnsi="Verdana"/>
          <w:sz w:val="28"/>
          <w:szCs w:val="28"/>
          <w:shd w:val="clear" w:color="auto" w:fill="FFFFFF"/>
        </w:rPr>
      </w:pPr>
      <w:r>
        <w:rPr>
          <w:rFonts w:hint="eastAsia" w:eastAsiaTheme="minorEastAsia"/>
          <w:kern w:val="2"/>
          <w:sz w:val="28"/>
          <w:szCs w:val="28"/>
        </w:rPr>
        <w:t>4固</w:t>
      </w:r>
      <w:r>
        <w:rPr>
          <w:rFonts w:hint="eastAsia" w:ascii="Verdana" w:hAnsi="Verdana"/>
          <w:sz w:val="28"/>
          <w:szCs w:val="28"/>
          <w:shd w:val="clear" w:color="auto" w:fill="FFFFFF"/>
        </w:rPr>
        <w:t>体</w:t>
      </w:r>
    </w:p>
    <w:p>
      <w:pPr>
        <w:pStyle w:val="15"/>
        <w:shd w:val="clear" w:color="auto" w:fill="FFFFFF"/>
        <w:snapToGrid w:val="0"/>
        <w:spacing w:before="0" w:beforeAutospacing="0" w:after="0" w:afterAutospacing="0" w:line="500" w:lineRule="exact"/>
        <w:ind w:firstLine="480"/>
        <w:rPr>
          <w:rFonts w:cs="Arial" w:asciiTheme="minorEastAsia" w:hAnsiTheme="minorEastAsia" w:eastAsiaTheme="minorEastAsia"/>
          <w:kern w:val="2"/>
          <w:sz w:val="28"/>
          <w:szCs w:val="28"/>
        </w:rPr>
      </w:pPr>
      <w:r>
        <w:rPr>
          <w:rFonts w:hint="eastAsia"/>
          <w:sz w:val="28"/>
          <w:szCs w:val="28"/>
        </w:rPr>
        <w:t>（三）</w:t>
      </w:r>
      <w:r>
        <w:rPr>
          <w:rFonts w:hint="eastAsia" w:cs="Arial" w:asciiTheme="minorEastAsia" w:hAnsiTheme="minorEastAsia" w:eastAsiaTheme="minorEastAsia"/>
          <w:kern w:val="2"/>
          <w:sz w:val="28"/>
          <w:szCs w:val="28"/>
        </w:rPr>
        <w:t xml:space="preserve"> 化学热力学初步</w:t>
      </w:r>
    </w:p>
    <w:p>
      <w:pPr>
        <w:pStyle w:val="15"/>
        <w:shd w:val="clear" w:color="auto" w:fill="FFFFFF"/>
        <w:snapToGrid w:val="0"/>
        <w:spacing w:before="0" w:beforeAutospacing="0" w:after="0" w:afterAutospacing="0" w:line="500" w:lineRule="exact"/>
        <w:ind w:firstLine="560" w:firstLineChars="200"/>
        <w:rPr>
          <w:rFonts w:eastAsiaTheme="minorEastAsia"/>
          <w:kern w:val="2"/>
          <w:sz w:val="28"/>
          <w:szCs w:val="28"/>
        </w:rPr>
      </w:pPr>
      <w:r>
        <w:rPr>
          <w:rFonts w:hint="eastAsia" w:eastAsiaTheme="minorEastAsia"/>
          <w:kern w:val="2"/>
          <w:sz w:val="28"/>
          <w:szCs w:val="28"/>
        </w:rPr>
        <w:t>1热力学第一定律</w:t>
      </w:r>
    </w:p>
    <w:p>
      <w:pPr>
        <w:pStyle w:val="15"/>
        <w:shd w:val="clear" w:color="auto" w:fill="FFFFFF"/>
        <w:snapToGrid w:val="0"/>
        <w:spacing w:before="0" w:beforeAutospacing="0" w:after="0" w:afterAutospacing="0" w:line="500" w:lineRule="exact"/>
        <w:ind w:firstLine="560" w:firstLineChars="200"/>
        <w:rPr>
          <w:rFonts w:eastAsiaTheme="minorEastAsia"/>
          <w:kern w:val="2"/>
          <w:sz w:val="28"/>
          <w:szCs w:val="28"/>
        </w:rPr>
      </w:pPr>
      <w:r>
        <w:rPr>
          <w:rFonts w:hint="eastAsia" w:eastAsiaTheme="minorEastAsia"/>
          <w:kern w:val="2"/>
          <w:sz w:val="28"/>
          <w:szCs w:val="28"/>
        </w:rPr>
        <w:t>2反应热</w:t>
      </w:r>
    </w:p>
    <w:p>
      <w:pPr>
        <w:pStyle w:val="15"/>
        <w:shd w:val="clear" w:color="auto" w:fill="FFFFFF"/>
        <w:snapToGrid w:val="0"/>
        <w:spacing w:before="0" w:beforeAutospacing="0" w:after="0" w:afterAutospacing="0" w:line="500" w:lineRule="exact"/>
        <w:ind w:firstLine="560" w:firstLineChars="200"/>
        <w:rPr>
          <w:rFonts w:ascii="Verdana" w:hAnsi="Verdana"/>
          <w:sz w:val="28"/>
          <w:szCs w:val="28"/>
          <w:shd w:val="clear" w:color="auto" w:fill="FFFFFF"/>
        </w:rPr>
      </w:pPr>
      <w:r>
        <w:rPr>
          <w:rFonts w:hint="eastAsia" w:eastAsiaTheme="minorEastAsia"/>
          <w:kern w:val="2"/>
          <w:sz w:val="28"/>
          <w:szCs w:val="28"/>
        </w:rPr>
        <w:t>3化</w:t>
      </w:r>
      <w:r>
        <w:rPr>
          <w:rFonts w:ascii="Verdana" w:hAnsi="Verdana"/>
          <w:sz w:val="28"/>
          <w:szCs w:val="28"/>
          <w:shd w:val="clear" w:color="auto" w:fill="FFFFFF"/>
        </w:rPr>
        <w:t>学反应的方向</w:t>
      </w:r>
    </w:p>
    <w:p>
      <w:pPr>
        <w:pStyle w:val="15"/>
        <w:shd w:val="clear" w:color="auto" w:fill="FFFFFF"/>
        <w:snapToGrid w:val="0"/>
        <w:spacing w:before="0" w:beforeAutospacing="0" w:after="0" w:afterAutospacing="0" w:line="500" w:lineRule="exact"/>
        <w:ind w:firstLine="480"/>
        <w:rPr>
          <w:rFonts w:ascii="Verdana" w:hAnsi="Verdana"/>
          <w:sz w:val="28"/>
          <w:szCs w:val="28"/>
          <w:shd w:val="clear" w:color="auto" w:fill="FFFFFF"/>
        </w:rPr>
      </w:pPr>
      <w:r>
        <w:rPr>
          <w:rFonts w:hint="eastAsia" w:eastAsiaTheme="minorEastAsia"/>
          <w:kern w:val="2"/>
          <w:sz w:val="28"/>
          <w:szCs w:val="28"/>
        </w:rPr>
        <w:t>4化学反</w:t>
      </w:r>
      <w:r>
        <w:rPr>
          <w:rFonts w:hint="eastAsia" w:ascii="Verdana" w:hAnsi="Verdana"/>
          <w:sz w:val="28"/>
          <w:szCs w:val="28"/>
          <w:shd w:val="clear" w:color="auto" w:fill="FFFFFF"/>
        </w:rPr>
        <w:t>应的限度——</w:t>
      </w:r>
      <w:r>
        <w:rPr>
          <w:rFonts w:ascii="Verdana" w:hAnsi="Verdana"/>
          <w:sz w:val="28"/>
          <w:szCs w:val="28"/>
          <w:shd w:val="clear" w:color="auto" w:fill="FFFFFF"/>
        </w:rPr>
        <w:t>化学平衡</w:t>
      </w:r>
    </w:p>
    <w:p>
      <w:pPr>
        <w:pStyle w:val="15"/>
        <w:shd w:val="clear" w:color="auto" w:fill="FFFFFF"/>
        <w:snapToGrid w:val="0"/>
        <w:spacing w:before="0" w:beforeAutospacing="0" w:after="0" w:afterAutospacing="0" w:line="500" w:lineRule="exact"/>
        <w:ind w:firstLine="480"/>
        <w:rPr>
          <w:rFonts w:cs="Arial" w:asciiTheme="minorEastAsia" w:hAnsiTheme="minorEastAsia" w:eastAsiaTheme="minorEastAsia"/>
          <w:kern w:val="2"/>
          <w:sz w:val="28"/>
          <w:szCs w:val="28"/>
        </w:rPr>
      </w:pPr>
      <w:r>
        <w:rPr>
          <w:rFonts w:hint="eastAsia"/>
          <w:sz w:val="28"/>
          <w:szCs w:val="28"/>
        </w:rPr>
        <w:t>（四）</w:t>
      </w:r>
      <w:r>
        <w:rPr>
          <w:rFonts w:hint="eastAsia" w:cs="Arial" w:asciiTheme="minorEastAsia" w:hAnsiTheme="minorEastAsia" w:eastAsiaTheme="minorEastAsia"/>
          <w:kern w:val="2"/>
          <w:sz w:val="28"/>
          <w:szCs w:val="28"/>
        </w:rPr>
        <w:t xml:space="preserve"> 水溶液与离子平衡</w:t>
      </w:r>
    </w:p>
    <w:p>
      <w:pPr>
        <w:pStyle w:val="15"/>
        <w:shd w:val="clear" w:color="auto" w:fill="FFFFFF"/>
        <w:snapToGrid w:val="0"/>
        <w:spacing w:before="0" w:beforeAutospacing="0" w:after="0" w:afterAutospacing="0" w:line="500" w:lineRule="exact"/>
        <w:ind w:firstLine="480"/>
        <w:rPr>
          <w:rFonts w:eastAsiaTheme="minorEastAsia"/>
          <w:kern w:val="2"/>
          <w:sz w:val="28"/>
          <w:szCs w:val="28"/>
        </w:rPr>
      </w:pPr>
      <w:r>
        <w:rPr>
          <w:rFonts w:hint="eastAsia" w:eastAsiaTheme="minorEastAsia"/>
          <w:kern w:val="2"/>
          <w:sz w:val="28"/>
          <w:szCs w:val="28"/>
        </w:rPr>
        <w:t>1稀溶液的依数性</w:t>
      </w:r>
    </w:p>
    <w:p>
      <w:pPr>
        <w:pStyle w:val="15"/>
        <w:shd w:val="clear" w:color="auto" w:fill="FFFFFF"/>
        <w:snapToGrid w:val="0"/>
        <w:spacing w:before="0" w:beforeAutospacing="0" w:after="0" w:afterAutospacing="0" w:line="500" w:lineRule="exact"/>
        <w:ind w:firstLine="480"/>
        <w:rPr>
          <w:rFonts w:eastAsiaTheme="minorEastAsia"/>
          <w:kern w:val="2"/>
          <w:sz w:val="28"/>
          <w:szCs w:val="28"/>
        </w:rPr>
      </w:pPr>
      <w:r>
        <w:rPr>
          <w:rFonts w:hint="eastAsia" w:eastAsiaTheme="minorEastAsia"/>
          <w:kern w:val="2"/>
          <w:sz w:val="28"/>
          <w:szCs w:val="28"/>
        </w:rPr>
        <w:t>2酸碱平衡</w:t>
      </w:r>
    </w:p>
    <w:p>
      <w:pPr>
        <w:pStyle w:val="15"/>
        <w:shd w:val="clear" w:color="auto" w:fill="FFFFFF"/>
        <w:snapToGrid w:val="0"/>
        <w:spacing w:before="0" w:beforeAutospacing="0" w:after="0" w:afterAutospacing="0" w:line="500" w:lineRule="exact"/>
        <w:ind w:firstLine="480"/>
        <w:rPr>
          <w:rFonts w:eastAsiaTheme="minorEastAsia"/>
          <w:kern w:val="2"/>
          <w:sz w:val="28"/>
          <w:szCs w:val="28"/>
        </w:rPr>
      </w:pPr>
      <w:r>
        <w:rPr>
          <w:rFonts w:hint="eastAsia" w:eastAsiaTheme="minorEastAsia"/>
          <w:kern w:val="2"/>
          <w:sz w:val="28"/>
          <w:szCs w:val="28"/>
        </w:rPr>
        <w:t>3多相离子平衡</w:t>
      </w:r>
    </w:p>
    <w:p>
      <w:pPr>
        <w:pStyle w:val="15"/>
        <w:shd w:val="clear" w:color="auto" w:fill="FFFFFF"/>
        <w:snapToGrid w:val="0"/>
        <w:spacing w:before="0" w:beforeAutospacing="0" w:after="0" w:afterAutospacing="0" w:line="500" w:lineRule="exact"/>
        <w:ind w:firstLine="480"/>
        <w:rPr>
          <w:rFonts w:eastAsiaTheme="minorEastAsia"/>
          <w:kern w:val="2"/>
          <w:sz w:val="28"/>
          <w:szCs w:val="28"/>
        </w:rPr>
      </w:pPr>
      <w:r>
        <w:rPr>
          <w:rFonts w:hint="eastAsia" w:eastAsiaTheme="minorEastAsia"/>
          <w:kern w:val="2"/>
          <w:sz w:val="28"/>
          <w:szCs w:val="28"/>
        </w:rPr>
        <w:t>4配位平衡</w:t>
      </w:r>
    </w:p>
    <w:p>
      <w:pPr>
        <w:pStyle w:val="15"/>
        <w:shd w:val="clear" w:color="auto" w:fill="FFFFFF"/>
        <w:snapToGrid w:val="0"/>
        <w:spacing w:before="0" w:beforeAutospacing="0" w:after="0" w:afterAutospacing="0" w:line="500" w:lineRule="exact"/>
        <w:ind w:firstLine="480"/>
        <w:rPr>
          <w:rFonts w:cs="Arial" w:asciiTheme="minorEastAsia" w:hAnsiTheme="minorEastAsia" w:eastAsiaTheme="minorEastAsia"/>
          <w:kern w:val="2"/>
          <w:sz w:val="28"/>
          <w:szCs w:val="28"/>
        </w:rPr>
      </w:pPr>
      <w:r>
        <w:rPr>
          <w:rFonts w:hint="eastAsia"/>
          <w:sz w:val="28"/>
          <w:szCs w:val="28"/>
        </w:rPr>
        <w:t>（五）</w:t>
      </w:r>
      <w:r>
        <w:rPr>
          <w:rFonts w:hint="eastAsia" w:cs="Arial" w:asciiTheme="minorEastAsia" w:hAnsiTheme="minorEastAsia" w:eastAsiaTheme="minorEastAsia"/>
          <w:kern w:val="2"/>
          <w:sz w:val="28"/>
          <w:szCs w:val="28"/>
        </w:rPr>
        <w:t xml:space="preserve"> 氧化还原反应与电化学</w:t>
      </w:r>
    </w:p>
    <w:p>
      <w:pPr>
        <w:pStyle w:val="15"/>
        <w:shd w:val="clear" w:color="auto" w:fill="FFFFFF"/>
        <w:snapToGrid w:val="0"/>
        <w:spacing w:before="0" w:beforeAutospacing="0" w:after="0" w:afterAutospacing="0" w:line="500" w:lineRule="exact"/>
        <w:ind w:firstLine="480"/>
        <w:rPr>
          <w:rFonts w:eastAsiaTheme="minorEastAsia"/>
          <w:kern w:val="2"/>
          <w:sz w:val="28"/>
          <w:szCs w:val="28"/>
        </w:rPr>
      </w:pPr>
      <w:r>
        <w:rPr>
          <w:rFonts w:hint="eastAsia" w:eastAsiaTheme="minorEastAsia"/>
          <w:kern w:val="2"/>
          <w:sz w:val="28"/>
          <w:szCs w:val="28"/>
        </w:rPr>
        <w:t>1氧化还原反应与原电池</w:t>
      </w:r>
    </w:p>
    <w:p>
      <w:pPr>
        <w:pStyle w:val="15"/>
        <w:shd w:val="clear" w:color="auto" w:fill="FFFFFF"/>
        <w:snapToGrid w:val="0"/>
        <w:spacing w:before="0" w:beforeAutospacing="0" w:after="0" w:afterAutospacing="0" w:line="500" w:lineRule="exact"/>
        <w:ind w:firstLine="480"/>
        <w:rPr>
          <w:rFonts w:eastAsiaTheme="minorEastAsia"/>
          <w:kern w:val="2"/>
          <w:sz w:val="28"/>
          <w:szCs w:val="28"/>
        </w:rPr>
      </w:pPr>
      <w:r>
        <w:rPr>
          <w:rFonts w:hint="eastAsia" w:eastAsiaTheme="minorEastAsia"/>
          <w:kern w:val="2"/>
          <w:sz w:val="28"/>
          <w:szCs w:val="28"/>
        </w:rPr>
        <w:t>2电极电势与电池电动势</w:t>
      </w:r>
    </w:p>
    <w:p>
      <w:pPr>
        <w:pStyle w:val="15"/>
        <w:shd w:val="clear" w:color="auto" w:fill="FFFFFF"/>
        <w:snapToGrid w:val="0"/>
        <w:spacing w:before="0" w:beforeAutospacing="0" w:after="0" w:afterAutospacing="0" w:line="500" w:lineRule="exact"/>
        <w:ind w:firstLine="480"/>
        <w:rPr>
          <w:rFonts w:eastAsiaTheme="minorEastAsia"/>
          <w:kern w:val="2"/>
          <w:sz w:val="28"/>
          <w:szCs w:val="28"/>
        </w:rPr>
      </w:pPr>
      <w:r>
        <w:rPr>
          <w:rFonts w:hint="eastAsia" w:eastAsiaTheme="minorEastAsia"/>
          <w:kern w:val="2"/>
          <w:sz w:val="28"/>
          <w:szCs w:val="28"/>
        </w:rPr>
        <w:t>3电极电势的与电池电动势的应用</w:t>
      </w:r>
    </w:p>
    <w:p>
      <w:pPr>
        <w:pStyle w:val="15"/>
        <w:shd w:val="clear" w:color="auto" w:fill="FFFFFF"/>
        <w:snapToGrid w:val="0"/>
        <w:spacing w:before="0" w:beforeAutospacing="0" w:after="0" w:afterAutospacing="0" w:line="500" w:lineRule="exact"/>
        <w:ind w:firstLine="480"/>
        <w:rPr>
          <w:rFonts w:eastAsiaTheme="minorEastAsia"/>
          <w:kern w:val="2"/>
          <w:sz w:val="28"/>
          <w:szCs w:val="28"/>
        </w:rPr>
      </w:pPr>
      <w:r>
        <w:rPr>
          <w:rFonts w:hint="eastAsia" w:eastAsiaTheme="minorEastAsia"/>
          <w:kern w:val="2"/>
          <w:sz w:val="28"/>
          <w:szCs w:val="28"/>
        </w:rPr>
        <w:t>4电解</w:t>
      </w:r>
    </w:p>
    <w:p>
      <w:pPr>
        <w:pStyle w:val="15"/>
        <w:shd w:val="clear" w:color="auto" w:fill="FFFFFF"/>
        <w:snapToGrid w:val="0"/>
        <w:spacing w:before="0" w:beforeAutospacing="0" w:after="0" w:afterAutospacing="0" w:line="500" w:lineRule="exact"/>
        <w:ind w:firstLine="480"/>
        <w:rPr>
          <w:rFonts w:cs="Arial" w:asciiTheme="minorEastAsia" w:hAnsiTheme="minorEastAsia" w:eastAsiaTheme="minorEastAsia"/>
          <w:kern w:val="2"/>
          <w:sz w:val="28"/>
          <w:szCs w:val="28"/>
        </w:rPr>
      </w:pPr>
      <w:r>
        <w:rPr>
          <w:rFonts w:hint="eastAsia" w:eastAsiaTheme="minorEastAsia"/>
          <w:kern w:val="2"/>
          <w:sz w:val="28"/>
          <w:szCs w:val="28"/>
        </w:rPr>
        <w:t>5常见的</w:t>
      </w:r>
      <w:r>
        <w:rPr>
          <w:rFonts w:hint="eastAsia" w:ascii="Verdana" w:hAnsi="Verdana"/>
          <w:sz w:val="28"/>
          <w:szCs w:val="28"/>
          <w:shd w:val="clear" w:color="auto" w:fill="FFFFFF"/>
        </w:rPr>
        <w:t>化学电池——</w:t>
      </w:r>
      <w:r>
        <w:rPr>
          <w:rFonts w:ascii="Verdana" w:hAnsi="Verdana"/>
          <w:sz w:val="28"/>
          <w:szCs w:val="28"/>
          <w:shd w:val="clear" w:color="auto" w:fill="FFFFFF"/>
        </w:rPr>
        <w:t>化学电源</w:t>
      </w:r>
      <w:r>
        <w:rPr>
          <w:rFonts w:hint="eastAsia" w:ascii="Verdana" w:hAnsi="Verdana"/>
          <w:sz w:val="28"/>
          <w:szCs w:val="28"/>
          <w:shd w:val="clear" w:color="auto" w:fill="FFFFFF"/>
        </w:rPr>
        <w:t>、</w:t>
      </w:r>
      <w:r>
        <w:rPr>
          <w:rFonts w:ascii="Verdana" w:hAnsi="Verdana"/>
          <w:sz w:val="28"/>
          <w:szCs w:val="28"/>
          <w:shd w:val="clear" w:color="auto" w:fill="FFFFFF"/>
        </w:rPr>
        <w:t>腐蚀电池</w:t>
      </w:r>
    </w:p>
    <w:p>
      <w:pPr>
        <w:pStyle w:val="15"/>
        <w:shd w:val="clear" w:color="auto" w:fill="FFFFFF"/>
        <w:snapToGrid w:val="0"/>
        <w:spacing w:before="0" w:beforeAutospacing="0" w:after="0" w:afterAutospacing="0" w:line="500" w:lineRule="exact"/>
        <w:ind w:firstLine="480"/>
        <w:rPr>
          <w:rFonts w:cs="Arial" w:asciiTheme="minorEastAsia" w:hAnsiTheme="minorEastAsia" w:eastAsiaTheme="minorEastAsia"/>
          <w:kern w:val="2"/>
          <w:sz w:val="28"/>
          <w:szCs w:val="28"/>
        </w:rPr>
      </w:pPr>
      <w:r>
        <w:rPr>
          <w:rFonts w:hint="eastAsia"/>
          <w:sz w:val="28"/>
          <w:szCs w:val="28"/>
        </w:rPr>
        <w:t>（六）</w:t>
      </w:r>
      <w:r>
        <w:rPr>
          <w:rFonts w:hint="eastAsia" w:cs="Arial" w:asciiTheme="minorEastAsia" w:hAnsiTheme="minorEastAsia" w:eastAsiaTheme="minorEastAsia"/>
          <w:kern w:val="2"/>
          <w:sz w:val="28"/>
          <w:szCs w:val="28"/>
        </w:rPr>
        <w:t xml:space="preserve"> 化学反应速率</w:t>
      </w:r>
    </w:p>
    <w:p>
      <w:pPr>
        <w:pStyle w:val="15"/>
        <w:shd w:val="clear" w:color="auto" w:fill="FFFFFF"/>
        <w:snapToGrid w:val="0"/>
        <w:spacing w:before="0" w:beforeAutospacing="0" w:after="0" w:afterAutospacing="0" w:line="500" w:lineRule="exact"/>
        <w:ind w:firstLine="480"/>
        <w:rPr>
          <w:rFonts w:eastAsiaTheme="minorEastAsia"/>
          <w:kern w:val="2"/>
          <w:sz w:val="28"/>
          <w:szCs w:val="28"/>
        </w:rPr>
      </w:pPr>
      <w:r>
        <w:rPr>
          <w:rFonts w:hint="eastAsia" w:eastAsiaTheme="minorEastAsia"/>
          <w:kern w:val="2"/>
          <w:sz w:val="28"/>
          <w:szCs w:val="28"/>
        </w:rPr>
        <w:t>1化学反应速率及其表示方法</w:t>
      </w:r>
    </w:p>
    <w:p>
      <w:pPr>
        <w:pStyle w:val="15"/>
        <w:shd w:val="clear" w:color="auto" w:fill="FFFFFF"/>
        <w:snapToGrid w:val="0"/>
        <w:spacing w:before="0" w:beforeAutospacing="0" w:after="0" w:afterAutospacing="0" w:line="500" w:lineRule="exact"/>
        <w:ind w:firstLine="480"/>
        <w:rPr>
          <w:rFonts w:eastAsiaTheme="minorEastAsia"/>
          <w:kern w:val="2"/>
          <w:sz w:val="28"/>
          <w:szCs w:val="28"/>
        </w:rPr>
      </w:pPr>
      <w:r>
        <w:rPr>
          <w:rFonts w:hint="eastAsia" w:eastAsiaTheme="minorEastAsia"/>
          <w:kern w:val="2"/>
          <w:sz w:val="28"/>
          <w:szCs w:val="28"/>
        </w:rPr>
        <w:t>2反应速率理论</w:t>
      </w:r>
    </w:p>
    <w:p>
      <w:pPr>
        <w:pStyle w:val="15"/>
        <w:shd w:val="clear" w:color="auto" w:fill="FFFFFF"/>
        <w:snapToGrid w:val="0"/>
        <w:spacing w:before="0" w:beforeAutospacing="0" w:after="0" w:afterAutospacing="0" w:line="500" w:lineRule="exact"/>
        <w:ind w:firstLine="480"/>
        <w:rPr>
          <w:rFonts w:eastAsiaTheme="minorEastAsia"/>
          <w:kern w:val="2"/>
          <w:sz w:val="28"/>
          <w:szCs w:val="28"/>
        </w:rPr>
      </w:pPr>
      <w:r>
        <w:rPr>
          <w:rFonts w:hint="eastAsia" w:eastAsiaTheme="minorEastAsia"/>
          <w:kern w:val="2"/>
          <w:sz w:val="28"/>
          <w:szCs w:val="28"/>
        </w:rPr>
        <w:t>3浓度、温度、催化剂对化学反应速率的影响</w:t>
      </w:r>
    </w:p>
    <w:p>
      <w:pPr>
        <w:pStyle w:val="15"/>
        <w:shd w:val="clear" w:color="auto" w:fill="FFFFFF"/>
        <w:snapToGrid w:val="0"/>
        <w:spacing w:before="0" w:beforeAutospacing="0" w:after="0" w:afterAutospacing="0" w:line="500" w:lineRule="exact"/>
        <w:ind w:firstLine="480"/>
        <w:rPr>
          <w:rFonts w:eastAsiaTheme="minorEastAsia"/>
          <w:kern w:val="2"/>
          <w:sz w:val="28"/>
          <w:szCs w:val="28"/>
        </w:rPr>
      </w:pPr>
      <w:r>
        <w:rPr>
          <w:rFonts w:hint="eastAsia" w:eastAsiaTheme="minorEastAsia"/>
          <w:kern w:val="2"/>
          <w:sz w:val="28"/>
          <w:szCs w:val="28"/>
        </w:rPr>
        <w:t>4影响多相反应速率的因素</w:t>
      </w:r>
    </w:p>
    <w:p>
      <w:pPr>
        <w:pStyle w:val="15"/>
        <w:shd w:val="clear" w:color="auto" w:fill="FFFFFF"/>
        <w:snapToGrid w:val="0"/>
        <w:spacing w:before="0" w:beforeAutospacing="0" w:after="0" w:afterAutospacing="0" w:line="500" w:lineRule="exact"/>
        <w:ind w:firstLine="480"/>
        <w:rPr>
          <w:rFonts w:cs="Arial" w:asciiTheme="minorEastAsia" w:hAnsiTheme="minorEastAsia" w:eastAsiaTheme="minorEastAsia"/>
          <w:sz w:val="28"/>
          <w:szCs w:val="28"/>
        </w:rPr>
      </w:pPr>
      <w:r>
        <w:rPr>
          <w:rFonts w:hint="eastAsia" w:eastAsiaTheme="minorEastAsia"/>
          <w:kern w:val="2"/>
          <w:sz w:val="28"/>
          <w:szCs w:val="28"/>
        </w:rPr>
        <w:t>5化学</w:t>
      </w:r>
      <w:r>
        <w:rPr>
          <w:rFonts w:hint="eastAsia" w:cs="Arial" w:asciiTheme="minorEastAsia" w:hAnsiTheme="minorEastAsia" w:eastAsiaTheme="minorEastAsia"/>
          <w:sz w:val="28"/>
          <w:szCs w:val="28"/>
        </w:rPr>
        <w:t>反应速率与化学平衡原理综合应用的基本思路</w:t>
      </w:r>
    </w:p>
    <w:p>
      <w:pPr>
        <w:pStyle w:val="15"/>
        <w:shd w:val="clear" w:color="auto" w:fill="FFFFFF"/>
        <w:snapToGrid w:val="0"/>
        <w:spacing w:before="0" w:beforeAutospacing="0" w:after="0" w:afterAutospacing="0" w:line="500" w:lineRule="exact"/>
        <w:ind w:firstLine="482"/>
        <w:rPr>
          <w:rFonts w:cs="Arial" w:asciiTheme="minorEastAsia" w:hAnsiTheme="minorEastAsia" w:eastAsiaTheme="minorEastAsia"/>
          <w:kern w:val="2"/>
          <w:sz w:val="28"/>
          <w:szCs w:val="28"/>
        </w:rPr>
      </w:pPr>
      <w:r>
        <w:rPr>
          <w:rFonts w:hint="eastAsia"/>
          <w:sz w:val="28"/>
          <w:szCs w:val="28"/>
        </w:rPr>
        <w:t>（七）</w:t>
      </w:r>
      <w:r>
        <w:rPr>
          <w:rFonts w:hint="eastAsia" w:cs="Arial" w:asciiTheme="minorEastAsia" w:hAnsiTheme="minorEastAsia" w:eastAsiaTheme="minorEastAsia"/>
          <w:kern w:val="2"/>
          <w:sz w:val="28"/>
          <w:szCs w:val="28"/>
        </w:rPr>
        <w:t xml:space="preserve"> 分析方法及应用（一般了解）</w:t>
      </w:r>
    </w:p>
    <w:p>
      <w:pPr>
        <w:pStyle w:val="15"/>
        <w:shd w:val="clear" w:color="auto" w:fill="FFFFFF"/>
        <w:snapToGrid w:val="0"/>
        <w:spacing w:before="0" w:beforeAutospacing="0" w:after="0" w:afterAutospacing="0" w:line="500" w:lineRule="exact"/>
        <w:ind w:firstLine="482"/>
        <w:rPr>
          <w:rFonts w:cs="Arial" w:asciiTheme="minorEastAsia" w:hAnsiTheme="minorEastAsia" w:eastAsiaTheme="minorEastAsia"/>
          <w:kern w:val="2"/>
          <w:sz w:val="28"/>
          <w:szCs w:val="28"/>
        </w:rPr>
      </w:pPr>
      <w:r>
        <w:rPr>
          <w:rFonts w:hint="eastAsia"/>
          <w:sz w:val="28"/>
          <w:szCs w:val="28"/>
        </w:rPr>
        <w:t>（八）</w:t>
      </w:r>
      <w:r>
        <w:rPr>
          <w:rFonts w:hint="eastAsia" w:cs="Arial" w:asciiTheme="minorEastAsia" w:hAnsiTheme="minorEastAsia" w:eastAsiaTheme="minorEastAsia"/>
          <w:kern w:val="2"/>
          <w:sz w:val="28"/>
          <w:szCs w:val="28"/>
        </w:rPr>
        <w:t xml:space="preserve"> 单质与无机化合物</w:t>
      </w:r>
    </w:p>
    <w:p>
      <w:pPr>
        <w:pStyle w:val="15"/>
        <w:shd w:val="clear" w:color="auto" w:fill="FFFFFF"/>
        <w:snapToGrid w:val="0"/>
        <w:spacing w:before="0" w:beforeAutospacing="0" w:after="0" w:afterAutospacing="0" w:line="500" w:lineRule="exact"/>
        <w:ind w:firstLine="480"/>
        <w:rPr>
          <w:rFonts w:eastAsiaTheme="minorEastAsia"/>
          <w:kern w:val="2"/>
          <w:sz w:val="28"/>
          <w:szCs w:val="28"/>
        </w:rPr>
      </w:pPr>
      <w:r>
        <w:rPr>
          <w:rFonts w:hint="eastAsia" w:eastAsiaTheme="minorEastAsia"/>
          <w:kern w:val="2"/>
          <w:sz w:val="28"/>
          <w:szCs w:val="28"/>
        </w:rPr>
        <w:t>1金属元素的物理、化学性质通性</w:t>
      </w:r>
    </w:p>
    <w:p>
      <w:pPr>
        <w:pStyle w:val="15"/>
        <w:shd w:val="clear" w:color="auto" w:fill="FFFFFF"/>
        <w:snapToGrid w:val="0"/>
        <w:spacing w:before="0" w:beforeAutospacing="0" w:after="0" w:afterAutospacing="0" w:line="500" w:lineRule="exact"/>
        <w:ind w:firstLine="480"/>
        <w:rPr>
          <w:rFonts w:eastAsiaTheme="minorEastAsia"/>
          <w:kern w:val="2"/>
          <w:sz w:val="28"/>
          <w:szCs w:val="28"/>
        </w:rPr>
      </w:pPr>
      <w:r>
        <w:rPr>
          <w:rFonts w:hint="eastAsia" w:eastAsiaTheme="minorEastAsia"/>
          <w:kern w:val="2"/>
          <w:sz w:val="28"/>
          <w:szCs w:val="28"/>
        </w:rPr>
        <w:t>2氧化物酸碱性、水解性</w:t>
      </w:r>
    </w:p>
    <w:p>
      <w:pPr>
        <w:pStyle w:val="15"/>
        <w:shd w:val="clear" w:color="auto" w:fill="FFFFFF"/>
        <w:snapToGrid w:val="0"/>
        <w:spacing w:before="0" w:beforeAutospacing="0" w:after="0" w:afterAutospacing="0" w:line="500" w:lineRule="exact"/>
        <w:ind w:firstLine="480"/>
        <w:rPr>
          <w:rFonts w:eastAsiaTheme="minorEastAsia"/>
          <w:kern w:val="2"/>
          <w:sz w:val="28"/>
          <w:szCs w:val="28"/>
        </w:rPr>
      </w:pPr>
      <w:r>
        <w:rPr>
          <w:rFonts w:hint="eastAsia" w:eastAsiaTheme="minorEastAsia"/>
          <w:kern w:val="2"/>
          <w:sz w:val="28"/>
          <w:szCs w:val="28"/>
        </w:rPr>
        <w:t>3金属元素及化合物的氧化还原性、重要盐类的性质</w:t>
      </w:r>
    </w:p>
    <w:p>
      <w:pPr>
        <w:pStyle w:val="15"/>
        <w:shd w:val="clear" w:color="auto" w:fill="FFFFFF"/>
        <w:snapToGrid w:val="0"/>
        <w:spacing w:before="0" w:beforeAutospacing="0" w:after="0" w:afterAutospacing="0" w:line="500" w:lineRule="exact"/>
        <w:ind w:firstLine="480"/>
        <w:rPr>
          <w:rFonts w:eastAsiaTheme="minorEastAsia"/>
          <w:kern w:val="2"/>
          <w:sz w:val="28"/>
          <w:szCs w:val="28"/>
        </w:rPr>
      </w:pPr>
      <w:r>
        <w:rPr>
          <w:rFonts w:hint="eastAsia" w:eastAsiaTheme="minorEastAsia"/>
          <w:kern w:val="2"/>
          <w:sz w:val="28"/>
          <w:szCs w:val="28"/>
        </w:rPr>
        <w:t>4非金属单质和化合物的物理、化学性质</w:t>
      </w:r>
    </w:p>
    <w:p>
      <w:pPr>
        <w:pStyle w:val="15"/>
        <w:shd w:val="clear" w:color="auto" w:fill="FFFFFF"/>
        <w:snapToGrid w:val="0"/>
        <w:spacing w:before="0" w:beforeAutospacing="0" w:after="0" w:afterAutospacing="0" w:line="500" w:lineRule="exact"/>
        <w:ind w:firstLine="480"/>
        <w:rPr>
          <w:rFonts w:cs="Arial" w:asciiTheme="minorEastAsia" w:hAnsiTheme="minorEastAsia" w:eastAsiaTheme="minorEastAsia"/>
          <w:kern w:val="2"/>
          <w:sz w:val="28"/>
          <w:szCs w:val="28"/>
        </w:rPr>
      </w:pPr>
      <w:r>
        <w:rPr>
          <w:rFonts w:hint="eastAsia" w:eastAsiaTheme="minorEastAsia"/>
          <w:kern w:val="2"/>
          <w:sz w:val="28"/>
          <w:szCs w:val="28"/>
        </w:rPr>
        <w:t>5非金属</w:t>
      </w:r>
      <w:r>
        <w:rPr>
          <w:rFonts w:ascii="Arial" w:hAnsi="Arial" w:cs="Arial"/>
          <w:sz w:val="28"/>
          <w:szCs w:val="28"/>
        </w:rPr>
        <w:t>元素含氧酸的酸性及其盐的氧化还原性</w:t>
      </w:r>
    </w:p>
    <w:p>
      <w:pPr>
        <w:pStyle w:val="15"/>
        <w:shd w:val="clear" w:color="auto" w:fill="FFFFFF"/>
        <w:snapToGrid w:val="0"/>
        <w:spacing w:before="0" w:beforeAutospacing="0" w:after="0" w:afterAutospacing="0" w:line="500" w:lineRule="exact"/>
        <w:ind w:firstLine="480"/>
        <w:rPr>
          <w:rFonts w:cs="Arial" w:asciiTheme="minorEastAsia" w:hAnsiTheme="minorEastAsia" w:eastAsiaTheme="minorEastAsia"/>
          <w:kern w:val="2"/>
          <w:sz w:val="28"/>
          <w:szCs w:val="28"/>
        </w:rPr>
      </w:pPr>
      <w:r>
        <w:rPr>
          <w:rFonts w:hint="eastAsia"/>
          <w:sz w:val="28"/>
          <w:szCs w:val="28"/>
        </w:rPr>
        <w:t>（九）</w:t>
      </w:r>
      <w:r>
        <w:rPr>
          <w:rFonts w:hint="eastAsia" w:cs="Arial" w:asciiTheme="minorEastAsia" w:hAnsiTheme="minorEastAsia" w:eastAsiaTheme="minorEastAsia"/>
          <w:kern w:val="2"/>
          <w:sz w:val="28"/>
          <w:szCs w:val="28"/>
        </w:rPr>
        <w:t xml:space="preserve"> 有机化合物（一般了解）</w:t>
      </w:r>
    </w:p>
    <w:p>
      <w:pPr>
        <w:pStyle w:val="15"/>
        <w:shd w:val="clear" w:color="auto" w:fill="FFFFFF"/>
        <w:snapToGrid w:val="0"/>
        <w:spacing w:before="0" w:beforeAutospacing="0" w:after="0" w:afterAutospacing="0" w:line="500" w:lineRule="exact"/>
        <w:ind w:firstLine="480"/>
        <w:rPr>
          <w:rFonts w:cs="Arial" w:asciiTheme="minorEastAsia" w:hAnsiTheme="minorEastAsia" w:eastAsiaTheme="minorEastAsia"/>
          <w:color w:val="333333"/>
          <w:kern w:val="2"/>
          <w:sz w:val="28"/>
          <w:szCs w:val="28"/>
        </w:rPr>
      </w:pPr>
      <w:r>
        <w:rPr>
          <w:rFonts w:hint="eastAsia"/>
          <w:sz w:val="28"/>
          <w:szCs w:val="28"/>
        </w:rPr>
        <w:t>（十）</w:t>
      </w:r>
      <w:r>
        <w:rPr>
          <w:rFonts w:hint="eastAsia" w:cs="Arial" w:asciiTheme="minorEastAsia" w:hAnsiTheme="minorEastAsia" w:eastAsiaTheme="minorEastAsia"/>
          <w:kern w:val="2"/>
          <w:sz w:val="28"/>
          <w:szCs w:val="28"/>
        </w:rPr>
        <w:t xml:space="preserve"> 现代化学研究进展（一般了解）</w:t>
      </w:r>
    </w:p>
    <w:p>
      <w:pPr>
        <w:snapToGrid w:val="0"/>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360" w:lineRule="auto"/>
        <w:ind w:firstLine="560" w:firstLineChars="200"/>
        <w:rPr>
          <w:sz w:val="28"/>
          <w:szCs w:val="28"/>
        </w:rPr>
      </w:pPr>
      <w:r>
        <w:rPr>
          <w:rFonts w:hint="eastAsia"/>
          <w:sz w:val="28"/>
          <w:szCs w:val="28"/>
        </w:rPr>
        <w:t>本科目需要使用计算器</w:t>
      </w:r>
    </w:p>
    <w:p>
      <w:pPr>
        <w:spacing w:line="360" w:lineRule="auto"/>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numPr>
          <w:ilvl w:val="0"/>
          <w:numId w:val="1"/>
        </w:num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判断题（共</w:t>
      </w:r>
      <w:r>
        <w:rPr>
          <w:color w:val="000000" w:themeColor="text1"/>
          <w:sz w:val="28"/>
          <w:szCs w:val="28"/>
          <w14:textFill>
            <w14:solidFill>
              <w14:schemeClr w14:val="tx1"/>
            </w14:solidFill>
          </w14:textFill>
        </w:rPr>
        <w:t>3</w:t>
      </w:r>
      <w:r>
        <w:rPr>
          <w:rFonts w:hint="eastAsia"/>
          <w:color w:val="000000" w:themeColor="text1"/>
          <w:sz w:val="28"/>
          <w:szCs w:val="28"/>
          <w14:textFill>
            <w14:solidFill>
              <w14:schemeClr w14:val="tx1"/>
            </w14:solidFill>
          </w14:textFill>
        </w:rPr>
        <w:t>0分，</w:t>
      </w:r>
      <w:r>
        <w:rPr>
          <w:color w:val="000000" w:themeColor="text1"/>
          <w:sz w:val="28"/>
          <w:szCs w:val="28"/>
          <w14:textFill>
            <w14:solidFill>
              <w14:schemeClr w14:val="tx1"/>
            </w14:solidFill>
          </w14:textFill>
        </w:rPr>
        <w:t>15</w:t>
      </w:r>
      <w:r>
        <w:rPr>
          <w:rFonts w:hint="eastAsia"/>
          <w:color w:val="000000" w:themeColor="text1"/>
          <w:sz w:val="28"/>
          <w:szCs w:val="28"/>
          <w14:textFill>
            <w14:solidFill>
              <w14:schemeClr w14:val="tx1"/>
            </w14:solidFill>
          </w14:textFill>
        </w:rPr>
        <w:t>小题，每题2分）</w:t>
      </w:r>
    </w:p>
    <w:p>
      <w:pPr>
        <w:numPr>
          <w:ilvl w:val="0"/>
          <w:numId w:val="1"/>
        </w:num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简答题（共60分，10小题，每题</w:t>
      </w:r>
      <w:r>
        <w:rPr>
          <w:color w:val="000000" w:themeColor="text1"/>
          <w:sz w:val="28"/>
          <w:szCs w:val="28"/>
          <w14:textFill>
            <w14:solidFill>
              <w14:schemeClr w14:val="tx1"/>
            </w14:solidFill>
          </w14:textFill>
        </w:rPr>
        <w:t>6</w:t>
      </w:r>
      <w:r>
        <w:rPr>
          <w:rFonts w:hint="eastAsia"/>
          <w:color w:val="000000" w:themeColor="text1"/>
          <w:sz w:val="28"/>
          <w:szCs w:val="28"/>
          <w14:textFill>
            <w14:solidFill>
              <w14:schemeClr w14:val="tx1"/>
            </w14:solidFill>
          </w14:textFill>
        </w:rPr>
        <w:t>分）</w:t>
      </w:r>
    </w:p>
    <w:p>
      <w:pPr>
        <w:numPr>
          <w:ilvl w:val="0"/>
          <w:numId w:val="1"/>
        </w:num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计算题（共60分，5小题，每题1</w:t>
      </w:r>
      <w:r>
        <w:rPr>
          <w:color w:val="000000" w:themeColor="text1"/>
          <w:sz w:val="28"/>
          <w:szCs w:val="28"/>
          <w14:textFill>
            <w14:solidFill>
              <w14:schemeClr w14:val="tx1"/>
            </w14:solidFill>
          </w14:textFill>
        </w:rPr>
        <w:t>2</w:t>
      </w:r>
      <w:r>
        <w:rPr>
          <w:rFonts w:hint="eastAsia"/>
          <w:color w:val="000000" w:themeColor="text1"/>
          <w:sz w:val="28"/>
          <w:szCs w:val="28"/>
          <w14:textFill>
            <w14:solidFill>
              <w14:schemeClr w14:val="tx1"/>
            </w14:solidFill>
          </w14:textFill>
        </w:rPr>
        <w:t>分）</w:t>
      </w:r>
    </w:p>
    <w:p>
      <w:pPr>
        <w:spacing w:line="360" w:lineRule="auto"/>
        <w:ind w:left="560"/>
        <w:rPr>
          <w:color w:val="000000" w:themeColor="text1"/>
          <w:sz w:val="28"/>
          <w:szCs w:val="28"/>
          <w14:textFill>
            <w14:solidFill>
              <w14:schemeClr w14:val="tx1"/>
            </w14:solidFill>
          </w14:textFill>
        </w:rPr>
      </w:pPr>
      <w:r>
        <w:rPr>
          <w:rFonts w:hint="eastAsia"/>
          <w:sz w:val="28"/>
          <w:szCs w:val="28"/>
        </w:rPr>
        <w:t>注：试题导语信息最终以试题命制为准</w:t>
      </w:r>
    </w:p>
    <w:p>
      <w:pPr>
        <w:spacing w:line="360" w:lineRule="auto"/>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360" w:lineRule="auto"/>
        <w:ind w:firstLine="560" w:firstLineChars="200"/>
        <w:rPr>
          <w:rFonts w:cs="Arial" w:asciiTheme="minorEastAsia" w:hAnsiTheme="minorEastAsia"/>
          <w:sz w:val="28"/>
          <w:szCs w:val="28"/>
        </w:rPr>
      </w:pPr>
      <w:r>
        <w:rPr>
          <w:rFonts w:hint="eastAsia" w:cs="Arial" w:asciiTheme="minorEastAsia" w:hAnsiTheme="minorEastAsia"/>
          <w:sz w:val="28"/>
          <w:szCs w:val="28"/>
        </w:rPr>
        <w:t>马家举主编，普通化学（第二版），化学工业出版社</w:t>
      </w:r>
      <w:r>
        <w:rPr>
          <w:rFonts w:hint="eastAsia" w:ascii="宋体" w:hAnsi="宋体" w:cs="Arial"/>
          <w:sz w:val="28"/>
          <w:szCs w:val="28"/>
        </w:rPr>
        <w:t>，</w:t>
      </w:r>
      <w:r>
        <w:rPr>
          <w:rFonts w:hint="eastAsia" w:cs="Arial" w:asciiTheme="minorEastAsia" w:hAnsiTheme="minorEastAsia"/>
          <w:sz w:val="28"/>
          <w:szCs w:val="28"/>
        </w:rPr>
        <w:t>2012.5</w:t>
      </w:r>
    </w:p>
    <w:p>
      <w:pPr>
        <w:spacing w:line="360" w:lineRule="auto"/>
        <w:jc w:val="center"/>
        <w:rPr>
          <w:rFonts w:cs="Arial" w:asciiTheme="minorEastAsia" w:hAnsiTheme="minorEastAsia"/>
        </w:rPr>
      </w:pPr>
      <w:r>
        <w:rPr>
          <w:rFonts w:cs="Arial" w:asciiTheme="minorEastAsia" w:hAnsiTheme="minorEastAsia"/>
        </w:rPr>
        <w:drawing>
          <wp:inline distT="0" distB="0" distL="0" distR="0">
            <wp:extent cx="2686685" cy="3842385"/>
            <wp:effectExtent l="0" t="0" r="18415" b="5715"/>
            <wp:docPr id="177" name="图片 177" descr="C:\Users\lenovo\Desktop\QQ截图20200707135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C:\Users\lenovo\Desktop\QQ截图20200707135102.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a:xfrm>
                      <a:off x="0" y="0"/>
                      <a:ext cx="2686685" cy="3842385"/>
                    </a:xfrm>
                    <a:prstGeom prst="rect">
                      <a:avLst/>
                    </a:prstGeom>
                    <a:noFill/>
                    <a:ln>
                      <a:noFill/>
                    </a:ln>
                  </pic:spPr>
                </pic:pic>
              </a:graphicData>
            </a:graphic>
          </wp:inline>
        </w:drawing>
      </w:r>
    </w:p>
    <w:p>
      <w:pPr>
        <w:spacing w:line="360" w:lineRule="auto"/>
        <w:ind w:firstLine="560" w:firstLineChars="200"/>
        <w:rPr>
          <w:rFonts w:hint="eastAsia" w:ascii="黑体" w:hAnsi="黑体" w:eastAsia="黑体" w:cs="黑体"/>
          <w:sz w:val="28"/>
          <w:szCs w:val="28"/>
          <w:lang w:eastAsia="zh-CN"/>
        </w:rPr>
      </w:pPr>
      <w:r>
        <w:rPr>
          <w:rFonts w:hint="eastAsia" w:ascii="黑体" w:hAnsi="黑体" w:eastAsia="黑体" w:cs="黑体"/>
          <w:sz w:val="28"/>
          <w:szCs w:val="28"/>
        </w:rPr>
        <w:t>附件</w:t>
      </w:r>
      <w:r>
        <w:rPr>
          <w:rFonts w:hint="eastAsia" w:ascii="黑体" w:hAnsi="黑体" w:eastAsia="黑体" w:cs="黑体"/>
          <w:sz w:val="28"/>
          <w:szCs w:val="28"/>
          <w:lang w:val="en-US" w:eastAsia="zh-CN"/>
        </w:rPr>
        <w:t>3</w:t>
      </w:r>
      <w:r>
        <w:rPr>
          <w:rFonts w:hint="eastAsia" w:ascii="黑体" w:hAnsi="黑体" w:eastAsia="黑体" w:cs="黑体"/>
          <w:sz w:val="28"/>
          <w:szCs w:val="28"/>
        </w:rPr>
        <w:t>：</w:t>
      </w:r>
      <w:r>
        <w:rPr>
          <w:rFonts w:hint="eastAsia" w:ascii="黑体" w:hAnsi="黑体" w:eastAsia="黑体" w:cs="黑体"/>
          <w:sz w:val="28"/>
          <w:szCs w:val="28"/>
          <w:lang w:val="en-US" w:eastAsia="zh-CN"/>
        </w:rPr>
        <w:t>样题</w:t>
      </w:r>
    </w:p>
    <w:p>
      <w:pPr>
        <w:jc w:val="center"/>
        <w:rPr>
          <w:rFonts w:hint="eastAsia" w:eastAsiaTheme="minorEastAsia"/>
          <w:lang w:eastAsia="zh-CN"/>
        </w:rPr>
      </w:pPr>
      <w:r>
        <w:rPr>
          <w:rFonts w:hint="eastAsia" w:eastAsiaTheme="minorEastAsia"/>
          <w:lang w:eastAsia="zh-CN"/>
        </w:rPr>
        <w:drawing>
          <wp:inline distT="0" distB="0" distL="114300" distR="114300">
            <wp:extent cx="5039995" cy="4786630"/>
            <wp:effectExtent l="0" t="0" r="8255" b="13970"/>
            <wp:docPr id="178" name="图片 178" descr="8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831-1"/>
                    <pic:cNvPicPr>
                      <a:picLocks noChangeAspect="1"/>
                    </pic:cNvPicPr>
                  </pic:nvPicPr>
                  <pic:blipFill>
                    <a:blip r:embed="rId181"/>
                    <a:stretch>
                      <a:fillRect/>
                    </a:stretch>
                  </pic:blipFill>
                  <pic:spPr>
                    <a:xfrm>
                      <a:off x="0" y="0"/>
                      <a:ext cx="5039995" cy="4786630"/>
                    </a:xfrm>
                    <a:prstGeom prst="rect">
                      <a:avLst/>
                    </a:prstGeom>
                  </pic:spPr>
                </pic:pic>
              </a:graphicData>
            </a:graphic>
          </wp:inline>
        </w:drawing>
      </w:r>
    </w:p>
    <w:p>
      <w:pPr>
        <w:jc w:val="center"/>
        <w:rPr>
          <w:rFonts w:hint="eastAsia" w:eastAsiaTheme="minorEastAsia"/>
          <w:lang w:eastAsia="zh-CN"/>
        </w:rPr>
      </w:pPr>
      <w:r>
        <w:rPr>
          <w:rFonts w:hint="eastAsia" w:eastAsiaTheme="minorEastAsia"/>
          <w:lang w:eastAsia="zh-CN"/>
        </w:rPr>
        <w:drawing>
          <wp:inline distT="0" distB="0" distL="114300" distR="114300">
            <wp:extent cx="5039995" cy="6274435"/>
            <wp:effectExtent l="0" t="0" r="8255" b="12065"/>
            <wp:docPr id="179" name="图片 179" descr="8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831-2"/>
                    <pic:cNvPicPr>
                      <a:picLocks noChangeAspect="1"/>
                    </pic:cNvPicPr>
                  </pic:nvPicPr>
                  <pic:blipFill>
                    <a:blip r:embed="rId182"/>
                    <a:stretch>
                      <a:fillRect/>
                    </a:stretch>
                  </pic:blipFill>
                  <pic:spPr>
                    <a:xfrm>
                      <a:off x="0" y="0"/>
                      <a:ext cx="5039995" cy="6274435"/>
                    </a:xfrm>
                    <a:prstGeom prst="rect">
                      <a:avLst/>
                    </a:prstGeom>
                  </pic:spPr>
                </pic:pic>
              </a:graphicData>
            </a:graphic>
          </wp:inline>
        </w:drawing>
      </w:r>
    </w:p>
    <w:p>
      <w:pPr>
        <w:jc w:val="center"/>
        <w:rPr>
          <w:rFonts w:hint="eastAsia" w:eastAsiaTheme="minorEastAsia"/>
          <w:lang w:eastAsia="zh-CN"/>
        </w:rPr>
      </w:pPr>
      <w:r>
        <w:rPr>
          <w:rFonts w:hint="eastAsia" w:eastAsiaTheme="minorEastAsia"/>
          <w:lang w:eastAsia="zh-CN"/>
        </w:rPr>
        <w:drawing>
          <wp:inline distT="0" distB="0" distL="114300" distR="114300">
            <wp:extent cx="5039995" cy="6687185"/>
            <wp:effectExtent l="0" t="0" r="8255" b="18415"/>
            <wp:docPr id="180" name="图片 180" descr="8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831-3"/>
                    <pic:cNvPicPr>
                      <a:picLocks noChangeAspect="1"/>
                    </pic:cNvPicPr>
                  </pic:nvPicPr>
                  <pic:blipFill>
                    <a:blip r:embed="rId183"/>
                    <a:stretch>
                      <a:fillRect/>
                    </a:stretch>
                  </pic:blipFill>
                  <pic:spPr>
                    <a:xfrm>
                      <a:off x="0" y="0"/>
                      <a:ext cx="5039995" cy="6687185"/>
                    </a:xfrm>
                    <a:prstGeom prst="rect">
                      <a:avLst/>
                    </a:prstGeom>
                  </pic:spPr>
                </pic:pic>
              </a:graphicData>
            </a:graphic>
          </wp:inline>
        </w:drawing>
      </w:r>
    </w:p>
    <w:p>
      <w:pPr>
        <w:jc w:val="center"/>
        <w:rPr>
          <w:rFonts w:hint="eastAsia" w:eastAsiaTheme="minorEastAsia"/>
          <w:lang w:eastAsia="zh-CN"/>
        </w:rPr>
      </w:pPr>
      <w:r>
        <w:rPr>
          <w:rFonts w:hint="eastAsia" w:eastAsiaTheme="minorEastAsia"/>
          <w:lang w:eastAsia="zh-CN"/>
        </w:rPr>
        <w:drawing>
          <wp:inline distT="0" distB="0" distL="114300" distR="114300">
            <wp:extent cx="5039995" cy="1897380"/>
            <wp:effectExtent l="0" t="0" r="8255" b="7620"/>
            <wp:docPr id="181" name="图片 181" descr="8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831-4"/>
                    <pic:cNvPicPr>
                      <a:picLocks noChangeAspect="1"/>
                    </pic:cNvPicPr>
                  </pic:nvPicPr>
                  <pic:blipFill>
                    <a:blip r:embed="rId184"/>
                    <a:stretch>
                      <a:fillRect/>
                    </a:stretch>
                  </pic:blipFill>
                  <pic:spPr>
                    <a:xfrm>
                      <a:off x="0" y="0"/>
                      <a:ext cx="5039995" cy="18973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both"/>
        <w:textAlignment w:val="auto"/>
        <w:rPr>
          <w:rFonts w:hint="eastAsia"/>
          <w:b/>
          <w:bCs/>
          <w:sz w:val="28"/>
          <w:szCs w:val="28"/>
          <w:lang w:val="en-US" w:eastAsia="zh-CN"/>
        </w:rPr>
      </w:pPr>
      <w:r>
        <w:rPr>
          <w:rFonts w:hint="eastAsia"/>
          <w:b/>
          <w:bCs/>
          <w:sz w:val="28"/>
          <w:szCs w:val="28"/>
          <w:lang w:val="en-US" w:eastAsia="zh-CN"/>
        </w:rPr>
        <w:t>以上信息仅供参考</w:t>
      </w:r>
    </w:p>
    <w:p>
      <w:pPr>
        <w:rPr>
          <w:rFonts w:hint="eastAsia"/>
          <w:b/>
          <w:bCs/>
          <w:sz w:val="28"/>
          <w:szCs w:val="28"/>
          <w:lang w:val="en-US" w:eastAsia="zh-CN"/>
        </w:rPr>
      </w:pPr>
      <w:r>
        <w:rPr>
          <w:rFonts w:hint="eastAsia"/>
          <w:b/>
          <w:bCs/>
          <w:sz w:val="28"/>
          <w:szCs w:val="28"/>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东北大学202</w:t>
      </w:r>
      <w:r>
        <w:rPr>
          <w:rFonts w:hint="eastAsia" w:ascii="黑体" w:hAnsi="黑体" w:eastAsia="黑体" w:cs="黑体"/>
          <w:sz w:val="44"/>
          <w:szCs w:val="44"/>
          <w:lang w:val="en-US" w:eastAsia="zh-CN"/>
        </w:rPr>
        <w:t>3</w:t>
      </w:r>
      <w:r>
        <w:rPr>
          <w:rFonts w:hint="eastAsia" w:ascii="黑体" w:hAnsi="黑体" w:eastAsia="黑体" w:cs="黑体"/>
          <w:sz w:val="44"/>
          <w:szCs w:val="44"/>
        </w:rPr>
        <w:t>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841</w:t>
      </w:r>
      <w:r>
        <w:rPr>
          <w:rFonts w:hint="eastAsia" w:ascii="黑体" w:hAnsi="黑体" w:eastAsia="黑体" w:cs="黑体"/>
          <w:sz w:val="32"/>
          <w:szCs w:val="32"/>
        </w:rPr>
        <w:t>；</w:t>
      </w:r>
      <w:r>
        <w:rPr>
          <w:rFonts w:ascii="黑体" w:hAnsi="黑体" w:eastAsia="黑体" w:cs="黑体"/>
          <w:sz w:val="32"/>
          <w:szCs w:val="32"/>
        </w:rPr>
        <w:t xml:space="preserve">  </w:t>
      </w:r>
      <w:r>
        <w:rPr>
          <w:rFonts w:hint="eastAsia" w:ascii="黑体" w:hAnsi="黑体" w:eastAsia="黑体" w:cs="黑体"/>
          <w:sz w:val="32"/>
          <w:szCs w:val="32"/>
        </w:rPr>
        <w:t>科目名称：</w:t>
      </w:r>
      <w:r>
        <w:rPr>
          <w:rFonts w:hint="eastAsia" w:ascii="黑体" w:hAnsi="黑体" w:eastAsia="黑体" w:cs="黑体"/>
          <w:sz w:val="32"/>
          <w:szCs w:val="32"/>
          <w:u w:val="thick"/>
        </w:rPr>
        <w:t>通信专业基础</w:t>
      </w:r>
    </w:p>
    <w:p>
      <w:pPr>
        <w:spacing w:line="360" w:lineRule="auto"/>
        <w:rPr>
          <w:rFonts w:ascii="黑体" w:hAnsi="黑体" w:eastAsia="黑体" w:cs="黑体"/>
          <w:bCs/>
          <w:sz w:val="28"/>
          <w:szCs w:val="28"/>
        </w:rPr>
      </w:pPr>
      <w:r>
        <w:rPr>
          <w:rFonts w:hint="eastAsia" w:ascii="黑体" w:hAnsi="黑体" w:eastAsia="黑体" w:cs="黑体"/>
          <w:bCs/>
          <w:sz w:val="28"/>
          <w:szCs w:val="28"/>
        </w:rPr>
        <w:t xml:space="preserve">    一、考试性质</w:t>
      </w:r>
    </w:p>
    <w:p>
      <w:pPr>
        <w:spacing w:line="560" w:lineRule="exact"/>
        <w:ind w:firstLine="560" w:firstLineChars="200"/>
        <w:rPr>
          <w:sz w:val="28"/>
          <w:szCs w:val="28"/>
        </w:rPr>
      </w:pPr>
      <w:r>
        <w:rPr>
          <w:rFonts w:hint="eastAsia" w:ascii="宋体" w:hAnsi="宋体" w:cs="宋体"/>
          <w:sz w:val="28"/>
          <w:szCs w:val="28"/>
        </w:rPr>
        <w:t>通信专业基础是</w:t>
      </w:r>
      <w:r>
        <w:rPr>
          <w:rFonts w:hint="eastAsia" w:asciiTheme="minorEastAsia" w:hAnsiTheme="minorEastAsia"/>
          <w:sz w:val="28"/>
          <w:szCs w:val="28"/>
        </w:rPr>
        <w:t>信息与通信工程、通信工程</w:t>
      </w:r>
      <w:r>
        <w:rPr>
          <w:rFonts w:hint="eastAsia" w:asciiTheme="minorEastAsia" w:hAnsiTheme="minorEastAsia"/>
          <w:sz w:val="28"/>
          <w:szCs w:val="28"/>
          <w:lang w:eastAsia="zh-CN"/>
        </w:rPr>
        <w:t>（</w:t>
      </w:r>
      <w:r>
        <w:rPr>
          <w:rFonts w:hint="eastAsia" w:asciiTheme="minorEastAsia" w:hAnsiTheme="minorEastAsia"/>
          <w:sz w:val="28"/>
          <w:szCs w:val="28"/>
          <w:lang w:val="en-US" w:eastAsia="zh-CN"/>
        </w:rPr>
        <w:t>含宽带网络、移动通信等）</w:t>
      </w:r>
      <w:r>
        <w:rPr>
          <w:rFonts w:hint="eastAsia" w:asciiTheme="minorEastAsia" w:hAnsiTheme="minorEastAsia"/>
          <w:sz w:val="28"/>
          <w:szCs w:val="28"/>
        </w:rPr>
        <w:t>专业</w:t>
      </w:r>
      <w:r>
        <w:rPr>
          <w:rFonts w:hint="eastAsia" w:ascii="宋体" w:hAnsi="宋体" w:cs="宋体"/>
          <w:sz w:val="28"/>
          <w:szCs w:val="28"/>
        </w:rPr>
        <w:t>硕士生入学考试的业务课。考试对象为</w:t>
      </w:r>
      <w:r>
        <w:rPr>
          <w:rFonts w:hint="eastAsia" w:ascii="宋体" w:hAnsi="宋体" w:cs="宋体"/>
          <w:sz w:val="28"/>
          <w:szCs w:val="28"/>
          <w:lang w:val="en-US" w:eastAsia="zh-CN"/>
        </w:rPr>
        <w:t>参加</w:t>
      </w:r>
      <w:r>
        <w:rPr>
          <w:rFonts w:hint="eastAsia" w:asciiTheme="minorEastAsia" w:hAnsiTheme="minorEastAsia"/>
          <w:sz w:val="28"/>
          <w:szCs w:val="28"/>
        </w:rPr>
        <w:t>信息与通信工程、通信工程</w:t>
      </w:r>
      <w:r>
        <w:rPr>
          <w:rFonts w:hint="eastAsia" w:asciiTheme="minorEastAsia" w:hAnsiTheme="minorEastAsia"/>
          <w:sz w:val="28"/>
          <w:szCs w:val="28"/>
          <w:lang w:eastAsia="zh-CN"/>
        </w:rPr>
        <w:t>（</w:t>
      </w:r>
      <w:r>
        <w:rPr>
          <w:rFonts w:hint="eastAsia" w:asciiTheme="minorEastAsia" w:hAnsiTheme="minorEastAsia"/>
          <w:sz w:val="28"/>
          <w:szCs w:val="28"/>
          <w:lang w:val="en-US" w:eastAsia="zh-CN"/>
        </w:rPr>
        <w:t>含宽带网络、移动通信等）</w:t>
      </w:r>
      <w:r>
        <w:rPr>
          <w:rFonts w:hint="eastAsia" w:asciiTheme="minorEastAsia" w:hAnsiTheme="minorEastAsia"/>
          <w:sz w:val="28"/>
          <w:szCs w:val="28"/>
        </w:rPr>
        <w:t>专业</w:t>
      </w:r>
      <w:r>
        <w:rPr>
          <w:rFonts w:hint="eastAsia" w:ascii="宋体" w:hAnsi="宋体" w:cs="宋体"/>
          <w:sz w:val="28"/>
          <w:szCs w:val="28"/>
        </w:rPr>
        <w:t>202</w:t>
      </w:r>
      <w:r>
        <w:rPr>
          <w:rFonts w:hint="eastAsia" w:ascii="宋体" w:hAnsi="宋体" w:cs="宋体"/>
          <w:sz w:val="28"/>
          <w:szCs w:val="28"/>
          <w:lang w:val="en-US" w:eastAsia="zh-CN"/>
        </w:rPr>
        <w:t>3</w:t>
      </w:r>
      <w:r>
        <w:rPr>
          <w:rFonts w:hint="eastAsia" w:ascii="宋体" w:hAnsi="宋体" w:cs="宋体"/>
          <w:sz w:val="28"/>
          <w:szCs w:val="28"/>
        </w:rPr>
        <w:t>年全国硕士研究生入学考试的准考考生。</w:t>
      </w:r>
    </w:p>
    <w:p>
      <w:pPr>
        <w:spacing w:line="360" w:lineRule="auto"/>
        <w:rPr>
          <w:rFonts w:ascii="黑体" w:hAnsi="黑体" w:eastAsia="黑体" w:cs="黑体"/>
          <w:bCs/>
          <w:sz w:val="28"/>
          <w:szCs w:val="28"/>
        </w:rPr>
      </w:pPr>
      <w:r>
        <w:rPr>
          <w:rFonts w:hint="eastAsia" w:ascii="黑体" w:hAnsi="黑体" w:eastAsia="黑体" w:cs="黑体"/>
          <w:bCs/>
          <w:sz w:val="28"/>
          <w:szCs w:val="28"/>
        </w:rPr>
        <w:t xml:space="preserve">    二、考试形式与考试时间</w:t>
      </w:r>
    </w:p>
    <w:p>
      <w:pPr>
        <w:spacing w:line="360" w:lineRule="auto"/>
        <w:ind w:firstLine="560" w:firstLineChars="200"/>
        <w:rPr>
          <w:rFonts w:asciiTheme="minorEastAsia" w:hAnsiTheme="minorEastAsia"/>
          <w:sz w:val="28"/>
          <w:szCs w:val="28"/>
        </w:rPr>
      </w:pPr>
      <w:r>
        <w:rPr>
          <w:rFonts w:hint="eastAsia" w:asciiTheme="minorEastAsia" w:hAnsiTheme="minorEastAsia"/>
          <w:sz w:val="28"/>
          <w:szCs w:val="28"/>
        </w:rPr>
        <w:t>（一）考试形式：闭卷，笔试。</w:t>
      </w:r>
    </w:p>
    <w:p>
      <w:pPr>
        <w:spacing w:line="360" w:lineRule="auto"/>
        <w:ind w:firstLine="560" w:firstLineChars="200"/>
        <w:rPr>
          <w:rFonts w:asciiTheme="minorEastAsia" w:hAnsiTheme="minorEastAsia"/>
          <w:sz w:val="28"/>
          <w:szCs w:val="28"/>
        </w:rPr>
      </w:pPr>
      <w:r>
        <w:rPr>
          <w:rFonts w:hint="eastAsia" w:asciiTheme="minorEastAsia" w:hAnsiTheme="minorEastAsia"/>
          <w:sz w:val="28"/>
          <w:szCs w:val="28"/>
        </w:rPr>
        <w:t>（二）考试时间：</w:t>
      </w:r>
      <w:r>
        <w:rPr>
          <w:rFonts w:asciiTheme="minorEastAsia" w:hAnsiTheme="minorEastAsia"/>
          <w:sz w:val="28"/>
          <w:szCs w:val="28"/>
        </w:rPr>
        <w:t>180</w:t>
      </w:r>
      <w:r>
        <w:rPr>
          <w:rFonts w:hint="eastAsia" w:asciiTheme="minorEastAsia" w:hAnsiTheme="minorEastAsia"/>
          <w:sz w:val="28"/>
          <w:szCs w:val="28"/>
        </w:rPr>
        <w:t>分钟。</w:t>
      </w:r>
    </w:p>
    <w:p>
      <w:pPr>
        <w:spacing w:line="360" w:lineRule="auto"/>
        <w:rPr>
          <w:rFonts w:ascii="黑体" w:hAnsi="黑体" w:eastAsia="黑体" w:cs="黑体"/>
          <w:bCs/>
          <w:sz w:val="28"/>
          <w:szCs w:val="28"/>
        </w:rPr>
      </w:pPr>
      <w:r>
        <w:rPr>
          <w:rFonts w:hint="eastAsia" w:ascii="黑体" w:hAnsi="黑体" w:eastAsia="黑体" w:cs="黑体"/>
          <w:bCs/>
          <w:sz w:val="28"/>
          <w:szCs w:val="28"/>
        </w:rPr>
        <w:t xml:space="preserve">    三、考查要点</w:t>
      </w:r>
    </w:p>
    <w:p>
      <w:pPr>
        <w:spacing w:line="360" w:lineRule="auto"/>
        <w:rPr>
          <w:rFonts w:ascii="黑体" w:hAnsi="黑体" w:eastAsia="黑体" w:cs="黑体"/>
          <w:bCs/>
          <w:sz w:val="32"/>
          <w:szCs w:val="32"/>
        </w:rPr>
      </w:pPr>
      <w:r>
        <w:rPr>
          <w:rFonts w:ascii="黑体" w:hAnsi="黑体" w:eastAsia="黑体" w:cs="黑体"/>
          <w:bCs/>
          <w:sz w:val="32"/>
          <w:szCs w:val="32"/>
        </w:rPr>
        <w:t xml:space="preserve">   </w:t>
      </w:r>
      <w:r>
        <w:rPr>
          <w:rFonts w:hint="eastAsia" w:ascii="黑体" w:hAnsi="黑体" w:eastAsia="黑体" w:cs="黑体"/>
          <w:bCs/>
          <w:sz w:val="32"/>
          <w:szCs w:val="32"/>
        </w:rPr>
        <w:t xml:space="preserve"> </w:t>
      </w:r>
      <w:r>
        <w:rPr>
          <w:rFonts w:hint="eastAsia" w:ascii="黑体" w:hAnsi="黑体" w:eastAsia="黑体" w:cs="黑体"/>
          <w:bCs/>
          <w:sz w:val="28"/>
          <w:szCs w:val="28"/>
        </w:rPr>
        <w:t>信号与线性系统部分</w:t>
      </w:r>
    </w:p>
    <w:p>
      <w:pPr>
        <w:spacing w:line="560" w:lineRule="exact"/>
        <w:rPr>
          <w:rFonts w:cs="Tahoma" w:asciiTheme="minorEastAsia" w:hAnsiTheme="minorEastAsia"/>
          <w:color w:val="333333"/>
          <w:sz w:val="28"/>
          <w:szCs w:val="28"/>
          <w:shd w:val="clear" w:color="auto" w:fill="FFFFFF"/>
        </w:rPr>
      </w:pPr>
      <w:r>
        <w:rPr>
          <w:rFonts w:hint="eastAsia" w:ascii="Tahoma" w:hAnsi="Tahoma" w:cs="Tahoma"/>
          <w:color w:val="333333"/>
          <w:sz w:val="24"/>
          <w:shd w:val="clear" w:color="auto" w:fill="FFFFFF"/>
        </w:rPr>
        <w:t xml:space="preserve">    </w:t>
      </w:r>
      <w:r>
        <w:rPr>
          <w:rFonts w:hint="eastAsia" w:cs="Tahoma" w:asciiTheme="minorEastAsia" w:hAnsiTheme="minorEastAsia"/>
          <w:color w:val="333333"/>
          <w:sz w:val="28"/>
          <w:szCs w:val="28"/>
          <w:shd w:val="clear" w:color="auto" w:fill="FFFFFF"/>
        </w:rPr>
        <w:t>（一）信号与系统概述</w:t>
      </w:r>
    </w:p>
    <w:p>
      <w:pPr>
        <w:numPr>
          <w:ilvl w:val="0"/>
          <w:numId w:val="50"/>
        </w:numPr>
        <w:spacing w:line="560" w:lineRule="exact"/>
        <w:rPr>
          <w:rFonts w:cs="Tahoma" w:asciiTheme="minorEastAsia" w:hAnsiTheme="minorEastAsia"/>
          <w:color w:val="333333"/>
          <w:sz w:val="28"/>
          <w:szCs w:val="28"/>
        </w:rPr>
      </w:pPr>
      <w:r>
        <w:rPr>
          <w:rFonts w:hint="eastAsia" w:cs="Tahoma" w:asciiTheme="minorEastAsia" w:hAnsiTheme="minorEastAsia"/>
          <w:color w:val="333333"/>
          <w:sz w:val="28"/>
          <w:szCs w:val="28"/>
          <w:shd w:val="clear" w:color="auto" w:fill="FFFFFF"/>
        </w:rPr>
        <w:t>信号的描述与分类</w:t>
      </w:r>
    </w:p>
    <w:p>
      <w:pPr>
        <w:numPr>
          <w:ilvl w:val="0"/>
          <w:numId w:val="50"/>
        </w:numPr>
        <w:spacing w:line="560" w:lineRule="exact"/>
        <w:rPr>
          <w:rFonts w:cs="Tahoma" w:asciiTheme="minorEastAsia" w:hAnsiTheme="minorEastAsia"/>
          <w:color w:val="333333"/>
          <w:sz w:val="28"/>
          <w:szCs w:val="28"/>
          <w:shd w:val="clear" w:color="auto" w:fill="FFFFFF"/>
        </w:rPr>
      </w:pPr>
      <w:bookmarkStart w:id="9" w:name="_Toc472511164"/>
      <w:bookmarkStart w:id="10" w:name="_Toc491931762"/>
      <w:bookmarkStart w:id="11" w:name="_Toc472509692"/>
      <w:bookmarkStart w:id="12" w:name="_Toc472508752"/>
      <w:r>
        <w:rPr>
          <w:rFonts w:hint="eastAsia" w:cs="Tahoma" w:asciiTheme="minorEastAsia" w:hAnsiTheme="minorEastAsia"/>
          <w:color w:val="333333"/>
          <w:sz w:val="28"/>
          <w:szCs w:val="28"/>
          <w:shd w:val="clear" w:color="auto" w:fill="FFFFFF"/>
        </w:rPr>
        <w:t>常用的连续时间信号与特征</w:t>
      </w:r>
      <w:bookmarkEnd w:id="9"/>
      <w:bookmarkEnd w:id="10"/>
      <w:bookmarkEnd w:id="11"/>
      <w:bookmarkEnd w:id="12"/>
    </w:p>
    <w:p>
      <w:pPr>
        <w:numPr>
          <w:ilvl w:val="0"/>
          <w:numId w:val="50"/>
        </w:numPr>
        <w:spacing w:line="560" w:lineRule="exact"/>
        <w:rPr>
          <w:rFonts w:cs="Tahoma" w:asciiTheme="minorEastAsia" w:hAnsiTheme="minorEastAsia"/>
          <w:color w:val="333333"/>
          <w:sz w:val="28"/>
          <w:szCs w:val="28"/>
        </w:rPr>
      </w:pPr>
      <w:bookmarkStart w:id="13" w:name="_Toc472509702"/>
      <w:bookmarkStart w:id="14" w:name="_Toc472511174"/>
      <w:bookmarkStart w:id="15" w:name="_Toc472508762"/>
      <w:bookmarkStart w:id="16" w:name="_Toc491931772"/>
      <w:r>
        <w:rPr>
          <w:rFonts w:cs="Tahoma" w:asciiTheme="minorEastAsia" w:hAnsiTheme="minorEastAsia"/>
          <w:color w:val="333333"/>
          <w:sz w:val="28"/>
          <w:szCs w:val="28"/>
          <w:shd w:val="clear" w:color="auto" w:fill="FFFFFF"/>
        </w:rPr>
        <w:t>信号</w:t>
      </w:r>
      <w:r>
        <w:rPr>
          <w:rFonts w:hint="eastAsia" w:cs="Tahoma" w:asciiTheme="minorEastAsia" w:hAnsiTheme="minorEastAsia"/>
          <w:color w:val="333333"/>
          <w:sz w:val="28"/>
          <w:szCs w:val="28"/>
          <w:shd w:val="clear" w:color="auto" w:fill="FFFFFF"/>
        </w:rPr>
        <w:t>的基本运算与分解</w:t>
      </w:r>
      <w:bookmarkEnd w:id="13"/>
      <w:bookmarkEnd w:id="14"/>
      <w:bookmarkEnd w:id="15"/>
      <w:bookmarkEnd w:id="16"/>
    </w:p>
    <w:p>
      <w:pPr>
        <w:numPr>
          <w:ilvl w:val="0"/>
          <w:numId w:val="50"/>
        </w:numPr>
        <w:spacing w:line="560" w:lineRule="exact"/>
        <w:rPr>
          <w:rFonts w:cs="Tahoma" w:asciiTheme="minorEastAsia" w:hAnsiTheme="minorEastAsia"/>
          <w:color w:val="333333"/>
          <w:sz w:val="28"/>
          <w:szCs w:val="28"/>
        </w:rPr>
      </w:pPr>
      <w:r>
        <w:rPr>
          <w:rFonts w:cs="Tahoma" w:asciiTheme="minorEastAsia" w:hAnsiTheme="minorEastAsia"/>
          <w:color w:val="333333"/>
          <w:sz w:val="28"/>
          <w:szCs w:val="28"/>
          <w:shd w:val="clear" w:color="auto" w:fill="FFFFFF"/>
        </w:rPr>
        <w:t>系统的概念与分类</w:t>
      </w:r>
    </w:p>
    <w:p>
      <w:pPr>
        <w:numPr>
          <w:ilvl w:val="0"/>
          <w:numId w:val="50"/>
        </w:numPr>
        <w:spacing w:line="560" w:lineRule="exact"/>
        <w:rPr>
          <w:rFonts w:cs="Tahoma" w:asciiTheme="minorEastAsia" w:hAnsiTheme="minorEastAsia"/>
          <w:color w:val="333333"/>
          <w:sz w:val="28"/>
          <w:szCs w:val="28"/>
        </w:rPr>
      </w:pPr>
      <w:r>
        <w:rPr>
          <w:rFonts w:cs="Tahoma" w:asciiTheme="minorEastAsia" w:hAnsiTheme="minorEastAsia"/>
          <w:color w:val="333333"/>
          <w:sz w:val="28"/>
          <w:szCs w:val="28"/>
          <w:shd w:val="clear" w:color="auto" w:fill="FFFFFF"/>
        </w:rPr>
        <w:t>系统分析方法</w:t>
      </w:r>
    </w:p>
    <w:p>
      <w:p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 xml:space="preserve">    （二）连续信号与系统的时域分析</w:t>
      </w:r>
    </w:p>
    <w:p>
      <w:pPr>
        <w:numPr>
          <w:ilvl w:val="0"/>
          <w:numId w:val="51"/>
        </w:numPr>
        <w:spacing w:line="560" w:lineRule="exact"/>
        <w:rPr>
          <w:rFonts w:cs="Tahoma" w:asciiTheme="minorEastAsia" w:hAnsiTheme="minorEastAsia"/>
          <w:color w:val="333333"/>
          <w:sz w:val="28"/>
          <w:szCs w:val="28"/>
          <w:shd w:val="clear" w:color="auto" w:fill="FFFFFF"/>
        </w:rPr>
      </w:pPr>
      <w:bookmarkStart w:id="17" w:name="_Toc472511186"/>
      <w:bookmarkStart w:id="18" w:name="_Toc472509714"/>
      <w:bookmarkStart w:id="19" w:name="_Toc491931782"/>
      <w:bookmarkStart w:id="20" w:name="_Toc472508774"/>
      <w:r>
        <w:rPr>
          <w:rFonts w:cs="Tahoma" w:asciiTheme="minorEastAsia" w:hAnsiTheme="minorEastAsia"/>
          <w:color w:val="333333"/>
          <w:sz w:val="28"/>
          <w:szCs w:val="28"/>
          <w:shd w:val="clear" w:color="auto" w:fill="FFFFFF"/>
        </w:rPr>
        <w:t>经典时域分析方法</w:t>
      </w:r>
      <w:bookmarkEnd w:id="17"/>
      <w:bookmarkEnd w:id="18"/>
      <w:bookmarkEnd w:id="19"/>
      <w:bookmarkEnd w:id="20"/>
    </w:p>
    <w:p>
      <w:pPr>
        <w:numPr>
          <w:ilvl w:val="0"/>
          <w:numId w:val="51"/>
        </w:numPr>
        <w:spacing w:line="560" w:lineRule="exact"/>
        <w:rPr>
          <w:rFonts w:cs="Tahoma" w:asciiTheme="minorEastAsia" w:hAnsiTheme="minorEastAsia"/>
          <w:color w:val="333333"/>
          <w:sz w:val="28"/>
          <w:szCs w:val="28"/>
          <w:shd w:val="clear" w:color="auto" w:fill="FFFFFF"/>
        </w:rPr>
      </w:pPr>
      <w:bookmarkStart w:id="21" w:name="_Toc472511190"/>
      <w:bookmarkStart w:id="22" w:name="_Toc472508778"/>
      <w:bookmarkStart w:id="23" w:name="_Toc472509718"/>
      <w:bookmarkStart w:id="24" w:name="_Toc491931786"/>
      <w:r>
        <w:rPr>
          <w:rFonts w:cs="Tahoma" w:asciiTheme="minorEastAsia" w:hAnsiTheme="minorEastAsia"/>
          <w:color w:val="333333"/>
          <w:sz w:val="28"/>
          <w:szCs w:val="28"/>
          <w:shd w:val="clear" w:color="auto" w:fill="FFFFFF"/>
        </w:rPr>
        <w:t>零输入响应与零状态响应</w:t>
      </w:r>
      <w:bookmarkEnd w:id="21"/>
      <w:bookmarkEnd w:id="22"/>
      <w:bookmarkEnd w:id="23"/>
      <w:bookmarkEnd w:id="24"/>
    </w:p>
    <w:p>
      <w:pPr>
        <w:numPr>
          <w:ilvl w:val="0"/>
          <w:numId w:val="51"/>
        </w:numPr>
        <w:spacing w:line="560" w:lineRule="exact"/>
        <w:rPr>
          <w:rFonts w:cs="Tahoma" w:asciiTheme="minorEastAsia" w:hAnsiTheme="minorEastAsia"/>
          <w:color w:val="333333"/>
          <w:sz w:val="28"/>
          <w:szCs w:val="28"/>
          <w:shd w:val="clear" w:color="auto" w:fill="FFFFFF"/>
        </w:rPr>
      </w:pPr>
      <w:r>
        <w:rPr>
          <w:rFonts w:cs="Tahoma" w:asciiTheme="minorEastAsia" w:hAnsiTheme="minorEastAsia"/>
          <w:color w:val="333333"/>
          <w:sz w:val="28"/>
          <w:szCs w:val="28"/>
          <w:shd w:val="clear" w:color="auto" w:fill="FFFFFF"/>
        </w:rPr>
        <w:t>连续时间</w:t>
      </w:r>
      <w:r>
        <w:rPr>
          <w:rFonts w:hint="eastAsia" w:cs="Tahoma" w:asciiTheme="minorEastAsia" w:hAnsiTheme="minorEastAsia"/>
          <w:color w:val="333333"/>
          <w:sz w:val="28"/>
          <w:szCs w:val="28"/>
          <w:shd w:val="clear" w:color="auto" w:fill="FFFFFF"/>
        </w:rPr>
        <w:t>系统的</w:t>
      </w:r>
      <w:r>
        <w:rPr>
          <w:rFonts w:cs="Tahoma" w:asciiTheme="minorEastAsia" w:hAnsiTheme="minorEastAsia"/>
          <w:color w:val="333333"/>
          <w:sz w:val="28"/>
          <w:szCs w:val="28"/>
          <w:shd w:val="clear" w:color="auto" w:fill="FFFFFF"/>
        </w:rPr>
        <w:t>冲激响应与阶跃响应</w:t>
      </w:r>
    </w:p>
    <w:p>
      <w:pPr>
        <w:numPr>
          <w:ilvl w:val="0"/>
          <w:numId w:val="51"/>
        </w:numPr>
        <w:spacing w:line="560" w:lineRule="exact"/>
        <w:rPr>
          <w:rFonts w:cs="Tahoma" w:asciiTheme="minorEastAsia" w:hAnsiTheme="minorEastAsia"/>
          <w:color w:val="333333"/>
          <w:sz w:val="28"/>
          <w:szCs w:val="28"/>
          <w:shd w:val="clear" w:color="auto" w:fill="FFFFFF"/>
        </w:rPr>
      </w:pPr>
      <w:r>
        <w:rPr>
          <w:rFonts w:cs="Tahoma" w:asciiTheme="minorEastAsia" w:hAnsiTheme="minorEastAsia"/>
          <w:color w:val="333333"/>
          <w:sz w:val="28"/>
          <w:szCs w:val="28"/>
          <w:shd w:val="clear" w:color="auto" w:fill="FFFFFF"/>
        </w:rPr>
        <w:t>卷积</w:t>
      </w:r>
      <w:r>
        <w:rPr>
          <w:rFonts w:hint="eastAsia" w:cs="Tahoma" w:asciiTheme="minorEastAsia" w:hAnsiTheme="minorEastAsia"/>
          <w:color w:val="333333"/>
          <w:sz w:val="28"/>
          <w:szCs w:val="28"/>
          <w:shd w:val="clear" w:color="auto" w:fill="FFFFFF"/>
        </w:rPr>
        <w:t>积分</w:t>
      </w:r>
      <w:r>
        <w:rPr>
          <w:rFonts w:cs="Tahoma" w:asciiTheme="minorEastAsia" w:hAnsiTheme="minorEastAsia"/>
          <w:color w:val="333333"/>
          <w:sz w:val="28"/>
          <w:szCs w:val="28"/>
          <w:shd w:val="clear" w:color="auto" w:fill="FFFFFF"/>
        </w:rPr>
        <w:t>及</w:t>
      </w:r>
      <w:r>
        <w:rPr>
          <w:rFonts w:hint="eastAsia" w:cs="Tahoma" w:asciiTheme="minorEastAsia" w:hAnsiTheme="minorEastAsia"/>
          <w:color w:val="333333"/>
          <w:sz w:val="28"/>
          <w:szCs w:val="28"/>
          <w:shd w:val="clear" w:color="auto" w:fill="FFFFFF"/>
        </w:rPr>
        <w:t>其</w:t>
      </w:r>
      <w:r>
        <w:rPr>
          <w:rFonts w:cs="Tahoma" w:asciiTheme="minorEastAsia" w:hAnsiTheme="minorEastAsia"/>
          <w:color w:val="333333"/>
          <w:sz w:val="28"/>
          <w:szCs w:val="28"/>
          <w:shd w:val="clear" w:color="auto" w:fill="FFFFFF"/>
        </w:rPr>
        <w:t>基本性质</w:t>
      </w:r>
    </w:p>
    <w:p>
      <w:p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 xml:space="preserve">    （三）连续时间信号与系统的频域分析</w:t>
      </w:r>
    </w:p>
    <w:p>
      <w:pPr>
        <w:numPr>
          <w:ilvl w:val="0"/>
          <w:numId w:val="52"/>
        </w:num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信号的正交分解</w:t>
      </w:r>
    </w:p>
    <w:p>
      <w:pPr>
        <w:numPr>
          <w:ilvl w:val="0"/>
          <w:numId w:val="52"/>
        </w:num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周期信号的傅里叶级数分析</w:t>
      </w:r>
    </w:p>
    <w:p>
      <w:pPr>
        <w:numPr>
          <w:ilvl w:val="0"/>
          <w:numId w:val="52"/>
        </w:num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周期信号的频谱</w:t>
      </w:r>
    </w:p>
    <w:p>
      <w:pPr>
        <w:numPr>
          <w:ilvl w:val="0"/>
          <w:numId w:val="52"/>
        </w:num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非周期信号的频谱</w:t>
      </w:r>
      <w:r>
        <w:rPr>
          <w:rFonts w:cs="Tahoma" w:asciiTheme="minorEastAsia" w:hAnsiTheme="minorEastAsia"/>
          <w:color w:val="333333"/>
          <w:sz w:val="28"/>
          <w:szCs w:val="28"/>
          <w:shd w:val="clear" w:color="auto" w:fill="FFFFFF"/>
        </w:rPr>
        <w:t>—</w:t>
      </w:r>
      <w:r>
        <w:rPr>
          <w:rFonts w:hint="eastAsia" w:cs="Tahoma" w:asciiTheme="minorEastAsia" w:hAnsiTheme="minorEastAsia"/>
          <w:color w:val="333333"/>
          <w:sz w:val="28"/>
          <w:szCs w:val="28"/>
          <w:shd w:val="clear" w:color="auto" w:fill="FFFFFF"/>
        </w:rPr>
        <w:t>傅里叶变换</w:t>
      </w:r>
    </w:p>
    <w:p>
      <w:pPr>
        <w:numPr>
          <w:ilvl w:val="0"/>
          <w:numId w:val="52"/>
        </w:numPr>
        <w:spacing w:line="560" w:lineRule="exact"/>
        <w:rPr>
          <w:rFonts w:cs="Tahoma" w:asciiTheme="minorEastAsia" w:hAnsiTheme="minorEastAsia"/>
          <w:color w:val="333333"/>
          <w:sz w:val="28"/>
          <w:szCs w:val="28"/>
          <w:shd w:val="clear" w:color="auto" w:fill="FFFFFF"/>
        </w:rPr>
      </w:pPr>
      <w:r>
        <w:rPr>
          <w:rFonts w:cs="Tahoma" w:asciiTheme="minorEastAsia" w:hAnsiTheme="minorEastAsia"/>
          <w:color w:val="333333"/>
          <w:sz w:val="28"/>
          <w:szCs w:val="28"/>
          <w:shd w:val="clear" w:color="auto" w:fill="FFFFFF"/>
        </w:rPr>
        <w:t>常用非周期信号的</w:t>
      </w:r>
      <w:r>
        <w:rPr>
          <w:rFonts w:hint="eastAsia" w:cs="Tahoma" w:asciiTheme="minorEastAsia" w:hAnsiTheme="minorEastAsia"/>
          <w:color w:val="333333"/>
          <w:sz w:val="28"/>
          <w:szCs w:val="28"/>
          <w:shd w:val="clear" w:color="auto" w:fill="FFFFFF"/>
        </w:rPr>
        <w:t>傅里叶变换</w:t>
      </w:r>
    </w:p>
    <w:p>
      <w:pPr>
        <w:numPr>
          <w:ilvl w:val="0"/>
          <w:numId w:val="52"/>
        </w:num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傅里叶变换的基本性质</w:t>
      </w:r>
    </w:p>
    <w:p>
      <w:pPr>
        <w:numPr>
          <w:ilvl w:val="0"/>
          <w:numId w:val="52"/>
        </w:num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周期信号的傅里叶变换</w:t>
      </w:r>
    </w:p>
    <w:p>
      <w:pPr>
        <w:numPr>
          <w:ilvl w:val="0"/>
          <w:numId w:val="52"/>
        </w:num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抽样信号的傅里叶变换及抽样定理</w:t>
      </w:r>
    </w:p>
    <w:p>
      <w:pPr>
        <w:numPr>
          <w:ilvl w:val="0"/>
          <w:numId w:val="52"/>
        </w:num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连续时间系统的频域分析</w:t>
      </w:r>
    </w:p>
    <w:p>
      <w:pPr>
        <w:numPr>
          <w:ilvl w:val="0"/>
          <w:numId w:val="53"/>
        </w:numPr>
        <w:spacing w:line="560" w:lineRule="exact"/>
        <w:ind w:left="960" w:hanging="360"/>
        <w:rPr>
          <w:rFonts w:cs="Tahoma" w:asciiTheme="minorEastAsia" w:hAnsiTheme="minorEastAsia"/>
          <w:color w:val="333333"/>
          <w:sz w:val="28"/>
          <w:szCs w:val="28"/>
          <w:shd w:val="clear" w:color="auto" w:fill="FFFFFF"/>
        </w:rPr>
      </w:pPr>
      <w:r>
        <w:rPr>
          <w:rFonts w:cs="Tahoma" w:asciiTheme="minorEastAsia" w:hAnsiTheme="minorEastAsia"/>
          <w:color w:val="333333"/>
          <w:sz w:val="28"/>
          <w:szCs w:val="28"/>
          <w:shd w:val="clear" w:color="auto" w:fill="FFFFFF"/>
        </w:rPr>
        <w:t>无失真传输</w:t>
      </w:r>
    </w:p>
    <w:p>
      <w:pPr>
        <w:numPr>
          <w:ilvl w:val="0"/>
          <w:numId w:val="53"/>
        </w:numPr>
        <w:spacing w:line="560" w:lineRule="exact"/>
        <w:ind w:left="960" w:hanging="360"/>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理想低通滤波</w:t>
      </w:r>
    </w:p>
    <w:p>
      <w:pPr>
        <w:numPr>
          <w:ilvl w:val="0"/>
          <w:numId w:val="53"/>
        </w:numPr>
        <w:spacing w:line="560" w:lineRule="exact"/>
        <w:ind w:left="960" w:hanging="360"/>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调制与多路复用</w:t>
      </w:r>
    </w:p>
    <w:p>
      <w:p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 xml:space="preserve">    （四）信号与系统的复频域分析</w:t>
      </w:r>
    </w:p>
    <w:p>
      <w:pPr>
        <w:numPr>
          <w:ilvl w:val="0"/>
          <w:numId w:val="54"/>
        </w:num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拉普拉斯变换</w:t>
      </w:r>
    </w:p>
    <w:p>
      <w:pPr>
        <w:numPr>
          <w:ilvl w:val="0"/>
          <w:numId w:val="54"/>
        </w:num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拉氏变换的性质</w:t>
      </w:r>
    </w:p>
    <w:p>
      <w:pPr>
        <w:numPr>
          <w:ilvl w:val="0"/>
          <w:numId w:val="54"/>
        </w:num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拉普拉斯逆变换</w:t>
      </w:r>
    </w:p>
    <w:p>
      <w:pPr>
        <w:numPr>
          <w:ilvl w:val="0"/>
          <w:numId w:val="54"/>
        </w:num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拉普拉斯变换与傅里叶变换的关系</w:t>
      </w:r>
    </w:p>
    <w:p>
      <w:pPr>
        <w:numPr>
          <w:ilvl w:val="0"/>
          <w:numId w:val="54"/>
        </w:num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线性系统的复频域分析</w:t>
      </w:r>
    </w:p>
    <w:p>
      <w:pPr>
        <w:numPr>
          <w:ilvl w:val="0"/>
          <w:numId w:val="54"/>
        </w:numPr>
        <w:spacing w:line="560" w:lineRule="exact"/>
        <w:rPr>
          <w:rFonts w:cs="Tahoma" w:asciiTheme="minorEastAsia" w:hAnsiTheme="minorEastAsia"/>
          <w:color w:val="333333"/>
          <w:sz w:val="28"/>
          <w:szCs w:val="28"/>
          <w:shd w:val="clear" w:color="auto" w:fill="FFFFFF"/>
        </w:rPr>
      </w:pPr>
      <w:r>
        <w:rPr>
          <w:color w:val="333333"/>
          <w:sz w:val="28"/>
          <w:szCs w:val="28"/>
          <w:shd w:val="clear" w:color="auto" w:fill="FFFFFF"/>
        </w:rPr>
        <w:t>s</w:t>
      </w:r>
      <w:r>
        <w:rPr>
          <w:rFonts w:cs="Tahoma" w:asciiTheme="minorEastAsia" w:hAnsiTheme="minorEastAsia"/>
          <w:color w:val="333333"/>
          <w:sz w:val="28"/>
          <w:szCs w:val="28"/>
          <w:shd w:val="clear" w:color="auto" w:fill="FFFFFF"/>
        </w:rPr>
        <w:t>域的</w:t>
      </w:r>
      <w:r>
        <w:rPr>
          <w:rFonts w:hint="eastAsia" w:cs="Tahoma" w:asciiTheme="minorEastAsia" w:hAnsiTheme="minorEastAsia"/>
          <w:color w:val="333333"/>
          <w:sz w:val="28"/>
          <w:szCs w:val="28"/>
          <w:shd w:val="clear" w:color="auto" w:fill="FFFFFF"/>
        </w:rPr>
        <w:t>系统函数</w:t>
      </w:r>
    </w:p>
    <w:p>
      <w:pPr>
        <w:numPr>
          <w:ilvl w:val="0"/>
          <w:numId w:val="54"/>
        </w:num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系统函数的零、极点分布对系统时域特性的影响</w:t>
      </w:r>
    </w:p>
    <w:p>
      <w:pPr>
        <w:numPr>
          <w:ilvl w:val="0"/>
          <w:numId w:val="54"/>
        </w:num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系统函数的零、极点分布对系统频响特性的影响</w:t>
      </w:r>
    </w:p>
    <w:p>
      <w:pPr>
        <w:numPr>
          <w:ilvl w:val="0"/>
          <w:numId w:val="54"/>
        </w:num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系统稳定性</w:t>
      </w:r>
    </w:p>
    <w:p>
      <w:p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 xml:space="preserve">    （五）离散时间信号与系统的时域分析</w:t>
      </w:r>
    </w:p>
    <w:p>
      <w:pPr>
        <w:numPr>
          <w:ilvl w:val="0"/>
          <w:numId w:val="55"/>
        </w:num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离散时间信号及其运算</w:t>
      </w:r>
    </w:p>
    <w:p>
      <w:pPr>
        <w:numPr>
          <w:ilvl w:val="0"/>
          <w:numId w:val="55"/>
        </w:num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离散时间系统的数学模型</w:t>
      </w:r>
    </w:p>
    <w:p>
      <w:pPr>
        <w:numPr>
          <w:ilvl w:val="0"/>
          <w:numId w:val="55"/>
        </w:num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常系数线性差分方程的求解</w:t>
      </w:r>
    </w:p>
    <w:p>
      <w:pPr>
        <w:numPr>
          <w:ilvl w:val="0"/>
          <w:numId w:val="55"/>
        </w:num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离散系统的单位样值响应</w:t>
      </w:r>
    </w:p>
    <w:p>
      <w:pPr>
        <w:numPr>
          <w:ilvl w:val="0"/>
          <w:numId w:val="55"/>
        </w:numPr>
        <w:spacing w:line="560" w:lineRule="exact"/>
        <w:rPr>
          <w:rFonts w:cs="Tahoma" w:asciiTheme="minorEastAsia" w:hAnsiTheme="minorEastAsia"/>
          <w:color w:val="333333"/>
          <w:sz w:val="28"/>
          <w:szCs w:val="28"/>
          <w:shd w:val="clear" w:color="auto" w:fill="FFFFFF"/>
        </w:rPr>
      </w:pPr>
      <w:r>
        <w:rPr>
          <w:rFonts w:hint="eastAsia" w:cs="Tahoma" w:asciiTheme="minorEastAsia" w:hAnsiTheme="minorEastAsia"/>
          <w:color w:val="333333"/>
          <w:sz w:val="28"/>
          <w:szCs w:val="28"/>
          <w:shd w:val="clear" w:color="auto" w:fill="FFFFFF"/>
        </w:rPr>
        <w:t>离散时间系统的卷积和</w:t>
      </w:r>
    </w:p>
    <w:p>
      <w:pPr>
        <w:spacing w:line="560" w:lineRule="exact"/>
        <w:rPr>
          <w:sz w:val="28"/>
          <w:szCs w:val="28"/>
        </w:rPr>
      </w:pPr>
      <w:r>
        <w:rPr>
          <w:rFonts w:hint="eastAsia" w:asciiTheme="minorEastAsia" w:hAnsiTheme="minorEastAsia"/>
          <w:sz w:val="28"/>
          <w:szCs w:val="28"/>
        </w:rPr>
        <w:t xml:space="preserve">    </w:t>
      </w:r>
      <w:r>
        <w:rPr>
          <w:rFonts w:hint="eastAsia" w:cs="Tahoma" w:asciiTheme="minorEastAsia" w:hAnsiTheme="minorEastAsia"/>
          <w:color w:val="333333"/>
          <w:sz w:val="28"/>
          <w:szCs w:val="28"/>
          <w:shd w:val="clear" w:color="auto" w:fill="FFFFFF"/>
        </w:rPr>
        <w:t>（六）离散时间信号与</w:t>
      </w:r>
      <w:r>
        <w:rPr>
          <w:rFonts w:hAnsiTheme="minorEastAsia"/>
          <w:color w:val="333333"/>
          <w:sz w:val="28"/>
          <w:szCs w:val="28"/>
          <w:shd w:val="clear" w:color="auto" w:fill="FFFFFF"/>
        </w:rPr>
        <w:t>系统的</w:t>
      </w:r>
      <w:r>
        <w:rPr>
          <w:color w:val="333333"/>
          <w:sz w:val="28"/>
          <w:szCs w:val="28"/>
          <w:shd w:val="clear" w:color="auto" w:fill="FFFFFF"/>
        </w:rPr>
        <w:t>z域分析</w:t>
      </w:r>
    </w:p>
    <w:p>
      <w:pPr>
        <w:numPr>
          <w:ilvl w:val="0"/>
          <w:numId w:val="56"/>
        </w:numPr>
        <w:spacing w:line="560" w:lineRule="exact"/>
        <w:rPr>
          <w:color w:val="333333"/>
          <w:sz w:val="28"/>
          <w:szCs w:val="28"/>
          <w:shd w:val="clear" w:color="auto" w:fill="FFFFFF"/>
        </w:rPr>
      </w:pPr>
      <w:r>
        <w:rPr>
          <w:color w:val="333333"/>
          <w:sz w:val="28"/>
          <w:szCs w:val="28"/>
          <w:shd w:val="clear" w:color="auto" w:fill="FFFFFF"/>
        </w:rPr>
        <w:t>离散时间信号的z变换</w:t>
      </w:r>
    </w:p>
    <w:p>
      <w:pPr>
        <w:numPr>
          <w:ilvl w:val="0"/>
          <w:numId w:val="56"/>
        </w:numPr>
        <w:spacing w:line="560" w:lineRule="exact"/>
        <w:rPr>
          <w:color w:val="333333"/>
          <w:sz w:val="28"/>
          <w:szCs w:val="28"/>
          <w:shd w:val="clear" w:color="auto" w:fill="FFFFFF"/>
        </w:rPr>
      </w:pPr>
      <w:r>
        <w:rPr>
          <w:color w:val="333333"/>
          <w:sz w:val="28"/>
          <w:szCs w:val="28"/>
          <w:shd w:val="clear" w:color="auto" w:fill="FFFFFF"/>
        </w:rPr>
        <w:t>z变换的基本性质</w:t>
      </w:r>
    </w:p>
    <w:p>
      <w:pPr>
        <w:numPr>
          <w:ilvl w:val="0"/>
          <w:numId w:val="56"/>
        </w:numPr>
        <w:spacing w:line="560" w:lineRule="exact"/>
        <w:rPr>
          <w:color w:val="333333"/>
          <w:sz w:val="28"/>
          <w:szCs w:val="28"/>
          <w:shd w:val="clear" w:color="auto" w:fill="FFFFFF"/>
        </w:rPr>
      </w:pPr>
      <w:r>
        <w:rPr>
          <w:color w:val="333333"/>
          <w:sz w:val="28"/>
          <w:szCs w:val="28"/>
          <w:shd w:val="clear" w:color="auto" w:fill="FFFFFF"/>
        </w:rPr>
        <w:t>z逆变换</w:t>
      </w:r>
    </w:p>
    <w:p>
      <w:pPr>
        <w:numPr>
          <w:ilvl w:val="0"/>
          <w:numId w:val="56"/>
        </w:numPr>
        <w:spacing w:line="560" w:lineRule="exact"/>
        <w:rPr>
          <w:color w:val="333333"/>
          <w:sz w:val="28"/>
          <w:szCs w:val="28"/>
          <w:shd w:val="clear" w:color="auto" w:fill="FFFFFF"/>
        </w:rPr>
      </w:pPr>
      <w:r>
        <w:rPr>
          <w:color w:val="333333"/>
          <w:sz w:val="28"/>
          <w:szCs w:val="28"/>
          <w:shd w:val="clear" w:color="auto" w:fill="FFFFFF"/>
        </w:rPr>
        <w:t>z变换与拉普拉斯变换的关系</w:t>
      </w:r>
    </w:p>
    <w:p>
      <w:pPr>
        <w:numPr>
          <w:ilvl w:val="0"/>
          <w:numId w:val="56"/>
        </w:numPr>
        <w:spacing w:line="560" w:lineRule="exact"/>
        <w:rPr>
          <w:color w:val="333333"/>
          <w:sz w:val="28"/>
          <w:szCs w:val="28"/>
          <w:shd w:val="clear" w:color="auto" w:fill="FFFFFF"/>
        </w:rPr>
      </w:pPr>
      <w:r>
        <w:rPr>
          <w:color w:val="333333"/>
          <w:sz w:val="28"/>
          <w:szCs w:val="28"/>
          <w:shd w:val="clear" w:color="auto" w:fill="FFFFFF"/>
        </w:rPr>
        <w:t>利用z变换求解差分方程</w:t>
      </w:r>
    </w:p>
    <w:p>
      <w:pPr>
        <w:numPr>
          <w:ilvl w:val="0"/>
          <w:numId w:val="56"/>
        </w:numPr>
        <w:spacing w:line="560" w:lineRule="exact"/>
        <w:rPr>
          <w:color w:val="333333"/>
          <w:sz w:val="28"/>
          <w:szCs w:val="28"/>
          <w:shd w:val="clear" w:color="auto" w:fill="FFFFFF"/>
        </w:rPr>
      </w:pPr>
      <w:r>
        <w:rPr>
          <w:color w:val="333333"/>
          <w:sz w:val="28"/>
          <w:szCs w:val="28"/>
          <w:shd w:val="clear" w:color="auto" w:fill="FFFFFF"/>
        </w:rPr>
        <w:t>离散时间系统的系统函数H(z)</w:t>
      </w:r>
    </w:p>
    <w:p>
      <w:pPr>
        <w:pStyle w:val="9"/>
        <w:spacing w:line="560" w:lineRule="exact"/>
        <w:rPr>
          <w:rFonts w:ascii="黑体" w:hAnsi="黑体" w:eastAsia="黑体" w:cs="黑体"/>
          <w:bCs/>
          <w:sz w:val="28"/>
          <w:szCs w:val="28"/>
        </w:rPr>
      </w:pPr>
      <w:r>
        <w:rPr>
          <w:rFonts w:hint="eastAsia" w:ascii="黑体" w:hAnsi="黑体" w:eastAsia="黑体" w:cs="黑体"/>
          <w:bCs/>
          <w:sz w:val="28"/>
          <w:szCs w:val="28"/>
        </w:rPr>
        <w:t xml:space="preserve">    通信原理部分</w:t>
      </w:r>
    </w:p>
    <w:p>
      <w:pPr>
        <w:spacing w:line="560" w:lineRule="exact"/>
        <w:rPr>
          <w:rFonts w:cs="黑体" w:asciiTheme="minorEastAsia" w:hAnsiTheme="minorEastAsia"/>
          <w:bCs/>
          <w:sz w:val="28"/>
          <w:szCs w:val="28"/>
        </w:rPr>
      </w:pPr>
      <w:r>
        <w:rPr>
          <w:rFonts w:hint="eastAsia" w:asciiTheme="minorEastAsia" w:hAnsiTheme="minorEastAsia"/>
          <w:sz w:val="28"/>
          <w:szCs w:val="28"/>
        </w:rPr>
        <w:t xml:space="preserve">    </w:t>
      </w:r>
      <w:r>
        <w:rPr>
          <w:rFonts w:hint="eastAsia" w:cs="Tahoma" w:asciiTheme="minorEastAsia" w:hAnsiTheme="minorEastAsia"/>
          <w:color w:val="333333"/>
          <w:sz w:val="28"/>
          <w:szCs w:val="28"/>
          <w:shd w:val="clear" w:color="auto" w:fill="FFFFFF"/>
        </w:rPr>
        <w:t>（一）绪论</w:t>
      </w:r>
    </w:p>
    <w:p>
      <w:pPr>
        <w:numPr>
          <w:ilvl w:val="0"/>
          <w:numId w:val="57"/>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通信的基本概念</w:t>
      </w:r>
    </w:p>
    <w:p>
      <w:pPr>
        <w:numPr>
          <w:ilvl w:val="0"/>
          <w:numId w:val="57"/>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通信系统模型</w:t>
      </w:r>
    </w:p>
    <w:p>
      <w:pPr>
        <w:numPr>
          <w:ilvl w:val="0"/>
          <w:numId w:val="57"/>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通信系统的分类和通信方式</w:t>
      </w:r>
    </w:p>
    <w:p>
      <w:pPr>
        <w:numPr>
          <w:ilvl w:val="0"/>
          <w:numId w:val="57"/>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信息及其度量</w:t>
      </w:r>
    </w:p>
    <w:p>
      <w:pPr>
        <w:numPr>
          <w:ilvl w:val="0"/>
          <w:numId w:val="57"/>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通信系统主要性能指标</w:t>
      </w:r>
    </w:p>
    <w:p>
      <w:pPr>
        <w:pStyle w:val="9"/>
        <w:spacing w:line="560" w:lineRule="exact"/>
        <w:rPr>
          <w:rFonts w:asciiTheme="minorEastAsia" w:hAnsiTheme="minorEastAsia"/>
          <w:bCs/>
          <w:sz w:val="28"/>
          <w:szCs w:val="28"/>
        </w:rPr>
      </w:pPr>
      <w:r>
        <w:rPr>
          <w:rFonts w:hint="eastAsia" w:asciiTheme="minorEastAsia" w:hAnsiTheme="minorEastAsia"/>
          <w:sz w:val="28"/>
          <w:szCs w:val="28"/>
        </w:rPr>
        <w:t xml:space="preserve">    （二）随机过程</w:t>
      </w:r>
    </w:p>
    <w:p>
      <w:pPr>
        <w:numPr>
          <w:ilvl w:val="0"/>
          <w:numId w:val="58"/>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随机过程的基本概念</w:t>
      </w:r>
    </w:p>
    <w:p>
      <w:pPr>
        <w:numPr>
          <w:ilvl w:val="0"/>
          <w:numId w:val="58"/>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平稳随机过程</w:t>
      </w:r>
    </w:p>
    <w:p>
      <w:pPr>
        <w:numPr>
          <w:ilvl w:val="0"/>
          <w:numId w:val="58"/>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高斯随机过程</w:t>
      </w:r>
    </w:p>
    <w:p>
      <w:pPr>
        <w:numPr>
          <w:ilvl w:val="0"/>
          <w:numId w:val="58"/>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平稳随机过程通过线性系统</w:t>
      </w:r>
    </w:p>
    <w:p>
      <w:pPr>
        <w:numPr>
          <w:ilvl w:val="0"/>
          <w:numId w:val="58"/>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窄带随机过程</w:t>
      </w:r>
    </w:p>
    <w:p>
      <w:pPr>
        <w:numPr>
          <w:ilvl w:val="0"/>
          <w:numId w:val="58"/>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正弦波加窄带高斯噪声</w:t>
      </w:r>
    </w:p>
    <w:p>
      <w:pPr>
        <w:numPr>
          <w:ilvl w:val="0"/>
          <w:numId w:val="58"/>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高斯白噪声和带限白噪声</w:t>
      </w:r>
    </w:p>
    <w:p>
      <w:pPr>
        <w:pStyle w:val="9"/>
        <w:spacing w:line="560" w:lineRule="exact"/>
        <w:rPr>
          <w:rFonts w:asciiTheme="minorEastAsia" w:hAnsiTheme="minorEastAsia"/>
          <w:bCs/>
          <w:sz w:val="28"/>
          <w:szCs w:val="28"/>
        </w:rPr>
      </w:pPr>
      <w:r>
        <w:rPr>
          <w:rFonts w:hint="eastAsia" w:asciiTheme="minorEastAsia" w:hAnsiTheme="minorEastAsia"/>
          <w:bCs/>
          <w:sz w:val="28"/>
          <w:szCs w:val="28"/>
        </w:rPr>
        <w:t xml:space="preserve">    （三）信道</w:t>
      </w:r>
    </w:p>
    <w:p>
      <w:pPr>
        <w:numPr>
          <w:ilvl w:val="0"/>
          <w:numId w:val="59"/>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无线信道</w:t>
      </w:r>
    </w:p>
    <w:p>
      <w:pPr>
        <w:numPr>
          <w:ilvl w:val="0"/>
          <w:numId w:val="59"/>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有线信道</w:t>
      </w:r>
    </w:p>
    <w:p>
      <w:pPr>
        <w:numPr>
          <w:ilvl w:val="0"/>
          <w:numId w:val="59"/>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信道的数学模型</w:t>
      </w:r>
    </w:p>
    <w:p>
      <w:pPr>
        <w:numPr>
          <w:ilvl w:val="0"/>
          <w:numId w:val="59"/>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信道特性对信号传输的影响</w:t>
      </w:r>
    </w:p>
    <w:p>
      <w:pPr>
        <w:numPr>
          <w:ilvl w:val="0"/>
          <w:numId w:val="59"/>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信道中的噪声</w:t>
      </w:r>
    </w:p>
    <w:p>
      <w:pPr>
        <w:numPr>
          <w:ilvl w:val="0"/>
          <w:numId w:val="59"/>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信道容量</w:t>
      </w:r>
    </w:p>
    <w:p>
      <w:pPr>
        <w:pStyle w:val="9"/>
        <w:spacing w:line="560" w:lineRule="exact"/>
        <w:rPr>
          <w:rFonts w:asciiTheme="minorEastAsia" w:hAnsiTheme="minorEastAsia"/>
          <w:bCs/>
          <w:sz w:val="28"/>
          <w:szCs w:val="28"/>
        </w:rPr>
      </w:pPr>
      <w:r>
        <w:rPr>
          <w:rFonts w:hint="eastAsia" w:asciiTheme="minorEastAsia" w:hAnsiTheme="minorEastAsia"/>
          <w:bCs/>
          <w:sz w:val="28"/>
          <w:szCs w:val="28"/>
        </w:rPr>
        <w:t xml:space="preserve">    （四）数字基带传输系统</w:t>
      </w:r>
    </w:p>
    <w:p>
      <w:pPr>
        <w:numPr>
          <w:ilvl w:val="0"/>
          <w:numId w:val="60"/>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数字基带信号及其频谱特性</w:t>
      </w:r>
    </w:p>
    <w:p>
      <w:pPr>
        <w:numPr>
          <w:ilvl w:val="0"/>
          <w:numId w:val="60"/>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基带传输的常用码型</w:t>
      </w:r>
    </w:p>
    <w:p>
      <w:pPr>
        <w:numPr>
          <w:ilvl w:val="0"/>
          <w:numId w:val="60"/>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数字基带信号传输与码间串扰</w:t>
      </w:r>
    </w:p>
    <w:p>
      <w:pPr>
        <w:numPr>
          <w:ilvl w:val="0"/>
          <w:numId w:val="60"/>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无码间串扰的基带传输特性</w:t>
      </w:r>
    </w:p>
    <w:p>
      <w:pPr>
        <w:numPr>
          <w:ilvl w:val="0"/>
          <w:numId w:val="60"/>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基带传输系统的抗噪声性能</w:t>
      </w:r>
    </w:p>
    <w:p>
      <w:pPr>
        <w:numPr>
          <w:ilvl w:val="0"/>
          <w:numId w:val="60"/>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眼图</w:t>
      </w:r>
    </w:p>
    <w:p>
      <w:pPr>
        <w:numPr>
          <w:ilvl w:val="0"/>
          <w:numId w:val="60"/>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部分响应和时域均衡</w:t>
      </w:r>
    </w:p>
    <w:p>
      <w:pPr>
        <w:pStyle w:val="9"/>
        <w:spacing w:line="560" w:lineRule="exact"/>
        <w:rPr>
          <w:rFonts w:asciiTheme="minorEastAsia" w:hAnsiTheme="minorEastAsia"/>
          <w:bCs/>
          <w:sz w:val="28"/>
          <w:szCs w:val="28"/>
        </w:rPr>
      </w:pPr>
      <w:r>
        <w:rPr>
          <w:rFonts w:hint="eastAsia" w:asciiTheme="minorEastAsia" w:hAnsiTheme="minorEastAsia"/>
          <w:bCs/>
          <w:sz w:val="28"/>
          <w:szCs w:val="28"/>
        </w:rPr>
        <w:t xml:space="preserve">    （五）数字带通传输系统</w:t>
      </w:r>
    </w:p>
    <w:p>
      <w:pPr>
        <w:numPr>
          <w:ilvl w:val="0"/>
          <w:numId w:val="61"/>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二进制数字调制原理</w:t>
      </w:r>
    </w:p>
    <w:p>
      <w:pPr>
        <w:numPr>
          <w:ilvl w:val="0"/>
          <w:numId w:val="61"/>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二进制数字调制系统的抗噪声性能</w:t>
      </w:r>
    </w:p>
    <w:p>
      <w:pPr>
        <w:numPr>
          <w:ilvl w:val="0"/>
          <w:numId w:val="61"/>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二进制数字调制系统的性能比较</w:t>
      </w:r>
    </w:p>
    <w:p>
      <w:pPr>
        <w:pStyle w:val="9"/>
        <w:spacing w:line="560" w:lineRule="exact"/>
        <w:rPr>
          <w:rFonts w:asciiTheme="minorEastAsia" w:hAnsiTheme="minorEastAsia"/>
          <w:bCs/>
          <w:sz w:val="28"/>
          <w:szCs w:val="28"/>
        </w:rPr>
      </w:pPr>
      <w:r>
        <w:rPr>
          <w:rFonts w:hint="eastAsia" w:asciiTheme="minorEastAsia" w:hAnsiTheme="minorEastAsia"/>
          <w:bCs/>
          <w:sz w:val="28"/>
          <w:szCs w:val="28"/>
        </w:rPr>
        <w:t xml:space="preserve">    （六）信源编码</w:t>
      </w:r>
    </w:p>
    <w:p>
      <w:pPr>
        <w:numPr>
          <w:ilvl w:val="0"/>
          <w:numId w:val="62"/>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引言</w:t>
      </w:r>
    </w:p>
    <w:p>
      <w:pPr>
        <w:numPr>
          <w:ilvl w:val="0"/>
          <w:numId w:val="62"/>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模拟信号的抽样</w:t>
      </w:r>
    </w:p>
    <w:p>
      <w:pPr>
        <w:numPr>
          <w:ilvl w:val="0"/>
          <w:numId w:val="62"/>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模拟脉冲调制</w:t>
      </w:r>
    </w:p>
    <w:p>
      <w:pPr>
        <w:numPr>
          <w:ilvl w:val="0"/>
          <w:numId w:val="62"/>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抽样信号的量化</w:t>
      </w:r>
    </w:p>
    <w:p>
      <w:pPr>
        <w:numPr>
          <w:ilvl w:val="0"/>
          <w:numId w:val="62"/>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脉冲编码调制</w:t>
      </w:r>
    </w:p>
    <w:p>
      <w:pPr>
        <w:numPr>
          <w:ilvl w:val="0"/>
          <w:numId w:val="62"/>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差分脉冲编码调制</w:t>
      </w:r>
    </w:p>
    <w:p>
      <w:pPr>
        <w:numPr>
          <w:ilvl w:val="0"/>
          <w:numId w:val="62"/>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增量调制</w:t>
      </w:r>
    </w:p>
    <w:p>
      <w:pPr>
        <w:numPr>
          <w:ilvl w:val="0"/>
          <w:numId w:val="62"/>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时分复用</w:t>
      </w:r>
    </w:p>
    <w:p>
      <w:pPr>
        <w:pStyle w:val="9"/>
        <w:spacing w:line="560" w:lineRule="exact"/>
        <w:rPr>
          <w:rFonts w:asciiTheme="minorEastAsia" w:hAnsiTheme="minorEastAsia"/>
          <w:bCs/>
          <w:sz w:val="28"/>
          <w:szCs w:val="28"/>
        </w:rPr>
      </w:pPr>
      <w:r>
        <w:rPr>
          <w:rFonts w:hint="eastAsia" w:asciiTheme="minorEastAsia" w:hAnsiTheme="minorEastAsia"/>
          <w:bCs/>
          <w:sz w:val="28"/>
          <w:szCs w:val="28"/>
        </w:rPr>
        <w:t xml:space="preserve">    （七）差错控制编码</w:t>
      </w:r>
    </w:p>
    <w:p>
      <w:pPr>
        <w:numPr>
          <w:ilvl w:val="0"/>
          <w:numId w:val="63"/>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概述</w:t>
      </w:r>
      <w:r>
        <w:rPr>
          <w:rFonts w:hAnsiTheme="minorEastAsia"/>
          <w:color w:val="333333"/>
          <w:sz w:val="28"/>
          <w:szCs w:val="28"/>
          <w:shd w:val="clear" w:color="auto" w:fill="FFFFFF"/>
        </w:rPr>
        <w:t xml:space="preserve"> </w:t>
      </w:r>
    </w:p>
    <w:p>
      <w:pPr>
        <w:numPr>
          <w:ilvl w:val="0"/>
          <w:numId w:val="63"/>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纠错编码的基本原理</w:t>
      </w:r>
    </w:p>
    <w:p>
      <w:pPr>
        <w:numPr>
          <w:ilvl w:val="0"/>
          <w:numId w:val="63"/>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纠错编码的性能</w:t>
      </w:r>
    </w:p>
    <w:p>
      <w:pPr>
        <w:numPr>
          <w:ilvl w:val="0"/>
          <w:numId w:val="63"/>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常用的实用编码</w:t>
      </w:r>
    </w:p>
    <w:p>
      <w:pPr>
        <w:numPr>
          <w:ilvl w:val="0"/>
          <w:numId w:val="63"/>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线性分组码</w:t>
      </w:r>
    </w:p>
    <w:p>
      <w:pPr>
        <w:numPr>
          <w:ilvl w:val="0"/>
          <w:numId w:val="63"/>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循环码</w:t>
      </w:r>
    </w:p>
    <w:p>
      <w:pPr>
        <w:pStyle w:val="9"/>
        <w:spacing w:line="560" w:lineRule="exact"/>
        <w:rPr>
          <w:rFonts w:asciiTheme="minorEastAsia" w:hAnsiTheme="minorEastAsia"/>
          <w:bCs/>
          <w:sz w:val="28"/>
          <w:szCs w:val="28"/>
        </w:rPr>
      </w:pPr>
      <w:r>
        <w:rPr>
          <w:rFonts w:hint="eastAsia" w:asciiTheme="minorEastAsia" w:hAnsiTheme="minorEastAsia"/>
          <w:bCs/>
          <w:sz w:val="28"/>
          <w:szCs w:val="28"/>
        </w:rPr>
        <w:t xml:space="preserve">    （八）同步原理</w:t>
      </w:r>
    </w:p>
    <w:p>
      <w:pPr>
        <w:numPr>
          <w:ilvl w:val="0"/>
          <w:numId w:val="64"/>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概述</w:t>
      </w:r>
      <w:r>
        <w:rPr>
          <w:rFonts w:hAnsiTheme="minorEastAsia"/>
          <w:color w:val="333333"/>
          <w:sz w:val="28"/>
          <w:szCs w:val="28"/>
          <w:shd w:val="clear" w:color="auto" w:fill="FFFFFF"/>
        </w:rPr>
        <w:t xml:space="preserve"> </w:t>
      </w:r>
    </w:p>
    <w:p>
      <w:pPr>
        <w:numPr>
          <w:ilvl w:val="0"/>
          <w:numId w:val="64"/>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载波同步</w:t>
      </w:r>
    </w:p>
    <w:p>
      <w:pPr>
        <w:numPr>
          <w:ilvl w:val="0"/>
          <w:numId w:val="64"/>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码元同步</w:t>
      </w:r>
    </w:p>
    <w:p>
      <w:pPr>
        <w:numPr>
          <w:ilvl w:val="0"/>
          <w:numId w:val="64"/>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群同步</w:t>
      </w:r>
    </w:p>
    <w:p>
      <w:pPr>
        <w:numPr>
          <w:ilvl w:val="0"/>
          <w:numId w:val="64"/>
        </w:numPr>
        <w:spacing w:line="560" w:lineRule="exact"/>
        <w:rPr>
          <w:rFonts w:hAnsiTheme="minorEastAsia"/>
          <w:color w:val="333333"/>
          <w:sz w:val="28"/>
          <w:szCs w:val="28"/>
          <w:shd w:val="clear" w:color="auto" w:fill="FFFFFF"/>
        </w:rPr>
      </w:pPr>
      <w:r>
        <w:rPr>
          <w:rFonts w:hint="eastAsia" w:hAnsiTheme="minorEastAsia"/>
          <w:color w:val="333333"/>
          <w:sz w:val="28"/>
          <w:szCs w:val="28"/>
          <w:shd w:val="clear" w:color="auto" w:fill="FFFFFF"/>
        </w:rPr>
        <w:t>网同步</w:t>
      </w:r>
    </w:p>
    <w:p>
      <w:pPr>
        <w:spacing w:line="360" w:lineRule="auto"/>
        <w:rPr>
          <w:rFonts w:ascii="黑体" w:hAnsi="黑体" w:eastAsia="黑体" w:cs="黑体"/>
          <w:bCs/>
          <w:sz w:val="28"/>
          <w:szCs w:val="28"/>
        </w:rPr>
      </w:pPr>
      <w:r>
        <w:rPr>
          <w:rFonts w:hint="eastAsia" w:ascii="黑体" w:hAnsi="黑体" w:eastAsia="黑体" w:cs="黑体"/>
          <w:bCs/>
          <w:sz w:val="28"/>
          <w:szCs w:val="28"/>
        </w:rPr>
        <w:t xml:space="preserve">    四、计算器使用要求</w:t>
      </w:r>
    </w:p>
    <w:p>
      <w:pPr>
        <w:spacing w:line="360" w:lineRule="auto"/>
        <w:ind w:firstLine="560" w:firstLineChars="200"/>
        <w:rPr>
          <w:sz w:val="28"/>
          <w:szCs w:val="28"/>
        </w:rPr>
      </w:pPr>
      <w:r>
        <w:rPr>
          <w:rFonts w:hint="eastAsia"/>
          <w:sz w:val="28"/>
          <w:szCs w:val="28"/>
        </w:rPr>
        <w:t>本科目</w:t>
      </w:r>
      <w:r>
        <w:rPr>
          <w:rFonts w:hint="eastAsia"/>
          <w:sz w:val="28"/>
          <w:szCs w:val="28"/>
          <w:lang w:val="en-US" w:eastAsia="zh-CN"/>
        </w:rPr>
        <w:t>需要</w:t>
      </w:r>
      <w:r>
        <w:rPr>
          <w:rFonts w:hint="eastAsia"/>
          <w:sz w:val="28"/>
          <w:szCs w:val="28"/>
        </w:rPr>
        <w:t>使用计算器</w:t>
      </w:r>
    </w:p>
    <w:p>
      <w:pPr>
        <w:spacing w:line="560" w:lineRule="exact"/>
        <w:jc w:val="left"/>
        <w:rPr>
          <w:rFonts w:ascii="黑体" w:hAnsi="黑体" w:eastAsia="黑体" w:cs="黑体"/>
          <w:sz w:val="28"/>
          <w:szCs w:val="28"/>
        </w:rPr>
      </w:pPr>
      <w:r>
        <w:rPr>
          <w:rFonts w:hint="eastAsia" w:ascii="黑体" w:hAnsi="黑体" w:eastAsia="黑体" w:cs="黑体"/>
          <w:sz w:val="28"/>
          <w:szCs w:val="28"/>
        </w:rPr>
        <w:t xml:space="preserve">    附件1：试题导语参考</w:t>
      </w:r>
    </w:p>
    <w:p>
      <w:pPr>
        <w:spacing w:line="560" w:lineRule="exact"/>
        <w:ind w:firstLine="560" w:firstLineChars="200"/>
        <w:jc w:val="left"/>
        <w:rPr>
          <w:rFonts w:ascii="黑体" w:hAnsi="黑体" w:eastAsia="黑体" w:cs="黑体"/>
          <w:sz w:val="28"/>
          <w:szCs w:val="28"/>
        </w:rPr>
      </w:pPr>
      <w:r>
        <w:rPr>
          <w:rFonts w:hint="eastAsia" w:ascii="黑体" w:hAnsi="黑体" w:eastAsia="黑体" w:cs="黑体"/>
          <w:sz w:val="28"/>
          <w:szCs w:val="28"/>
        </w:rPr>
        <w:t>信号与线性系统部分</w:t>
      </w:r>
    </w:p>
    <w:p>
      <w:pPr>
        <w:spacing w:line="560" w:lineRule="exact"/>
        <w:jc w:val="left"/>
        <w:rPr>
          <w:rFonts w:ascii="黑体" w:hAnsi="黑体" w:eastAsia="黑体" w:cs="黑体"/>
          <w:sz w:val="28"/>
          <w:szCs w:val="28"/>
        </w:rPr>
      </w:pPr>
      <w:r>
        <w:rPr>
          <w:rFonts w:hint="eastAsia"/>
          <w:color w:val="FF0000"/>
          <w:sz w:val="28"/>
          <w:szCs w:val="28"/>
        </w:rPr>
        <w:t xml:space="preserve">    </w:t>
      </w:r>
      <w:r>
        <w:rPr>
          <w:rFonts w:hint="eastAsia"/>
          <w:sz w:val="28"/>
          <w:szCs w:val="28"/>
        </w:rPr>
        <w:t>一、简答</w:t>
      </w:r>
      <w:r>
        <w:rPr>
          <w:sz w:val="28"/>
          <w:szCs w:val="28"/>
        </w:rPr>
        <w:t>题</w:t>
      </w:r>
      <w:r>
        <w:rPr>
          <w:rFonts w:hint="eastAsia"/>
          <w:sz w:val="28"/>
          <w:szCs w:val="28"/>
        </w:rPr>
        <w:t>（每小题5分，共4小题，共20分）</w:t>
      </w:r>
    </w:p>
    <w:p>
      <w:pPr>
        <w:spacing w:line="560" w:lineRule="exact"/>
        <w:jc w:val="left"/>
        <w:rPr>
          <w:sz w:val="28"/>
          <w:szCs w:val="28"/>
        </w:rPr>
      </w:pPr>
      <w:r>
        <w:rPr>
          <w:rFonts w:hint="eastAsia"/>
          <w:sz w:val="28"/>
          <w:szCs w:val="28"/>
        </w:rPr>
        <w:t xml:space="preserve">    二、单项选择</w:t>
      </w:r>
      <w:r>
        <w:rPr>
          <w:sz w:val="28"/>
          <w:szCs w:val="28"/>
        </w:rPr>
        <w:t>题</w:t>
      </w:r>
      <w:r>
        <w:rPr>
          <w:rFonts w:hint="eastAsia"/>
          <w:sz w:val="28"/>
          <w:szCs w:val="28"/>
        </w:rPr>
        <w:t>（每小题4分，共8小题，共32分）</w:t>
      </w:r>
    </w:p>
    <w:p>
      <w:pPr>
        <w:spacing w:line="560" w:lineRule="exact"/>
        <w:jc w:val="left"/>
        <w:rPr>
          <w:rFonts w:ascii="黑体" w:hAnsi="黑体" w:eastAsia="黑体" w:cs="黑体"/>
          <w:sz w:val="28"/>
          <w:szCs w:val="28"/>
        </w:rPr>
      </w:pPr>
      <w:r>
        <w:rPr>
          <w:rFonts w:hint="eastAsia"/>
          <w:sz w:val="28"/>
          <w:szCs w:val="28"/>
        </w:rPr>
        <w:t xml:space="preserve">    三、计算</w:t>
      </w:r>
      <w:r>
        <w:rPr>
          <w:sz w:val="28"/>
          <w:szCs w:val="28"/>
        </w:rPr>
        <w:t>题</w:t>
      </w:r>
      <w:r>
        <w:rPr>
          <w:rFonts w:hint="eastAsia"/>
          <w:sz w:val="28"/>
          <w:szCs w:val="28"/>
        </w:rPr>
        <w:t>（共5小题，共48分）</w:t>
      </w:r>
    </w:p>
    <w:p>
      <w:pPr>
        <w:spacing w:line="560" w:lineRule="exact"/>
        <w:ind w:firstLine="560" w:firstLineChars="200"/>
        <w:jc w:val="left"/>
        <w:rPr>
          <w:rFonts w:ascii="黑体" w:hAnsi="黑体" w:eastAsia="黑体" w:cs="黑体"/>
          <w:bCs/>
          <w:sz w:val="28"/>
          <w:szCs w:val="28"/>
        </w:rPr>
      </w:pPr>
      <w:r>
        <w:rPr>
          <w:rFonts w:hint="eastAsia" w:ascii="黑体" w:hAnsi="黑体" w:eastAsia="黑体" w:cs="黑体"/>
          <w:bCs/>
          <w:sz w:val="28"/>
          <w:szCs w:val="28"/>
        </w:rPr>
        <w:t>通信原理部分</w:t>
      </w:r>
    </w:p>
    <w:p>
      <w:pPr>
        <w:spacing w:line="560" w:lineRule="exact"/>
        <w:ind w:firstLine="560"/>
        <w:jc w:val="left"/>
        <w:rPr>
          <w:sz w:val="28"/>
          <w:szCs w:val="28"/>
        </w:rPr>
      </w:pPr>
      <w:r>
        <w:rPr>
          <w:rFonts w:hint="eastAsia"/>
          <w:sz w:val="28"/>
          <w:szCs w:val="28"/>
        </w:rPr>
        <w:t>一、填空</w:t>
      </w:r>
      <w:r>
        <w:rPr>
          <w:sz w:val="28"/>
          <w:szCs w:val="28"/>
        </w:rPr>
        <w:t>题</w:t>
      </w:r>
      <w:r>
        <w:rPr>
          <w:rFonts w:hint="eastAsia"/>
          <w:sz w:val="28"/>
          <w:szCs w:val="28"/>
        </w:rPr>
        <w:t>（每空</w:t>
      </w:r>
      <w:r>
        <w:rPr>
          <w:sz w:val="28"/>
          <w:szCs w:val="28"/>
        </w:rPr>
        <w:t>1</w:t>
      </w:r>
      <w:r>
        <w:rPr>
          <w:rFonts w:hint="eastAsia"/>
          <w:sz w:val="28"/>
          <w:szCs w:val="28"/>
        </w:rPr>
        <w:t>分，共</w:t>
      </w:r>
      <w:r>
        <w:rPr>
          <w:sz w:val="28"/>
          <w:szCs w:val="28"/>
        </w:rPr>
        <w:t>10</w:t>
      </w:r>
      <w:r>
        <w:rPr>
          <w:rFonts w:hint="eastAsia"/>
          <w:sz w:val="28"/>
          <w:szCs w:val="28"/>
        </w:rPr>
        <w:t>分）</w:t>
      </w:r>
    </w:p>
    <w:p>
      <w:pPr>
        <w:spacing w:line="560" w:lineRule="exact"/>
        <w:jc w:val="left"/>
        <w:rPr>
          <w:rFonts w:ascii="黑体" w:hAnsi="黑体" w:eastAsia="黑体" w:cs="黑体"/>
          <w:sz w:val="28"/>
          <w:szCs w:val="28"/>
        </w:rPr>
      </w:pPr>
      <w:r>
        <w:rPr>
          <w:rFonts w:hint="eastAsia"/>
          <w:sz w:val="28"/>
          <w:szCs w:val="28"/>
        </w:rPr>
        <w:t xml:space="preserve">    二、简答</w:t>
      </w:r>
      <w:r>
        <w:rPr>
          <w:sz w:val="28"/>
          <w:szCs w:val="28"/>
        </w:rPr>
        <w:t>题</w:t>
      </w:r>
      <w:r>
        <w:rPr>
          <w:rFonts w:hint="eastAsia"/>
          <w:sz w:val="28"/>
          <w:szCs w:val="28"/>
        </w:rPr>
        <w:t>（每小题</w:t>
      </w:r>
      <w:r>
        <w:rPr>
          <w:sz w:val="28"/>
          <w:szCs w:val="28"/>
        </w:rPr>
        <w:t>5</w:t>
      </w:r>
      <w:r>
        <w:rPr>
          <w:rFonts w:hint="eastAsia"/>
          <w:sz w:val="28"/>
          <w:szCs w:val="28"/>
        </w:rPr>
        <w:t>分，共</w:t>
      </w:r>
      <w:r>
        <w:rPr>
          <w:sz w:val="28"/>
          <w:szCs w:val="28"/>
        </w:rPr>
        <w:t>4</w:t>
      </w:r>
      <w:r>
        <w:rPr>
          <w:rFonts w:hint="eastAsia"/>
          <w:sz w:val="28"/>
          <w:szCs w:val="28"/>
        </w:rPr>
        <w:t>小题，共</w:t>
      </w:r>
      <w:r>
        <w:rPr>
          <w:sz w:val="28"/>
          <w:szCs w:val="28"/>
        </w:rPr>
        <w:t>20</w:t>
      </w:r>
      <w:r>
        <w:rPr>
          <w:rFonts w:hint="eastAsia"/>
          <w:sz w:val="28"/>
          <w:szCs w:val="28"/>
        </w:rPr>
        <w:t>分）</w:t>
      </w:r>
    </w:p>
    <w:p>
      <w:pPr>
        <w:spacing w:line="560" w:lineRule="exact"/>
        <w:ind w:firstLine="560"/>
        <w:jc w:val="left"/>
        <w:rPr>
          <w:sz w:val="28"/>
          <w:szCs w:val="28"/>
        </w:rPr>
      </w:pPr>
      <w:r>
        <w:rPr>
          <w:rFonts w:hint="eastAsia"/>
          <w:sz w:val="28"/>
          <w:szCs w:val="28"/>
        </w:rPr>
        <w:t>三、</w:t>
      </w:r>
      <w:r>
        <w:rPr>
          <w:sz w:val="28"/>
          <w:szCs w:val="28"/>
        </w:rPr>
        <w:t>综合题</w:t>
      </w:r>
      <w:r>
        <w:rPr>
          <w:rFonts w:hint="eastAsia"/>
          <w:sz w:val="28"/>
          <w:szCs w:val="28"/>
        </w:rPr>
        <w:t>（共</w:t>
      </w:r>
      <w:r>
        <w:rPr>
          <w:sz w:val="28"/>
          <w:szCs w:val="28"/>
        </w:rPr>
        <w:t>5</w:t>
      </w:r>
      <w:r>
        <w:rPr>
          <w:rFonts w:hint="eastAsia"/>
          <w:sz w:val="28"/>
          <w:szCs w:val="28"/>
        </w:rPr>
        <w:t>小题，共</w:t>
      </w:r>
      <w:r>
        <w:rPr>
          <w:sz w:val="28"/>
          <w:szCs w:val="28"/>
        </w:rPr>
        <w:t>20</w:t>
      </w:r>
      <w:r>
        <w:rPr>
          <w:rFonts w:hint="eastAsia"/>
          <w:sz w:val="28"/>
          <w:szCs w:val="28"/>
        </w:rPr>
        <w:t>分）</w:t>
      </w:r>
    </w:p>
    <w:p>
      <w:pPr>
        <w:spacing w:line="360" w:lineRule="auto"/>
        <w:ind w:firstLine="560" w:firstLineChars="200"/>
        <w:rPr>
          <w:rFonts w:hint="eastAsia" w:ascii="Calibri" w:hAnsi="Calibri" w:eastAsia="宋体"/>
          <w:sz w:val="28"/>
          <w:szCs w:val="28"/>
        </w:rPr>
      </w:pPr>
      <w:r>
        <w:rPr>
          <w:rFonts w:hint="eastAsia" w:ascii="Calibri" w:hAnsi="Calibri" w:eastAsia="宋体"/>
          <w:sz w:val="28"/>
          <w:szCs w:val="28"/>
        </w:rPr>
        <w:t>注：试题导语信息最终以试题命制为准</w:t>
      </w:r>
    </w:p>
    <w:p>
      <w:pPr>
        <w:spacing w:line="560" w:lineRule="exact"/>
        <w:jc w:val="left"/>
        <w:rPr>
          <w:rFonts w:ascii="黑体" w:hAnsi="黑体" w:eastAsia="黑体" w:cs="黑体"/>
          <w:sz w:val="28"/>
          <w:szCs w:val="28"/>
        </w:rPr>
      </w:pPr>
      <w:r>
        <w:rPr>
          <w:rFonts w:hint="eastAsia" w:ascii="黑体" w:hAnsi="黑体" w:eastAsia="黑体" w:cs="黑体"/>
          <w:sz w:val="28"/>
          <w:szCs w:val="28"/>
        </w:rPr>
        <w:t xml:space="preserve">    附件2：参考书目信息</w:t>
      </w:r>
    </w:p>
    <w:p>
      <w:pPr>
        <w:spacing w:line="560" w:lineRule="exact"/>
        <w:ind w:left="420"/>
        <w:rPr>
          <w:rFonts w:asciiTheme="minorEastAsia" w:hAnsiTheme="minorEastAsia"/>
          <w:sz w:val="28"/>
          <w:szCs w:val="28"/>
        </w:rPr>
      </w:pPr>
      <w:r>
        <w:rPr>
          <w:rFonts w:hint="eastAsia" w:asciiTheme="minorEastAsia" w:hAnsiTheme="minorEastAsia"/>
          <w:sz w:val="28"/>
          <w:szCs w:val="28"/>
        </w:rPr>
        <w:t xml:space="preserve"> </w:t>
      </w:r>
      <w:r>
        <w:rPr>
          <w:rFonts w:hint="eastAsia" w:asciiTheme="minorEastAsia" w:hAnsiTheme="minorEastAsia"/>
          <w:sz w:val="28"/>
          <w:szCs w:val="28"/>
          <w:lang w:val="en-US" w:eastAsia="zh-CN"/>
        </w:rPr>
        <w:t>1.</w:t>
      </w:r>
      <w:r>
        <w:rPr>
          <w:rFonts w:hint="eastAsia" w:asciiTheme="minorEastAsia" w:hAnsiTheme="minorEastAsia"/>
          <w:sz w:val="28"/>
          <w:szCs w:val="28"/>
        </w:rPr>
        <w:t>季策、蒋定德、宋清阳、于尧编著，信号与线性系统分析（第一</w:t>
      </w:r>
    </w:p>
    <w:p>
      <w:pPr>
        <w:spacing w:line="560" w:lineRule="exact"/>
        <w:ind w:left="420"/>
        <w:rPr>
          <w:rFonts w:asciiTheme="minorEastAsia" w:hAnsiTheme="minorEastAsia"/>
          <w:sz w:val="28"/>
          <w:szCs w:val="28"/>
        </w:rPr>
      </w:pPr>
      <w:r>
        <w:rPr>
          <w:rFonts w:hint="eastAsia" w:asciiTheme="minorEastAsia" w:hAnsiTheme="minorEastAsia"/>
          <w:sz w:val="28"/>
          <w:szCs w:val="28"/>
        </w:rPr>
        <w:t xml:space="preserve"> 版），科学出版社，</w:t>
      </w:r>
      <w:r>
        <w:rPr>
          <w:rFonts w:asciiTheme="minorEastAsia" w:hAnsiTheme="minorEastAsia"/>
          <w:sz w:val="28"/>
          <w:szCs w:val="28"/>
        </w:rPr>
        <w:t>2018</w:t>
      </w:r>
      <w:r>
        <w:rPr>
          <w:rFonts w:hint="eastAsia" w:asciiTheme="minorEastAsia" w:hAnsiTheme="minorEastAsia"/>
          <w:sz w:val="28"/>
          <w:szCs w:val="28"/>
        </w:rPr>
        <w:t>年11月。</w:t>
      </w:r>
    </w:p>
    <w:p>
      <w:pPr>
        <w:spacing w:line="560" w:lineRule="exact"/>
        <w:ind w:left="420"/>
        <w:rPr>
          <w:rFonts w:asciiTheme="minorEastAsia" w:hAnsiTheme="minorEastAsia"/>
          <w:sz w:val="28"/>
          <w:szCs w:val="28"/>
        </w:rPr>
      </w:pPr>
      <w:r>
        <w:rPr>
          <w:rFonts w:asciiTheme="minorEastAsia" w:hAnsiTheme="minorEastAsia"/>
          <w:sz w:val="28"/>
          <w:szCs w:val="28"/>
        </w:rPr>
        <w:drawing>
          <wp:anchor distT="0" distB="0" distL="114300" distR="114300" simplePos="0" relativeHeight="251712512" behindDoc="0" locked="0" layoutInCell="1" allowOverlap="1">
            <wp:simplePos x="0" y="0"/>
            <wp:positionH relativeFrom="column">
              <wp:posOffset>1932305</wp:posOffset>
            </wp:positionH>
            <wp:positionV relativeFrom="paragraph">
              <wp:posOffset>60325</wp:posOffset>
            </wp:positionV>
            <wp:extent cx="1800225" cy="2413000"/>
            <wp:effectExtent l="0" t="0" r="9525" b="6350"/>
            <wp:wrapNone/>
            <wp:docPr id="182" name="图片 62" descr="C:\Users\ADMINI~1\AppData\Local\Temp\16260734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62" descr="C:\Users\ADMINI~1\AppData\Local\Temp\1626073470(1).png"/>
                    <pic:cNvPicPr>
                      <a:picLocks noChangeAspect="1" noChangeArrowheads="1"/>
                    </pic:cNvPicPr>
                  </pic:nvPicPr>
                  <pic:blipFill>
                    <a:blip r:embed="rId185"/>
                    <a:srcRect/>
                    <a:stretch>
                      <a:fillRect/>
                    </a:stretch>
                  </pic:blipFill>
                  <pic:spPr>
                    <a:xfrm>
                      <a:off x="0" y="0"/>
                      <a:ext cx="1800225" cy="2413000"/>
                    </a:xfrm>
                    <a:prstGeom prst="rect">
                      <a:avLst/>
                    </a:prstGeom>
                    <a:noFill/>
                    <a:ln w="9525">
                      <a:noFill/>
                      <a:miter lim="800000"/>
                      <a:headEnd/>
                      <a:tailEnd/>
                    </a:ln>
                  </pic:spPr>
                </pic:pic>
              </a:graphicData>
            </a:graphic>
          </wp:anchor>
        </w:drawing>
      </w:r>
    </w:p>
    <w:p>
      <w:pPr>
        <w:spacing w:line="560" w:lineRule="exact"/>
        <w:ind w:left="420"/>
        <w:rPr>
          <w:rFonts w:asciiTheme="minorEastAsia" w:hAnsiTheme="minorEastAsia"/>
          <w:sz w:val="28"/>
          <w:szCs w:val="28"/>
        </w:rPr>
      </w:pPr>
    </w:p>
    <w:p>
      <w:pPr>
        <w:spacing w:line="560" w:lineRule="exact"/>
        <w:ind w:left="420"/>
        <w:rPr>
          <w:rFonts w:asciiTheme="minorEastAsia" w:hAnsiTheme="minorEastAsia"/>
          <w:sz w:val="28"/>
          <w:szCs w:val="28"/>
        </w:rPr>
      </w:pPr>
    </w:p>
    <w:p>
      <w:pPr>
        <w:spacing w:line="560" w:lineRule="exact"/>
        <w:ind w:left="420"/>
        <w:rPr>
          <w:rFonts w:asciiTheme="minorEastAsia" w:hAnsiTheme="minorEastAsia"/>
          <w:sz w:val="28"/>
          <w:szCs w:val="28"/>
        </w:rPr>
      </w:pPr>
    </w:p>
    <w:p>
      <w:pPr>
        <w:spacing w:line="560" w:lineRule="exact"/>
        <w:ind w:left="420"/>
        <w:rPr>
          <w:rFonts w:asciiTheme="minorEastAsia" w:hAnsiTheme="minorEastAsia"/>
          <w:sz w:val="28"/>
          <w:szCs w:val="28"/>
        </w:rPr>
      </w:pPr>
    </w:p>
    <w:p>
      <w:pPr>
        <w:spacing w:line="560" w:lineRule="exact"/>
        <w:ind w:left="420"/>
        <w:rPr>
          <w:rFonts w:asciiTheme="minorEastAsia" w:hAnsiTheme="minorEastAsia"/>
          <w:sz w:val="28"/>
          <w:szCs w:val="28"/>
        </w:rPr>
      </w:pPr>
    </w:p>
    <w:p>
      <w:pPr>
        <w:spacing w:line="560" w:lineRule="exact"/>
        <w:ind w:left="420"/>
        <w:rPr>
          <w:rFonts w:asciiTheme="minorEastAsia" w:hAnsiTheme="minorEastAsia"/>
          <w:sz w:val="28"/>
          <w:szCs w:val="28"/>
        </w:rPr>
      </w:pPr>
      <w:r>
        <w:rPr>
          <w:rFonts w:hint="eastAsia" w:asciiTheme="minorEastAsia" w:hAnsiTheme="minorEastAsia"/>
          <w:sz w:val="28"/>
          <w:szCs w:val="28"/>
          <w:lang w:val="en-US" w:eastAsia="zh-CN"/>
        </w:rPr>
        <w:t>2.</w:t>
      </w:r>
      <w:r>
        <w:rPr>
          <w:rFonts w:hint="eastAsia" w:asciiTheme="minorEastAsia" w:hAnsiTheme="minorEastAsia"/>
          <w:sz w:val="28"/>
          <w:szCs w:val="28"/>
        </w:rPr>
        <w:t xml:space="preserve">郑君里、应启珩、杨为理编著，信号与系统（第三版），高等教育 </w:t>
      </w:r>
    </w:p>
    <w:p>
      <w:pPr>
        <w:spacing w:line="560" w:lineRule="exact"/>
        <w:ind w:left="420"/>
        <w:rPr>
          <w:rFonts w:asciiTheme="minorEastAsia" w:hAnsiTheme="minorEastAsia"/>
          <w:sz w:val="28"/>
          <w:szCs w:val="28"/>
        </w:rPr>
      </w:pPr>
      <w:r>
        <w:rPr>
          <w:rFonts w:hint="eastAsia" w:asciiTheme="minorEastAsia" w:hAnsiTheme="minorEastAsia"/>
          <w:sz w:val="28"/>
          <w:szCs w:val="28"/>
        </w:rPr>
        <w:t xml:space="preserve"> 出版社，</w:t>
      </w:r>
      <w:r>
        <w:rPr>
          <w:rFonts w:asciiTheme="minorEastAsia" w:hAnsiTheme="minorEastAsia"/>
          <w:sz w:val="28"/>
          <w:szCs w:val="28"/>
        </w:rPr>
        <w:t>2011</w:t>
      </w:r>
      <w:r>
        <w:rPr>
          <w:rFonts w:hint="eastAsia" w:asciiTheme="minorEastAsia" w:hAnsiTheme="minorEastAsia"/>
          <w:sz w:val="28"/>
          <w:szCs w:val="28"/>
        </w:rPr>
        <w:t>年3月。</w:t>
      </w:r>
    </w:p>
    <w:p>
      <w:pPr>
        <w:spacing w:line="360" w:lineRule="auto"/>
        <w:ind w:left="420"/>
        <w:rPr>
          <w:rFonts w:asciiTheme="minorEastAsia" w:hAnsiTheme="minorEastAsia"/>
          <w:sz w:val="28"/>
          <w:szCs w:val="28"/>
        </w:rPr>
      </w:pPr>
      <w:r>
        <w:rPr>
          <w:rFonts w:hint="eastAsia" w:asciiTheme="minorEastAsia" w:hAnsiTheme="minorEastAsia"/>
          <w:sz w:val="28"/>
          <w:szCs w:val="28"/>
          <w:lang w:val="en-US" w:eastAsia="zh-CN"/>
        </w:rPr>
        <w:t xml:space="preserve">   </w:t>
      </w:r>
      <w:r>
        <w:rPr>
          <w:rFonts w:asciiTheme="minorEastAsia" w:hAnsiTheme="minorEastAsia"/>
          <w:sz w:val="28"/>
          <w:szCs w:val="28"/>
        </w:rPr>
        <w:drawing>
          <wp:inline distT="0" distB="0" distL="0" distR="0">
            <wp:extent cx="2305050" cy="3143885"/>
            <wp:effectExtent l="0" t="0" r="0" b="18415"/>
            <wp:docPr id="183" name="图片 183" descr="C:\Users\ADMINI~1\AppData\Local\Temp\16260723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C:\Users\ADMINI~1\AppData\Local\Temp\1626072309(1).png"/>
                    <pic:cNvPicPr>
                      <a:picLocks noChangeAspect="1" noChangeArrowheads="1"/>
                    </pic:cNvPicPr>
                  </pic:nvPicPr>
                  <pic:blipFill>
                    <a:blip r:embed="rId186"/>
                    <a:srcRect/>
                    <a:stretch>
                      <a:fillRect/>
                    </a:stretch>
                  </pic:blipFill>
                  <pic:spPr>
                    <a:xfrm>
                      <a:off x="0" y="0"/>
                      <a:ext cx="2305050" cy="3143885"/>
                    </a:xfrm>
                    <a:prstGeom prst="rect">
                      <a:avLst/>
                    </a:prstGeom>
                    <a:noFill/>
                    <a:ln w="9525">
                      <a:noFill/>
                      <a:miter lim="800000"/>
                      <a:headEnd/>
                      <a:tailEnd/>
                    </a:ln>
                  </pic:spPr>
                </pic:pic>
              </a:graphicData>
            </a:graphic>
          </wp:inline>
        </w:drawing>
      </w:r>
      <w:r>
        <w:rPr>
          <w:rFonts w:asciiTheme="minorEastAsia" w:hAnsiTheme="minorEastAsia"/>
          <w:sz w:val="28"/>
          <w:szCs w:val="28"/>
        </w:rPr>
        <w:drawing>
          <wp:inline distT="0" distB="0" distL="0" distR="0">
            <wp:extent cx="2274570" cy="3094355"/>
            <wp:effectExtent l="0" t="0" r="11430" b="10795"/>
            <wp:docPr id="184" name="图片 184" descr="C:\Users\ADMINI~1\AppData\Local\Temp\16260719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C:\Users\ADMINI~1\AppData\Local\Temp\1626071901(1).png"/>
                    <pic:cNvPicPr>
                      <a:picLocks noChangeAspect="1" noChangeArrowheads="1"/>
                    </pic:cNvPicPr>
                  </pic:nvPicPr>
                  <pic:blipFill>
                    <a:blip r:embed="rId187"/>
                    <a:srcRect/>
                    <a:stretch>
                      <a:fillRect/>
                    </a:stretch>
                  </pic:blipFill>
                  <pic:spPr>
                    <a:xfrm>
                      <a:off x="0" y="0"/>
                      <a:ext cx="2274570" cy="3094355"/>
                    </a:xfrm>
                    <a:prstGeom prst="rect">
                      <a:avLst/>
                    </a:prstGeom>
                    <a:noFill/>
                    <a:ln w="9525">
                      <a:noFill/>
                      <a:miter lim="800000"/>
                      <a:headEnd/>
                      <a:tailEnd/>
                    </a:ln>
                  </pic:spPr>
                </pic:pic>
              </a:graphicData>
            </a:graphic>
          </wp:inline>
        </w:drawing>
      </w:r>
    </w:p>
    <w:p>
      <w:pPr>
        <w:spacing w:line="560" w:lineRule="exact"/>
        <w:ind w:left="420"/>
        <w:rPr>
          <w:rFonts w:asciiTheme="minorEastAsia" w:hAnsiTheme="minorEastAsia"/>
          <w:sz w:val="28"/>
          <w:szCs w:val="28"/>
        </w:rPr>
      </w:pPr>
      <w:r>
        <w:rPr>
          <w:rFonts w:hint="eastAsia" w:asciiTheme="minorEastAsia" w:hAnsiTheme="minorEastAsia"/>
          <w:sz w:val="28"/>
          <w:szCs w:val="28"/>
          <w:lang w:val="en-US" w:eastAsia="zh-CN"/>
        </w:rPr>
        <w:t>3.</w:t>
      </w:r>
      <w:r>
        <w:rPr>
          <w:rFonts w:hint="eastAsia" w:asciiTheme="minorEastAsia" w:hAnsiTheme="minorEastAsia"/>
          <w:sz w:val="28"/>
          <w:szCs w:val="28"/>
        </w:rPr>
        <w:t>樊昌信、曹丽娜编著，通信原理（第七版），国防工业出版社，2012</w:t>
      </w:r>
    </w:p>
    <w:p>
      <w:pPr>
        <w:spacing w:line="560" w:lineRule="exact"/>
        <w:ind w:left="420"/>
        <w:rPr>
          <w:rFonts w:hint="eastAsia" w:asciiTheme="minorEastAsia" w:hAnsiTheme="minorEastAsia"/>
          <w:sz w:val="28"/>
          <w:szCs w:val="28"/>
        </w:rPr>
      </w:pPr>
      <w:r>
        <w:rPr>
          <w:rFonts w:hint="eastAsia" w:asciiTheme="minorEastAsia" w:hAnsiTheme="minorEastAsia"/>
          <w:sz w:val="28"/>
          <w:szCs w:val="28"/>
        </w:rPr>
        <w:t xml:space="preserve"> 年11月。</w:t>
      </w:r>
    </w:p>
    <w:p>
      <w:pPr>
        <w:spacing w:line="360" w:lineRule="auto"/>
        <w:ind w:firstLine="640" w:firstLineChars="200"/>
        <w:jc w:val="center"/>
        <w:rPr>
          <w:sz w:val="32"/>
          <w:szCs w:val="32"/>
        </w:rPr>
      </w:pPr>
      <w:r>
        <w:rPr>
          <w:sz w:val="32"/>
          <w:szCs w:val="32"/>
        </w:rPr>
        <w:drawing>
          <wp:inline distT="0" distB="0" distL="0" distR="0">
            <wp:extent cx="2353945" cy="3265805"/>
            <wp:effectExtent l="0" t="0" r="8255" b="10795"/>
            <wp:docPr id="185" name="图片 185" descr="C:\Users\ADMINI~1\AppData\Local\Temp\WeChat Files\de1b66c07180fda558b5af3a21b8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C:\Users\ADMINI~1\AppData\Local\Temp\WeChat Files\de1b66c07180fda558b5af3a21b8463.png"/>
                    <pic:cNvPicPr>
                      <a:picLocks noChangeAspect="1" noChangeArrowheads="1"/>
                    </pic:cNvPicPr>
                  </pic:nvPicPr>
                  <pic:blipFill>
                    <a:blip r:embed="rId188"/>
                    <a:srcRect/>
                    <a:stretch>
                      <a:fillRect/>
                    </a:stretch>
                  </pic:blipFill>
                  <pic:spPr>
                    <a:xfrm>
                      <a:off x="0" y="0"/>
                      <a:ext cx="2353945" cy="3265805"/>
                    </a:xfrm>
                    <a:prstGeom prst="rect">
                      <a:avLst/>
                    </a:prstGeom>
                    <a:noFill/>
                    <a:ln w="9525">
                      <a:noFill/>
                      <a:miter lim="800000"/>
                      <a:headEnd/>
                      <a:tailEnd/>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both"/>
        <w:textAlignment w:val="auto"/>
        <w:rPr>
          <w:rFonts w:hint="eastAsia"/>
          <w:b/>
          <w:bCs/>
          <w:sz w:val="28"/>
          <w:szCs w:val="28"/>
          <w:lang w:val="en-US" w:eastAsia="zh-CN"/>
        </w:rPr>
      </w:pPr>
      <w:r>
        <w:rPr>
          <w:rFonts w:hint="eastAsia"/>
          <w:b/>
          <w:bCs/>
          <w:sz w:val="28"/>
          <w:szCs w:val="28"/>
          <w:lang w:val="en-US" w:eastAsia="zh-CN"/>
        </w:rPr>
        <w:t>以上信息仅供参考</w:t>
      </w:r>
    </w:p>
    <w:p>
      <w:pPr>
        <w:rPr>
          <w:rFonts w:hint="eastAsia"/>
          <w:b/>
          <w:bCs/>
          <w:sz w:val="28"/>
          <w:szCs w:val="28"/>
          <w:lang w:val="en-US" w:eastAsia="zh-CN"/>
        </w:rPr>
      </w:pPr>
      <w:r>
        <w:rPr>
          <w:rFonts w:hint="eastAsia"/>
          <w:b/>
          <w:bCs/>
          <w:sz w:val="28"/>
          <w:szCs w:val="28"/>
          <w:lang w:val="en-US" w:eastAsia="zh-CN"/>
        </w:rPr>
        <w:br w:type="page"/>
      </w:r>
    </w:p>
    <w:p>
      <w:pPr>
        <w:spacing w:line="360" w:lineRule="auto"/>
        <w:jc w:val="center"/>
        <w:rPr>
          <w:rFonts w:ascii="Times New Roman" w:hAnsi="黑体" w:eastAsia="黑体" w:cs="Times New Roman"/>
          <w:sz w:val="44"/>
          <w:szCs w:val="44"/>
        </w:rPr>
      </w:pPr>
      <w:r>
        <w:rPr>
          <w:rFonts w:ascii="Times New Roman" w:hAnsi="黑体" w:eastAsia="黑体" w:cs="Times New Roman"/>
          <w:sz w:val="44"/>
          <w:szCs w:val="44"/>
        </w:rPr>
        <w:t>东北大学</w:t>
      </w:r>
      <w:r>
        <w:rPr>
          <w:rFonts w:hint="eastAsia" w:ascii="黑体" w:hAnsi="黑体" w:eastAsia="黑体" w:cs="黑体"/>
          <w:sz w:val="44"/>
          <w:szCs w:val="44"/>
        </w:rPr>
        <w:t>202</w:t>
      </w:r>
      <w:r>
        <w:rPr>
          <w:rFonts w:hint="eastAsia" w:ascii="黑体" w:hAnsi="黑体" w:eastAsia="黑体" w:cs="黑体"/>
          <w:sz w:val="44"/>
          <w:szCs w:val="44"/>
          <w:lang w:val="en-US" w:eastAsia="zh-CN"/>
        </w:rPr>
        <w:t>3</w:t>
      </w:r>
      <w:r>
        <w:rPr>
          <w:rFonts w:ascii="Times New Roman" w:hAnsi="黑体" w:eastAsia="黑体" w:cs="Times New Roman"/>
          <w:sz w:val="44"/>
          <w:szCs w:val="44"/>
        </w:rPr>
        <w:t>年硕士研究生招生考试</w:t>
      </w:r>
    </w:p>
    <w:p>
      <w:pPr>
        <w:spacing w:line="360" w:lineRule="auto"/>
        <w:jc w:val="center"/>
        <w:rPr>
          <w:rFonts w:hint="eastAsia" w:ascii="Times New Roman" w:hAnsi="Times New Roman" w:eastAsia="黑体" w:cs="Times New Roman"/>
          <w:sz w:val="44"/>
          <w:szCs w:val="44"/>
          <w:lang w:eastAsia="zh-CN"/>
        </w:rPr>
      </w:pPr>
      <w:r>
        <w:rPr>
          <w:rFonts w:ascii="Times New Roman" w:hAnsi="黑体" w:eastAsia="黑体" w:cs="Times New Roman"/>
          <w:sz w:val="44"/>
          <w:szCs w:val="44"/>
        </w:rPr>
        <w:t>考试大纲</w:t>
      </w:r>
    </w:p>
    <w:p>
      <w:pPr>
        <w:spacing w:before="156" w:beforeLines="50" w:line="360" w:lineRule="auto"/>
        <w:ind w:firstLine="640" w:firstLineChars="200"/>
        <w:jc w:val="center"/>
        <w:rPr>
          <w:rFonts w:ascii="Times New Roman" w:hAnsi="Times New Roman" w:eastAsia="黑体" w:cs="Times New Roman"/>
          <w:sz w:val="32"/>
          <w:szCs w:val="32"/>
        </w:rPr>
      </w:pPr>
      <w:r>
        <w:rPr>
          <w:rFonts w:ascii="Times New Roman" w:hAnsi="黑体" w:eastAsia="黑体" w:cs="Times New Roman"/>
          <w:sz w:val="32"/>
          <w:szCs w:val="32"/>
        </w:rPr>
        <w:t>科目代码：</w:t>
      </w:r>
      <w:r>
        <w:rPr>
          <w:rFonts w:hint="eastAsia" w:ascii="黑体" w:hAnsi="黑体" w:eastAsia="黑体" w:cs="黑体"/>
          <w:sz w:val="32"/>
          <w:szCs w:val="32"/>
          <w:u w:val="thick"/>
        </w:rPr>
        <w:t>842</w:t>
      </w:r>
      <w:r>
        <w:rPr>
          <w:rFonts w:ascii="Times New Roman" w:hAnsi="黑体" w:eastAsia="黑体" w:cs="Times New Roman"/>
          <w:sz w:val="32"/>
          <w:szCs w:val="32"/>
        </w:rPr>
        <w:t>；</w:t>
      </w:r>
      <w:r>
        <w:rPr>
          <w:rFonts w:ascii="Times New Roman" w:hAnsi="Times New Roman" w:eastAsia="黑体" w:cs="Times New Roman"/>
          <w:sz w:val="32"/>
          <w:szCs w:val="32"/>
        </w:rPr>
        <w:t xml:space="preserve">  </w:t>
      </w:r>
      <w:r>
        <w:rPr>
          <w:rFonts w:ascii="Times New Roman" w:hAnsi="黑体" w:eastAsia="黑体" w:cs="Times New Roman"/>
          <w:sz w:val="32"/>
          <w:szCs w:val="32"/>
        </w:rPr>
        <w:t>科目名称：</w:t>
      </w:r>
      <w:r>
        <w:rPr>
          <w:rFonts w:ascii="Times New Roman" w:hAnsi="黑体" w:eastAsia="黑体" w:cs="Times New Roman"/>
          <w:sz w:val="32"/>
          <w:szCs w:val="32"/>
          <w:u w:val="thick"/>
        </w:rPr>
        <w:t>计算机专业基础</w:t>
      </w:r>
    </w:p>
    <w:p>
      <w:pPr>
        <w:spacing w:before="156" w:beforeLines="50" w:after="156" w:afterLines="50" w:line="300" w:lineRule="auto"/>
        <w:rPr>
          <w:rFonts w:ascii="黑体" w:hAnsi="黑体" w:eastAsia="黑体" w:cs="黑体"/>
          <w:bCs/>
          <w:sz w:val="28"/>
          <w:szCs w:val="28"/>
        </w:rPr>
      </w:pPr>
      <w:r>
        <w:rPr>
          <w:rFonts w:hint="eastAsia" w:ascii="黑体" w:hAnsi="黑体" w:eastAsia="黑体" w:cs="黑体"/>
          <w:bCs/>
          <w:sz w:val="28"/>
          <w:szCs w:val="28"/>
        </w:rPr>
        <w:t>一、考试性质</w:t>
      </w:r>
    </w:p>
    <w:p>
      <w:pPr>
        <w:spacing w:line="360" w:lineRule="auto"/>
        <w:ind w:firstLine="560" w:firstLineChars="200"/>
        <w:rPr>
          <w:rFonts w:ascii="Times New Roman" w:hAnsi="Times New Roman" w:cs="Times New Roman"/>
          <w:sz w:val="28"/>
          <w:szCs w:val="28"/>
        </w:rPr>
      </w:pPr>
      <w:r>
        <w:rPr>
          <w:rFonts w:ascii="Times New Roman" w:hAnsi="宋体" w:cs="Times New Roman"/>
          <w:sz w:val="28"/>
          <w:szCs w:val="28"/>
        </w:rPr>
        <w:t>计算机专业基础是计算机科学与技术、计算机技术</w:t>
      </w:r>
      <w:r>
        <w:rPr>
          <w:rFonts w:hint="eastAsia" w:ascii="Times New Roman" w:hAnsi="宋体" w:cs="Times New Roman"/>
          <w:sz w:val="28"/>
          <w:szCs w:val="28"/>
          <w:lang w:eastAsia="zh-CN"/>
        </w:rPr>
        <w:t>、</w:t>
      </w:r>
      <w:r>
        <w:rPr>
          <w:rFonts w:ascii="Times New Roman" w:hAnsi="宋体" w:cs="Times New Roman"/>
          <w:sz w:val="28"/>
          <w:szCs w:val="28"/>
        </w:rPr>
        <w:t>计算机科学与工程学院人工智能专业硕士生入学考试的业务课。考试对象为参加计算机科学与技术、计算机技术</w:t>
      </w:r>
      <w:r>
        <w:rPr>
          <w:rFonts w:hint="eastAsia" w:ascii="Times New Roman" w:hAnsi="宋体" w:cs="Times New Roman"/>
          <w:sz w:val="28"/>
          <w:szCs w:val="28"/>
          <w:lang w:eastAsia="zh-CN"/>
        </w:rPr>
        <w:t>、</w:t>
      </w:r>
      <w:r>
        <w:rPr>
          <w:rFonts w:ascii="Times New Roman" w:hAnsi="宋体" w:cs="Times New Roman"/>
          <w:sz w:val="28"/>
          <w:szCs w:val="28"/>
        </w:rPr>
        <w:t>计算机科学与工程学院人工智能专业</w:t>
      </w:r>
      <w:r>
        <w:rPr>
          <w:rFonts w:ascii="Times New Roman" w:hAnsi="Times New Roman" w:cs="Times New Roman"/>
          <w:sz w:val="28"/>
          <w:szCs w:val="28"/>
        </w:rPr>
        <w:t>202</w:t>
      </w:r>
      <w:r>
        <w:rPr>
          <w:rFonts w:hint="eastAsia" w:ascii="Times New Roman" w:hAnsi="Times New Roman" w:cs="Times New Roman"/>
          <w:sz w:val="28"/>
          <w:szCs w:val="28"/>
          <w:lang w:val="en-US" w:eastAsia="zh-CN"/>
        </w:rPr>
        <w:t>3</w:t>
      </w:r>
      <w:r>
        <w:rPr>
          <w:rFonts w:ascii="Times New Roman" w:hAnsi="宋体" w:cs="Times New Roman"/>
          <w:sz w:val="28"/>
          <w:szCs w:val="28"/>
        </w:rPr>
        <w:t>年全国硕士研究生入学考试的准考考生。</w:t>
      </w:r>
    </w:p>
    <w:p>
      <w:pPr>
        <w:spacing w:before="156" w:beforeLines="50" w:after="156" w:afterLines="50" w:line="300" w:lineRule="auto"/>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360" w:lineRule="auto"/>
        <w:ind w:firstLine="560" w:firstLineChars="200"/>
        <w:rPr>
          <w:sz w:val="28"/>
          <w:szCs w:val="28"/>
        </w:rPr>
      </w:pPr>
      <w:r>
        <w:rPr>
          <w:rFonts w:hint="eastAsia"/>
          <w:sz w:val="28"/>
          <w:szCs w:val="28"/>
        </w:rPr>
        <w:t>（一）考试形式：闭卷，笔试。</w:t>
      </w:r>
    </w:p>
    <w:p>
      <w:pPr>
        <w:spacing w:line="360" w:lineRule="auto"/>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before="156" w:beforeLines="50" w:after="156" w:afterLines="50" w:line="300" w:lineRule="auto"/>
        <w:rPr>
          <w:rFonts w:ascii="黑体" w:hAnsi="黑体" w:eastAsia="黑体" w:cs="黑体"/>
          <w:bCs/>
          <w:sz w:val="28"/>
          <w:szCs w:val="28"/>
        </w:rPr>
      </w:pPr>
      <w:r>
        <w:rPr>
          <w:rFonts w:hint="eastAsia" w:ascii="黑体" w:hAnsi="黑体" w:eastAsia="黑体" w:cs="黑体"/>
          <w:bCs/>
          <w:sz w:val="28"/>
          <w:szCs w:val="28"/>
        </w:rPr>
        <w:t>三、考查要点</w:t>
      </w:r>
    </w:p>
    <w:p>
      <w:pPr>
        <w:tabs>
          <w:tab w:val="left" w:pos="360"/>
          <w:tab w:val="left" w:pos="1140"/>
        </w:tabs>
        <w:spacing w:before="156" w:beforeLines="50" w:after="156" w:afterLines="50" w:line="300" w:lineRule="auto"/>
        <w:rPr>
          <w:rFonts w:ascii="Times New Roman" w:hAnsi="Times New Roman" w:cs="Times New Roman"/>
          <w:b/>
          <w:sz w:val="28"/>
          <w:szCs w:val="28"/>
        </w:rPr>
      </w:pPr>
      <w:r>
        <w:rPr>
          <w:rFonts w:hint="eastAsia" w:ascii="Times New Roman" w:hAnsi="宋体" w:cs="Times New Roman"/>
          <w:b/>
          <w:sz w:val="28"/>
          <w:szCs w:val="28"/>
        </w:rPr>
        <w:t>（一）</w:t>
      </w:r>
      <w:r>
        <w:rPr>
          <w:rFonts w:ascii="Times New Roman" w:hAnsi="宋体" w:cs="Times New Roman"/>
          <w:b/>
          <w:sz w:val="28"/>
          <w:szCs w:val="28"/>
        </w:rPr>
        <w:t>数据结构考查要点</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1 </w:t>
      </w:r>
      <w:r>
        <w:rPr>
          <w:rFonts w:ascii="Times New Roman" w:hAnsi="宋体" w:eastAsia="宋体" w:cs="Times New Roman"/>
          <w:color w:val="auto"/>
          <w:sz w:val="28"/>
          <w:szCs w:val="28"/>
        </w:rPr>
        <w:t>绪论</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1.1 </w:t>
      </w:r>
      <w:r>
        <w:rPr>
          <w:rFonts w:ascii="Times New Roman" w:hAnsi="宋体" w:eastAsia="宋体" w:cs="Times New Roman"/>
          <w:color w:val="auto"/>
          <w:sz w:val="28"/>
          <w:szCs w:val="28"/>
        </w:rPr>
        <w:t>数据结构的基本概念和术语</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1.2 </w:t>
      </w:r>
      <w:r>
        <w:rPr>
          <w:rFonts w:ascii="Times New Roman" w:hAnsi="宋体" w:eastAsia="宋体" w:cs="Times New Roman"/>
          <w:color w:val="auto"/>
          <w:sz w:val="28"/>
          <w:szCs w:val="28"/>
        </w:rPr>
        <w:t>抽象数据类型的表示与实现</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1.3 </w:t>
      </w:r>
      <w:r>
        <w:rPr>
          <w:rFonts w:ascii="Times New Roman" w:hAnsi="宋体" w:eastAsia="宋体" w:cs="Times New Roman"/>
          <w:color w:val="auto"/>
          <w:sz w:val="28"/>
          <w:szCs w:val="28"/>
        </w:rPr>
        <w:t>算法和算法分析</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2 </w:t>
      </w:r>
      <w:r>
        <w:rPr>
          <w:rFonts w:ascii="Times New Roman" w:hAnsi="宋体" w:eastAsia="宋体" w:cs="Times New Roman"/>
          <w:color w:val="auto"/>
          <w:sz w:val="28"/>
          <w:szCs w:val="28"/>
        </w:rPr>
        <w:t>线性表</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2.1 </w:t>
      </w:r>
      <w:r>
        <w:rPr>
          <w:rFonts w:ascii="Times New Roman" w:hAnsi="宋体" w:eastAsia="宋体" w:cs="Times New Roman"/>
          <w:color w:val="auto"/>
          <w:sz w:val="28"/>
          <w:szCs w:val="28"/>
        </w:rPr>
        <w:t>线性表类型定义</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2.2 </w:t>
      </w:r>
      <w:r>
        <w:rPr>
          <w:rFonts w:ascii="Times New Roman" w:hAnsi="宋体" w:eastAsia="宋体" w:cs="Times New Roman"/>
          <w:color w:val="auto"/>
          <w:sz w:val="28"/>
          <w:szCs w:val="28"/>
        </w:rPr>
        <w:t>线性表的顺序表示和实现</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2.3 </w:t>
      </w:r>
      <w:r>
        <w:rPr>
          <w:rFonts w:ascii="Times New Roman" w:hAnsi="宋体" w:eastAsia="宋体" w:cs="Times New Roman"/>
          <w:color w:val="auto"/>
          <w:sz w:val="28"/>
          <w:szCs w:val="28"/>
        </w:rPr>
        <w:t>线性表的链式表示和实现</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3 </w:t>
      </w:r>
      <w:r>
        <w:rPr>
          <w:rFonts w:ascii="Times New Roman" w:hAnsi="宋体" w:eastAsia="宋体" w:cs="Times New Roman"/>
          <w:color w:val="auto"/>
          <w:sz w:val="28"/>
          <w:szCs w:val="28"/>
        </w:rPr>
        <w:t>栈和队列</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3.1 </w:t>
      </w:r>
      <w:r>
        <w:rPr>
          <w:rFonts w:ascii="Times New Roman" w:hAnsi="宋体" w:eastAsia="宋体" w:cs="Times New Roman"/>
          <w:color w:val="auto"/>
          <w:sz w:val="28"/>
          <w:szCs w:val="28"/>
        </w:rPr>
        <w:t>栈的类型定义、表示和实现</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3.2 </w:t>
      </w:r>
      <w:r>
        <w:rPr>
          <w:rFonts w:ascii="Times New Roman" w:hAnsi="宋体" w:eastAsia="宋体" w:cs="Times New Roman"/>
          <w:color w:val="auto"/>
          <w:sz w:val="28"/>
          <w:szCs w:val="28"/>
        </w:rPr>
        <w:t>栈的应用</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3.3</w:t>
      </w:r>
      <w:r>
        <w:rPr>
          <w:rFonts w:ascii="Times New Roman" w:hAnsi="宋体" w:eastAsia="宋体" w:cs="Times New Roman"/>
          <w:color w:val="auto"/>
          <w:sz w:val="28"/>
          <w:szCs w:val="28"/>
        </w:rPr>
        <w:t>队列的类型定义、表示和实现</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3.4 </w:t>
      </w:r>
      <w:r>
        <w:rPr>
          <w:rFonts w:ascii="Times New Roman" w:hAnsi="宋体" w:eastAsia="宋体" w:cs="Times New Roman"/>
          <w:color w:val="auto"/>
          <w:sz w:val="28"/>
          <w:szCs w:val="28"/>
        </w:rPr>
        <w:t>队列的应用</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4 </w:t>
      </w:r>
      <w:r>
        <w:rPr>
          <w:rFonts w:ascii="Times New Roman" w:hAnsi="宋体" w:eastAsia="宋体" w:cs="Times New Roman"/>
          <w:color w:val="auto"/>
          <w:sz w:val="28"/>
          <w:szCs w:val="28"/>
        </w:rPr>
        <w:t>串</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4.1 </w:t>
      </w:r>
      <w:r>
        <w:rPr>
          <w:rFonts w:ascii="Times New Roman" w:hAnsi="宋体" w:eastAsia="宋体" w:cs="Times New Roman"/>
          <w:color w:val="auto"/>
          <w:sz w:val="28"/>
          <w:szCs w:val="28"/>
        </w:rPr>
        <w:t>串的类型定义、表示和实现</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4.2</w:t>
      </w:r>
      <w:r>
        <w:rPr>
          <w:rFonts w:ascii="Times New Roman" w:hAnsi="宋体" w:eastAsia="宋体" w:cs="Times New Roman"/>
          <w:color w:val="auto"/>
          <w:sz w:val="28"/>
          <w:szCs w:val="28"/>
        </w:rPr>
        <w:t>串操作应用</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5 </w:t>
      </w:r>
      <w:r>
        <w:rPr>
          <w:rFonts w:ascii="Times New Roman" w:hAnsi="宋体" w:eastAsia="宋体" w:cs="Times New Roman"/>
          <w:color w:val="auto"/>
          <w:sz w:val="28"/>
          <w:szCs w:val="28"/>
        </w:rPr>
        <w:t>数组和广义表</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5.1</w:t>
      </w:r>
      <w:r>
        <w:rPr>
          <w:rFonts w:ascii="Times New Roman" w:hAnsi="宋体" w:eastAsia="宋体" w:cs="Times New Roman"/>
          <w:color w:val="auto"/>
          <w:sz w:val="28"/>
          <w:szCs w:val="28"/>
        </w:rPr>
        <w:t>数组的定义、顺序表示和实现</w:t>
      </w:r>
      <w:r>
        <w:rPr>
          <w:rFonts w:ascii="Times New Roman" w:hAnsi="Times New Roman" w:eastAsia="宋体" w:cs="Times New Roman"/>
          <w:color w:val="auto"/>
          <w:sz w:val="28"/>
          <w:szCs w:val="28"/>
        </w:rPr>
        <w:t xml:space="preserve"> </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5.2</w:t>
      </w:r>
      <w:r>
        <w:rPr>
          <w:rFonts w:ascii="Times New Roman" w:hAnsi="宋体" w:eastAsia="宋体" w:cs="Times New Roman"/>
          <w:color w:val="auto"/>
          <w:sz w:val="28"/>
          <w:szCs w:val="28"/>
        </w:rPr>
        <w:t>特殊矩阵的压缩存储</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5.3</w:t>
      </w:r>
      <w:r>
        <w:rPr>
          <w:rFonts w:ascii="Times New Roman" w:hAnsi="宋体" w:eastAsia="宋体" w:cs="Times New Roman"/>
          <w:color w:val="auto"/>
          <w:sz w:val="28"/>
          <w:szCs w:val="28"/>
        </w:rPr>
        <w:t>广义表的定义和存储结构</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6 </w:t>
      </w:r>
      <w:r>
        <w:rPr>
          <w:rFonts w:ascii="Times New Roman" w:hAnsi="宋体" w:eastAsia="宋体" w:cs="Times New Roman"/>
          <w:color w:val="auto"/>
          <w:sz w:val="28"/>
          <w:szCs w:val="28"/>
        </w:rPr>
        <w:t>树和二叉树</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6.1 </w:t>
      </w:r>
      <w:r>
        <w:rPr>
          <w:rFonts w:ascii="Times New Roman" w:hAnsi="宋体" w:eastAsia="宋体" w:cs="Times New Roman"/>
          <w:color w:val="auto"/>
          <w:sz w:val="28"/>
          <w:szCs w:val="28"/>
        </w:rPr>
        <w:t>树的定义和基本术语</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6.2</w:t>
      </w:r>
      <w:r>
        <w:rPr>
          <w:rFonts w:ascii="Times New Roman" w:hAnsi="宋体" w:eastAsia="宋体" w:cs="Times New Roman"/>
          <w:color w:val="auto"/>
          <w:sz w:val="28"/>
          <w:szCs w:val="28"/>
        </w:rPr>
        <w:t>二叉树的定义、基本性质和存储结构</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6.3</w:t>
      </w:r>
      <w:r>
        <w:rPr>
          <w:rFonts w:ascii="Times New Roman" w:hAnsi="宋体" w:eastAsia="宋体" w:cs="Times New Roman"/>
          <w:color w:val="auto"/>
          <w:sz w:val="28"/>
          <w:szCs w:val="28"/>
        </w:rPr>
        <w:t>遍历二叉树和线索二叉树</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6.4</w:t>
      </w:r>
      <w:r>
        <w:rPr>
          <w:rFonts w:ascii="Times New Roman" w:hAnsi="宋体" w:eastAsia="宋体" w:cs="Times New Roman"/>
          <w:color w:val="auto"/>
          <w:sz w:val="28"/>
          <w:szCs w:val="28"/>
        </w:rPr>
        <w:t>树和森林</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6.5</w:t>
      </w:r>
      <w:r>
        <w:rPr>
          <w:rFonts w:ascii="Times New Roman" w:hAnsi="宋体" w:eastAsia="宋体" w:cs="Times New Roman"/>
          <w:color w:val="auto"/>
          <w:sz w:val="28"/>
          <w:szCs w:val="28"/>
        </w:rPr>
        <w:t>哈夫曼树及哈夫曼编码</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7 </w:t>
      </w:r>
      <w:r>
        <w:rPr>
          <w:rFonts w:ascii="Times New Roman" w:hAnsi="宋体" w:eastAsia="宋体" w:cs="Times New Roman"/>
          <w:color w:val="auto"/>
          <w:sz w:val="28"/>
          <w:szCs w:val="28"/>
        </w:rPr>
        <w:t>图</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7.1 </w:t>
      </w:r>
      <w:r>
        <w:rPr>
          <w:rFonts w:ascii="Times New Roman" w:hAnsi="宋体" w:eastAsia="宋体" w:cs="Times New Roman"/>
          <w:color w:val="auto"/>
          <w:sz w:val="28"/>
          <w:szCs w:val="28"/>
        </w:rPr>
        <w:t>图的定义、基本术语和存储结构</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7.2</w:t>
      </w:r>
      <w:r>
        <w:rPr>
          <w:rFonts w:ascii="Times New Roman" w:hAnsi="宋体" w:eastAsia="宋体" w:cs="Times New Roman"/>
          <w:color w:val="auto"/>
          <w:sz w:val="28"/>
          <w:szCs w:val="28"/>
        </w:rPr>
        <w:t>图的遍历</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7.3</w:t>
      </w:r>
      <w:r>
        <w:rPr>
          <w:rFonts w:ascii="Times New Roman" w:hAnsi="宋体" w:eastAsia="宋体" w:cs="Times New Roman"/>
          <w:color w:val="auto"/>
          <w:sz w:val="28"/>
          <w:szCs w:val="28"/>
        </w:rPr>
        <w:t>图的连通性和最小生成树</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7.4</w:t>
      </w:r>
      <w:r>
        <w:rPr>
          <w:rFonts w:ascii="Times New Roman" w:hAnsi="宋体" w:eastAsia="宋体" w:cs="Times New Roman"/>
          <w:color w:val="auto"/>
          <w:sz w:val="28"/>
          <w:szCs w:val="28"/>
        </w:rPr>
        <w:t>有向无环图、拓扑排序和关键路径。</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hint="eastAsia" w:ascii="Times New Roman" w:hAnsi="Times New Roman" w:eastAsia="宋体" w:cs="Times New Roman"/>
          <w:color w:val="auto"/>
          <w:sz w:val="28"/>
          <w:szCs w:val="28"/>
        </w:rPr>
        <w:t>8</w:t>
      </w:r>
      <w:r>
        <w:rPr>
          <w:rFonts w:ascii="Times New Roman" w:hAnsi="Times New Roman" w:eastAsia="宋体" w:cs="Times New Roman"/>
          <w:color w:val="auto"/>
          <w:sz w:val="28"/>
          <w:szCs w:val="28"/>
        </w:rPr>
        <w:t xml:space="preserve"> </w:t>
      </w:r>
      <w:r>
        <w:rPr>
          <w:rFonts w:ascii="Times New Roman" w:hAnsi="宋体" w:eastAsia="宋体" w:cs="Times New Roman"/>
          <w:color w:val="auto"/>
          <w:sz w:val="28"/>
          <w:szCs w:val="28"/>
        </w:rPr>
        <w:t>查找</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hint="eastAsia" w:ascii="Times New Roman" w:hAnsi="Times New Roman" w:eastAsia="宋体" w:cs="Times New Roman"/>
          <w:color w:val="auto"/>
          <w:sz w:val="28"/>
          <w:szCs w:val="28"/>
        </w:rPr>
        <w:t>8</w:t>
      </w:r>
      <w:r>
        <w:rPr>
          <w:rFonts w:ascii="Times New Roman" w:hAnsi="Times New Roman" w:eastAsia="宋体" w:cs="Times New Roman"/>
          <w:color w:val="auto"/>
          <w:sz w:val="28"/>
          <w:szCs w:val="28"/>
        </w:rPr>
        <w:t xml:space="preserve">.1 </w:t>
      </w:r>
      <w:r>
        <w:rPr>
          <w:rFonts w:ascii="Times New Roman" w:hAnsi="宋体" w:eastAsia="宋体" w:cs="Times New Roman"/>
          <w:color w:val="auto"/>
          <w:sz w:val="28"/>
          <w:szCs w:val="28"/>
        </w:rPr>
        <w:t>静态查找表</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hint="eastAsia" w:ascii="Times New Roman" w:hAnsi="Times New Roman" w:eastAsia="宋体" w:cs="Times New Roman"/>
          <w:color w:val="auto"/>
          <w:sz w:val="28"/>
          <w:szCs w:val="28"/>
        </w:rPr>
        <w:t>8</w:t>
      </w:r>
      <w:r>
        <w:rPr>
          <w:rFonts w:ascii="Times New Roman" w:hAnsi="Times New Roman" w:eastAsia="宋体" w:cs="Times New Roman"/>
          <w:color w:val="auto"/>
          <w:sz w:val="28"/>
          <w:szCs w:val="28"/>
        </w:rPr>
        <w:t xml:space="preserve">.2 </w:t>
      </w:r>
      <w:r>
        <w:rPr>
          <w:rFonts w:ascii="Times New Roman" w:hAnsi="宋体" w:eastAsia="宋体" w:cs="Times New Roman"/>
          <w:color w:val="auto"/>
          <w:sz w:val="28"/>
          <w:szCs w:val="28"/>
        </w:rPr>
        <w:t>动态查找表</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hint="eastAsia" w:ascii="Times New Roman" w:hAnsi="Times New Roman" w:eastAsia="宋体" w:cs="Times New Roman"/>
          <w:color w:val="auto"/>
          <w:sz w:val="28"/>
          <w:szCs w:val="28"/>
        </w:rPr>
        <w:t>8</w:t>
      </w:r>
      <w:r>
        <w:rPr>
          <w:rFonts w:ascii="Times New Roman" w:hAnsi="Times New Roman" w:eastAsia="宋体" w:cs="Times New Roman"/>
          <w:color w:val="auto"/>
          <w:sz w:val="28"/>
          <w:szCs w:val="28"/>
        </w:rPr>
        <w:t xml:space="preserve">.3 </w:t>
      </w:r>
      <w:r>
        <w:rPr>
          <w:rFonts w:ascii="Times New Roman" w:hAnsi="宋体" w:eastAsia="宋体" w:cs="Times New Roman"/>
          <w:color w:val="auto"/>
          <w:sz w:val="28"/>
          <w:szCs w:val="28"/>
        </w:rPr>
        <w:t>哈希表</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hint="eastAsia" w:ascii="Times New Roman" w:hAnsi="Times New Roman" w:eastAsia="宋体" w:cs="Times New Roman"/>
          <w:color w:val="auto"/>
          <w:sz w:val="28"/>
          <w:szCs w:val="28"/>
        </w:rPr>
        <w:t>9</w:t>
      </w:r>
      <w:r>
        <w:rPr>
          <w:rFonts w:ascii="Times New Roman" w:hAnsi="Times New Roman" w:eastAsia="宋体" w:cs="Times New Roman"/>
          <w:color w:val="auto"/>
          <w:sz w:val="28"/>
          <w:szCs w:val="28"/>
        </w:rPr>
        <w:t xml:space="preserve"> </w:t>
      </w:r>
      <w:r>
        <w:rPr>
          <w:rFonts w:ascii="Times New Roman" w:hAnsi="宋体" w:eastAsia="宋体" w:cs="Times New Roman"/>
          <w:color w:val="auto"/>
          <w:sz w:val="28"/>
          <w:szCs w:val="28"/>
        </w:rPr>
        <w:t>排序</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hint="eastAsia" w:ascii="Times New Roman" w:hAnsi="Times New Roman" w:eastAsia="宋体" w:cs="Times New Roman"/>
          <w:color w:val="auto"/>
          <w:sz w:val="28"/>
          <w:szCs w:val="28"/>
        </w:rPr>
        <w:t>9</w:t>
      </w:r>
      <w:r>
        <w:rPr>
          <w:rFonts w:ascii="Times New Roman" w:hAnsi="Times New Roman" w:eastAsia="宋体" w:cs="Times New Roman"/>
          <w:color w:val="auto"/>
          <w:sz w:val="28"/>
          <w:szCs w:val="28"/>
        </w:rPr>
        <w:t xml:space="preserve">.1 </w:t>
      </w:r>
      <w:r>
        <w:rPr>
          <w:rFonts w:ascii="Times New Roman" w:hAnsi="宋体" w:eastAsia="宋体" w:cs="Times New Roman"/>
          <w:color w:val="auto"/>
          <w:sz w:val="28"/>
          <w:szCs w:val="28"/>
        </w:rPr>
        <w:t>插入排序</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hint="eastAsia" w:ascii="Times New Roman" w:hAnsi="Times New Roman" w:eastAsia="宋体" w:cs="Times New Roman"/>
          <w:color w:val="auto"/>
          <w:sz w:val="28"/>
          <w:szCs w:val="28"/>
        </w:rPr>
        <w:t>9</w:t>
      </w:r>
      <w:r>
        <w:rPr>
          <w:rFonts w:ascii="Times New Roman" w:hAnsi="Times New Roman" w:eastAsia="宋体" w:cs="Times New Roman"/>
          <w:color w:val="auto"/>
          <w:sz w:val="28"/>
          <w:szCs w:val="28"/>
        </w:rPr>
        <w:t xml:space="preserve">.2 </w:t>
      </w:r>
      <w:r>
        <w:rPr>
          <w:rFonts w:ascii="Times New Roman" w:hAnsi="宋体" w:eastAsia="宋体" w:cs="Times New Roman"/>
          <w:color w:val="auto"/>
          <w:sz w:val="28"/>
          <w:szCs w:val="28"/>
        </w:rPr>
        <w:t>快速排序</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hint="eastAsia" w:ascii="Times New Roman" w:hAnsi="Times New Roman" w:eastAsia="宋体" w:cs="Times New Roman"/>
          <w:color w:val="auto"/>
          <w:sz w:val="28"/>
          <w:szCs w:val="28"/>
        </w:rPr>
        <w:t>9</w:t>
      </w:r>
      <w:r>
        <w:rPr>
          <w:rFonts w:ascii="Times New Roman" w:hAnsi="Times New Roman" w:eastAsia="宋体" w:cs="Times New Roman"/>
          <w:color w:val="auto"/>
          <w:sz w:val="28"/>
          <w:szCs w:val="28"/>
        </w:rPr>
        <w:t xml:space="preserve">.3 </w:t>
      </w:r>
      <w:r>
        <w:rPr>
          <w:rFonts w:ascii="Times New Roman" w:hAnsi="宋体" w:eastAsia="宋体" w:cs="Times New Roman"/>
          <w:color w:val="auto"/>
          <w:sz w:val="28"/>
          <w:szCs w:val="28"/>
        </w:rPr>
        <w:t>选择排序</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hint="eastAsia" w:ascii="Times New Roman" w:hAnsi="Times New Roman" w:eastAsia="宋体" w:cs="Times New Roman"/>
          <w:color w:val="auto"/>
          <w:sz w:val="28"/>
          <w:szCs w:val="28"/>
        </w:rPr>
        <w:t>9</w:t>
      </w:r>
      <w:r>
        <w:rPr>
          <w:rFonts w:ascii="Times New Roman" w:hAnsi="Times New Roman" w:eastAsia="宋体" w:cs="Times New Roman"/>
          <w:color w:val="auto"/>
          <w:sz w:val="28"/>
          <w:szCs w:val="28"/>
        </w:rPr>
        <w:t xml:space="preserve">.4 </w:t>
      </w:r>
      <w:r>
        <w:rPr>
          <w:rFonts w:ascii="Times New Roman" w:hAnsi="宋体" w:eastAsia="宋体" w:cs="Times New Roman"/>
          <w:color w:val="auto"/>
          <w:sz w:val="28"/>
          <w:szCs w:val="28"/>
        </w:rPr>
        <w:t>归并排序</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hint="eastAsia" w:ascii="Times New Roman" w:hAnsi="Times New Roman" w:eastAsia="宋体" w:cs="Times New Roman"/>
          <w:color w:val="auto"/>
          <w:sz w:val="28"/>
          <w:szCs w:val="28"/>
        </w:rPr>
        <w:t>9</w:t>
      </w:r>
      <w:r>
        <w:rPr>
          <w:rFonts w:ascii="Times New Roman" w:hAnsi="Times New Roman" w:eastAsia="宋体" w:cs="Times New Roman"/>
          <w:color w:val="auto"/>
          <w:sz w:val="28"/>
          <w:szCs w:val="28"/>
        </w:rPr>
        <w:t xml:space="preserve">.5 </w:t>
      </w:r>
      <w:r>
        <w:rPr>
          <w:rFonts w:ascii="Times New Roman" w:hAnsi="宋体" w:eastAsia="宋体" w:cs="Times New Roman"/>
          <w:color w:val="auto"/>
          <w:sz w:val="28"/>
          <w:szCs w:val="28"/>
        </w:rPr>
        <w:t>基数排序</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hint="eastAsia" w:ascii="Times New Roman" w:hAnsi="Times New Roman" w:eastAsia="宋体" w:cs="Times New Roman"/>
          <w:color w:val="auto"/>
          <w:sz w:val="28"/>
          <w:szCs w:val="28"/>
        </w:rPr>
        <w:t>9</w:t>
      </w:r>
      <w:r>
        <w:rPr>
          <w:rFonts w:ascii="Times New Roman" w:hAnsi="Times New Roman" w:eastAsia="宋体" w:cs="Times New Roman"/>
          <w:color w:val="auto"/>
          <w:sz w:val="28"/>
          <w:szCs w:val="28"/>
        </w:rPr>
        <w:t>.6</w:t>
      </w:r>
      <w:r>
        <w:rPr>
          <w:rFonts w:ascii="Times New Roman" w:hAnsi="宋体" w:eastAsia="宋体" w:cs="Times New Roman"/>
          <w:color w:val="auto"/>
          <w:sz w:val="28"/>
          <w:szCs w:val="28"/>
        </w:rPr>
        <w:t>排序方法的比较</w:t>
      </w:r>
    </w:p>
    <w:p>
      <w:pPr>
        <w:spacing w:before="156" w:beforeLines="50" w:after="156" w:afterLines="50" w:line="300" w:lineRule="auto"/>
        <w:rPr>
          <w:rFonts w:ascii="Times New Roman" w:hAnsi="Times New Roman" w:cs="Times New Roman"/>
          <w:b/>
          <w:bCs/>
          <w:sz w:val="28"/>
          <w:szCs w:val="28"/>
        </w:rPr>
      </w:pPr>
      <w:r>
        <w:rPr>
          <w:rFonts w:ascii="Times New Roman" w:cs="Times New Roman" w:hAnsiTheme="minorEastAsia"/>
          <w:b/>
          <w:bCs/>
          <w:sz w:val="28"/>
          <w:szCs w:val="28"/>
        </w:rPr>
        <w:t>（二）操作系统考查要点</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1</w:t>
      </w:r>
      <w:r>
        <w:rPr>
          <w:rFonts w:ascii="Times New Roman" w:hAnsi="宋体" w:eastAsia="宋体" w:cs="Times New Roman"/>
          <w:color w:val="auto"/>
          <w:sz w:val="28"/>
          <w:szCs w:val="28"/>
        </w:rPr>
        <w:t>、操作系统概述</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1.1 </w:t>
      </w:r>
      <w:r>
        <w:rPr>
          <w:rFonts w:ascii="Times New Roman" w:hAnsi="宋体" w:eastAsia="宋体" w:cs="Times New Roman"/>
          <w:color w:val="auto"/>
          <w:sz w:val="28"/>
          <w:szCs w:val="28"/>
        </w:rPr>
        <w:t>操作系统概念</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1.2 </w:t>
      </w:r>
      <w:r>
        <w:rPr>
          <w:rFonts w:ascii="Times New Roman" w:hAnsi="宋体" w:eastAsia="宋体" w:cs="Times New Roman"/>
          <w:color w:val="auto"/>
          <w:sz w:val="28"/>
          <w:szCs w:val="28"/>
        </w:rPr>
        <w:t>操作系统的基本类型（包括发展历史）</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1.3 </w:t>
      </w:r>
      <w:r>
        <w:rPr>
          <w:rFonts w:ascii="Times New Roman" w:hAnsi="宋体" w:eastAsia="宋体" w:cs="Times New Roman"/>
          <w:color w:val="auto"/>
          <w:sz w:val="28"/>
          <w:szCs w:val="28"/>
        </w:rPr>
        <w:t>操作系统的功能</w:t>
      </w:r>
      <w:r>
        <w:rPr>
          <w:rFonts w:ascii="Times New Roman" w:hAnsi="Times New Roman" w:eastAsia="宋体" w:cs="Times New Roman"/>
          <w:color w:val="auto"/>
          <w:sz w:val="28"/>
          <w:szCs w:val="28"/>
        </w:rPr>
        <w:t xml:space="preserve"> </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1.4</w:t>
      </w:r>
      <w:r>
        <w:rPr>
          <w:rFonts w:ascii="Times New Roman" w:hAnsi="宋体" w:eastAsia="宋体" w:cs="Times New Roman"/>
          <w:color w:val="auto"/>
          <w:sz w:val="28"/>
          <w:szCs w:val="28"/>
        </w:rPr>
        <w:t>操作系统的特征</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2</w:t>
      </w:r>
      <w:r>
        <w:rPr>
          <w:rFonts w:ascii="Times New Roman" w:hAnsi="宋体" w:eastAsia="宋体" w:cs="Times New Roman"/>
          <w:color w:val="auto"/>
          <w:sz w:val="28"/>
          <w:szCs w:val="28"/>
        </w:rPr>
        <w:t>、作业管理和用户接口</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2.1 </w:t>
      </w:r>
      <w:r>
        <w:rPr>
          <w:rFonts w:ascii="Times New Roman" w:hAnsi="宋体" w:eastAsia="宋体" w:cs="Times New Roman"/>
          <w:color w:val="auto"/>
          <w:sz w:val="28"/>
          <w:szCs w:val="28"/>
        </w:rPr>
        <w:t>作业的组织与建立</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2.2 </w:t>
      </w:r>
      <w:r>
        <w:rPr>
          <w:rFonts w:ascii="Times New Roman" w:hAnsi="宋体" w:eastAsia="宋体" w:cs="Times New Roman"/>
          <w:color w:val="auto"/>
          <w:sz w:val="28"/>
          <w:szCs w:val="28"/>
        </w:rPr>
        <w:t>用户接口</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2.3 </w:t>
      </w:r>
      <w:r>
        <w:rPr>
          <w:rFonts w:ascii="Times New Roman" w:hAnsi="宋体" w:eastAsia="宋体" w:cs="Times New Roman"/>
          <w:color w:val="auto"/>
          <w:sz w:val="28"/>
          <w:szCs w:val="28"/>
        </w:rPr>
        <w:t>系统调用</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3</w:t>
      </w:r>
      <w:r>
        <w:rPr>
          <w:rFonts w:ascii="Times New Roman" w:hAnsi="宋体" w:eastAsia="宋体" w:cs="Times New Roman"/>
          <w:color w:val="auto"/>
          <w:sz w:val="28"/>
          <w:szCs w:val="28"/>
        </w:rPr>
        <w:t>、进程管理</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3.1 </w:t>
      </w:r>
      <w:r>
        <w:rPr>
          <w:rFonts w:ascii="Times New Roman" w:hAnsi="宋体" w:eastAsia="宋体" w:cs="Times New Roman"/>
          <w:color w:val="auto"/>
          <w:sz w:val="28"/>
          <w:szCs w:val="28"/>
        </w:rPr>
        <w:t>进程的概念</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3.2 </w:t>
      </w:r>
      <w:r>
        <w:rPr>
          <w:rFonts w:ascii="Times New Roman" w:hAnsi="宋体" w:eastAsia="宋体" w:cs="Times New Roman"/>
          <w:color w:val="auto"/>
          <w:sz w:val="28"/>
          <w:szCs w:val="28"/>
        </w:rPr>
        <w:t>进程的描述</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3.3 </w:t>
      </w:r>
      <w:r>
        <w:rPr>
          <w:rFonts w:ascii="Times New Roman" w:hAnsi="宋体" w:eastAsia="宋体" w:cs="Times New Roman"/>
          <w:color w:val="auto"/>
          <w:sz w:val="28"/>
          <w:szCs w:val="28"/>
        </w:rPr>
        <w:t>进程的状态及转换</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3.4 </w:t>
      </w:r>
      <w:r>
        <w:rPr>
          <w:rFonts w:ascii="Times New Roman" w:hAnsi="宋体" w:eastAsia="宋体" w:cs="Times New Roman"/>
          <w:color w:val="auto"/>
          <w:sz w:val="28"/>
          <w:szCs w:val="28"/>
        </w:rPr>
        <w:t>进程控制</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3.5 </w:t>
      </w:r>
      <w:r>
        <w:rPr>
          <w:rFonts w:ascii="Times New Roman" w:hAnsi="宋体" w:eastAsia="宋体" w:cs="Times New Roman"/>
          <w:color w:val="auto"/>
          <w:sz w:val="28"/>
          <w:szCs w:val="28"/>
        </w:rPr>
        <w:t>线程</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3.6 </w:t>
      </w:r>
      <w:r>
        <w:rPr>
          <w:rFonts w:ascii="Times New Roman" w:hAnsi="宋体" w:eastAsia="宋体" w:cs="Times New Roman"/>
          <w:color w:val="auto"/>
          <w:sz w:val="28"/>
          <w:szCs w:val="28"/>
        </w:rPr>
        <w:t>进程的互斥与同步</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3.7 </w:t>
      </w:r>
      <w:r>
        <w:rPr>
          <w:rFonts w:ascii="Times New Roman" w:hAnsi="宋体" w:eastAsia="宋体" w:cs="Times New Roman"/>
          <w:color w:val="auto"/>
          <w:sz w:val="28"/>
          <w:szCs w:val="28"/>
        </w:rPr>
        <w:t>进程间通信</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3.8 </w:t>
      </w:r>
      <w:r>
        <w:rPr>
          <w:rFonts w:ascii="Times New Roman" w:hAnsi="宋体" w:eastAsia="宋体" w:cs="Times New Roman"/>
          <w:color w:val="auto"/>
          <w:sz w:val="28"/>
          <w:szCs w:val="28"/>
        </w:rPr>
        <w:t>死锁问题</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4</w:t>
      </w:r>
      <w:r>
        <w:rPr>
          <w:rFonts w:ascii="Times New Roman" w:hAnsi="宋体" w:eastAsia="宋体" w:cs="Times New Roman"/>
          <w:color w:val="auto"/>
          <w:sz w:val="28"/>
          <w:szCs w:val="28"/>
        </w:rPr>
        <w:t>、处理机调度</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4.1 </w:t>
      </w:r>
      <w:r>
        <w:rPr>
          <w:rFonts w:ascii="Times New Roman" w:hAnsi="宋体" w:eastAsia="宋体" w:cs="Times New Roman"/>
          <w:color w:val="auto"/>
          <w:sz w:val="28"/>
          <w:szCs w:val="28"/>
        </w:rPr>
        <w:t>调度的层次</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4.2 </w:t>
      </w:r>
      <w:r>
        <w:rPr>
          <w:rFonts w:ascii="Times New Roman" w:hAnsi="宋体" w:eastAsia="宋体" w:cs="Times New Roman"/>
          <w:color w:val="auto"/>
          <w:sz w:val="28"/>
          <w:szCs w:val="28"/>
        </w:rPr>
        <w:t>调度的性能准则</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4.3 </w:t>
      </w:r>
      <w:r>
        <w:rPr>
          <w:rFonts w:ascii="Times New Roman" w:hAnsi="宋体" w:eastAsia="宋体" w:cs="Times New Roman"/>
          <w:color w:val="auto"/>
          <w:sz w:val="28"/>
          <w:szCs w:val="28"/>
        </w:rPr>
        <w:t>作业调度（原理及算法）</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4.4 </w:t>
      </w:r>
      <w:r>
        <w:rPr>
          <w:rFonts w:ascii="Times New Roman" w:hAnsi="宋体" w:eastAsia="宋体" w:cs="Times New Roman"/>
          <w:color w:val="auto"/>
          <w:sz w:val="28"/>
          <w:szCs w:val="28"/>
        </w:rPr>
        <w:t>进程调度（原理及算法）</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5</w:t>
      </w:r>
      <w:r>
        <w:rPr>
          <w:rFonts w:ascii="Times New Roman" w:hAnsi="宋体" w:eastAsia="宋体" w:cs="Times New Roman"/>
          <w:color w:val="auto"/>
          <w:sz w:val="28"/>
          <w:szCs w:val="28"/>
        </w:rPr>
        <w:t>、存储管理</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5.1 </w:t>
      </w:r>
      <w:r>
        <w:rPr>
          <w:rFonts w:ascii="Times New Roman" w:hAnsi="宋体" w:eastAsia="宋体" w:cs="Times New Roman"/>
          <w:color w:val="auto"/>
          <w:sz w:val="28"/>
          <w:szCs w:val="28"/>
        </w:rPr>
        <w:t>存储管理的功能及目标</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5.2 </w:t>
      </w:r>
      <w:r>
        <w:rPr>
          <w:rFonts w:ascii="Times New Roman" w:hAnsi="宋体" w:eastAsia="宋体" w:cs="Times New Roman"/>
          <w:color w:val="auto"/>
          <w:sz w:val="28"/>
          <w:szCs w:val="28"/>
        </w:rPr>
        <w:t>分区存储管理</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5.3 </w:t>
      </w:r>
      <w:r>
        <w:rPr>
          <w:rFonts w:ascii="Times New Roman" w:hAnsi="宋体" w:eastAsia="宋体" w:cs="Times New Roman"/>
          <w:color w:val="auto"/>
          <w:sz w:val="28"/>
          <w:szCs w:val="28"/>
        </w:rPr>
        <w:t>覆盖与交换技术</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5.4 </w:t>
      </w:r>
      <w:r>
        <w:rPr>
          <w:rFonts w:ascii="Times New Roman" w:hAnsi="宋体" w:eastAsia="宋体" w:cs="Times New Roman"/>
          <w:color w:val="auto"/>
          <w:sz w:val="28"/>
          <w:szCs w:val="28"/>
        </w:rPr>
        <w:t>简单页式、段式、段页式管理</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5.5 </w:t>
      </w:r>
      <w:r>
        <w:rPr>
          <w:rFonts w:ascii="Times New Roman" w:hAnsi="宋体" w:eastAsia="宋体" w:cs="Times New Roman"/>
          <w:color w:val="auto"/>
          <w:sz w:val="28"/>
          <w:szCs w:val="28"/>
        </w:rPr>
        <w:t>虚拟存储器（虚拟页式，虚拟段式，虚拟段页式，页面置换）</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6</w:t>
      </w:r>
      <w:r>
        <w:rPr>
          <w:rFonts w:ascii="Times New Roman" w:hAnsi="宋体" w:eastAsia="宋体" w:cs="Times New Roman"/>
          <w:color w:val="auto"/>
          <w:sz w:val="28"/>
          <w:szCs w:val="28"/>
        </w:rPr>
        <w:t>、文件系统</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6.1 </w:t>
      </w:r>
      <w:r>
        <w:rPr>
          <w:rFonts w:ascii="Times New Roman" w:hAnsi="宋体" w:eastAsia="宋体" w:cs="Times New Roman"/>
          <w:color w:val="auto"/>
          <w:sz w:val="28"/>
          <w:szCs w:val="28"/>
        </w:rPr>
        <w:t>文件系统的概念、模型、层次结构</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6.2 </w:t>
      </w:r>
      <w:r>
        <w:rPr>
          <w:rFonts w:ascii="Times New Roman" w:hAnsi="宋体" w:eastAsia="宋体" w:cs="Times New Roman"/>
          <w:color w:val="auto"/>
          <w:sz w:val="28"/>
          <w:szCs w:val="28"/>
        </w:rPr>
        <w:t>文件的逻辑结构与存取方法</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6.3 </w:t>
      </w:r>
      <w:r>
        <w:rPr>
          <w:rFonts w:ascii="Times New Roman" w:hAnsi="宋体" w:eastAsia="宋体" w:cs="Times New Roman"/>
          <w:color w:val="auto"/>
          <w:sz w:val="28"/>
          <w:szCs w:val="28"/>
        </w:rPr>
        <w:t>文件的物理结构（外存分配）与存储设备</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6.4 </w:t>
      </w:r>
      <w:r>
        <w:rPr>
          <w:rFonts w:ascii="Times New Roman" w:hAnsi="宋体" w:eastAsia="宋体" w:cs="Times New Roman"/>
          <w:color w:val="auto"/>
          <w:sz w:val="28"/>
          <w:szCs w:val="28"/>
        </w:rPr>
        <w:t>文件目录管理</w:t>
      </w:r>
      <w:r>
        <w:rPr>
          <w:rFonts w:ascii="Times New Roman" w:hAnsi="Times New Roman" w:eastAsia="宋体" w:cs="Times New Roman"/>
          <w:color w:val="auto"/>
          <w:sz w:val="28"/>
          <w:szCs w:val="28"/>
        </w:rPr>
        <w:t xml:space="preserve"> </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6.5 </w:t>
      </w:r>
      <w:r>
        <w:rPr>
          <w:rFonts w:ascii="Times New Roman" w:hAnsi="宋体" w:eastAsia="宋体" w:cs="Times New Roman"/>
          <w:color w:val="auto"/>
          <w:sz w:val="28"/>
          <w:szCs w:val="28"/>
        </w:rPr>
        <w:t>文件系统空闲空间管理</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6.6 </w:t>
      </w:r>
      <w:r>
        <w:rPr>
          <w:rFonts w:ascii="Times New Roman" w:hAnsi="宋体" w:eastAsia="宋体" w:cs="Times New Roman"/>
          <w:color w:val="auto"/>
          <w:sz w:val="28"/>
          <w:szCs w:val="28"/>
        </w:rPr>
        <w:t>文件的共享与保护</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7</w:t>
      </w:r>
      <w:r>
        <w:rPr>
          <w:rFonts w:ascii="Times New Roman" w:hAnsi="宋体" w:eastAsia="宋体" w:cs="Times New Roman"/>
          <w:color w:val="auto"/>
          <w:sz w:val="28"/>
          <w:szCs w:val="28"/>
        </w:rPr>
        <w:t>、设备管理</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7.1 </w:t>
      </w:r>
      <w:r>
        <w:rPr>
          <w:rFonts w:ascii="Times New Roman" w:hAnsi="宋体" w:eastAsia="宋体" w:cs="Times New Roman"/>
          <w:color w:val="auto"/>
          <w:sz w:val="28"/>
          <w:szCs w:val="28"/>
        </w:rPr>
        <w:t>设备管理概述（</w:t>
      </w:r>
      <w:r>
        <w:rPr>
          <w:rFonts w:ascii="Times New Roman" w:hAnsi="Times New Roman" w:eastAsia="宋体" w:cs="Times New Roman"/>
          <w:color w:val="auto"/>
          <w:sz w:val="28"/>
          <w:szCs w:val="28"/>
        </w:rPr>
        <w:t>I/O</w:t>
      </w:r>
      <w:r>
        <w:rPr>
          <w:rFonts w:ascii="Times New Roman" w:hAnsi="宋体" w:eastAsia="宋体" w:cs="Times New Roman"/>
          <w:color w:val="auto"/>
          <w:sz w:val="28"/>
          <w:szCs w:val="28"/>
        </w:rPr>
        <w:t>系统结构、目标、功能）</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7.2 I/O</w:t>
      </w:r>
      <w:r>
        <w:rPr>
          <w:rFonts w:ascii="Times New Roman" w:hAnsi="宋体" w:eastAsia="宋体" w:cs="Times New Roman"/>
          <w:color w:val="auto"/>
          <w:sz w:val="28"/>
          <w:szCs w:val="28"/>
        </w:rPr>
        <w:t>控制方式</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7.3 </w:t>
      </w:r>
      <w:r>
        <w:rPr>
          <w:rFonts w:ascii="Times New Roman" w:hAnsi="宋体" w:eastAsia="宋体" w:cs="Times New Roman"/>
          <w:color w:val="auto"/>
          <w:sz w:val="28"/>
          <w:szCs w:val="28"/>
        </w:rPr>
        <w:t>缓冲技术</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7.4 I/O</w:t>
      </w:r>
      <w:r>
        <w:rPr>
          <w:rFonts w:ascii="Times New Roman" w:hAnsi="宋体" w:eastAsia="宋体" w:cs="Times New Roman"/>
          <w:color w:val="auto"/>
          <w:sz w:val="28"/>
          <w:szCs w:val="28"/>
        </w:rPr>
        <w:t>设备分配与回收</w:t>
      </w:r>
      <w:r>
        <w:rPr>
          <w:rFonts w:ascii="Times New Roman" w:hAnsi="Times New Roman" w:eastAsia="宋体" w:cs="Times New Roman"/>
          <w:color w:val="auto"/>
          <w:sz w:val="28"/>
          <w:szCs w:val="28"/>
        </w:rPr>
        <w:t xml:space="preserve"> </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7.5 </w:t>
      </w:r>
      <w:r>
        <w:rPr>
          <w:rFonts w:ascii="Times New Roman" w:hAnsi="宋体" w:eastAsia="宋体" w:cs="Times New Roman"/>
          <w:color w:val="auto"/>
          <w:sz w:val="28"/>
          <w:szCs w:val="28"/>
        </w:rPr>
        <w:t>磁盘存储器管理</w:t>
      </w:r>
    </w:p>
    <w:p>
      <w:pPr>
        <w:spacing w:before="156" w:beforeLines="50" w:after="156" w:afterLines="50" w:line="300" w:lineRule="auto"/>
        <w:rPr>
          <w:rFonts w:ascii="Times New Roman" w:hAnsi="Times New Roman" w:cs="Times New Roman"/>
          <w:b/>
          <w:bCs/>
          <w:sz w:val="28"/>
          <w:szCs w:val="28"/>
        </w:rPr>
      </w:pPr>
      <w:r>
        <w:rPr>
          <w:rFonts w:ascii="Times New Roman" w:cs="Times New Roman" w:hAnsiTheme="minorEastAsia"/>
          <w:b/>
          <w:bCs/>
          <w:sz w:val="28"/>
          <w:szCs w:val="28"/>
        </w:rPr>
        <w:t>（</w:t>
      </w:r>
      <w:r>
        <w:rPr>
          <w:rFonts w:hint="eastAsia" w:ascii="Times New Roman" w:cs="Times New Roman" w:hAnsiTheme="minorEastAsia"/>
          <w:b/>
          <w:bCs/>
          <w:sz w:val="28"/>
          <w:szCs w:val="28"/>
        </w:rPr>
        <w:t>三</w:t>
      </w:r>
      <w:r>
        <w:rPr>
          <w:rFonts w:ascii="Times New Roman" w:cs="Times New Roman" w:hAnsiTheme="minorEastAsia"/>
          <w:b/>
          <w:bCs/>
          <w:sz w:val="28"/>
          <w:szCs w:val="28"/>
        </w:rPr>
        <w:t>）</w:t>
      </w:r>
      <w:r>
        <w:rPr>
          <w:rFonts w:hint="eastAsia" w:ascii="Times New Roman" w:cs="Times New Roman" w:hAnsiTheme="minorEastAsia"/>
          <w:b/>
          <w:bCs/>
          <w:sz w:val="28"/>
          <w:szCs w:val="28"/>
        </w:rPr>
        <w:t>C语言</w:t>
      </w:r>
      <w:r>
        <w:rPr>
          <w:rFonts w:ascii="Times New Roman" w:cs="Times New Roman" w:hAnsiTheme="minorEastAsia"/>
          <w:b/>
          <w:bCs/>
          <w:sz w:val="28"/>
          <w:szCs w:val="28"/>
        </w:rPr>
        <w:t>考查要点</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1</w:t>
      </w:r>
      <w:r>
        <w:rPr>
          <w:rFonts w:ascii="Times New Roman" w:hAnsi="宋体" w:eastAsia="宋体" w:cs="Times New Roman"/>
          <w:color w:val="auto"/>
          <w:sz w:val="28"/>
          <w:szCs w:val="28"/>
        </w:rPr>
        <w:t>、算法及其描述方法</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1.1</w:t>
      </w:r>
      <w:r>
        <w:rPr>
          <w:rFonts w:ascii="Times New Roman" w:hAnsi="宋体" w:eastAsia="宋体" w:cs="Times New Roman"/>
          <w:color w:val="auto"/>
          <w:sz w:val="28"/>
          <w:szCs w:val="28"/>
        </w:rPr>
        <w:t>算法的概念、特点</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1.2</w:t>
      </w:r>
      <w:r>
        <w:rPr>
          <w:rFonts w:ascii="Times New Roman" w:hAnsi="宋体" w:eastAsia="宋体" w:cs="Times New Roman"/>
          <w:color w:val="auto"/>
          <w:sz w:val="28"/>
          <w:szCs w:val="28"/>
        </w:rPr>
        <w:t>算法的描述方法（流程图、</w:t>
      </w:r>
      <w:r>
        <w:rPr>
          <w:rFonts w:ascii="Times New Roman" w:hAnsi="Times New Roman" w:eastAsia="宋体" w:cs="Times New Roman"/>
          <w:color w:val="auto"/>
          <w:sz w:val="28"/>
          <w:szCs w:val="28"/>
        </w:rPr>
        <w:t>N-S</w:t>
      </w:r>
      <w:r>
        <w:rPr>
          <w:rFonts w:ascii="Times New Roman" w:hAnsi="宋体" w:eastAsia="宋体" w:cs="Times New Roman"/>
          <w:color w:val="auto"/>
          <w:sz w:val="28"/>
          <w:szCs w:val="28"/>
        </w:rPr>
        <w:t>流程图）</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1.3</w:t>
      </w:r>
      <w:r>
        <w:rPr>
          <w:rFonts w:ascii="Times New Roman" w:hAnsi="宋体" w:eastAsia="宋体" w:cs="Times New Roman"/>
          <w:color w:val="auto"/>
          <w:sz w:val="28"/>
          <w:szCs w:val="28"/>
        </w:rPr>
        <w:t>程序设计的三种基本结构</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2</w:t>
      </w:r>
      <w:r>
        <w:rPr>
          <w:rFonts w:ascii="Times New Roman" w:hAnsi="宋体" w:eastAsia="宋体" w:cs="Times New Roman"/>
          <w:color w:val="auto"/>
          <w:sz w:val="28"/>
          <w:szCs w:val="28"/>
        </w:rPr>
        <w:t>、数据类型、运算符和表达式</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2.1</w:t>
      </w:r>
      <w:r>
        <w:rPr>
          <w:rFonts w:ascii="Times New Roman" w:hAnsi="宋体" w:eastAsia="宋体" w:cs="Times New Roman"/>
          <w:color w:val="auto"/>
          <w:sz w:val="28"/>
          <w:szCs w:val="28"/>
        </w:rPr>
        <w:t>变量和常量</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2.2 </w:t>
      </w:r>
      <w:r>
        <w:rPr>
          <w:rFonts w:ascii="Times New Roman" w:hAnsi="宋体" w:eastAsia="宋体" w:cs="Times New Roman"/>
          <w:color w:val="auto"/>
          <w:sz w:val="28"/>
          <w:szCs w:val="28"/>
        </w:rPr>
        <w:t>预处理命令</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2.3</w:t>
      </w:r>
      <w:r>
        <w:rPr>
          <w:rFonts w:ascii="Times New Roman" w:hAnsi="宋体" w:eastAsia="宋体" w:cs="Times New Roman"/>
          <w:color w:val="auto"/>
          <w:sz w:val="28"/>
          <w:szCs w:val="28"/>
        </w:rPr>
        <w:t>数据类型（整型、</w:t>
      </w:r>
      <w:r>
        <w:rPr>
          <w:rFonts w:hint="eastAsia" w:ascii="Times New Roman" w:hAnsi="宋体" w:eastAsia="宋体" w:cs="Times New Roman"/>
          <w:color w:val="auto"/>
          <w:sz w:val="28"/>
          <w:szCs w:val="28"/>
        </w:rPr>
        <w:t>浮点</w:t>
      </w:r>
      <w:r>
        <w:rPr>
          <w:rFonts w:ascii="Times New Roman" w:hAnsi="宋体" w:eastAsia="宋体" w:cs="Times New Roman"/>
          <w:color w:val="auto"/>
          <w:sz w:val="28"/>
          <w:szCs w:val="28"/>
        </w:rPr>
        <w:t>型、字符型）</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2.4</w:t>
      </w:r>
      <w:r>
        <w:rPr>
          <w:rFonts w:ascii="Times New Roman" w:hAnsi="宋体" w:eastAsia="宋体" w:cs="Times New Roman"/>
          <w:color w:val="auto"/>
          <w:sz w:val="28"/>
          <w:szCs w:val="28"/>
        </w:rPr>
        <w:t>算术运算符、表达式</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3</w:t>
      </w:r>
      <w:r>
        <w:rPr>
          <w:rFonts w:ascii="Times New Roman" w:hAnsi="宋体" w:eastAsia="宋体" w:cs="Times New Roman"/>
          <w:color w:val="auto"/>
          <w:sz w:val="28"/>
          <w:szCs w:val="28"/>
        </w:rPr>
        <w:t>、顺序程序设计</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3.1</w:t>
      </w:r>
      <w:r>
        <w:rPr>
          <w:rFonts w:ascii="Times New Roman" w:hAnsi="宋体" w:eastAsia="宋体" w:cs="Times New Roman"/>
          <w:color w:val="auto"/>
          <w:sz w:val="28"/>
          <w:szCs w:val="28"/>
        </w:rPr>
        <w:t>各种类型数据的格式化输入</w:t>
      </w:r>
      <w:r>
        <w:rPr>
          <w:rFonts w:ascii="Times New Roman" w:hAnsi="Times New Roman" w:eastAsia="宋体" w:cs="Times New Roman"/>
          <w:color w:val="auto"/>
          <w:sz w:val="28"/>
          <w:szCs w:val="28"/>
        </w:rPr>
        <w:t>/</w:t>
      </w:r>
      <w:r>
        <w:rPr>
          <w:rFonts w:ascii="Times New Roman" w:hAnsi="宋体" w:eastAsia="宋体" w:cs="Times New Roman"/>
          <w:color w:val="auto"/>
          <w:sz w:val="28"/>
          <w:szCs w:val="28"/>
        </w:rPr>
        <w:t>输出方法</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3.2</w:t>
      </w:r>
      <w:r>
        <w:rPr>
          <w:rFonts w:ascii="Times New Roman" w:hAnsi="宋体" w:eastAsia="宋体" w:cs="Times New Roman"/>
          <w:color w:val="auto"/>
          <w:sz w:val="28"/>
          <w:szCs w:val="28"/>
        </w:rPr>
        <w:t>字符数据的非格式化输入</w:t>
      </w:r>
      <w:r>
        <w:rPr>
          <w:rFonts w:ascii="Times New Roman" w:hAnsi="Times New Roman" w:eastAsia="宋体" w:cs="Times New Roman"/>
          <w:color w:val="auto"/>
          <w:sz w:val="28"/>
          <w:szCs w:val="28"/>
        </w:rPr>
        <w:t>/</w:t>
      </w:r>
      <w:r>
        <w:rPr>
          <w:rFonts w:ascii="Times New Roman" w:hAnsi="宋体" w:eastAsia="宋体" w:cs="Times New Roman"/>
          <w:color w:val="auto"/>
          <w:sz w:val="28"/>
          <w:szCs w:val="28"/>
        </w:rPr>
        <w:t>输出方法</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3.3</w:t>
      </w:r>
      <w:r>
        <w:rPr>
          <w:rFonts w:ascii="Times New Roman" w:hAnsi="宋体" w:eastAsia="宋体" w:cs="Times New Roman"/>
          <w:color w:val="auto"/>
          <w:sz w:val="28"/>
          <w:szCs w:val="28"/>
        </w:rPr>
        <w:t>顺序程序的设计</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4</w:t>
      </w:r>
      <w:r>
        <w:rPr>
          <w:rFonts w:ascii="Times New Roman" w:hAnsi="宋体" w:eastAsia="宋体" w:cs="Times New Roman"/>
          <w:color w:val="auto"/>
          <w:sz w:val="28"/>
          <w:szCs w:val="28"/>
        </w:rPr>
        <w:t>、选择结构程序设计</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4.1</w:t>
      </w:r>
      <w:r>
        <w:rPr>
          <w:rFonts w:ascii="Times New Roman" w:hAnsi="宋体" w:eastAsia="宋体" w:cs="Times New Roman"/>
          <w:color w:val="auto"/>
          <w:sz w:val="28"/>
          <w:szCs w:val="28"/>
        </w:rPr>
        <w:t>关系运算符、逻辑运算符和条件运算符</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4.2 if</w:t>
      </w:r>
      <w:r>
        <w:rPr>
          <w:rFonts w:ascii="Times New Roman" w:hAnsi="宋体" w:eastAsia="宋体" w:cs="Times New Roman"/>
          <w:color w:val="auto"/>
          <w:sz w:val="28"/>
          <w:szCs w:val="28"/>
        </w:rPr>
        <w:t>、</w:t>
      </w:r>
      <w:r>
        <w:rPr>
          <w:rFonts w:ascii="Times New Roman" w:hAnsi="Times New Roman" w:eastAsia="宋体" w:cs="Times New Roman"/>
          <w:color w:val="auto"/>
          <w:sz w:val="28"/>
          <w:szCs w:val="28"/>
        </w:rPr>
        <w:t>switch</w:t>
      </w:r>
      <w:r>
        <w:rPr>
          <w:rFonts w:ascii="Times New Roman" w:hAnsi="宋体" w:eastAsia="宋体" w:cs="Times New Roman"/>
          <w:color w:val="auto"/>
          <w:sz w:val="28"/>
          <w:szCs w:val="28"/>
        </w:rPr>
        <w:t>语句</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4.3 if</w:t>
      </w:r>
      <w:r>
        <w:rPr>
          <w:rFonts w:ascii="Times New Roman" w:hAnsi="宋体" w:eastAsia="宋体" w:cs="Times New Roman"/>
          <w:color w:val="auto"/>
          <w:sz w:val="28"/>
          <w:szCs w:val="28"/>
        </w:rPr>
        <w:t>语句的嵌套</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5</w:t>
      </w:r>
      <w:r>
        <w:rPr>
          <w:rFonts w:ascii="Times New Roman" w:hAnsi="宋体" w:eastAsia="宋体" w:cs="Times New Roman"/>
          <w:color w:val="auto"/>
          <w:sz w:val="28"/>
          <w:szCs w:val="28"/>
        </w:rPr>
        <w:t>、循环结构程序设计</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5.1 C</w:t>
      </w:r>
      <w:r>
        <w:rPr>
          <w:rFonts w:ascii="Times New Roman" w:hAnsi="宋体" w:eastAsia="宋体" w:cs="Times New Roman"/>
          <w:color w:val="auto"/>
          <w:sz w:val="28"/>
          <w:szCs w:val="28"/>
        </w:rPr>
        <w:t>语言三种循环结构</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5.2 </w:t>
      </w:r>
      <w:r>
        <w:rPr>
          <w:rFonts w:ascii="Times New Roman" w:hAnsi="宋体" w:eastAsia="宋体" w:cs="Times New Roman"/>
          <w:color w:val="auto"/>
          <w:sz w:val="28"/>
          <w:szCs w:val="28"/>
        </w:rPr>
        <w:t>混合控制结构程序设计</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6</w:t>
      </w:r>
      <w:r>
        <w:rPr>
          <w:rFonts w:ascii="Times New Roman" w:hAnsi="宋体" w:eastAsia="宋体" w:cs="Times New Roman"/>
          <w:color w:val="auto"/>
          <w:sz w:val="28"/>
          <w:szCs w:val="28"/>
        </w:rPr>
        <w:t>、数组</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6.1 </w:t>
      </w:r>
      <w:r>
        <w:rPr>
          <w:rFonts w:ascii="Times New Roman" w:hAnsi="宋体" w:eastAsia="宋体" w:cs="Times New Roman"/>
          <w:color w:val="auto"/>
          <w:sz w:val="28"/>
          <w:szCs w:val="28"/>
        </w:rPr>
        <w:t>一维数组和二维数组</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6.2 </w:t>
      </w:r>
      <w:r>
        <w:rPr>
          <w:rFonts w:ascii="Times New Roman" w:hAnsi="宋体" w:eastAsia="宋体" w:cs="Times New Roman"/>
          <w:color w:val="auto"/>
          <w:sz w:val="28"/>
          <w:szCs w:val="28"/>
        </w:rPr>
        <w:t>字符串与字符数组</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6.3 </w:t>
      </w:r>
      <w:r>
        <w:rPr>
          <w:rFonts w:ascii="Times New Roman" w:hAnsi="宋体" w:eastAsia="宋体" w:cs="Times New Roman"/>
          <w:color w:val="auto"/>
          <w:sz w:val="28"/>
          <w:szCs w:val="28"/>
        </w:rPr>
        <w:t>字符串函数</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7</w:t>
      </w:r>
      <w:r>
        <w:rPr>
          <w:rFonts w:ascii="Times New Roman" w:hAnsi="宋体" w:eastAsia="宋体" w:cs="Times New Roman"/>
          <w:color w:val="auto"/>
          <w:sz w:val="28"/>
          <w:szCs w:val="28"/>
        </w:rPr>
        <w:t>、函数</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7.1 </w:t>
      </w:r>
      <w:r>
        <w:rPr>
          <w:rFonts w:ascii="Times New Roman" w:hAnsi="宋体" w:eastAsia="宋体" w:cs="Times New Roman"/>
          <w:color w:val="auto"/>
          <w:sz w:val="28"/>
          <w:szCs w:val="28"/>
        </w:rPr>
        <w:t>函数的定义、原型声明和调用</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7.2 </w:t>
      </w:r>
      <w:r>
        <w:rPr>
          <w:rFonts w:ascii="Times New Roman" w:hAnsi="宋体" w:eastAsia="宋体" w:cs="Times New Roman"/>
          <w:color w:val="auto"/>
          <w:sz w:val="28"/>
          <w:szCs w:val="28"/>
        </w:rPr>
        <w:t>函数的嵌套调用和递归调用</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7.3 </w:t>
      </w:r>
      <w:r>
        <w:rPr>
          <w:rFonts w:ascii="Times New Roman" w:hAnsi="宋体" w:eastAsia="宋体" w:cs="Times New Roman"/>
          <w:color w:val="auto"/>
          <w:sz w:val="28"/>
          <w:szCs w:val="28"/>
        </w:rPr>
        <w:t>数组作为函数的参数</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7.4 </w:t>
      </w:r>
      <w:r>
        <w:rPr>
          <w:rFonts w:ascii="Times New Roman" w:hAnsi="宋体" w:eastAsia="宋体" w:cs="Times New Roman"/>
          <w:color w:val="auto"/>
          <w:sz w:val="28"/>
          <w:szCs w:val="28"/>
        </w:rPr>
        <w:t>变量的作用域和存储类别</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7.5</w:t>
      </w:r>
      <w:r>
        <w:rPr>
          <w:rFonts w:ascii="Times New Roman" w:hAnsi="宋体" w:eastAsia="宋体" w:cs="Times New Roman"/>
          <w:color w:val="auto"/>
          <w:sz w:val="28"/>
          <w:szCs w:val="28"/>
        </w:rPr>
        <w:t>内部函数和外部函数</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hint="eastAsia" w:ascii="Times New Roman" w:hAnsi="宋体" w:eastAsia="宋体" w:cs="Times New Roman"/>
          <w:color w:val="auto"/>
          <w:sz w:val="28"/>
          <w:szCs w:val="28"/>
        </w:rPr>
        <w:t>8</w:t>
      </w:r>
      <w:r>
        <w:rPr>
          <w:rFonts w:ascii="Times New Roman" w:hAnsi="宋体" w:eastAsia="宋体" w:cs="Times New Roman"/>
          <w:color w:val="auto"/>
          <w:sz w:val="28"/>
          <w:szCs w:val="28"/>
        </w:rPr>
        <w:t>、指针</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8.1 </w:t>
      </w:r>
      <w:r>
        <w:rPr>
          <w:rFonts w:ascii="Times New Roman" w:hAnsi="宋体" w:eastAsia="宋体" w:cs="Times New Roman"/>
          <w:color w:val="auto"/>
          <w:sz w:val="28"/>
          <w:szCs w:val="28"/>
        </w:rPr>
        <w:t>指针的概念</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8.2 </w:t>
      </w:r>
      <w:r>
        <w:rPr>
          <w:rFonts w:ascii="Times New Roman" w:hAnsi="宋体" w:eastAsia="宋体" w:cs="Times New Roman"/>
          <w:color w:val="auto"/>
          <w:sz w:val="28"/>
          <w:szCs w:val="28"/>
        </w:rPr>
        <w:t>指针变量</w:t>
      </w:r>
      <w:r>
        <w:rPr>
          <w:rFonts w:hint="eastAsia" w:ascii="Times New Roman" w:hAnsi="宋体" w:eastAsia="宋体" w:cs="Times New Roman"/>
          <w:color w:val="auto"/>
          <w:sz w:val="28"/>
          <w:szCs w:val="28"/>
        </w:rPr>
        <w:t>定义、引用、作为函数参数</w:t>
      </w:r>
    </w:p>
    <w:p>
      <w:pPr>
        <w:pStyle w:val="28"/>
        <w:spacing w:before="0" w:beforeAutospacing="0" w:after="0" w:afterAutospacing="0" w:line="300" w:lineRule="auto"/>
        <w:ind w:firstLine="840" w:firstLineChars="300"/>
        <w:rPr>
          <w:rFonts w:ascii="Times New Roman" w:hAnsi="宋体" w:eastAsia="宋体" w:cs="Times New Roman"/>
          <w:color w:val="auto"/>
          <w:sz w:val="28"/>
          <w:szCs w:val="28"/>
        </w:rPr>
      </w:pPr>
      <w:r>
        <w:rPr>
          <w:rFonts w:ascii="Times New Roman" w:hAnsi="Times New Roman" w:eastAsia="宋体" w:cs="Times New Roman"/>
          <w:color w:val="auto"/>
          <w:sz w:val="28"/>
          <w:szCs w:val="28"/>
        </w:rPr>
        <w:t xml:space="preserve">8.3 </w:t>
      </w:r>
      <w:r>
        <w:rPr>
          <w:rFonts w:hint="eastAsia" w:ascii="Times New Roman" w:hAnsi="Times New Roman" w:eastAsia="宋体" w:cs="Times New Roman"/>
          <w:color w:val="auto"/>
          <w:sz w:val="28"/>
          <w:szCs w:val="28"/>
        </w:rPr>
        <w:t>通过</w:t>
      </w:r>
      <w:r>
        <w:rPr>
          <w:rFonts w:ascii="Times New Roman" w:hAnsi="宋体" w:eastAsia="宋体" w:cs="Times New Roman"/>
          <w:color w:val="auto"/>
          <w:sz w:val="28"/>
          <w:szCs w:val="28"/>
        </w:rPr>
        <w:t>指针</w:t>
      </w:r>
      <w:r>
        <w:rPr>
          <w:rFonts w:hint="eastAsia" w:ascii="Times New Roman" w:hAnsi="宋体" w:eastAsia="宋体" w:cs="Times New Roman"/>
          <w:color w:val="auto"/>
          <w:sz w:val="28"/>
          <w:szCs w:val="28"/>
        </w:rPr>
        <w:t>引用数组、字符串</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hint="eastAsia" w:ascii="Times New Roman" w:hAnsi="宋体" w:eastAsia="宋体" w:cs="Times New Roman"/>
          <w:color w:val="auto"/>
          <w:sz w:val="28"/>
          <w:szCs w:val="28"/>
        </w:rPr>
        <w:t>8</w:t>
      </w:r>
      <w:r>
        <w:rPr>
          <w:rFonts w:ascii="Times New Roman" w:hAnsi="宋体" w:eastAsia="宋体" w:cs="Times New Roman"/>
          <w:color w:val="auto"/>
          <w:sz w:val="28"/>
          <w:szCs w:val="28"/>
        </w:rPr>
        <w:t>.4 数组指针、函数指针</w:t>
      </w:r>
      <w:r>
        <w:rPr>
          <w:rFonts w:hint="eastAsia" w:ascii="Times New Roman" w:hAnsi="宋体" w:eastAsia="宋体" w:cs="Times New Roman"/>
          <w:color w:val="auto"/>
          <w:sz w:val="28"/>
          <w:szCs w:val="28"/>
        </w:rPr>
        <w:t>、指针数组、指针型函数</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8.5 </w:t>
      </w:r>
      <w:r>
        <w:rPr>
          <w:rFonts w:ascii="Times New Roman" w:hAnsi="宋体" w:eastAsia="宋体" w:cs="Times New Roman"/>
          <w:color w:val="auto"/>
          <w:sz w:val="28"/>
          <w:szCs w:val="28"/>
        </w:rPr>
        <w:t>动态内存分配和释放的方法</w:t>
      </w:r>
    </w:p>
    <w:p>
      <w:pPr>
        <w:pStyle w:val="28"/>
        <w:spacing w:before="0" w:beforeAutospacing="0" w:after="0" w:afterAutospacing="0" w:line="300" w:lineRule="auto"/>
        <w:ind w:firstLine="560" w:firstLineChars="200"/>
        <w:rPr>
          <w:rFonts w:ascii="Times New Roman" w:hAnsi="Times New Roman" w:eastAsia="宋体" w:cs="Times New Roman"/>
          <w:color w:val="auto"/>
          <w:sz w:val="28"/>
          <w:szCs w:val="28"/>
        </w:rPr>
      </w:pPr>
      <w:r>
        <w:rPr>
          <w:rFonts w:hint="eastAsia" w:ascii="Times New Roman" w:hAnsi="宋体" w:eastAsia="宋体" w:cs="Times New Roman"/>
          <w:color w:val="auto"/>
          <w:sz w:val="28"/>
          <w:szCs w:val="28"/>
        </w:rPr>
        <w:t>9</w:t>
      </w:r>
      <w:r>
        <w:rPr>
          <w:rFonts w:ascii="Times New Roman" w:hAnsi="宋体" w:eastAsia="宋体" w:cs="Times New Roman"/>
          <w:color w:val="auto"/>
          <w:sz w:val="28"/>
          <w:szCs w:val="28"/>
        </w:rPr>
        <w:t>、结构体、共用体、文件</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9.1 </w:t>
      </w:r>
      <w:r>
        <w:rPr>
          <w:rFonts w:ascii="Times New Roman" w:hAnsi="宋体" w:eastAsia="宋体" w:cs="Times New Roman"/>
          <w:color w:val="auto"/>
          <w:sz w:val="28"/>
          <w:szCs w:val="28"/>
        </w:rPr>
        <w:t>结构体、共用体和枚举数据类型</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9.2 </w:t>
      </w:r>
      <w:r>
        <w:rPr>
          <w:rFonts w:ascii="Times New Roman" w:hAnsi="宋体" w:eastAsia="宋体" w:cs="Times New Roman"/>
          <w:color w:val="auto"/>
          <w:sz w:val="28"/>
          <w:szCs w:val="28"/>
        </w:rPr>
        <w:t>结构</w:t>
      </w:r>
      <w:r>
        <w:rPr>
          <w:rFonts w:hint="eastAsia" w:ascii="Times New Roman" w:hAnsi="宋体" w:eastAsia="宋体" w:cs="Times New Roman"/>
          <w:color w:val="auto"/>
          <w:sz w:val="28"/>
          <w:szCs w:val="28"/>
        </w:rPr>
        <w:t>体</w:t>
      </w:r>
      <w:r>
        <w:rPr>
          <w:rFonts w:ascii="Times New Roman" w:hAnsi="宋体" w:eastAsia="宋体" w:cs="Times New Roman"/>
          <w:color w:val="auto"/>
          <w:sz w:val="28"/>
          <w:szCs w:val="28"/>
        </w:rPr>
        <w:t>数组</w:t>
      </w:r>
      <w:r>
        <w:rPr>
          <w:rFonts w:hint="eastAsia" w:ascii="Times New Roman" w:hAnsi="宋体" w:eastAsia="宋体" w:cs="Times New Roman"/>
          <w:color w:val="auto"/>
          <w:sz w:val="28"/>
          <w:szCs w:val="28"/>
        </w:rPr>
        <w:t>、结构体指针、链表</w:t>
      </w:r>
    </w:p>
    <w:p>
      <w:pPr>
        <w:pStyle w:val="28"/>
        <w:spacing w:before="0" w:beforeAutospacing="0" w:after="0" w:afterAutospacing="0" w:line="300" w:lineRule="auto"/>
        <w:ind w:firstLine="840" w:firstLineChars="300"/>
        <w:rPr>
          <w:rFonts w:ascii="Times New Roman" w:hAnsi="Times New Roman" w:eastAsia="宋体" w:cs="Times New Roman"/>
          <w:color w:val="auto"/>
          <w:sz w:val="28"/>
          <w:szCs w:val="28"/>
        </w:rPr>
      </w:pPr>
      <w:r>
        <w:rPr>
          <w:rFonts w:ascii="Times New Roman" w:hAnsi="Times New Roman" w:eastAsia="宋体" w:cs="Times New Roman"/>
          <w:color w:val="auto"/>
          <w:sz w:val="28"/>
          <w:szCs w:val="28"/>
        </w:rPr>
        <w:t xml:space="preserve">9.3 </w:t>
      </w:r>
      <w:r>
        <w:rPr>
          <w:rFonts w:ascii="Times New Roman" w:hAnsi="宋体" w:eastAsia="宋体" w:cs="Times New Roman"/>
          <w:color w:val="auto"/>
          <w:sz w:val="28"/>
          <w:szCs w:val="28"/>
        </w:rPr>
        <w:t>文件</w:t>
      </w:r>
    </w:p>
    <w:p>
      <w:pPr>
        <w:spacing w:before="156" w:beforeLines="50" w:after="156" w:afterLines="50" w:line="300" w:lineRule="auto"/>
        <w:rPr>
          <w:rFonts w:ascii="黑体" w:hAnsi="黑体" w:eastAsia="黑体" w:cs="黑体"/>
          <w:bCs/>
          <w:sz w:val="28"/>
          <w:szCs w:val="28"/>
        </w:rPr>
      </w:pPr>
      <w:r>
        <w:rPr>
          <w:rFonts w:hint="eastAsia" w:ascii="黑体" w:hAnsi="黑体" w:eastAsia="黑体" w:cs="黑体"/>
          <w:bCs/>
          <w:sz w:val="28"/>
          <w:szCs w:val="28"/>
        </w:rPr>
        <w:t>四、计算器使用要求</w:t>
      </w:r>
    </w:p>
    <w:p>
      <w:pPr>
        <w:spacing w:before="156" w:beforeLines="50" w:after="156" w:afterLines="50" w:line="300" w:lineRule="auto"/>
        <w:ind w:firstLine="560" w:firstLineChars="200"/>
        <w:rPr>
          <w:rFonts w:ascii="Times New Roman" w:hAnsi="Times New Roman" w:cs="Times New Roman"/>
          <w:bCs/>
          <w:sz w:val="28"/>
          <w:szCs w:val="28"/>
        </w:rPr>
      </w:pPr>
      <w:r>
        <w:rPr>
          <w:rFonts w:hint="eastAsia" w:ascii="Times New Roman" w:hAnsi="Times New Roman" w:cs="Times New Roman"/>
          <w:bCs/>
          <w:sz w:val="28"/>
          <w:szCs w:val="28"/>
        </w:rPr>
        <w:t>本科目无需使用计算器。</w:t>
      </w:r>
    </w:p>
    <w:p>
      <w:pPr>
        <w:spacing w:before="156" w:beforeLines="50" w:after="156" w:afterLines="50" w:line="300" w:lineRule="auto"/>
        <w:rPr>
          <w:rFonts w:ascii="Times New Roman" w:hAnsi="Times New Roman" w:eastAsia="黑体" w:cs="Times New Roman"/>
          <w:bCs/>
          <w:sz w:val="28"/>
          <w:szCs w:val="28"/>
        </w:rPr>
      </w:pPr>
      <w:r>
        <w:rPr>
          <w:rFonts w:ascii="Times New Roman" w:hAnsi="黑体" w:eastAsia="黑体" w:cs="Times New Roman"/>
          <w:bCs/>
          <w:sz w:val="28"/>
          <w:szCs w:val="28"/>
        </w:rPr>
        <w:t>附件</w:t>
      </w:r>
      <w:r>
        <w:rPr>
          <w:rFonts w:ascii="Times New Roman" w:hAnsi="Times New Roman" w:eastAsia="黑体" w:cs="Times New Roman"/>
          <w:bCs/>
          <w:sz w:val="28"/>
          <w:szCs w:val="28"/>
        </w:rPr>
        <w:t>1</w:t>
      </w:r>
      <w:r>
        <w:rPr>
          <w:rFonts w:ascii="Times New Roman" w:hAnsi="黑体" w:eastAsia="黑体" w:cs="Times New Roman"/>
          <w:bCs/>
          <w:sz w:val="28"/>
          <w:szCs w:val="28"/>
        </w:rPr>
        <w:t>：</w:t>
      </w:r>
      <w:r>
        <w:rPr>
          <w:rFonts w:hint="eastAsia" w:ascii="Times New Roman" w:hAnsi="黑体" w:eastAsia="黑体" w:cs="Times New Roman"/>
          <w:bCs/>
          <w:sz w:val="28"/>
          <w:szCs w:val="28"/>
        </w:rPr>
        <w:t>试题</w:t>
      </w:r>
      <w:r>
        <w:rPr>
          <w:rFonts w:ascii="Times New Roman" w:hAnsi="黑体" w:eastAsia="黑体" w:cs="Times New Roman"/>
          <w:bCs/>
          <w:sz w:val="28"/>
          <w:szCs w:val="28"/>
        </w:rPr>
        <w:t>导语参考</w:t>
      </w:r>
    </w:p>
    <w:p>
      <w:pPr>
        <w:spacing w:before="156" w:beforeLines="50" w:after="156" w:afterLines="50" w:line="300" w:lineRule="auto"/>
        <w:rPr>
          <w:rFonts w:ascii="Times New Roman" w:hAnsi="Times New Roman" w:cs="Times New Roman"/>
          <w:b/>
          <w:bCs/>
          <w:sz w:val="28"/>
          <w:szCs w:val="28"/>
        </w:rPr>
      </w:pPr>
      <w:r>
        <w:rPr>
          <w:rFonts w:ascii="Times New Roman" w:hAnsi="Times New Roman" w:cs="Times New Roman"/>
          <w:b/>
          <w:bCs/>
          <w:sz w:val="28"/>
          <w:szCs w:val="28"/>
        </w:rPr>
        <w:t>数据结构</w:t>
      </w:r>
    </w:p>
    <w:p>
      <w:pPr>
        <w:spacing w:line="360" w:lineRule="auto"/>
        <w:ind w:firstLine="560" w:firstLineChars="200"/>
        <w:rPr>
          <w:rFonts w:ascii="Times New Roman" w:hAnsi="Times New Roman" w:cs="Times New Roman"/>
          <w:bCs/>
          <w:sz w:val="28"/>
          <w:szCs w:val="28"/>
        </w:rPr>
      </w:pPr>
      <w:r>
        <w:rPr>
          <w:rFonts w:ascii="Times New Roman" w:hAnsi="Times New Roman" w:cs="Times New Roman"/>
          <w:bCs/>
          <w:sz w:val="28"/>
          <w:szCs w:val="28"/>
        </w:rPr>
        <w:t>一、简</w:t>
      </w:r>
      <w:r>
        <w:rPr>
          <w:rFonts w:hint="eastAsia" w:ascii="Times New Roman" w:hAnsi="Times New Roman" w:cs="Times New Roman"/>
          <w:bCs/>
          <w:sz w:val="28"/>
          <w:szCs w:val="28"/>
          <w:lang w:val="en-US" w:eastAsia="zh-CN"/>
        </w:rPr>
        <w:t>答</w:t>
      </w:r>
      <w:r>
        <w:rPr>
          <w:rFonts w:ascii="Times New Roman" w:hAnsi="Times New Roman" w:cs="Times New Roman"/>
          <w:bCs/>
          <w:sz w:val="28"/>
          <w:szCs w:val="28"/>
        </w:rPr>
        <w:t>题（共34分，4小题）</w:t>
      </w:r>
    </w:p>
    <w:p>
      <w:pPr>
        <w:spacing w:line="360" w:lineRule="auto"/>
        <w:ind w:firstLine="560" w:firstLineChars="200"/>
        <w:rPr>
          <w:rFonts w:ascii="Times New Roman" w:hAnsi="Times New Roman" w:cs="Times New Roman"/>
          <w:bCs/>
          <w:sz w:val="28"/>
          <w:szCs w:val="28"/>
        </w:rPr>
      </w:pPr>
      <w:r>
        <w:rPr>
          <w:rFonts w:ascii="Times New Roman" w:hAnsi="Times New Roman" w:cs="Times New Roman"/>
          <w:bCs/>
          <w:sz w:val="28"/>
          <w:szCs w:val="28"/>
        </w:rPr>
        <w:t>二、编写算法（共41分，3小题）</w:t>
      </w:r>
    </w:p>
    <w:p>
      <w:pPr>
        <w:spacing w:before="156" w:beforeLines="50" w:after="156" w:afterLines="50" w:line="300" w:lineRule="auto"/>
        <w:rPr>
          <w:rFonts w:ascii="Times New Roman" w:hAnsi="Times New Roman" w:cs="Times New Roman"/>
          <w:b/>
          <w:bCs/>
          <w:sz w:val="28"/>
          <w:szCs w:val="28"/>
        </w:rPr>
      </w:pPr>
      <w:r>
        <w:rPr>
          <w:rFonts w:ascii="Times New Roman" w:hAnsi="Times New Roman" w:cs="Times New Roman"/>
          <w:b/>
          <w:bCs/>
          <w:sz w:val="28"/>
          <w:szCs w:val="28"/>
        </w:rPr>
        <w:t>操作系统</w:t>
      </w:r>
    </w:p>
    <w:p>
      <w:pPr>
        <w:spacing w:line="360" w:lineRule="auto"/>
        <w:ind w:firstLine="560" w:firstLineChars="200"/>
        <w:rPr>
          <w:rFonts w:ascii="Times New Roman" w:hAnsi="Times New Roman" w:cs="Times New Roman"/>
          <w:bCs/>
          <w:sz w:val="28"/>
          <w:szCs w:val="28"/>
        </w:rPr>
      </w:pPr>
      <w:r>
        <w:rPr>
          <w:rFonts w:ascii="Times New Roman" w:hAnsi="Times New Roman" w:cs="Times New Roman"/>
          <w:bCs/>
          <w:sz w:val="28"/>
          <w:szCs w:val="28"/>
        </w:rPr>
        <w:t>一、简答题（共30分</w:t>
      </w:r>
      <w:r>
        <w:rPr>
          <w:rFonts w:hint="eastAsia" w:ascii="Times New Roman" w:hAnsi="Times New Roman" w:cs="Times New Roman"/>
          <w:bCs/>
          <w:sz w:val="28"/>
          <w:szCs w:val="28"/>
        </w:rPr>
        <w:t>，</w:t>
      </w:r>
      <w:r>
        <w:rPr>
          <w:rFonts w:ascii="Times New Roman" w:hAnsi="Times New Roman" w:cs="Times New Roman"/>
          <w:bCs/>
          <w:sz w:val="28"/>
          <w:szCs w:val="28"/>
        </w:rPr>
        <w:t>6小题，每小题5分）</w:t>
      </w:r>
    </w:p>
    <w:p>
      <w:pPr>
        <w:spacing w:line="360" w:lineRule="auto"/>
        <w:ind w:firstLine="560" w:firstLineChars="200"/>
        <w:rPr>
          <w:rFonts w:ascii="Times New Roman" w:hAnsi="Times New Roman" w:cs="Times New Roman"/>
          <w:bCs/>
          <w:sz w:val="28"/>
          <w:szCs w:val="28"/>
        </w:rPr>
      </w:pPr>
      <w:r>
        <w:rPr>
          <w:rFonts w:ascii="Times New Roman" w:hAnsi="Times New Roman" w:cs="Times New Roman"/>
          <w:bCs/>
          <w:sz w:val="28"/>
          <w:szCs w:val="28"/>
        </w:rPr>
        <w:t>二、综合题（共20分</w:t>
      </w:r>
      <w:r>
        <w:rPr>
          <w:rFonts w:hint="eastAsia" w:ascii="Times New Roman" w:hAnsi="Times New Roman" w:cs="Times New Roman"/>
          <w:bCs/>
          <w:sz w:val="28"/>
          <w:szCs w:val="28"/>
        </w:rPr>
        <w:t>，2</w:t>
      </w:r>
      <w:r>
        <w:rPr>
          <w:rFonts w:ascii="Times New Roman" w:hAnsi="Times New Roman" w:cs="Times New Roman"/>
          <w:bCs/>
          <w:sz w:val="28"/>
          <w:szCs w:val="28"/>
        </w:rPr>
        <w:t>小题，每小题10分）</w:t>
      </w:r>
    </w:p>
    <w:p>
      <w:pPr>
        <w:spacing w:line="440" w:lineRule="exact"/>
        <w:rPr>
          <w:rFonts w:ascii="Times New Roman" w:hAnsi="Times New Roman" w:cs="Times New Roman"/>
          <w:b/>
          <w:sz w:val="28"/>
          <w:szCs w:val="28"/>
        </w:rPr>
      </w:pPr>
      <w:r>
        <w:rPr>
          <w:rFonts w:ascii="Times New Roman" w:hAnsi="Times New Roman" w:cs="Times New Roman"/>
          <w:b/>
          <w:sz w:val="28"/>
          <w:szCs w:val="28"/>
        </w:rPr>
        <w:t>C语言</w:t>
      </w:r>
    </w:p>
    <w:p>
      <w:pPr>
        <w:spacing w:line="360" w:lineRule="auto"/>
        <w:ind w:firstLine="560" w:firstLineChars="200"/>
        <w:rPr>
          <w:rFonts w:ascii="Times New Roman" w:hAnsi="Times New Roman" w:cs="Times New Roman"/>
          <w:bCs/>
          <w:sz w:val="28"/>
          <w:szCs w:val="28"/>
        </w:rPr>
      </w:pPr>
      <w:r>
        <w:rPr>
          <w:rFonts w:ascii="Times New Roman" w:hAnsi="Times New Roman" w:cs="Times New Roman"/>
          <w:bCs/>
          <w:sz w:val="28"/>
          <w:szCs w:val="28"/>
        </w:rPr>
        <w:t>一、综合题（共12分，3小题）</w:t>
      </w:r>
    </w:p>
    <w:p>
      <w:pPr>
        <w:spacing w:line="360" w:lineRule="auto"/>
        <w:ind w:firstLine="560" w:firstLineChars="200"/>
        <w:rPr>
          <w:rFonts w:ascii="Times New Roman" w:hAnsi="Times New Roman" w:cs="Times New Roman"/>
          <w:bCs/>
          <w:sz w:val="28"/>
          <w:szCs w:val="28"/>
        </w:rPr>
      </w:pPr>
      <w:r>
        <w:rPr>
          <w:rFonts w:ascii="Times New Roman" w:hAnsi="Times New Roman" w:cs="Times New Roman"/>
          <w:bCs/>
          <w:sz w:val="28"/>
          <w:szCs w:val="28"/>
        </w:rPr>
        <w:t>二、编程题（共13分）</w:t>
      </w:r>
    </w:p>
    <w:p>
      <w:pPr>
        <w:spacing w:line="360" w:lineRule="auto"/>
        <w:rPr>
          <w:rFonts w:hint="eastAsia"/>
          <w:sz w:val="28"/>
          <w:szCs w:val="28"/>
        </w:rPr>
      </w:pPr>
      <w:r>
        <w:rPr>
          <w:rFonts w:hint="eastAsia"/>
          <w:sz w:val="28"/>
          <w:szCs w:val="28"/>
        </w:rPr>
        <w:t>注：试题导语信息最终以试题命制为准</w:t>
      </w:r>
    </w:p>
    <w:p>
      <w:pPr>
        <w:spacing w:before="156" w:beforeLines="50" w:after="156" w:afterLines="50" w:line="300" w:lineRule="auto"/>
        <w:rPr>
          <w:rFonts w:ascii="Times New Roman" w:hAnsi="Times New Roman" w:eastAsia="黑体" w:cs="Times New Roman"/>
          <w:bCs/>
          <w:sz w:val="28"/>
          <w:szCs w:val="28"/>
        </w:rPr>
      </w:pPr>
      <w:r>
        <w:rPr>
          <w:rFonts w:ascii="Times New Roman" w:hAnsi="黑体" w:eastAsia="黑体" w:cs="Times New Roman"/>
          <w:bCs/>
          <w:sz w:val="28"/>
          <w:szCs w:val="28"/>
        </w:rPr>
        <w:t>附件</w:t>
      </w:r>
      <w:r>
        <w:rPr>
          <w:rFonts w:ascii="Times New Roman" w:hAnsi="Times New Roman" w:eastAsia="黑体" w:cs="Times New Roman"/>
          <w:bCs/>
          <w:sz w:val="28"/>
          <w:szCs w:val="28"/>
        </w:rPr>
        <w:t>2</w:t>
      </w:r>
      <w:r>
        <w:rPr>
          <w:rFonts w:ascii="Times New Roman" w:hAnsi="黑体" w:eastAsia="黑体" w:cs="Times New Roman"/>
          <w:bCs/>
          <w:sz w:val="28"/>
          <w:szCs w:val="28"/>
        </w:rPr>
        <w:t>：参考书目信息</w:t>
      </w:r>
    </w:p>
    <w:p>
      <w:pPr>
        <w:spacing w:before="156" w:beforeLines="50" w:after="156" w:afterLines="50" w:line="300" w:lineRule="auto"/>
        <w:rPr>
          <w:rFonts w:ascii="Times New Roman" w:hAnsi="Times New Roman" w:cs="Times New Roman"/>
          <w:b/>
          <w:bCs/>
          <w:sz w:val="28"/>
          <w:szCs w:val="28"/>
        </w:rPr>
      </w:pPr>
      <w:r>
        <w:rPr>
          <w:rFonts w:hint="eastAsia" w:ascii="Times New Roman" w:hAnsi="Times New Roman" w:cs="Times New Roman"/>
          <w:b/>
          <w:bCs/>
          <w:sz w:val="28"/>
          <w:szCs w:val="28"/>
        </w:rPr>
        <w:t>（一）</w:t>
      </w:r>
      <w:r>
        <w:rPr>
          <w:rFonts w:ascii="Times New Roman" w:hAnsi="Times New Roman" w:cs="Times New Roman"/>
          <w:b/>
          <w:bCs/>
          <w:sz w:val="28"/>
          <w:szCs w:val="28"/>
        </w:rPr>
        <w:t>数据结构</w:t>
      </w:r>
    </w:p>
    <w:p>
      <w:pPr>
        <w:spacing w:line="300" w:lineRule="auto"/>
        <w:ind w:firstLine="560" w:firstLineChars="200"/>
        <w:rPr>
          <w:rFonts w:ascii="Times New Roman" w:hAnsi="Times New Roman" w:cs="Times New Roman"/>
          <w:bCs/>
          <w:sz w:val="28"/>
          <w:szCs w:val="28"/>
        </w:rPr>
      </w:pPr>
      <w:r>
        <w:rPr>
          <w:rFonts w:ascii="宋体" w:hAnsi="宋体"/>
          <w:sz w:val="28"/>
          <w:szCs w:val="28"/>
        </w:rPr>
        <w:t>严蔚敏</w:t>
      </w:r>
      <w:r>
        <w:rPr>
          <w:rFonts w:hint="eastAsia" w:ascii="宋体" w:hAnsi="宋体"/>
          <w:sz w:val="28"/>
          <w:szCs w:val="28"/>
        </w:rPr>
        <w:t>等：</w:t>
      </w:r>
      <w:r>
        <w:rPr>
          <w:rFonts w:ascii="宋体" w:hAnsi="宋体"/>
          <w:sz w:val="28"/>
          <w:szCs w:val="28"/>
        </w:rPr>
        <w:t>数据结构</w:t>
      </w:r>
      <w:r>
        <w:rPr>
          <w:rFonts w:hint="eastAsia" w:ascii="宋体" w:hAnsi="宋体"/>
          <w:sz w:val="28"/>
          <w:szCs w:val="28"/>
        </w:rPr>
        <w:t>，</w:t>
      </w:r>
      <w:r>
        <w:rPr>
          <w:rFonts w:ascii="宋体" w:hAnsi="宋体"/>
          <w:sz w:val="28"/>
          <w:szCs w:val="28"/>
        </w:rPr>
        <w:t>清华大学出版社</w:t>
      </w:r>
      <w:r>
        <w:rPr>
          <w:rFonts w:hint="eastAsia" w:ascii="宋体" w:hAnsi="宋体"/>
          <w:sz w:val="28"/>
          <w:szCs w:val="28"/>
        </w:rPr>
        <w:t>，</w:t>
      </w:r>
      <w:r>
        <w:rPr>
          <w:rFonts w:ascii="Times New Roman" w:hAnsi="Times New Roman" w:cs="Times New Roman"/>
          <w:sz w:val="28"/>
          <w:szCs w:val="28"/>
        </w:rPr>
        <w:t>2018</w:t>
      </w:r>
      <w:r>
        <w:rPr>
          <w:rFonts w:ascii="Times New Roman" w:hAnsi="宋体" w:cs="Times New Roman"/>
          <w:sz w:val="28"/>
          <w:szCs w:val="28"/>
        </w:rPr>
        <w:t>年</w:t>
      </w:r>
    </w:p>
    <w:p>
      <w:pPr>
        <w:jc w:val="center"/>
        <w:rPr>
          <w:rFonts w:ascii="宋体" w:hAnsi="宋体"/>
          <w:sz w:val="28"/>
          <w:szCs w:val="28"/>
        </w:rPr>
      </w:pPr>
      <w:r>
        <w:rPr>
          <w:rFonts w:hint="eastAsia" w:ascii="宋体" w:hAnsi="宋体"/>
          <w:sz w:val="28"/>
          <w:szCs w:val="28"/>
        </w:rPr>
        <w:drawing>
          <wp:inline distT="0" distB="0" distL="0" distR="0">
            <wp:extent cx="1885950" cy="2145030"/>
            <wp:effectExtent l="0" t="0" r="0" b="762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89" cstate="print"/>
                    <a:stretch>
                      <a:fillRect/>
                    </a:stretch>
                  </pic:blipFill>
                  <pic:spPr>
                    <a:xfrm>
                      <a:off x="0" y="0"/>
                      <a:ext cx="1890791" cy="2151085"/>
                    </a:xfrm>
                    <a:prstGeom prst="rect">
                      <a:avLst/>
                    </a:prstGeom>
                    <a:noFill/>
                    <a:ln>
                      <a:noFill/>
                    </a:ln>
                  </pic:spPr>
                </pic:pic>
              </a:graphicData>
            </a:graphic>
          </wp:inline>
        </w:drawing>
      </w:r>
    </w:p>
    <w:p>
      <w:pPr>
        <w:spacing w:before="156" w:beforeLines="50" w:after="156" w:afterLines="50" w:line="300" w:lineRule="auto"/>
        <w:rPr>
          <w:rFonts w:ascii="Times New Roman" w:hAnsi="Times New Roman" w:cs="Times New Roman"/>
          <w:b/>
          <w:bCs/>
          <w:sz w:val="28"/>
          <w:szCs w:val="28"/>
        </w:rPr>
      </w:pPr>
      <w:r>
        <w:rPr>
          <w:rFonts w:hint="eastAsia" w:ascii="Times New Roman" w:hAnsi="Times New Roman" w:cs="Times New Roman"/>
          <w:b/>
          <w:bCs/>
          <w:sz w:val="28"/>
          <w:szCs w:val="28"/>
        </w:rPr>
        <w:t>（二）操作系统</w:t>
      </w:r>
    </w:p>
    <w:p>
      <w:pPr>
        <w:spacing w:line="300" w:lineRule="auto"/>
        <w:ind w:firstLine="560" w:firstLineChars="200"/>
        <w:rPr>
          <w:rFonts w:ascii="Times New Roman" w:hAnsi="Times New Roman" w:cs="Times New Roman"/>
          <w:sz w:val="28"/>
          <w:szCs w:val="28"/>
        </w:rPr>
      </w:pPr>
      <w:r>
        <w:rPr>
          <w:rFonts w:ascii="Times New Roman" w:hAnsi="宋体" w:cs="Times New Roman"/>
          <w:sz w:val="28"/>
          <w:szCs w:val="28"/>
        </w:rPr>
        <w:t>张尧学等：计算机操作系统（第</w:t>
      </w:r>
      <w:r>
        <w:rPr>
          <w:rFonts w:ascii="Times New Roman" w:hAnsi="Times New Roman" w:cs="Times New Roman"/>
          <w:sz w:val="28"/>
          <w:szCs w:val="28"/>
        </w:rPr>
        <w:t>4</w:t>
      </w:r>
      <w:r>
        <w:rPr>
          <w:rFonts w:ascii="Times New Roman" w:hAnsi="宋体" w:cs="Times New Roman"/>
          <w:sz w:val="28"/>
          <w:szCs w:val="28"/>
        </w:rPr>
        <w:t>版），清华大学出版社，</w:t>
      </w:r>
      <w:r>
        <w:rPr>
          <w:rFonts w:ascii="Times New Roman" w:hAnsi="Times New Roman" w:cs="Times New Roman"/>
          <w:sz w:val="28"/>
          <w:szCs w:val="28"/>
        </w:rPr>
        <w:t>2013年</w:t>
      </w:r>
    </w:p>
    <w:p>
      <w:pPr>
        <w:spacing w:line="300" w:lineRule="auto"/>
        <w:ind w:firstLine="560" w:firstLineChars="200"/>
        <w:rPr>
          <w:rFonts w:ascii="Times New Roman" w:hAnsi="Times New Roman" w:cs="Times New Roman"/>
          <w:sz w:val="28"/>
          <w:szCs w:val="28"/>
        </w:rPr>
      </w:pPr>
      <w:r>
        <w:rPr>
          <w:rFonts w:ascii="Times New Roman" w:hAnsi="Times New Roman" w:cs="Times New Roman"/>
          <w:sz w:val="28"/>
          <w:szCs w:val="28"/>
        </w:rPr>
        <w:t>汤小丹等：计算机操作系统（第四版），西安电子科技大学出版社，2018年</w:t>
      </w:r>
    </w:p>
    <w:p>
      <w:pPr>
        <w:spacing w:line="300" w:lineRule="auto"/>
        <w:jc w:val="center"/>
        <w:rPr>
          <w:rFonts w:ascii="Times New Roman" w:hAnsi="Times New Roman" w:cs="Times New Roman"/>
          <w:bCs/>
          <w:sz w:val="28"/>
          <w:szCs w:val="28"/>
        </w:rPr>
      </w:pPr>
      <w:r>
        <w:rPr>
          <w:rFonts w:ascii="Times New Roman" w:hAnsi="Times New Roman" w:cs="Times New Roman"/>
          <w:bCs/>
          <w:sz w:val="28"/>
          <w:szCs w:val="28"/>
        </w:rPr>
        <w:drawing>
          <wp:inline distT="0" distB="0" distL="0" distR="0">
            <wp:extent cx="2143125" cy="2143125"/>
            <wp:effectExtent l="0" t="0" r="9525" b="9525"/>
            <wp:docPr id="187" name="Picture 8" descr="23364686-1_u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8" descr="23364686-1_u_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a:xfrm>
                      <a:off x="0" y="0"/>
                      <a:ext cx="2153795" cy="2153795"/>
                    </a:xfrm>
                    <a:prstGeom prst="rect">
                      <a:avLst/>
                    </a:prstGeom>
                    <a:noFill/>
                    <a:ln>
                      <a:noFill/>
                    </a:ln>
                  </pic:spPr>
                </pic:pic>
              </a:graphicData>
            </a:graphic>
          </wp:inline>
        </w:drawing>
      </w:r>
      <w:r>
        <w:rPr>
          <w:sz w:val="28"/>
          <w:szCs w:val="28"/>
        </w:rPr>
        <w:drawing>
          <wp:inline distT="0" distB="0" distL="0" distR="0">
            <wp:extent cx="2190750" cy="2190750"/>
            <wp:effectExtent l="0" t="0" r="0" b="0"/>
            <wp:docPr id="188" name="图片 1" descr="https://img11.360buyimg.com/imgzone/jfs/t23791/35/2340075604/190085/33b5c48f/5b7ba57eN0168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 descr="https://img11.360buyimg.com/imgzone/jfs/t23791/35/2340075604/190085/33b5c48f/5b7ba57eN01680337.jpg"/>
                    <pic:cNvPicPr>
                      <a:picLocks noChangeAspect="1" noChangeArrowheads="1"/>
                    </pic:cNvPicPr>
                  </pic:nvPicPr>
                  <pic:blipFill>
                    <a:blip r:embed="rId191" cstate="print"/>
                    <a:srcRect/>
                    <a:stretch>
                      <a:fillRect/>
                    </a:stretch>
                  </pic:blipFill>
                  <pic:spPr>
                    <a:xfrm>
                      <a:off x="0" y="0"/>
                      <a:ext cx="2190026" cy="2190026"/>
                    </a:xfrm>
                    <a:prstGeom prst="rect">
                      <a:avLst/>
                    </a:prstGeom>
                    <a:noFill/>
                    <a:ln w="9525">
                      <a:noFill/>
                      <a:miter lim="800000"/>
                      <a:headEnd/>
                      <a:tailEnd/>
                    </a:ln>
                  </pic:spPr>
                </pic:pic>
              </a:graphicData>
            </a:graphic>
          </wp:inline>
        </w:drawing>
      </w:r>
    </w:p>
    <w:p>
      <w:pPr>
        <w:spacing w:before="156" w:beforeLines="50" w:after="156" w:afterLines="50" w:line="300" w:lineRule="auto"/>
        <w:rPr>
          <w:rFonts w:ascii="Times New Roman" w:hAnsi="Times New Roman" w:cs="Times New Roman"/>
          <w:b/>
          <w:bCs/>
          <w:sz w:val="28"/>
          <w:szCs w:val="28"/>
        </w:rPr>
      </w:pPr>
      <w:r>
        <w:rPr>
          <w:rFonts w:hint="eastAsia" w:ascii="Times New Roman" w:hAnsi="Times New Roman" w:cs="Times New Roman"/>
          <w:b/>
          <w:bCs/>
          <w:sz w:val="28"/>
          <w:szCs w:val="28"/>
        </w:rPr>
        <w:t>（三）C语言</w:t>
      </w:r>
    </w:p>
    <w:p>
      <w:pPr>
        <w:spacing w:line="300" w:lineRule="auto"/>
        <w:ind w:firstLine="560" w:firstLineChars="200"/>
        <w:rPr>
          <w:rFonts w:ascii="Times New Roman" w:hAnsi="Times New Roman" w:cs="Times New Roman"/>
          <w:sz w:val="24"/>
        </w:rPr>
      </w:pPr>
      <w:r>
        <w:rPr>
          <w:rFonts w:hint="eastAsia" w:ascii="Times New Roman" w:hAnsi="宋体" w:cs="Times New Roman"/>
          <w:sz w:val="28"/>
          <w:szCs w:val="28"/>
        </w:rPr>
        <w:t>谭浩强</w:t>
      </w:r>
      <w:r>
        <w:rPr>
          <w:rFonts w:ascii="Times New Roman" w:hAnsi="宋体" w:cs="Times New Roman"/>
          <w:sz w:val="28"/>
          <w:szCs w:val="28"/>
        </w:rPr>
        <w:t>：</w:t>
      </w:r>
      <w:r>
        <w:rPr>
          <w:rFonts w:hint="eastAsia" w:ascii="Times New Roman" w:hAnsi="宋体" w:cs="Times New Roman"/>
          <w:sz w:val="28"/>
          <w:szCs w:val="28"/>
        </w:rPr>
        <w:t>C语言程序设计</w:t>
      </w:r>
      <w:r>
        <w:rPr>
          <w:rFonts w:ascii="Times New Roman" w:hAnsi="宋体" w:cs="Times New Roman"/>
          <w:sz w:val="28"/>
          <w:szCs w:val="28"/>
        </w:rPr>
        <w:t>（第</w:t>
      </w:r>
      <w:r>
        <w:rPr>
          <w:rFonts w:ascii="Times New Roman" w:hAnsi="Times New Roman" w:cs="Times New Roman"/>
          <w:sz w:val="28"/>
          <w:szCs w:val="28"/>
        </w:rPr>
        <w:t>4</w:t>
      </w:r>
      <w:r>
        <w:rPr>
          <w:rFonts w:ascii="Times New Roman" w:hAnsi="宋体" w:cs="Times New Roman"/>
          <w:sz w:val="28"/>
          <w:szCs w:val="28"/>
        </w:rPr>
        <w:t>版），清华大学出版社，</w:t>
      </w:r>
      <w:r>
        <w:rPr>
          <w:rFonts w:ascii="Times New Roman" w:hAnsi="Times New Roman" w:cs="Times New Roman"/>
          <w:sz w:val="28"/>
          <w:szCs w:val="28"/>
        </w:rPr>
        <w:t>20</w:t>
      </w:r>
      <w:r>
        <w:rPr>
          <w:rFonts w:hint="eastAsia" w:ascii="Times New Roman" w:hAnsi="Times New Roman" w:cs="Times New Roman"/>
          <w:sz w:val="28"/>
          <w:szCs w:val="28"/>
        </w:rPr>
        <w:t>10</w:t>
      </w:r>
      <w:r>
        <w:rPr>
          <w:rFonts w:ascii="Times New Roman" w:hAnsi="Times New Roman" w:cs="Times New Roman"/>
          <w:sz w:val="28"/>
          <w:szCs w:val="28"/>
        </w:rPr>
        <w:t>年</w:t>
      </w:r>
    </w:p>
    <w:p>
      <w:pPr>
        <w:spacing w:line="300" w:lineRule="auto"/>
        <w:jc w:val="center"/>
        <w:rPr>
          <w:rFonts w:ascii="Times New Roman" w:hAnsi="Times New Roman" w:cs="Times New Roman"/>
          <w:sz w:val="24"/>
        </w:rPr>
      </w:pPr>
      <w:r>
        <w:rPr>
          <w:rFonts w:ascii="Times New Roman" w:hAnsi="Times New Roman" w:cs="Times New Roman"/>
          <w:sz w:val="24"/>
        </w:rPr>
        <w:drawing>
          <wp:inline distT="0" distB="0" distL="0" distR="0">
            <wp:extent cx="1972945" cy="2447925"/>
            <wp:effectExtent l="0" t="0" r="8255" b="9525"/>
            <wp:docPr id="189" name="图片 4" descr="E:\课件或系统\操作系统(total)\考研\mmexport1626422420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4" descr="E:\课件或系统\操作系统(total)\考研\mmexport1626422420333.png"/>
                    <pic:cNvPicPr>
                      <a:picLocks noChangeAspect="1" noChangeArrowheads="1"/>
                    </pic:cNvPicPr>
                  </pic:nvPicPr>
                  <pic:blipFill>
                    <a:blip r:embed="rId192" cstate="print"/>
                    <a:srcRect/>
                    <a:stretch>
                      <a:fillRect/>
                    </a:stretch>
                  </pic:blipFill>
                  <pic:spPr>
                    <a:xfrm>
                      <a:off x="0" y="0"/>
                      <a:ext cx="1974789" cy="2450111"/>
                    </a:xfrm>
                    <a:prstGeom prst="rect">
                      <a:avLst/>
                    </a:prstGeom>
                    <a:noFill/>
                    <a:ln w="9525">
                      <a:noFill/>
                      <a:miter lim="800000"/>
                      <a:headEnd/>
                      <a:tailEnd/>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both"/>
        <w:textAlignment w:val="auto"/>
        <w:rPr>
          <w:rFonts w:hint="eastAsia"/>
          <w:b/>
          <w:bCs/>
          <w:sz w:val="28"/>
          <w:szCs w:val="28"/>
          <w:lang w:val="en-US" w:eastAsia="zh-CN"/>
        </w:rPr>
      </w:pPr>
      <w:r>
        <w:rPr>
          <w:rFonts w:hint="eastAsia"/>
          <w:b/>
          <w:bCs/>
          <w:sz w:val="28"/>
          <w:szCs w:val="28"/>
          <w:lang w:val="en-US" w:eastAsia="zh-CN"/>
        </w:rPr>
        <w:t>以上信息仅供参考</w:t>
      </w:r>
    </w:p>
    <w:p>
      <w:pPr>
        <w:rPr>
          <w:rFonts w:hint="eastAsia"/>
          <w:b/>
          <w:bCs/>
          <w:sz w:val="28"/>
          <w:szCs w:val="28"/>
          <w:lang w:val="en-US" w:eastAsia="zh-CN"/>
        </w:rPr>
      </w:pPr>
      <w:r>
        <w:rPr>
          <w:rFonts w:hint="eastAsia"/>
          <w:b/>
          <w:bCs/>
          <w:sz w:val="28"/>
          <w:szCs w:val="28"/>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东北大学2023年硕士研究生招生考试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869</w:t>
      </w:r>
      <w:r>
        <w:rPr>
          <w:rFonts w:hint="eastAsia" w:ascii="黑体" w:hAnsi="黑体" w:eastAsia="黑体" w:cs="黑体"/>
          <w:sz w:val="32"/>
          <w:szCs w:val="32"/>
        </w:rPr>
        <w:t>；  科目名称：</w:t>
      </w:r>
      <w:r>
        <w:rPr>
          <w:rFonts w:hint="eastAsia" w:ascii="黑体" w:hAnsi="黑体" w:eastAsia="黑体" w:cs="黑体"/>
          <w:sz w:val="32"/>
          <w:szCs w:val="32"/>
          <w:u w:val="thick"/>
        </w:rPr>
        <w:t>民族学理论与方法</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民族学理论与方法是民族学专业硕士生入学考试的业务课。考试对象为参加民族学专业202</w:t>
      </w:r>
      <w:r>
        <w:rPr>
          <w:rFonts w:ascii="宋体" w:hAnsi="宋体" w:cs="宋体"/>
          <w:sz w:val="28"/>
          <w:szCs w:val="28"/>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360" w:lineRule="auto"/>
        <w:jc w:val="center"/>
        <w:rPr>
          <w:rFonts w:ascii="宋体" w:hAnsi="宋体" w:cs="宋体"/>
          <w:b/>
          <w:sz w:val="28"/>
          <w:szCs w:val="28"/>
        </w:rPr>
      </w:pPr>
      <w:r>
        <w:rPr>
          <w:rFonts w:hint="eastAsia" w:ascii="宋体" w:hAnsi="宋体" w:cs="宋体"/>
          <w:b/>
          <w:sz w:val="28"/>
          <w:szCs w:val="28"/>
        </w:rPr>
        <w:t>第一部分  民族学理论</w:t>
      </w:r>
    </w:p>
    <w:p>
      <w:pPr>
        <w:spacing w:line="360" w:lineRule="auto"/>
        <w:rPr>
          <w:rFonts w:ascii="宋体" w:hAnsi="宋体" w:cs="宋体"/>
          <w:sz w:val="28"/>
          <w:szCs w:val="28"/>
        </w:rPr>
      </w:pPr>
      <w:r>
        <w:rPr>
          <w:rFonts w:hint="eastAsia" w:ascii="宋体" w:hAnsi="宋体" w:cs="宋体"/>
          <w:sz w:val="28"/>
          <w:szCs w:val="28"/>
        </w:rPr>
        <w:t>一、文化进化论</w:t>
      </w:r>
    </w:p>
    <w:p>
      <w:pPr>
        <w:spacing w:line="360" w:lineRule="auto"/>
        <w:rPr>
          <w:rFonts w:ascii="宋体" w:hAnsi="宋体" w:cs="宋体"/>
          <w:sz w:val="28"/>
          <w:szCs w:val="28"/>
        </w:rPr>
      </w:pPr>
      <w:r>
        <w:rPr>
          <w:rFonts w:hint="eastAsia" w:ascii="宋体" w:hAnsi="宋体" w:cs="宋体"/>
          <w:sz w:val="28"/>
          <w:szCs w:val="28"/>
        </w:rPr>
        <w:t>（一）古典进化学派产生的背景及其主要概念</w:t>
      </w:r>
    </w:p>
    <w:p>
      <w:pPr>
        <w:spacing w:line="360" w:lineRule="auto"/>
        <w:rPr>
          <w:rFonts w:ascii="宋体" w:hAnsi="宋体" w:cs="宋体"/>
          <w:sz w:val="28"/>
          <w:szCs w:val="28"/>
        </w:rPr>
      </w:pPr>
      <w:r>
        <w:rPr>
          <w:rFonts w:hint="eastAsia" w:ascii="宋体" w:hAnsi="宋体" w:cs="宋体"/>
          <w:sz w:val="28"/>
          <w:szCs w:val="28"/>
        </w:rPr>
        <w:t>（二）代表人物及其观点</w:t>
      </w:r>
    </w:p>
    <w:p>
      <w:pPr>
        <w:spacing w:line="360" w:lineRule="auto"/>
        <w:rPr>
          <w:rFonts w:ascii="宋体" w:hAnsi="宋体" w:cs="宋体"/>
          <w:sz w:val="28"/>
          <w:szCs w:val="28"/>
        </w:rPr>
      </w:pPr>
      <w:r>
        <w:rPr>
          <w:rFonts w:hint="eastAsia" w:ascii="宋体" w:hAnsi="宋体" w:cs="宋体"/>
          <w:sz w:val="28"/>
          <w:szCs w:val="28"/>
        </w:rPr>
        <w:t>（三）历史地位及其局限性</w:t>
      </w:r>
    </w:p>
    <w:p>
      <w:pPr>
        <w:spacing w:line="360" w:lineRule="auto"/>
        <w:rPr>
          <w:rFonts w:ascii="宋体" w:hAnsi="宋体" w:cs="宋体"/>
          <w:sz w:val="28"/>
          <w:szCs w:val="28"/>
        </w:rPr>
      </w:pPr>
      <w:r>
        <w:rPr>
          <w:rFonts w:hint="eastAsia" w:ascii="宋体" w:hAnsi="宋体" w:cs="宋体"/>
          <w:sz w:val="28"/>
          <w:szCs w:val="28"/>
        </w:rPr>
        <w:t>二、新进化论</w:t>
      </w:r>
    </w:p>
    <w:p>
      <w:pPr>
        <w:spacing w:line="360" w:lineRule="auto"/>
        <w:rPr>
          <w:rFonts w:ascii="宋体" w:hAnsi="宋体" w:cs="宋体"/>
          <w:sz w:val="28"/>
          <w:szCs w:val="28"/>
        </w:rPr>
      </w:pPr>
      <w:r>
        <w:rPr>
          <w:rFonts w:hint="eastAsia" w:ascii="宋体" w:hAnsi="宋体" w:cs="宋体"/>
          <w:sz w:val="28"/>
          <w:szCs w:val="28"/>
        </w:rPr>
        <w:t>（一）新进化论学派主要理论</w:t>
      </w:r>
    </w:p>
    <w:p>
      <w:pPr>
        <w:spacing w:line="360" w:lineRule="auto"/>
        <w:rPr>
          <w:rFonts w:ascii="宋体" w:hAnsi="宋体" w:cs="宋体"/>
          <w:sz w:val="28"/>
          <w:szCs w:val="28"/>
        </w:rPr>
      </w:pPr>
      <w:r>
        <w:rPr>
          <w:rFonts w:hint="eastAsia" w:ascii="宋体" w:hAnsi="宋体" w:cs="宋体"/>
          <w:sz w:val="28"/>
          <w:szCs w:val="28"/>
        </w:rPr>
        <w:t>（二）代表人物及其观点</w:t>
      </w:r>
    </w:p>
    <w:p>
      <w:pPr>
        <w:spacing w:line="360" w:lineRule="auto"/>
        <w:rPr>
          <w:rFonts w:ascii="宋体" w:hAnsi="宋体" w:cs="宋体"/>
          <w:sz w:val="28"/>
          <w:szCs w:val="28"/>
        </w:rPr>
      </w:pPr>
      <w:r>
        <w:rPr>
          <w:rFonts w:hint="eastAsia" w:ascii="宋体" w:hAnsi="宋体" w:cs="宋体"/>
          <w:sz w:val="28"/>
          <w:szCs w:val="28"/>
        </w:rPr>
        <w:t>三、文化传播论</w:t>
      </w:r>
    </w:p>
    <w:p>
      <w:pPr>
        <w:spacing w:line="360" w:lineRule="auto"/>
        <w:rPr>
          <w:rFonts w:ascii="宋体" w:hAnsi="宋体" w:cs="宋体"/>
          <w:sz w:val="28"/>
          <w:szCs w:val="28"/>
        </w:rPr>
      </w:pPr>
      <w:r>
        <w:rPr>
          <w:rFonts w:hint="eastAsia" w:ascii="宋体" w:hAnsi="宋体" w:cs="宋体"/>
          <w:sz w:val="28"/>
          <w:szCs w:val="28"/>
        </w:rPr>
        <w:t>（一）文化传播论的主要理论和概念</w:t>
      </w:r>
    </w:p>
    <w:p>
      <w:pPr>
        <w:spacing w:line="360" w:lineRule="auto"/>
        <w:rPr>
          <w:rFonts w:ascii="宋体" w:hAnsi="宋体" w:cs="宋体"/>
          <w:sz w:val="28"/>
          <w:szCs w:val="28"/>
        </w:rPr>
      </w:pPr>
      <w:r>
        <w:rPr>
          <w:rFonts w:hint="eastAsia" w:ascii="宋体" w:hAnsi="宋体" w:cs="宋体"/>
          <w:sz w:val="28"/>
          <w:szCs w:val="28"/>
        </w:rPr>
        <w:t>（二）代表人物及其观点</w:t>
      </w:r>
    </w:p>
    <w:p>
      <w:pPr>
        <w:spacing w:line="360" w:lineRule="auto"/>
        <w:rPr>
          <w:rFonts w:ascii="宋体" w:hAnsi="宋体" w:cs="宋体"/>
          <w:sz w:val="28"/>
          <w:szCs w:val="28"/>
        </w:rPr>
      </w:pPr>
      <w:r>
        <w:rPr>
          <w:rFonts w:hint="eastAsia" w:ascii="宋体" w:hAnsi="宋体" w:cs="宋体"/>
          <w:sz w:val="28"/>
          <w:szCs w:val="28"/>
        </w:rPr>
        <w:t>（三）传播论的历史地位及其局限性</w:t>
      </w:r>
    </w:p>
    <w:p>
      <w:pPr>
        <w:spacing w:line="360" w:lineRule="auto"/>
        <w:rPr>
          <w:rFonts w:ascii="宋体" w:hAnsi="宋体" w:cs="宋体"/>
          <w:sz w:val="28"/>
          <w:szCs w:val="28"/>
        </w:rPr>
      </w:pPr>
      <w:r>
        <w:rPr>
          <w:rFonts w:hint="eastAsia" w:ascii="宋体" w:hAnsi="宋体" w:cs="宋体"/>
          <w:sz w:val="28"/>
          <w:szCs w:val="28"/>
        </w:rPr>
        <w:t>四、历史特殊论</w:t>
      </w:r>
    </w:p>
    <w:p>
      <w:pPr>
        <w:spacing w:line="360" w:lineRule="auto"/>
        <w:rPr>
          <w:rFonts w:ascii="宋体" w:hAnsi="宋体" w:cs="宋体"/>
          <w:sz w:val="28"/>
          <w:szCs w:val="28"/>
        </w:rPr>
      </w:pPr>
      <w:r>
        <w:rPr>
          <w:rFonts w:hint="eastAsia" w:ascii="宋体" w:hAnsi="宋体" w:cs="宋体"/>
          <w:sz w:val="28"/>
          <w:szCs w:val="28"/>
        </w:rPr>
        <w:t>（一）历史特殊论学派主要理论和概念</w:t>
      </w:r>
    </w:p>
    <w:p>
      <w:pPr>
        <w:spacing w:line="360" w:lineRule="auto"/>
        <w:rPr>
          <w:rFonts w:ascii="宋体" w:hAnsi="宋体" w:cs="宋体"/>
          <w:sz w:val="28"/>
          <w:szCs w:val="28"/>
        </w:rPr>
      </w:pPr>
      <w:r>
        <w:rPr>
          <w:rFonts w:hint="eastAsia" w:ascii="宋体" w:hAnsi="宋体" w:cs="宋体"/>
          <w:sz w:val="28"/>
          <w:szCs w:val="28"/>
        </w:rPr>
        <w:t>（二）代表人物及其观点</w:t>
      </w:r>
    </w:p>
    <w:p>
      <w:pPr>
        <w:spacing w:line="360" w:lineRule="auto"/>
        <w:rPr>
          <w:rFonts w:ascii="宋体" w:hAnsi="宋体" w:cs="宋体"/>
          <w:sz w:val="28"/>
          <w:szCs w:val="28"/>
        </w:rPr>
      </w:pPr>
      <w:r>
        <w:rPr>
          <w:rFonts w:hint="eastAsia" w:ascii="宋体" w:hAnsi="宋体" w:cs="宋体"/>
          <w:sz w:val="28"/>
          <w:szCs w:val="28"/>
        </w:rPr>
        <w:t>（三）历史地位及其局限性</w:t>
      </w:r>
    </w:p>
    <w:p>
      <w:pPr>
        <w:spacing w:line="360" w:lineRule="auto"/>
        <w:rPr>
          <w:rFonts w:ascii="宋体" w:hAnsi="宋体" w:cs="宋体"/>
          <w:sz w:val="28"/>
          <w:szCs w:val="28"/>
        </w:rPr>
      </w:pPr>
      <w:r>
        <w:rPr>
          <w:rFonts w:hint="eastAsia" w:ascii="宋体" w:hAnsi="宋体" w:cs="宋体"/>
          <w:sz w:val="28"/>
          <w:szCs w:val="28"/>
        </w:rPr>
        <w:t>五、文化功能论</w:t>
      </w:r>
    </w:p>
    <w:p>
      <w:pPr>
        <w:spacing w:line="360" w:lineRule="auto"/>
        <w:rPr>
          <w:rFonts w:ascii="宋体" w:hAnsi="宋体" w:cs="宋体"/>
          <w:sz w:val="28"/>
          <w:szCs w:val="28"/>
        </w:rPr>
      </w:pPr>
      <w:r>
        <w:rPr>
          <w:rFonts w:hint="eastAsia" w:ascii="宋体" w:hAnsi="宋体" w:cs="宋体"/>
          <w:sz w:val="28"/>
          <w:szCs w:val="28"/>
        </w:rPr>
        <w:t>（一）文化功能论主要理论和概念</w:t>
      </w:r>
    </w:p>
    <w:p>
      <w:pPr>
        <w:spacing w:line="360" w:lineRule="auto"/>
        <w:rPr>
          <w:rFonts w:ascii="宋体" w:hAnsi="宋体" w:cs="宋体"/>
          <w:sz w:val="28"/>
          <w:szCs w:val="28"/>
        </w:rPr>
      </w:pPr>
      <w:r>
        <w:rPr>
          <w:rFonts w:hint="eastAsia" w:ascii="宋体" w:hAnsi="宋体" w:cs="宋体"/>
          <w:sz w:val="28"/>
          <w:szCs w:val="28"/>
        </w:rPr>
        <w:t>（二）代表人物及其理论和研究方法</w:t>
      </w:r>
    </w:p>
    <w:p>
      <w:pPr>
        <w:spacing w:line="360" w:lineRule="auto"/>
        <w:rPr>
          <w:rFonts w:ascii="宋体" w:hAnsi="宋体" w:cs="宋体"/>
          <w:sz w:val="28"/>
          <w:szCs w:val="28"/>
        </w:rPr>
      </w:pPr>
      <w:r>
        <w:rPr>
          <w:rFonts w:hint="eastAsia" w:ascii="宋体" w:hAnsi="宋体" w:cs="宋体"/>
          <w:sz w:val="28"/>
          <w:szCs w:val="28"/>
        </w:rPr>
        <w:t>（三）历史地位及其局限性</w:t>
      </w:r>
    </w:p>
    <w:p>
      <w:pPr>
        <w:spacing w:line="360" w:lineRule="auto"/>
        <w:rPr>
          <w:rFonts w:ascii="宋体" w:hAnsi="宋体" w:cs="宋体"/>
          <w:sz w:val="28"/>
          <w:szCs w:val="28"/>
        </w:rPr>
      </w:pPr>
      <w:r>
        <w:rPr>
          <w:rFonts w:hint="eastAsia" w:ascii="宋体" w:hAnsi="宋体" w:cs="宋体"/>
          <w:sz w:val="28"/>
          <w:szCs w:val="28"/>
        </w:rPr>
        <w:t>六、文化相对论</w:t>
      </w:r>
    </w:p>
    <w:p>
      <w:pPr>
        <w:spacing w:line="360" w:lineRule="auto"/>
        <w:rPr>
          <w:rFonts w:ascii="宋体" w:hAnsi="宋体" w:cs="宋体"/>
          <w:sz w:val="28"/>
          <w:szCs w:val="28"/>
        </w:rPr>
      </w:pPr>
      <w:r>
        <w:rPr>
          <w:rFonts w:hint="eastAsia" w:ascii="宋体" w:hAnsi="宋体" w:cs="宋体"/>
          <w:sz w:val="28"/>
          <w:szCs w:val="28"/>
        </w:rPr>
        <w:t>（一）文化相对论的基本观点</w:t>
      </w:r>
    </w:p>
    <w:p>
      <w:pPr>
        <w:spacing w:line="360" w:lineRule="auto"/>
        <w:rPr>
          <w:rFonts w:ascii="宋体" w:hAnsi="宋体" w:cs="宋体"/>
          <w:sz w:val="28"/>
          <w:szCs w:val="28"/>
        </w:rPr>
      </w:pPr>
      <w:r>
        <w:rPr>
          <w:rFonts w:hint="eastAsia" w:ascii="宋体" w:hAnsi="宋体" w:cs="宋体"/>
          <w:sz w:val="28"/>
          <w:szCs w:val="28"/>
        </w:rPr>
        <w:t>（二）代表人物及其理论</w:t>
      </w:r>
    </w:p>
    <w:p>
      <w:pPr>
        <w:spacing w:line="360" w:lineRule="auto"/>
        <w:rPr>
          <w:rFonts w:ascii="宋体" w:hAnsi="宋体" w:cs="宋体"/>
          <w:sz w:val="28"/>
          <w:szCs w:val="28"/>
        </w:rPr>
      </w:pPr>
      <w:r>
        <w:rPr>
          <w:rFonts w:hint="eastAsia" w:ascii="宋体" w:hAnsi="宋体" w:cs="宋体"/>
          <w:sz w:val="28"/>
          <w:szCs w:val="28"/>
        </w:rPr>
        <w:t>七、法国社会学年刊派</w:t>
      </w:r>
    </w:p>
    <w:p>
      <w:pPr>
        <w:spacing w:line="360" w:lineRule="auto"/>
        <w:rPr>
          <w:rFonts w:ascii="宋体" w:hAnsi="宋体" w:cs="宋体"/>
          <w:sz w:val="28"/>
          <w:szCs w:val="28"/>
        </w:rPr>
      </w:pPr>
      <w:r>
        <w:rPr>
          <w:rFonts w:hint="eastAsia" w:ascii="宋体" w:hAnsi="宋体" w:cs="宋体"/>
          <w:sz w:val="28"/>
          <w:szCs w:val="28"/>
        </w:rPr>
        <w:t>（一）法国社会学派主要理论和概念</w:t>
      </w:r>
    </w:p>
    <w:p>
      <w:pPr>
        <w:spacing w:line="360" w:lineRule="auto"/>
        <w:rPr>
          <w:rFonts w:ascii="宋体" w:hAnsi="宋体" w:cs="宋体"/>
          <w:sz w:val="28"/>
          <w:szCs w:val="28"/>
        </w:rPr>
      </w:pPr>
      <w:r>
        <w:rPr>
          <w:rFonts w:hint="eastAsia" w:ascii="宋体" w:hAnsi="宋体" w:cs="宋体"/>
          <w:sz w:val="28"/>
          <w:szCs w:val="28"/>
        </w:rPr>
        <w:t>（二）代表人物及其观点</w:t>
      </w:r>
    </w:p>
    <w:p>
      <w:pPr>
        <w:spacing w:line="360" w:lineRule="auto"/>
        <w:rPr>
          <w:rFonts w:ascii="宋体" w:hAnsi="宋体" w:cs="宋体"/>
          <w:sz w:val="28"/>
          <w:szCs w:val="28"/>
        </w:rPr>
      </w:pPr>
      <w:r>
        <w:rPr>
          <w:rFonts w:hint="eastAsia" w:ascii="宋体" w:hAnsi="宋体" w:cs="宋体"/>
          <w:sz w:val="28"/>
          <w:szCs w:val="28"/>
        </w:rPr>
        <w:t>（三） 历史地位及其局限性</w:t>
      </w:r>
    </w:p>
    <w:p>
      <w:pPr>
        <w:spacing w:line="360" w:lineRule="auto"/>
        <w:rPr>
          <w:rFonts w:ascii="宋体" w:hAnsi="宋体" w:cs="宋体"/>
          <w:sz w:val="28"/>
          <w:szCs w:val="28"/>
        </w:rPr>
      </w:pPr>
      <w:r>
        <w:rPr>
          <w:rFonts w:hint="eastAsia" w:ascii="宋体" w:hAnsi="宋体" w:cs="宋体"/>
          <w:sz w:val="28"/>
          <w:szCs w:val="28"/>
        </w:rPr>
        <w:t>八、心理人类学</w:t>
      </w:r>
    </w:p>
    <w:p>
      <w:pPr>
        <w:spacing w:line="360" w:lineRule="auto"/>
        <w:rPr>
          <w:rFonts w:ascii="宋体" w:hAnsi="宋体" w:cs="宋体"/>
          <w:sz w:val="28"/>
          <w:szCs w:val="28"/>
        </w:rPr>
      </w:pPr>
      <w:r>
        <w:rPr>
          <w:rFonts w:hint="eastAsia" w:ascii="宋体" w:hAnsi="宋体" w:cs="宋体"/>
          <w:sz w:val="28"/>
          <w:szCs w:val="28"/>
        </w:rPr>
        <w:t>（一）心理人类学主要理论和概念</w:t>
      </w:r>
    </w:p>
    <w:p>
      <w:pPr>
        <w:spacing w:line="360" w:lineRule="auto"/>
        <w:rPr>
          <w:rFonts w:ascii="宋体" w:hAnsi="宋体" w:cs="宋体"/>
          <w:sz w:val="28"/>
          <w:szCs w:val="28"/>
        </w:rPr>
      </w:pPr>
      <w:r>
        <w:rPr>
          <w:rFonts w:hint="eastAsia" w:ascii="宋体" w:hAnsi="宋体" w:cs="宋体"/>
          <w:sz w:val="28"/>
          <w:szCs w:val="28"/>
        </w:rPr>
        <w:t>（二）代表人物及其理论</w:t>
      </w:r>
    </w:p>
    <w:p>
      <w:pPr>
        <w:spacing w:line="360" w:lineRule="auto"/>
        <w:rPr>
          <w:rFonts w:ascii="宋体" w:hAnsi="宋体" w:cs="宋体"/>
          <w:sz w:val="28"/>
          <w:szCs w:val="28"/>
        </w:rPr>
      </w:pPr>
      <w:r>
        <w:rPr>
          <w:rFonts w:hint="eastAsia" w:ascii="宋体" w:hAnsi="宋体" w:cs="宋体"/>
          <w:sz w:val="28"/>
          <w:szCs w:val="28"/>
        </w:rPr>
        <w:t>（三）历史贡献及其批判</w:t>
      </w:r>
    </w:p>
    <w:p>
      <w:pPr>
        <w:spacing w:line="360" w:lineRule="auto"/>
        <w:rPr>
          <w:rFonts w:ascii="宋体" w:hAnsi="宋体" w:cs="宋体"/>
          <w:sz w:val="28"/>
          <w:szCs w:val="28"/>
        </w:rPr>
      </w:pPr>
      <w:r>
        <w:rPr>
          <w:rFonts w:hint="eastAsia" w:ascii="宋体" w:hAnsi="宋体" w:cs="宋体"/>
          <w:sz w:val="28"/>
          <w:szCs w:val="28"/>
        </w:rPr>
        <w:t>九、新心理人类学</w:t>
      </w:r>
    </w:p>
    <w:p>
      <w:pPr>
        <w:spacing w:line="360" w:lineRule="auto"/>
        <w:rPr>
          <w:rFonts w:ascii="宋体" w:hAnsi="宋体" w:cs="宋体"/>
          <w:sz w:val="28"/>
          <w:szCs w:val="28"/>
        </w:rPr>
      </w:pPr>
      <w:r>
        <w:rPr>
          <w:rFonts w:hint="eastAsia" w:ascii="宋体" w:hAnsi="宋体" w:cs="宋体"/>
          <w:sz w:val="28"/>
          <w:szCs w:val="28"/>
        </w:rPr>
        <w:t>（一）新心理人类学的发展</w:t>
      </w:r>
    </w:p>
    <w:p>
      <w:pPr>
        <w:spacing w:line="360" w:lineRule="auto"/>
        <w:rPr>
          <w:rFonts w:ascii="宋体" w:hAnsi="宋体" w:cs="宋体"/>
          <w:sz w:val="28"/>
          <w:szCs w:val="28"/>
        </w:rPr>
      </w:pPr>
      <w:r>
        <w:rPr>
          <w:rFonts w:hint="eastAsia" w:ascii="宋体" w:hAnsi="宋体" w:cs="宋体"/>
          <w:sz w:val="28"/>
          <w:szCs w:val="28"/>
        </w:rPr>
        <w:t>（二）认知人类学的发展</w:t>
      </w:r>
    </w:p>
    <w:p>
      <w:pPr>
        <w:spacing w:line="360" w:lineRule="auto"/>
        <w:rPr>
          <w:rFonts w:ascii="宋体" w:hAnsi="宋体" w:cs="宋体"/>
          <w:sz w:val="28"/>
          <w:szCs w:val="28"/>
        </w:rPr>
      </w:pPr>
      <w:r>
        <w:rPr>
          <w:rFonts w:hint="eastAsia" w:ascii="宋体" w:hAnsi="宋体" w:cs="宋体"/>
          <w:sz w:val="28"/>
          <w:szCs w:val="28"/>
        </w:rPr>
        <w:t>十、结构主义</w:t>
      </w:r>
    </w:p>
    <w:p>
      <w:pPr>
        <w:spacing w:line="360" w:lineRule="auto"/>
        <w:rPr>
          <w:rFonts w:ascii="宋体" w:hAnsi="宋体" w:cs="宋体"/>
          <w:sz w:val="28"/>
          <w:szCs w:val="28"/>
        </w:rPr>
      </w:pPr>
      <w:r>
        <w:rPr>
          <w:rFonts w:hint="eastAsia" w:ascii="宋体" w:hAnsi="宋体" w:cs="宋体"/>
          <w:sz w:val="28"/>
          <w:szCs w:val="28"/>
        </w:rPr>
        <w:t>（一）结构主义的思想来源、基本内涵和特征</w:t>
      </w:r>
    </w:p>
    <w:p>
      <w:pPr>
        <w:spacing w:line="360" w:lineRule="auto"/>
        <w:rPr>
          <w:rFonts w:ascii="宋体" w:hAnsi="宋体" w:cs="宋体"/>
          <w:sz w:val="28"/>
          <w:szCs w:val="28"/>
        </w:rPr>
      </w:pPr>
      <w:r>
        <w:rPr>
          <w:rFonts w:hint="eastAsia" w:ascii="宋体" w:hAnsi="宋体" w:cs="宋体"/>
          <w:sz w:val="28"/>
          <w:szCs w:val="28"/>
        </w:rPr>
        <w:t>（二）亲属关系的基本结构</w:t>
      </w:r>
    </w:p>
    <w:p>
      <w:pPr>
        <w:spacing w:line="360" w:lineRule="auto"/>
        <w:rPr>
          <w:rFonts w:ascii="宋体" w:hAnsi="宋体" w:cs="宋体"/>
          <w:sz w:val="28"/>
          <w:szCs w:val="28"/>
        </w:rPr>
      </w:pPr>
      <w:r>
        <w:rPr>
          <w:rFonts w:hint="eastAsia" w:ascii="宋体" w:hAnsi="宋体" w:cs="宋体"/>
          <w:sz w:val="28"/>
          <w:szCs w:val="28"/>
        </w:rPr>
        <w:t>（三）神话的结构与图腾</w:t>
      </w:r>
    </w:p>
    <w:p>
      <w:pPr>
        <w:spacing w:line="360" w:lineRule="auto"/>
        <w:rPr>
          <w:rFonts w:ascii="宋体" w:hAnsi="宋体" w:cs="宋体"/>
          <w:sz w:val="28"/>
          <w:szCs w:val="28"/>
        </w:rPr>
      </w:pPr>
      <w:r>
        <w:rPr>
          <w:rFonts w:hint="eastAsia" w:ascii="宋体" w:hAnsi="宋体" w:cs="宋体"/>
          <w:sz w:val="28"/>
          <w:szCs w:val="28"/>
        </w:rPr>
        <w:t>（四）结构主义的学术贡献与局限性</w:t>
      </w:r>
    </w:p>
    <w:p>
      <w:pPr>
        <w:spacing w:line="360" w:lineRule="auto"/>
        <w:rPr>
          <w:rFonts w:ascii="宋体" w:hAnsi="宋体" w:cs="宋体"/>
          <w:sz w:val="28"/>
          <w:szCs w:val="28"/>
        </w:rPr>
      </w:pPr>
      <w:r>
        <w:rPr>
          <w:rFonts w:hint="eastAsia" w:ascii="宋体" w:hAnsi="宋体" w:cs="宋体"/>
          <w:sz w:val="28"/>
          <w:szCs w:val="28"/>
        </w:rPr>
        <w:t>十一、马克思主义民族学</w:t>
      </w:r>
    </w:p>
    <w:p>
      <w:pPr>
        <w:spacing w:line="360" w:lineRule="auto"/>
        <w:rPr>
          <w:rFonts w:ascii="宋体" w:hAnsi="宋体" w:cs="宋体"/>
          <w:sz w:val="28"/>
          <w:szCs w:val="28"/>
        </w:rPr>
      </w:pPr>
      <w:r>
        <w:rPr>
          <w:rFonts w:hint="eastAsia" w:ascii="宋体" w:hAnsi="宋体" w:cs="宋体"/>
          <w:sz w:val="28"/>
          <w:szCs w:val="28"/>
        </w:rPr>
        <w:t>（一）马克思主义民族学的发展</w:t>
      </w:r>
    </w:p>
    <w:p>
      <w:pPr>
        <w:spacing w:line="360" w:lineRule="auto"/>
        <w:rPr>
          <w:rFonts w:ascii="宋体" w:hAnsi="宋体" w:cs="宋体"/>
          <w:sz w:val="28"/>
          <w:szCs w:val="28"/>
        </w:rPr>
      </w:pPr>
      <w:r>
        <w:rPr>
          <w:rFonts w:hint="eastAsia" w:ascii="宋体" w:hAnsi="宋体" w:cs="宋体"/>
          <w:sz w:val="28"/>
          <w:szCs w:val="28"/>
        </w:rPr>
        <w:t>（二）西方马克思主义民族学几个主要学派</w:t>
      </w:r>
    </w:p>
    <w:p>
      <w:pPr>
        <w:spacing w:line="360" w:lineRule="auto"/>
        <w:rPr>
          <w:rFonts w:ascii="宋体" w:hAnsi="宋体" w:cs="宋体"/>
          <w:sz w:val="28"/>
          <w:szCs w:val="28"/>
        </w:rPr>
      </w:pPr>
      <w:r>
        <w:rPr>
          <w:rFonts w:hint="eastAsia" w:ascii="宋体" w:hAnsi="宋体" w:cs="宋体"/>
          <w:sz w:val="28"/>
          <w:szCs w:val="28"/>
        </w:rPr>
        <w:t>（三）民族学中国化</w:t>
      </w:r>
    </w:p>
    <w:p>
      <w:pPr>
        <w:spacing w:line="360" w:lineRule="auto"/>
        <w:rPr>
          <w:rFonts w:ascii="宋体" w:hAnsi="宋体" w:cs="宋体"/>
          <w:sz w:val="28"/>
          <w:szCs w:val="28"/>
        </w:rPr>
      </w:pPr>
    </w:p>
    <w:p>
      <w:pPr>
        <w:spacing w:line="360" w:lineRule="auto"/>
        <w:jc w:val="center"/>
        <w:rPr>
          <w:rFonts w:ascii="宋体" w:hAnsi="宋体" w:cs="宋体"/>
          <w:b/>
          <w:sz w:val="28"/>
          <w:szCs w:val="28"/>
        </w:rPr>
      </w:pPr>
      <w:r>
        <w:rPr>
          <w:rFonts w:hint="eastAsia" w:ascii="宋体" w:hAnsi="宋体" w:cs="宋体"/>
          <w:b/>
          <w:sz w:val="28"/>
          <w:szCs w:val="28"/>
        </w:rPr>
        <w:t>第二部分  民族学研究方法</w:t>
      </w:r>
    </w:p>
    <w:p>
      <w:pPr>
        <w:spacing w:line="360" w:lineRule="auto"/>
        <w:rPr>
          <w:rFonts w:ascii="宋体" w:hAnsi="宋体" w:cs="宋体"/>
          <w:sz w:val="28"/>
          <w:szCs w:val="28"/>
        </w:rPr>
      </w:pPr>
      <w:r>
        <w:rPr>
          <w:rFonts w:hint="eastAsia" w:ascii="宋体" w:hAnsi="宋体" w:cs="宋体"/>
          <w:sz w:val="28"/>
          <w:szCs w:val="28"/>
        </w:rPr>
        <w:t>一、民族学实地调查法</w:t>
      </w:r>
    </w:p>
    <w:p>
      <w:pPr>
        <w:spacing w:line="360" w:lineRule="auto"/>
        <w:rPr>
          <w:rFonts w:ascii="宋体" w:hAnsi="宋体" w:cs="宋体"/>
          <w:sz w:val="28"/>
          <w:szCs w:val="28"/>
        </w:rPr>
      </w:pPr>
      <w:r>
        <w:rPr>
          <w:rFonts w:hint="eastAsia" w:ascii="宋体" w:hAnsi="宋体" w:cs="宋体"/>
          <w:sz w:val="28"/>
          <w:szCs w:val="28"/>
        </w:rPr>
        <w:t>（一）民族学实地调查方法及意义</w:t>
      </w:r>
    </w:p>
    <w:p>
      <w:pPr>
        <w:spacing w:line="360" w:lineRule="auto"/>
        <w:rPr>
          <w:rFonts w:ascii="宋体" w:hAnsi="宋体" w:cs="宋体"/>
          <w:sz w:val="28"/>
          <w:szCs w:val="28"/>
        </w:rPr>
      </w:pPr>
      <w:r>
        <w:rPr>
          <w:rFonts w:hint="eastAsia" w:ascii="宋体" w:hAnsi="宋体" w:cs="宋体"/>
          <w:sz w:val="28"/>
          <w:szCs w:val="28"/>
        </w:rPr>
        <w:t>（二）实地调查的特点</w:t>
      </w:r>
    </w:p>
    <w:p>
      <w:pPr>
        <w:spacing w:line="360" w:lineRule="auto"/>
        <w:rPr>
          <w:rFonts w:ascii="宋体" w:hAnsi="宋体" w:cs="宋体"/>
          <w:sz w:val="28"/>
          <w:szCs w:val="28"/>
        </w:rPr>
      </w:pPr>
      <w:r>
        <w:rPr>
          <w:rFonts w:hint="eastAsia" w:ascii="宋体" w:hAnsi="宋体" w:cs="宋体"/>
          <w:sz w:val="28"/>
          <w:szCs w:val="28"/>
        </w:rPr>
        <w:t>（三）实地调查的类型</w:t>
      </w:r>
    </w:p>
    <w:p>
      <w:pPr>
        <w:spacing w:line="360" w:lineRule="auto"/>
        <w:rPr>
          <w:rFonts w:ascii="宋体" w:hAnsi="宋体" w:cs="宋体"/>
          <w:sz w:val="28"/>
          <w:szCs w:val="28"/>
        </w:rPr>
      </w:pPr>
      <w:r>
        <w:rPr>
          <w:rFonts w:hint="eastAsia" w:ascii="宋体" w:hAnsi="宋体" w:cs="宋体"/>
          <w:sz w:val="28"/>
          <w:szCs w:val="28"/>
        </w:rPr>
        <w:t>（四）实地调查前的准备</w:t>
      </w:r>
    </w:p>
    <w:p>
      <w:pPr>
        <w:spacing w:line="360" w:lineRule="auto"/>
        <w:rPr>
          <w:rFonts w:ascii="宋体" w:hAnsi="宋体" w:cs="宋体"/>
          <w:sz w:val="28"/>
          <w:szCs w:val="28"/>
        </w:rPr>
      </w:pPr>
      <w:r>
        <w:rPr>
          <w:rFonts w:hint="eastAsia" w:ascii="宋体" w:hAnsi="宋体" w:cs="宋体"/>
          <w:sz w:val="28"/>
          <w:szCs w:val="28"/>
        </w:rPr>
        <w:t>（五）实地调查的具体方法</w:t>
      </w:r>
    </w:p>
    <w:p>
      <w:pPr>
        <w:spacing w:line="360" w:lineRule="auto"/>
        <w:rPr>
          <w:rFonts w:ascii="宋体" w:hAnsi="宋体" w:cs="宋体"/>
          <w:sz w:val="28"/>
          <w:szCs w:val="28"/>
        </w:rPr>
      </w:pPr>
      <w:r>
        <w:rPr>
          <w:rFonts w:hint="eastAsia" w:ascii="宋体" w:hAnsi="宋体" w:cs="宋体"/>
          <w:sz w:val="28"/>
          <w:szCs w:val="28"/>
        </w:rPr>
        <w:t>（六）实地调查的记录和调查报告</w:t>
      </w:r>
    </w:p>
    <w:p>
      <w:pPr>
        <w:spacing w:line="360" w:lineRule="auto"/>
        <w:rPr>
          <w:rFonts w:ascii="宋体" w:hAnsi="宋体" w:cs="宋体"/>
          <w:sz w:val="28"/>
          <w:szCs w:val="28"/>
        </w:rPr>
      </w:pPr>
      <w:r>
        <w:rPr>
          <w:rFonts w:hint="eastAsia" w:ascii="宋体" w:hAnsi="宋体" w:cs="宋体"/>
          <w:sz w:val="28"/>
          <w:szCs w:val="28"/>
        </w:rPr>
        <w:t>二、历史文献研究法</w:t>
      </w:r>
    </w:p>
    <w:p>
      <w:pPr>
        <w:spacing w:line="360" w:lineRule="auto"/>
        <w:rPr>
          <w:rFonts w:ascii="宋体" w:hAnsi="宋体" w:cs="宋体"/>
          <w:sz w:val="28"/>
          <w:szCs w:val="28"/>
        </w:rPr>
      </w:pPr>
      <w:r>
        <w:rPr>
          <w:rFonts w:hint="eastAsia" w:ascii="宋体" w:hAnsi="宋体" w:cs="宋体"/>
          <w:sz w:val="28"/>
          <w:szCs w:val="28"/>
        </w:rPr>
        <w:t>（一）历史学与民族学的关系</w:t>
      </w:r>
    </w:p>
    <w:p>
      <w:pPr>
        <w:spacing w:line="360" w:lineRule="auto"/>
        <w:rPr>
          <w:rFonts w:ascii="宋体" w:hAnsi="宋体" w:cs="宋体"/>
          <w:sz w:val="28"/>
          <w:szCs w:val="28"/>
        </w:rPr>
      </w:pPr>
      <w:r>
        <w:rPr>
          <w:rFonts w:hint="eastAsia" w:ascii="宋体" w:hAnsi="宋体" w:cs="宋体"/>
          <w:sz w:val="28"/>
          <w:szCs w:val="28"/>
        </w:rPr>
        <w:t>（二）如何解释人类社会</w:t>
      </w:r>
    </w:p>
    <w:p>
      <w:pPr>
        <w:spacing w:line="360" w:lineRule="auto"/>
        <w:rPr>
          <w:rFonts w:ascii="宋体" w:hAnsi="宋体" w:cs="宋体"/>
          <w:sz w:val="28"/>
          <w:szCs w:val="28"/>
        </w:rPr>
      </w:pPr>
      <w:r>
        <w:rPr>
          <w:rFonts w:hint="eastAsia" w:ascii="宋体" w:hAnsi="宋体" w:cs="宋体"/>
          <w:sz w:val="28"/>
          <w:szCs w:val="28"/>
        </w:rPr>
        <w:t>（三）什么是历史民族学</w:t>
      </w:r>
    </w:p>
    <w:p>
      <w:pPr>
        <w:spacing w:line="360" w:lineRule="auto"/>
        <w:rPr>
          <w:rFonts w:ascii="宋体" w:hAnsi="宋体" w:cs="宋体"/>
          <w:sz w:val="28"/>
          <w:szCs w:val="28"/>
        </w:rPr>
      </w:pPr>
      <w:r>
        <w:rPr>
          <w:rFonts w:hint="eastAsia" w:ascii="宋体" w:hAnsi="宋体" w:cs="宋体"/>
          <w:sz w:val="28"/>
          <w:szCs w:val="28"/>
        </w:rPr>
        <w:t>（四）历史文献的范围与种类</w:t>
      </w:r>
    </w:p>
    <w:p>
      <w:pPr>
        <w:spacing w:line="360" w:lineRule="auto"/>
        <w:rPr>
          <w:rFonts w:ascii="宋体" w:hAnsi="宋体" w:cs="宋体"/>
          <w:sz w:val="28"/>
          <w:szCs w:val="28"/>
        </w:rPr>
      </w:pPr>
      <w:r>
        <w:rPr>
          <w:rFonts w:hint="eastAsia" w:ascii="宋体" w:hAnsi="宋体" w:cs="宋体"/>
          <w:sz w:val="28"/>
          <w:szCs w:val="28"/>
        </w:rPr>
        <w:t>（五）历史文献的搜集与整理</w:t>
      </w:r>
    </w:p>
    <w:p>
      <w:pPr>
        <w:spacing w:line="360" w:lineRule="auto"/>
        <w:rPr>
          <w:rFonts w:ascii="宋体" w:hAnsi="宋体" w:cs="宋体"/>
          <w:sz w:val="28"/>
          <w:szCs w:val="28"/>
        </w:rPr>
      </w:pPr>
      <w:r>
        <w:rPr>
          <w:rFonts w:hint="eastAsia" w:ascii="宋体" w:hAnsi="宋体" w:cs="宋体"/>
          <w:sz w:val="28"/>
          <w:szCs w:val="28"/>
        </w:rPr>
        <w:t>（六）历史文献的考释分析与使用</w:t>
      </w:r>
    </w:p>
    <w:p>
      <w:pPr>
        <w:spacing w:line="360" w:lineRule="auto"/>
        <w:rPr>
          <w:rFonts w:ascii="宋体" w:hAnsi="宋体" w:cs="宋体"/>
          <w:sz w:val="28"/>
          <w:szCs w:val="28"/>
        </w:rPr>
      </w:pPr>
      <w:r>
        <w:rPr>
          <w:rFonts w:hint="eastAsia" w:ascii="宋体" w:hAnsi="宋体" w:cs="宋体"/>
          <w:sz w:val="28"/>
          <w:szCs w:val="28"/>
        </w:rPr>
        <w:t>三、民族学的跨学科综合研究法</w:t>
      </w:r>
    </w:p>
    <w:p>
      <w:pPr>
        <w:spacing w:line="360" w:lineRule="auto"/>
        <w:rPr>
          <w:rFonts w:ascii="宋体" w:hAnsi="宋体" w:cs="宋体"/>
          <w:sz w:val="28"/>
          <w:szCs w:val="28"/>
        </w:rPr>
      </w:pPr>
      <w:r>
        <w:rPr>
          <w:rFonts w:hint="eastAsia" w:ascii="宋体" w:hAnsi="宋体" w:cs="宋体"/>
          <w:sz w:val="28"/>
          <w:szCs w:val="28"/>
        </w:rPr>
        <w:t>（一）民族学的跨学科研究</w:t>
      </w:r>
    </w:p>
    <w:p>
      <w:pPr>
        <w:spacing w:line="360" w:lineRule="auto"/>
        <w:rPr>
          <w:rFonts w:ascii="宋体" w:hAnsi="宋体" w:cs="宋体"/>
          <w:sz w:val="28"/>
          <w:szCs w:val="28"/>
        </w:rPr>
      </w:pPr>
      <w:r>
        <w:rPr>
          <w:rFonts w:hint="eastAsia" w:ascii="宋体" w:hAnsi="宋体" w:cs="宋体"/>
          <w:sz w:val="28"/>
          <w:szCs w:val="28"/>
        </w:rPr>
        <w:t>（二）民族学与体质人类学</w:t>
      </w:r>
    </w:p>
    <w:p>
      <w:pPr>
        <w:spacing w:line="360" w:lineRule="auto"/>
        <w:rPr>
          <w:rFonts w:ascii="宋体" w:hAnsi="宋体" w:cs="宋体"/>
          <w:sz w:val="28"/>
          <w:szCs w:val="28"/>
        </w:rPr>
      </w:pPr>
      <w:r>
        <w:rPr>
          <w:rFonts w:hint="eastAsia" w:ascii="宋体" w:hAnsi="宋体" w:cs="宋体"/>
          <w:sz w:val="28"/>
          <w:szCs w:val="28"/>
        </w:rPr>
        <w:t>（三）民族学与语言学</w:t>
      </w:r>
    </w:p>
    <w:p>
      <w:pPr>
        <w:spacing w:line="360" w:lineRule="auto"/>
        <w:rPr>
          <w:rFonts w:ascii="宋体" w:hAnsi="宋体" w:cs="宋体"/>
          <w:sz w:val="28"/>
          <w:szCs w:val="28"/>
        </w:rPr>
      </w:pPr>
      <w:r>
        <w:rPr>
          <w:rFonts w:hint="eastAsia" w:ascii="宋体" w:hAnsi="宋体" w:cs="宋体"/>
          <w:sz w:val="28"/>
          <w:szCs w:val="28"/>
        </w:rPr>
        <w:t>（四）民族学与考古学</w:t>
      </w:r>
    </w:p>
    <w:p>
      <w:pPr>
        <w:spacing w:line="360" w:lineRule="auto"/>
        <w:rPr>
          <w:rFonts w:ascii="宋体" w:hAnsi="宋体" w:cs="宋体"/>
          <w:sz w:val="28"/>
          <w:szCs w:val="28"/>
        </w:rPr>
      </w:pPr>
      <w:r>
        <w:rPr>
          <w:rFonts w:hint="eastAsia" w:ascii="宋体" w:hAnsi="宋体" w:cs="宋体"/>
          <w:sz w:val="28"/>
          <w:szCs w:val="28"/>
        </w:rPr>
        <w:t>（五）民族学与社会学</w:t>
      </w:r>
    </w:p>
    <w:p>
      <w:pPr>
        <w:spacing w:line="360" w:lineRule="auto"/>
        <w:rPr>
          <w:rFonts w:ascii="宋体" w:hAnsi="宋体" w:cs="宋体"/>
          <w:sz w:val="28"/>
          <w:szCs w:val="28"/>
        </w:rPr>
      </w:pPr>
      <w:r>
        <w:rPr>
          <w:rFonts w:hint="eastAsia" w:ascii="宋体" w:hAnsi="宋体" w:cs="宋体"/>
          <w:sz w:val="28"/>
          <w:szCs w:val="28"/>
        </w:rPr>
        <w:t>（六）民族学与人口学</w:t>
      </w:r>
    </w:p>
    <w:p>
      <w:pPr>
        <w:spacing w:line="360" w:lineRule="auto"/>
        <w:rPr>
          <w:rFonts w:ascii="宋体" w:hAnsi="宋体" w:cs="宋体"/>
          <w:sz w:val="28"/>
          <w:szCs w:val="28"/>
        </w:rPr>
      </w:pPr>
      <w:r>
        <w:rPr>
          <w:rFonts w:hint="eastAsia" w:ascii="宋体" w:hAnsi="宋体" w:cs="宋体"/>
          <w:sz w:val="28"/>
          <w:szCs w:val="28"/>
        </w:rPr>
        <w:t>（七）民族学与生态学</w:t>
      </w:r>
    </w:p>
    <w:p>
      <w:pPr>
        <w:spacing w:line="360" w:lineRule="auto"/>
        <w:rPr>
          <w:rFonts w:ascii="宋体" w:hAnsi="宋体" w:cs="宋体"/>
          <w:sz w:val="28"/>
          <w:szCs w:val="28"/>
        </w:rPr>
      </w:pPr>
      <w:r>
        <w:rPr>
          <w:rFonts w:hint="eastAsia" w:ascii="宋体" w:hAnsi="宋体" w:cs="宋体"/>
          <w:sz w:val="28"/>
          <w:szCs w:val="28"/>
        </w:rPr>
        <w:t>（八）数理统计方法在民族学中的运用</w:t>
      </w:r>
    </w:p>
    <w:p>
      <w:pPr>
        <w:spacing w:line="360" w:lineRule="auto"/>
        <w:rPr>
          <w:rFonts w:ascii="宋体" w:hAnsi="宋体" w:cs="宋体"/>
          <w:sz w:val="28"/>
          <w:szCs w:val="28"/>
        </w:rPr>
      </w:pPr>
      <w:r>
        <w:rPr>
          <w:rFonts w:hint="eastAsia" w:ascii="宋体" w:hAnsi="宋体" w:cs="宋体"/>
          <w:sz w:val="28"/>
          <w:szCs w:val="28"/>
        </w:rPr>
        <w:t>四、民族学的影视表现与研究</w:t>
      </w:r>
    </w:p>
    <w:p>
      <w:pPr>
        <w:spacing w:line="360" w:lineRule="auto"/>
        <w:rPr>
          <w:rFonts w:ascii="宋体" w:hAnsi="宋体" w:cs="宋体"/>
          <w:sz w:val="28"/>
          <w:szCs w:val="28"/>
        </w:rPr>
      </w:pPr>
      <w:r>
        <w:rPr>
          <w:rFonts w:hint="eastAsia" w:ascii="宋体" w:hAnsi="宋体" w:cs="宋体"/>
          <w:sz w:val="28"/>
          <w:szCs w:val="28"/>
        </w:rPr>
        <w:t>（一）影视民族学</w:t>
      </w:r>
    </w:p>
    <w:p>
      <w:pPr>
        <w:spacing w:line="360" w:lineRule="auto"/>
        <w:rPr>
          <w:rFonts w:ascii="宋体" w:hAnsi="宋体" w:cs="宋体"/>
          <w:sz w:val="28"/>
          <w:szCs w:val="28"/>
        </w:rPr>
      </w:pPr>
      <w:r>
        <w:rPr>
          <w:rFonts w:hint="eastAsia" w:ascii="宋体" w:hAnsi="宋体" w:cs="宋体"/>
          <w:sz w:val="28"/>
          <w:szCs w:val="28"/>
        </w:rPr>
        <w:t>（二）国外民族志电影</w:t>
      </w:r>
    </w:p>
    <w:p>
      <w:pPr>
        <w:spacing w:line="360" w:lineRule="auto"/>
        <w:rPr>
          <w:rFonts w:ascii="宋体" w:hAnsi="宋体" w:cs="宋体"/>
          <w:sz w:val="28"/>
          <w:szCs w:val="28"/>
        </w:rPr>
      </w:pPr>
      <w:r>
        <w:rPr>
          <w:rFonts w:hint="eastAsia" w:ascii="宋体" w:hAnsi="宋体" w:cs="宋体"/>
          <w:sz w:val="28"/>
          <w:szCs w:val="28"/>
        </w:rPr>
        <w:t>（三）国内民族志电影</w:t>
      </w:r>
    </w:p>
    <w:p>
      <w:pPr>
        <w:spacing w:line="360" w:lineRule="auto"/>
        <w:rPr>
          <w:rFonts w:ascii="宋体" w:hAnsi="宋体" w:cs="宋体"/>
          <w:sz w:val="28"/>
          <w:szCs w:val="28"/>
        </w:rPr>
      </w:pPr>
      <w:r>
        <w:rPr>
          <w:rFonts w:hint="eastAsia" w:ascii="宋体" w:hAnsi="宋体" w:cs="宋体"/>
          <w:sz w:val="28"/>
          <w:szCs w:val="28"/>
        </w:rPr>
        <w:t>五、跨文化比较研究</w:t>
      </w:r>
    </w:p>
    <w:p>
      <w:pPr>
        <w:spacing w:line="360" w:lineRule="auto"/>
        <w:rPr>
          <w:rFonts w:ascii="宋体" w:hAnsi="宋体" w:cs="宋体"/>
          <w:sz w:val="28"/>
          <w:szCs w:val="28"/>
        </w:rPr>
      </w:pPr>
      <w:r>
        <w:rPr>
          <w:rFonts w:hint="eastAsia" w:ascii="宋体" w:hAnsi="宋体" w:cs="宋体"/>
          <w:sz w:val="28"/>
          <w:szCs w:val="28"/>
        </w:rPr>
        <w:t>（一）跨文化比较研究的含义及不同观点</w:t>
      </w:r>
    </w:p>
    <w:p>
      <w:pPr>
        <w:spacing w:line="360" w:lineRule="auto"/>
        <w:rPr>
          <w:rFonts w:ascii="宋体" w:hAnsi="宋体" w:cs="宋体"/>
          <w:sz w:val="28"/>
          <w:szCs w:val="28"/>
        </w:rPr>
      </w:pPr>
      <w:r>
        <w:rPr>
          <w:rFonts w:hint="eastAsia" w:ascii="宋体" w:hAnsi="宋体" w:cs="宋体"/>
          <w:sz w:val="28"/>
          <w:szCs w:val="28"/>
        </w:rPr>
        <w:t>（二）拉德克列夫-布朗的比较社会学</w:t>
      </w:r>
    </w:p>
    <w:p>
      <w:pPr>
        <w:spacing w:line="360" w:lineRule="auto"/>
        <w:rPr>
          <w:rFonts w:ascii="宋体" w:hAnsi="宋体" w:cs="宋体"/>
          <w:sz w:val="28"/>
          <w:szCs w:val="28"/>
        </w:rPr>
      </w:pPr>
      <w:r>
        <w:rPr>
          <w:rFonts w:hint="eastAsia" w:ascii="宋体" w:hAnsi="宋体" w:cs="宋体"/>
          <w:sz w:val="28"/>
          <w:szCs w:val="28"/>
        </w:rPr>
        <w:t>（三）默多克的跨文化比较研究法</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rFonts w:ascii="宋体" w:hAnsi="宋体" w:cs="宋体"/>
          <w:sz w:val="28"/>
          <w:szCs w:val="28"/>
        </w:rPr>
      </w:pPr>
      <w:r>
        <w:rPr>
          <w:rFonts w:hint="eastAsia" w:ascii="宋体" w:hAnsi="宋体" w:cs="宋体"/>
          <w:sz w:val="28"/>
          <w:szCs w:val="28"/>
        </w:rPr>
        <w:t>本科目无需使用计算器。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spacing w:line="560" w:lineRule="exact"/>
        <w:ind w:firstLine="560" w:firstLineChars="200"/>
        <w:rPr>
          <w:rFonts w:ascii="宋体" w:hAnsi="宋体" w:cs="宋体"/>
          <w:sz w:val="28"/>
          <w:szCs w:val="28"/>
        </w:rPr>
      </w:pPr>
      <w:r>
        <w:rPr>
          <w:rFonts w:hint="eastAsia" w:ascii="宋体" w:hAnsi="宋体" w:cs="宋体"/>
          <w:sz w:val="28"/>
          <w:szCs w:val="28"/>
        </w:rPr>
        <w:t>一、名词解释（每小题6分，共5小题，共30分）</w:t>
      </w:r>
    </w:p>
    <w:p>
      <w:pPr>
        <w:ind w:firstLine="560" w:firstLineChars="200"/>
        <w:rPr>
          <w:rFonts w:ascii="宋体" w:hAnsi="宋体" w:cs="宋体"/>
          <w:sz w:val="28"/>
          <w:szCs w:val="28"/>
        </w:rPr>
      </w:pPr>
      <w:r>
        <w:rPr>
          <w:rFonts w:hint="eastAsia" w:ascii="宋体" w:hAnsi="宋体" w:cs="宋体"/>
          <w:sz w:val="28"/>
          <w:szCs w:val="28"/>
        </w:rPr>
        <w:t>二、简答题（每</w:t>
      </w:r>
      <w:r>
        <w:rPr>
          <w:rFonts w:hint="eastAsia" w:ascii="宋体" w:hAnsi="宋体" w:cs="宋体"/>
          <w:sz w:val="28"/>
          <w:szCs w:val="28"/>
          <w:lang w:val="en-US" w:eastAsia="zh-CN"/>
        </w:rPr>
        <w:t>小</w:t>
      </w:r>
      <w:r>
        <w:rPr>
          <w:rFonts w:hint="eastAsia" w:ascii="宋体" w:hAnsi="宋体" w:cs="宋体"/>
          <w:sz w:val="28"/>
          <w:szCs w:val="28"/>
        </w:rPr>
        <w:t>题15分，共5小题，共75分）</w:t>
      </w:r>
    </w:p>
    <w:p>
      <w:pPr>
        <w:ind w:firstLine="560" w:firstLineChars="200"/>
        <w:rPr>
          <w:rFonts w:ascii="宋体" w:hAnsi="宋体" w:cs="宋体"/>
          <w:sz w:val="28"/>
          <w:szCs w:val="28"/>
        </w:rPr>
      </w:pPr>
      <w:r>
        <w:rPr>
          <w:rFonts w:hint="eastAsia" w:ascii="宋体" w:hAnsi="宋体" w:cs="宋体"/>
          <w:sz w:val="28"/>
          <w:szCs w:val="28"/>
        </w:rPr>
        <w:t>三、论述题（每</w:t>
      </w:r>
      <w:r>
        <w:rPr>
          <w:rFonts w:hint="eastAsia" w:ascii="宋体" w:hAnsi="宋体" w:cs="宋体"/>
          <w:sz w:val="28"/>
          <w:szCs w:val="28"/>
          <w:lang w:val="en-US" w:eastAsia="zh-CN"/>
        </w:rPr>
        <w:t>小</w:t>
      </w:r>
      <w:r>
        <w:rPr>
          <w:rFonts w:hint="eastAsia" w:ascii="宋体" w:hAnsi="宋体" w:cs="宋体"/>
          <w:sz w:val="28"/>
          <w:szCs w:val="28"/>
        </w:rPr>
        <w:t>题15分，共3小题，共45分）</w:t>
      </w:r>
    </w:p>
    <w:p>
      <w:pPr>
        <w:spacing w:line="360" w:lineRule="auto"/>
        <w:ind w:firstLine="560" w:firstLineChars="200"/>
        <w:rPr>
          <w:sz w:val="28"/>
          <w:szCs w:val="28"/>
        </w:rPr>
      </w:pPr>
      <w:r>
        <w:rPr>
          <w:rFonts w:hint="eastAsia"/>
          <w:sz w:val="28"/>
          <w:szCs w:val="28"/>
        </w:rPr>
        <w:t>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ind w:firstLine="560" w:firstLineChars="200"/>
        <w:rPr>
          <w:rFonts w:ascii="宋体" w:hAnsi="宋体" w:cs="宋体"/>
          <w:sz w:val="28"/>
          <w:szCs w:val="28"/>
        </w:rPr>
      </w:pPr>
      <w:r>
        <w:rPr>
          <w:rFonts w:hint="eastAsia" w:ascii="宋体" w:hAnsi="宋体" w:cs="宋体"/>
          <w:sz w:val="28"/>
          <w:szCs w:val="28"/>
        </w:rPr>
        <w:t>1.宋蜀华.白振声，民族学理论与方法,中央民族大学出版社，2019年2月。</w:t>
      </w:r>
    </w:p>
    <w:p>
      <w:pPr>
        <w:spacing w:line="360" w:lineRule="auto"/>
        <w:ind w:firstLine="560" w:firstLineChars="200"/>
        <w:rPr>
          <w:rFonts w:ascii="黑体" w:hAnsi="黑体" w:eastAsia="黑体" w:cs="黑体"/>
          <w:sz w:val="28"/>
          <w:szCs w:val="28"/>
        </w:rPr>
      </w:pPr>
    </w:p>
    <w:p>
      <w:pPr>
        <w:spacing w:line="360" w:lineRule="auto"/>
        <w:ind w:firstLine="480" w:firstLineChars="200"/>
        <w:jc w:val="center"/>
        <w:rPr>
          <w:rFonts w:ascii="黑体" w:hAnsi="黑体" w:eastAsia="黑体" w:cs="黑体"/>
          <w:sz w:val="28"/>
          <w:szCs w:val="28"/>
        </w:rPr>
      </w:pPr>
      <w:r>
        <w:rPr>
          <w:rFonts w:ascii="宋体" w:hAnsi="宋体" w:eastAsia="等线" w:cs="Times New Roman"/>
          <w:sz w:val="24"/>
        </w:rPr>
        <w:drawing>
          <wp:inline distT="0" distB="0" distL="0" distR="0">
            <wp:extent cx="2181225" cy="3193415"/>
            <wp:effectExtent l="0" t="0" r="9525" b="698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194984" cy="3213200"/>
                    </a:xfrm>
                    <a:prstGeom prst="rect">
                      <a:avLst/>
                    </a:prstGeom>
                  </pic:spPr>
                </pic:pic>
              </a:graphicData>
            </a:graphic>
          </wp:inline>
        </w:drawing>
      </w:r>
    </w:p>
    <w:p>
      <w:pPr>
        <w:spacing w:line="360" w:lineRule="auto"/>
        <w:ind w:firstLine="560" w:firstLineChars="200"/>
        <w:rPr>
          <w:rFonts w:ascii="黑体" w:hAnsi="黑体" w:eastAsia="黑体" w:cs="黑体"/>
          <w:sz w:val="28"/>
          <w:szCs w:val="28"/>
        </w:rPr>
      </w:pPr>
    </w:p>
    <w:p>
      <w:pPr>
        <w:ind w:firstLine="560" w:firstLineChars="200"/>
        <w:rPr>
          <w:rFonts w:ascii="宋体" w:hAnsi="宋体" w:cs="宋体"/>
          <w:sz w:val="28"/>
          <w:szCs w:val="28"/>
        </w:rPr>
      </w:pPr>
      <w:r>
        <w:rPr>
          <w:rFonts w:hint="eastAsia" w:ascii="宋体" w:hAnsi="宋体" w:cs="宋体"/>
          <w:sz w:val="28"/>
          <w:szCs w:val="28"/>
        </w:rPr>
        <w:t>2.何星亮,文化人类学调查与研究方法，中国社会科学出版社，2017年4月。</w:t>
      </w:r>
    </w:p>
    <w:p>
      <w:pPr>
        <w:spacing w:line="360" w:lineRule="auto"/>
        <w:ind w:firstLine="560" w:firstLineChars="200"/>
        <w:rPr>
          <w:rFonts w:ascii="黑体" w:hAnsi="黑体" w:eastAsia="黑体" w:cs="黑体"/>
          <w:sz w:val="28"/>
          <w:szCs w:val="28"/>
        </w:rPr>
      </w:pPr>
    </w:p>
    <w:p>
      <w:pPr>
        <w:spacing w:line="360" w:lineRule="auto"/>
        <w:ind w:firstLine="420" w:firstLineChars="200"/>
        <w:jc w:val="center"/>
        <w:rPr>
          <w:rFonts w:hint="eastAsia"/>
        </w:rPr>
      </w:pPr>
      <w:r>
        <w:rPr>
          <w:rFonts w:hint="eastAsia"/>
        </w:rPr>
        <w:drawing>
          <wp:inline distT="0" distB="0" distL="114300" distR="114300">
            <wp:extent cx="4480560" cy="6705600"/>
            <wp:effectExtent l="0" t="0" r="15240" b="0"/>
            <wp:docPr id="191" name="图片 191" descr="文化人类学调查与研究方法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文化人类学调查与研究方法_00"/>
                    <pic:cNvPicPr>
                      <a:picLocks noChangeAspect="1"/>
                    </pic:cNvPicPr>
                  </pic:nvPicPr>
                  <pic:blipFill>
                    <a:blip r:embed="rId194"/>
                    <a:stretch>
                      <a:fillRect/>
                    </a:stretch>
                  </pic:blipFill>
                  <pic:spPr>
                    <a:xfrm>
                      <a:off x="0" y="0"/>
                      <a:ext cx="4480560" cy="670560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both"/>
        <w:textAlignment w:val="auto"/>
        <w:rPr>
          <w:rFonts w:hint="eastAsia"/>
          <w:b/>
          <w:bCs/>
          <w:sz w:val="28"/>
          <w:szCs w:val="28"/>
          <w:lang w:val="en-US" w:eastAsia="zh-CN"/>
        </w:rPr>
      </w:pPr>
      <w:r>
        <w:rPr>
          <w:rFonts w:hint="eastAsia"/>
          <w:b/>
          <w:bCs/>
          <w:sz w:val="28"/>
          <w:szCs w:val="28"/>
          <w:lang w:val="en-US" w:eastAsia="zh-CN"/>
        </w:rPr>
        <w:t>以上信息仅供参考</w:t>
      </w:r>
    </w:p>
    <w:p>
      <w:pPr>
        <w:rPr>
          <w:rFonts w:hint="eastAsia"/>
          <w:b/>
          <w:bCs/>
          <w:sz w:val="28"/>
          <w:szCs w:val="28"/>
          <w:lang w:val="en-US" w:eastAsia="zh-CN"/>
        </w:rPr>
      </w:pPr>
      <w:r>
        <w:rPr>
          <w:rFonts w:hint="eastAsia"/>
          <w:b/>
          <w:bCs/>
          <w:sz w:val="28"/>
          <w:szCs w:val="28"/>
          <w:lang w:val="en-US" w:eastAsia="zh-CN"/>
        </w:rPr>
        <w:br w:type="page"/>
      </w:r>
    </w:p>
    <w:p>
      <w:pPr>
        <w:spacing w:line="360" w:lineRule="auto"/>
        <w:jc w:val="center"/>
        <w:rPr>
          <w:rFonts w:hint="eastAsia" w:ascii="黑体" w:hAnsi="黑体" w:eastAsia="黑体" w:cs="黑体"/>
          <w:sz w:val="44"/>
          <w:szCs w:val="44"/>
        </w:rPr>
      </w:pPr>
      <w:r>
        <w:rPr>
          <w:rFonts w:hint="eastAsia" w:ascii="黑体" w:hAnsi="黑体" w:eastAsia="黑体" w:cs="黑体"/>
          <w:sz w:val="44"/>
          <w:szCs w:val="44"/>
        </w:rPr>
        <w:t>东北大学</w:t>
      </w:r>
      <w:r>
        <w:rPr>
          <w:rFonts w:hint="eastAsia" w:ascii="黑体" w:hAnsi="黑体" w:eastAsia="黑体" w:cs="黑体"/>
          <w:sz w:val="44"/>
          <w:szCs w:val="44"/>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ascii="黑体" w:hAnsi="黑体" w:eastAsia="黑体" w:cs="黑体"/>
          <w:sz w:val="44"/>
          <w:szCs w:val="44"/>
        </w:rPr>
        <w:instrText xml:space="preserve">ADDIN CNKISM.UserStyle</w:instrText>
      </w:r>
      <w:r>
        <w:rPr>
          <w:rFonts w:hint="eastAsia" w:ascii="黑体" w:hAnsi="黑体" w:eastAsia="黑体" w:cs="黑体"/>
          <w:sz w:val="44"/>
          <w:szCs w:val="44"/>
        </w:rPr>
        <w:fldChar w:fldCharType="end"/>
      </w:r>
      <w:r>
        <w:rPr>
          <w:rFonts w:hint="eastAsia" w:ascii="黑体" w:hAnsi="黑体" w:eastAsia="黑体" w:cs="黑体"/>
          <w:sz w:val="44"/>
          <w:szCs w:val="44"/>
        </w:rPr>
        <w:t>2023年硕士研究生招生考试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eastAsia="黑体"/>
          <w:sz w:val="32"/>
          <w:szCs w:val="32"/>
        </w:rPr>
      </w:pPr>
      <w:r>
        <w:rPr>
          <w:rFonts w:eastAsia="黑体"/>
          <w:sz w:val="32"/>
          <w:szCs w:val="32"/>
        </w:rPr>
        <w:t>科目代码：</w:t>
      </w:r>
      <w:r>
        <w:rPr>
          <w:rFonts w:hint="eastAsia" w:ascii="黑体" w:hAnsi="黑体" w:eastAsia="黑体" w:cs="黑体"/>
          <w:color w:val="auto"/>
          <w:sz w:val="32"/>
          <w:szCs w:val="32"/>
          <w:u w:val="thick"/>
          <w:lang w:val="en-US" w:eastAsia="zh-CN"/>
        </w:rPr>
        <w:t>870</w:t>
      </w:r>
      <w:r>
        <w:rPr>
          <w:rFonts w:eastAsia="黑体"/>
          <w:sz w:val="32"/>
          <w:szCs w:val="32"/>
        </w:rPr>
        <w:t>；  科目名称：</w:t>
      </w:r>
      <w:r>
        <w:rPr>
          <w:rFonts w:eastAsia="黑体"/>
          <w:sz w:val="32"/>
          <w:szCs w:val="32"/>
          <w:u w:val="thick"/>
        </w:rPr>
        <w:t>光学</w:t>
      </w:r>
      <w:r>
        <w:rPr>
          <w:rFonts w:hint="eastAsia" w:eastAsia="黑体"/>
          <w:sz w:val="32"/>
          <w:szCs w:val="32"/>
          <w:u w:val="thick"/>
        </w:rPr>
        <w:t>原理</w:t>
      </w:r>
    </w:p>
    <w:p>
      <w:pPr>
        <w:spacing w:line="560" w:lineRule="exact"/>
        <w:ind w:firstLine="560" w:firstLineChars="200"/>
        <w:rPr>
          <w:rFonts w:eastAsia="黑体"/>
          <w:bCs/>
          <w:sz w:val="28"/>
          <w:szCs w:val="28"/>
        </w:rPr>
      </w:pPr>
      <w:r>
        <w:rPr>
          <w:rFonts w:eastAsia="黑体"/>
          <w:bCs/>
          <w:sz w:val="28"/>
          <w:szCs w:val="28"/>
        </w:rPr>
        <w:t>一、考试性质</w:t>
      </w:r>
    </w:p>
    <w:p>
      <w:pPr>
        <w:spacing w:line="560" w:lineRule="exact"/>
        <w:ind w:firstLine="560" w:firstLineChars="200"/>
        <w:rPr>
          <w:sz w:val="28"/>
          <w:szCs w:val="28"/>
        </w:rPr>
      </w:pPr>
      <w:r>
        <w:rPr>
          <w:sz w:val="28"/>
          <w:szCs w:val="28"/>
          <w:lang w:eastAsia="zh-Hans"/>
        </w:rPr>
        <w:t>光学原理</w:t>
      </w:r>
      <w:r>
        <w:rPr>
          <w:sz w:val="28"/>
          <w:szCs w:val="28"/>
        </w:rPr>
        <w:t>是</w:t>
      </w:r>
      <w:r>
        <w:rPr>
          <w:sz w:val="28"/>
          <w:szCs w:val="28"/>
          <w:lang w:eastAsia="zh-Hans"/>
        </w:rPr>
        <w:t>光学工程</w:t>
      </w:r>
      <w:r>
        <w:rPr>
          <w:sz w:val="28"/>
          <w:szCs w:val="28"/>
        </w:rPr>
        <w:t>硕士生入学考试的业务课。考试对象为参加</w:t>
      </w:r>
      <w:r>
        <w:rPr>
          <w:sz w:val="28"/>
          <w:szCs w:val="28"/>
          <w:lang w:eastAsia="zh-Hans"/>
        </w:rPr>
        <w:t>光学工程</w:t>
      </w:r>
      <w:r>
        <w:rPr>
          <w:sz w:val="28"/>
          <w:szCs w:val="28"/>
        </w:rPr>
        <w:t>2023年全国硕士研究生入学考试的准考考生。</w:t>
      </w:r>
    </w:p>
    <w:p>
      <w:pPr>
        <w:spacing w:line="560" w:lineRule="exact"/>
        <w:ind w:firstLine="560" w:firstLineChars="200"/>
        <w:rPr>
          <w:rFonts w:eastAsia="黑体"/>
          <w:bCs/>
          <w:sz w:val="28"/>
          <w:szCs w:val="28"/>
        </w:rPr>
      </w:pPr>
      <w:r>
        <w:rPr>
          <w:rFonts w:eastAsia="黑体"/>
          <w:bCs/>
          <w:sz w:val="28"/>
          <w:szCs w:val="28"/>
        </w:rPr>
        <w:t>二、考试形式与考试时间</w:t>
      </w:r>
    </w:p>
    <w:p>
      <w:pPr>
        <w:spacing w:line="560" w:lineRule="exact"/>
        <w:ind w:firstLine="560" w:firstLineChars="200"/>
        <w:rPr>
          <w:rFonts w:eastAsia="黑体"/>
          <w:bCs/>
          <w:sz w:val="28"/>
          <w:szCs w:val="28"/>
        </w:rPr>
      </w:pPr>
      <w:r>
        <w:rPr>
          <w:sz w:val="28"/>
          <w:szCs w:val="28"/>
        </w:rPr>
        <w:t>（一）考试形式：闭卷，笔试。</w:t>
      </w:r>
    </w:p>
    <w:p>
      <w:pPr>
        <w:spacing w:line="560" w:lineRule="exact"/>
        <w:ind w:firstLine="560" w:firstLineChars="200"/>
        <w:rPr>
          <w:sz w:val="28"/>
          <w:szCs w:val="28"/>
        </w:rPr>
      </w:pPr>
      <w:r>
        <w:rPr>
          <w:sz w:val="28"/>
          <w:szCs w:val="28"/>
        </w:rPr>
        <w:t>（二）考试时间：180分钟。</w:t>
      </w:r>
    </w:p>
    <w:p>
      <w:pPr>
        <w:spacing w:line="560" w:lineRule="exact"/>
        <w:ind w:firstLine="560" w:firstLineChars="200"/>
        <w:rPr>
          <w:rFonts w:eastAsia="黑体"/>
          <w:bCs/>
          <w:sz w:val="28"/>
          <w:szCs w:val="28"/>
        </w:rPr>
      </w:pPr>
      <w:r>
        <w:rPr>
          <w:rFonts w:eastAsia="黑体"/>
          <w:bCs/>
          <w:sz w:val="28"/>
          <w:szCs w:val="28"/>
        </w:rPr>
        <w:t>三、考查要点</w:t>
      </w:r>
    </w:p>
    <w:p>
      <w:pPr>
        <w:spacing w:line="560" w:lineRule="exact"/>
        <w:ind w:firstLine="560" w:firstLineChars="200"/>
        <w:rPr>
          <w:rFonts w:eastAsia="黑体"/>
          <w:bCs/>
          <w:sz w:val="28"/>
          <w:szCs w:val="28"/>
        </w:rPr>
      </w:pPr>
      <w:r>
        <w:rPr>
          <w:color w:val="000000"/>
          <w:sz w:val="28"/>
          <w:szCs w:val="28"/>
        </w:rPr>
        <w:t>（一）几何光学</w:t>
      </w:r>
      <w:r>
        <w:rPr>
          <w:color w:val="000000"/>
          <w:sz w:val="28"/>
          <w:szCs w:val="28"/>
        </w:rPr>
        <w:br w:type="textWrapping"/>
      </w:r>
      <w:r>
        <w:rPr>
          <w:color w:val="000000"/>
          <w:sz w:val="28"/>
          <w:szCs w:val="28"/>
        </w:rPr>
        <w:tab/>
      </w:r>
      <w:r>
        <w:rPr>
          <w:color w:val="000000"/>
          <w:sz w:val="28"/>
          <w:szCs w:val="28"/>
        </w:rPr>
        <w:t xml:space="preserve"> 1</w:t>
      </w:r>
      <w:r>
        <w:rPr>
          <w:color w:val="000000"/>
          <w:sz w:val="28"/>
          <w:szCs w:val="28"/>
          <w:lang w:eastAsia="zh-Hans"/>
        </w:rPr>
        <w:t>.</w:t>
      </w:r>
      <w:r>
        <w:rPr>
          <w:color w:val="000000"/>
          <w:sz w:val="28"/>
          <w:szCs w:val="28"/>
        </w:rPr>
        <w:t>光线传播的实验规律与费马原理；</w:t>
      </w:r>
    </w:p>
    <w:p>
      <w:pPr>
        <w:numPr>
          <w:ilvl w:val="0"/>
          <w:numId w:val="65"/>
        </w:numPr>
        <w:spacing w:line="560" w:lineRule="exact"/>
        <w:ind w:firstLine="560" w:firstLineChars="200"/>
        <w:rPr>
          <w:color w:val="000000"/>
          <w:sz w:val="28"/>
          <w:szCs w:val="28"/>
        </w:rPr>
      </w:pPr>
      <w:r>
        <w:rPr>
          <w:color w:val="000000"/>
          <w:sz w:val="28"/>
          <w:szCs w:val="28"/>
        </w:rPr>
        <w:t>成像的基本概念和规律；</w:t>
      </w:r>
    </w:p>
    <w:p>
      <w:pPr>
        <w:numPr>
          <w:ilvl w:val="0"/>
          <w:numId w:val="65"/>
        </w:numPr>
        <w:spacing w:line="560" w:lineRule="exact"/>
        <w:ind w:firstLine="560" w:firstLineChars="200"/>
        <w:rPr>
          <w:color w:val="000000"/>
          <w:sz w:val="28"/>
          <w:szCs w:val="28"/>
        </w:rPr>
      </w:pPr>
      <w:r>
        <w:rPr>
          <w:color w:val="000000"/>
          <w:sz w:val="28"/>
          <w:szCs w:val="28"/>
        </w:rPr>
        <w:t>薄透镜傍轴成像原理与成像公式；</w:t>
      </w:r>
    </w:p>
    <w:p>
      <w:pPr>
        <w:numPr>
          <w:ilvl w:val="0"/>
          <w:numId w:val="65"/>
        </w:numPr>
        <w:spacing w:line="560" w:lineRule="exact"/>
        <w:ind w:firstLine="560" w:firstLineChars="200"/>
        <w:rPr>
          <w:color w:val="000000"/>
          <w:sz w:val="28"/>
          <w:szCs w:val="28"/>
        </w:rPr>
      </w:pPr>
      <w:r>
        <w:rPr>
          <w:color w:val="000000"/>
          <w:sz w:val="28"/>
          <w:szCs w:val="28"/>
        </w:rPr>
        <w:t>典型简单成像仪器的原理、结构及其性能。</w:t>
      </w:r>
    </w:p>
    <w:p>
      <w:pPr>
        <w:numPr>
          <w:ilvl w:val="0"/>
          <w:numId w:val="65"/>
        </w:numPr>
        <w:spacing w:line="560" w:lineRule="exact"/>
        <w:ind w:firstLine="560" w:firstLineChars="200"/>
        <w:rPr>
          <w:color w:val="000000"/>
          <w:sz w:val="28"/>
          <w:szCs w:val="28"/>
        </w:rPr>
      </w:pPr>
      <w:r>
        <w:rPr>
          <w:color w:val="000000"/>
          <w:sz w:val="28"/>
          <w:szCs w:val="28"/>
        </w:rPr>
        <w:t>光速，折射率，全反射。</w:t>
      </w:r>
    </w:p>
    <w:p>
      <w:pPr>
        <w:spacing w:line="560" w:lineRule="exact"/>
        <w:ind w:left="560"/>
        <w:rPr>
          <w:color w:val="000000"/>
          <w:sz w:val="28"/>
          <w:szCs w:val="28"/>
        </w:rPr>
      </w:pPr>
      <w:r>
        <w:rPr>
          <w:color w:val="000000"/>
          <w:sz w:val="28"/>
          <w:szCs w:val="28"/>
        </w:rPr>
        <w:t>（二）</w:t>
      </w:r>
      <w:r>
        <w:rPr>
          <w:color w:val="000000"/>
          <w:sz w:val="28"/>
          <w:szCs w:val="28"/>
          <w:lang w:eastAsia="zh-Hans"/>
        </w:rPr>
        <w:t>波动</w:t>
      </w:r>
      <w:r>
        <w:rPr>
          <w:color w:val="000000"/>
          <w:sz w:val="28"/>
          <w:szCs w:val="28"/>
        </w:rPr>
        <w:t>光学</w:t>
      </w:r>
      <w:r>
        <w:rPr>
          <w:color w:val="000000"/>
          <w:sz w:val="28"/>
          <w:szCs w:val="28"/>
        </w:rPr>
        <w:br w:type="textWrapping"/>
      </w:r>
      <w:r>
        <w:rPr>
          <w:color w:val="000000"/>
          <w:sz w:val="28"/>
          <w:szCs w:val="28"/>
        </w:rPr>
        <w:t>1</w:t>
      </w:r>
      <w:r>
        <w:rPr>
          <w:color w:val="000000"/>
          <w:sz w:val="28"/>
          <w:szCs w:val="28"/>
          <w:lang w:eastAsia="zh-Hans"/>
        </w:rPr>
        <w:t>.</w:t>
      </w:r>
      <w:r>
        <w:rPr>
          <w:color w:val="000000"/>
          <w:sz w:val="28"/>
          <w:szCs w:val="28"/>
        </w:rPr>
        <w:t>光的干涉</w:t>
      </w:r>
    </w:p>
    <w:p>
      <w:pPr>
        <w:spacing w:line="560" w:lineRule="exact"/>
        <w:ind w:firstLine="560" w:firstLineChars="200"/>
        <w:rPr>
          <w:color w:val="000000"/>
          <w:sz w:val="28"/>
          <w:szCs w:val="28"/>
        </w:rPr>
      </w:pPr>
      <w:r>
        <w:rPr>
          <w:color w:val="000000"/>
          <w:sz w:val="28"/>
          <w:szCs w:val="28"/>
        </w:rPr>
        <w:t>光波的数学描述及其时空周期性，光波的叠加与干涉，光场的时空相干性，不同类型干涉（分波前干涉与分振幅干涉）的原理及其典型干涉装置的原理、结构与可能的应用。光波在两种各向同性介质界面的反射与折射，特殊角度下反射与折射的光强或振幅比、相位变化、偏振态变化，布鲁斯特角与全反射临界角。</w:t>
      </w:r>
    </w:p>
    <w:p>
      <w:pPr>
        <w:spacing w:line="560" w:lineRule="exact"/>
        <w:ind w:firstLine="560" w:firstLineChars="200"/>
        <w:rPr>
          <w:color w:val="000000"/>
          <w:sz w:val="28"/>
          <w:szCs w:val="28"/>
        </w:rPr>
      </w:pPr>
      <w:r>
        <w:rPr>
          <w:color w:val="000000"/>
          <w:sz w:val="28"/>
          <w:szCs w:val="28"/>
        </w:rPr>
        <w:t>2</w:t>
      </w:r>
      <w:r>
        <w:rPr>
          <w:color w:val="000000"/>
          <w:sz w:val="28"/>
          <w:szCs w:val="28"/>
          <w:lang w:eastAsia="zh-Hans"/>
        </w:rPr>
        <w:t>.</w:t>
      </w:r>
      <w:r>
        <w:rPr>
          <w:color w:val="000000"/>
          <w:sz w:val="28"/>
          <w:szCs w:val="28"/>
        </w:rPr>
        <w:t>光的衍射</w:t>
      </w:r>
    </w:p>
    <w:p>
      <w:pPr>
        <w:spacing w:line="560" w:lineRule="exact"/>
        <w:ind w:firstLine="560" w:firstLineChars="200"/>
        <w:rPr>
          <w:color w:val="000000"/>
          <w:sz w:val="28"/>
          <w:szCs w:val="28"/>
        </w:rPr>
      </w:pPr>
      <w:r>
        <w:rPr>
          <w:color w:val="000000"/>
          <w:sz w:val="28"/>
          <w:szCs w:val="28"/>
        </w:rPr>
        <w:t>衍射的概念、基本原理、近似处理与分类，不同类型衍射问题（菲涅尔衍射与夫琅和费衍射）的分析处理及计算方法，典型衍射孔径的衍射，光栅的分光原理、主要性能与应用。</w:t>
      </w:r>
    </w:p>
    <w:p>
      <w:pPr>
        <w:spacing w:line="560" w:lineRule="exact"/>
        <w:ind w:firstLine="560" w:firstLineChars="200"/>
        <w:rPr>
          <w:color w:val="000000"/>
          <w:sz w:val="28"/>
          <w:szCs w:val="28"/>
        </w:rPr>
      </w:pPr>
      <w:r>
        <w:rPr>
          <w:color w:val="000000"/>
          <w:sz w:val="28"/>
          <w:szCs w:val="28"/>
        </w:rPr>
        <w:t>3</w:t>
      </w:r>
      <w:r>
        <w:rPr>
          <w:color w:val="000000"/>
          <w:sz w:val="28"/>
          <w:szCs w:val="28"/>
          <w:lang w:eastAsia="zh-Hans"/>
        </w:rPr>
        <w:t>.</w:t>
      </w:r>
      <w:r>
        <w:rPr>
          <w:color w:val="000000"/>
          <w:sz w:val="28"/>
          <w:szCs w:val="28"/>
        </w:rPr>
        <w:t>光的偏振与光在晶体中的传播</w:t>
      </w:r>
    </w:p>
    <w:p>
      <w:pPr>
        <w:spacing w:line="560" w:lineRule="exact"/>
        <w:ind w:firstLine="560" w:firstLineChars="200"/>
        <w:rPr>
          <w:color w:val="000000"/>
          <w:sz w:val="28"/>
          <w:szCs w:val="28"/>
        </w:rPr>
      </w:pPr>
      <w:r>
        <w:rPr>
          <w:color w:val="000000"/>
          <w:sz w:val="28"/>
          <w:szCs w:val="28"/>
        </w:rPr>
        <w:t>光的偏振态：偏振光（线偏振光、圆偏振光）、非偏振光（自然光）及部分偏振光，偏振度，偏振片及其光强响应。晶体双折射：有关概念定义，平面光波在单轴晶体内的传播</w:t>
      </w:r>
      <w:r>
        <w:rPr>
          <w:rFonts w:eastAsia="Calibri"/>
          <w:color w:val="000000"/>
          <w:sz w:val="28"/>
          <w:szCs w:val="28"/>
        </w:rPr>
        <w:t>——</w:t>
      </w:r>
      <w:r>
        <w:rPr>
          <w:color w:val="000000"/>
          <w:sz w:val="28"/>
          <w:szCs w:val="28"/>
        </w:rPr>
        <w:t>惠更斯作图法。各种晶体光学器件（线偏振器、波片、补偿器、圆偏振器）的原理及其对光的偏振态的响应，偏振光的检验。平行偏振光的干涉，人工双折射，旋光现象及其应用。</w:t>
      </w:r>
    </w:p>
    <w:p>
      <w:pPr>
        <w:spacing w:line="560" w:lineRule="exact"/>
        <w:ind w:firstLine="560" w:firstLineChars="200"/>
        <w:rPr>
          <w:color w:val="000000"/>
          <w:sz w:val="28"/>
          <w:szCs w:val="28"/>
        </w:rPr>
      </w:pPr>
      <w:r>
        <w:rPr>
          <w:color w:val="000000"/>
          <w:sz w:val="28"/>
          <w:szCs w:val="28"/>
        </w:rPr>
        <w:t>4</w:t>
      </w:r>
      <w:r>
        <w:rPr>
          <w:color w:val="000000"/>
          <w:sz w:val="28"/>
          <w:szCs w:val="28"/>
          <w:lang w:eastAsia="zh-Hans"/>
        </w:rPr>
        <w:t>.</w:t>
      </w:r>
      <w:r>
        <w:rPr>
          <w:color w:val="000000"/>
          <w:sz w:val="28"/>
          <w:szCs w:val="28"/>
        </w:rPr>
        <w:t>光的量子性</w:t>
      </w:r>
    </w:p>
    <w:p>
      <w:pPr>
        <w:spacing w:line="560" w:lineRule="exact"/>
        <w:ind w:firstLine="560" w:firstLineChars="200"/>
        <w:rPr>
          <w:rFonts w:eastAsia="黑体"/>
          <w:bCs/>
          <w:sz w:val="28"/>
          <w:szCs w:val="28"/>
        </w:rPr>
      </w:pPr>
      <w:r>
        <w:rPr>
          <w:color w:val="000000"/>
          <w:sz w:val="28"/>
          <w:szCs w:val="28"/>
        </w:rPr>
        <w:t>黑体辐射及其实验规律；光的粒子性及其实验基础；光的波粒二象性概念。</w:t>
      </w:r>
      <w:r>
        <w:rPr>
          <w:color w:val="000000"/>
          <w:sz w:val="28"/>
          <w:szCs w:val="28"/>
        </w:rPr>
        <w:br w:type="textWrapping"/>
      </w:r>
      <w:r>
        <w:rPr>
          <w:rFonts w:eastAsia="黑体"/>
          <w:bCs/>
          <w:sz w:val="28"/>
          <w:szCs w:val="28"/>
        </w:rPr>
        <w:t xml:space="preserve">    四、计算器使用要求</w:t>
      </w:r>
    </w:p>
    <w:p>
      <w:pPr>
        <w:spacing w:line="560" w:lineRule="exact"/>
        <w:ind w:firstLine="560" w:firstLineChars="200"/>
        <w:rPr>
          <w:sz w:val="28"/>
          <w:szCs w:val="28"/>
        </w:rPr>
      </w:pPr>
      <w:r>
        <w:rPr>
          <w:sz w:val="28"/>
          <w:szCs w:val="28"/>
        </w:rPr>
        <w:t>本科目需</w:t>
      </w:r>
      <w:r>
        <w:rPr>
          <w:rFonts w:hint="eastAsia"/>
          <w:sz w:val="28"/>
          <w:szCs w:val="28"/>
        </w:rPr>
        <w:t>要</w:t>
      </w:r>
      <w:r>
        <w:rPr>
          <w:sz w:val="28"/>
          <w:szCs w:val="28"/>
        </w:rPr>
        <w:t>使用计算器</w:t>
      </w:r>
      <w:r>
        <w:rPr>
          <w:rFonts w:hint="eastAsia"/>
          <w:sz w:val="28"/>
          <w:szCs w:val="28"/>
          <w:lang w:eastAsia="zh-Hans"/>
        </w:rPr>
        <w:t>和三角尺</w:t>
      </w:r>
    </w:p>
    <w:p>
      <w:pPr>
        <w:spacing w:line="560" w:lineRule="exact"/>
        <w:ind w:firstLine="560" w:firstLineChars="200"/>
        <w:rPr>
          <w:rFonts w:eastAsia="黑体"/>
          <w:sz w:val="28"/>
          <w:szCs w:val="28"/>
        </w:rPr>
      </w:pPr>
      <w:r>
        <w:rPr>
          <w:rFonts w:eastAsia="黑体"/>
          <w:sz w:val="28"/>
          <w:szCs w:val="28"/>
        </w:rPr>
        <w:t>附件1：</w:t>
      </w:r>
      <w:r>
        <w:rPr>
          <w:rFonts w:eastAsia="黑体"/>
          <w:sz w:val="28"/>
          <w:szCs w:val="28"/>
          <w:lang w:eastAsia="zh-Hans"/>
        </w:rPr>
        <w:t>试题导语参考</w:t>
      </w:r>
    </w:p>
    <w:p>
      <w:pPr>
        <w:numPr>
          <w:ilvl w:val="0"/>
          <w:numId w:val="6"/>
        </w:numPr>
        <w:spacing w:line="560" w:lineRule="exact"/>
        <w:ind w:firstLine="560" w:firstLineChars="200"/>
        <w:rPr>
          <w:sz w:val="28"/>
          <w:szCs w:val="28"/>
        </w:rPr>
      </w:pPr>
      <w:r>
        <w:rPr>
          <w:rFonts w:hint="eastAsia"/>
          <w:sz w:val="28"/>
          <w:szCs w:val="28"/>
        </w:rPr>
        <w:t>选择</w:t>
      </w:r>
      <w:r>
        <w:rPr>
          <w:sz w:val="28"/>
          <w:szCs w:val="28"/>
        </w:rPr>
        <w:t>题（每小题</w:t>
      </w:r>
      <w:r>
        <w:rPr>
          <w:rFonts w:hint="eastAsia"/>
          <w:sz w:val="28"/>
          <w:szCs w:val="28"/>
        </w:rPr>
        <w:t>3</w:t>
      </w:r>
      <w:r>
        <w:rPr>
          <w:sz w:val="28"/>
          <w:szCs w:val="28"/>
        </w:rPr>
        <w:t>分，共</w:t>
      </w:r>
      <w:r>
        <w:rPr>
          <w:rFonts w:hint="eastAsia"/>
          <w:sz w:val="28"/>
          <w:szCs w:val="28"/>
        </w:rPr>
        <w:t>10</w:t>
      </w:r>
      <w:r>
        <w:rPr>
          <w:sz w:val="28"/>
          <w:szCs w:val="28"/>
        </w:rPr>
        <w:t>小题，共</w:t>
      </w:r>
      <w:r>
        <w:rPr>
          <w:rFonts w:hint="eastAsia"/>
          <w:sz w:val="28"/>
          <w:szCs w:val="28"/>
        </w:rPr>
        <w:t>30</w:t>
      </w:r>
      <w:r>
        <w:rPr>
          <w:sz w:val="28"/>
          <w:szCs w:val="28"/>
        </w:rPr>
        <w:t>分）</w:t>
      </w:r>
    </w:p>
    <w:p>
      <w:pPr>
        <w:numPr>
          <w:ilvl w:val="0"/>
          <w:numId w:val="6"/>
        </w:numPr>
        <w:spacing w:line="560" w:lineRule="exact"/>
        <w:ind w:firstLine="560" w:firstLineChars="200"/>
        <w:rPr>
          <w:sz w:val="28"/>
          <w:szCs w:val="28"/>
        </w:rPr>
      </w:pPr>
      <w:r>
        <w:rPr>
          <w:sz w:val="28"/>
          <w:szCs w:val="28"/>
        </w:rPr>
        <w:t>简答题（每小题</w:t>
      </w:r>
      <w:r>
        <w:rPr>
          <w:rFonts w:hint="eastAsia"/>
          <w:sz w:val="28"/>
          <w:szCs w:val="28"/>
        </w:rPr>
        <w:t>10</w:t>
      </w:r>
      <w:r>
        <w:rPr>
          <w:sz w:val="28"/>
          <w:szCs w:val="28"/>
        </w:rPr>
        <w:t>分，共6小题，共6</w:t>
      </w:r>
      <w:r>
        <w:rPr>
          <w:rFonts w:hint="eastAsia"/>
          <w:sz w:val="28"/>
          <w:szCs w:val="28"/>
        </w:rPr>
        <w:t>0</w:t>
      </w:r>
      <w:r>
        <w:rPr>
          <w:sz w:val="28"/>
          <w:szCs w:val="28"/>
        </w:rPr>
        <w:t>分）</w:t>
      </w:r>
    </w:p>
    <w:p>
      <w:pPr>
        <w:numPr>
          <w:ilvl w:val="0"/>
          <w:numId w:val="6"/>
        </w:numPr>
        <w:spacing w:line="560" w:lineRule="exact"/>
        <w:ind w:firstLine="560" w:firstLineChars="200"/>
        <w:rPr>
          <w:sz w:val="28"/>
          <w:szCs w:val="28"/>
        </w:rPr>
      </w:pPr>
      <w:r>
        <w:rPr>
          <w:sz w:val="28"/>
          <w:szCs w:val="28"/>
          <w:lang w:eastAsia="zh-Hans"/>
        </w:rPr>
        <w:t>作图题</w:t>
      </w:r>
      <w:r>
        <w:rPr>
          <w:sz w:val="28"/>
          <w:szCs w:val="28"/>
        </w:rPr>
        <w:t>（每小题</w:t>
      </w:r>
      <w:r>
        <w:rPr>
          <w:rFonts w:hint="eastAsia"/>
          <w:sz w:val="28"/>
          <w:szCs w:val="28"/>
        </w:rPr>
        <w:t>1</w:t>
      </w:r>
      <w:r>
        <w:rPr>
          <w:sz w:val="28"/>
          <w:szCs w:val="28"/>
        </w:rPr>
        <w:t>0分，共3小题，共</w:t>
      </w:r>
      <w:r>
        <w:rPr>
          <w:rFonts w:hint="eastAsia"/>
          <w:sz w:val="28"/>
          <w:szCs w:val="28"/>
        </w:rPr>
        <w:t>30</w:t>
      </w:r>
      <w:r>
        <w:rPr>
          <w:sz w:val="28"/>
          <w:szCs w:val="28"/>
        </w:rPr>
        <w:t>分）</w:t>
      </w:r>
    </w:p>
    <w:p>
      <w:pPr>
        <w:numPr>
          <w:ilvl w:val="0"/>
          <w:numId w:val="6"/>
        </w:numPr>
        <w:spacing w:line="560" w:lineRule="exact"/>
        <w:ind w:firstLine="560" w:firstLineChars="200"/>
        <w:rPr>
          <w:sz w:val="28"/>
          <w:szCs w:val="28"/>
        </w:rPr>
      </w:pPr>
      <w:r>
        <w:rPr>
          <w:sz w:val="28"/>
          <w:szCs w:val="28"/>
          <w:lang w:eastAsia="zh-Hans"/>
        </w:rPr>
        <w:t>计算题</w:t>
      </w:r>
      <w:r>
        <w:rPr>
          <w:sz w:val="28"/>
          <w:szCs w:val="28"/>
        </w:rPr>
        <w:t>（每小题</w:t>
      </w:r>
      <w:r>
        <w:rPr>
          <w:rFonts w:hint="eastAsia"/>
          <w:sz w:val="28"/>
          <w:szCs w:val="28"/>
        </w:rPr>
        <w:t>10</w:t>
      </w:r>
      <w:r>
        <w:rPr>
          <w:sz w:val="28"/>
          <w:szCs w:val="28"/>
        </w:rPr>
        <w:t>分，共3小题，共3</w:t>
      </w:r>
      <w:r>
        <w:rPr>
          <w:rFonts w:hint="eastAsia"/>
          <w:sz w:val="28"/>
          <w:szCs w:val="28"/>
        </w:rPr>
        <w:t>0</w:t>
      </w:r>
      <w:r>
        <w:rPr>
          <w:sz w:val="28"/>
          <w:szCs w:val="28"/>
        </w:rPr>
        <w:t>分）</w:t>
      </w:r>
    </w:p>
    <w:p>
      <w:pPr>
        <w:spacing w:line="560" w:lineRule="exact"/>
        <w:ind w:left="560"/>
        <w:rPr>
          <w:sz w:val="28"/>
          <w:szCs w:val="28"/>
        </w:rPr>
      </w:pPr>
      <w:r>
        <w:rPr>
          <w:sz w:val="28"/>
          <w:szCs w:val="28"/>
        </w:rPr>
        <w:t>注：试题导语信息最终以试题命制为准</w:t>
      </w:r>
    </w:p>
    <w:p>
      <w:pPr>
        <w:spacing w:line="560" w:lineRule="exact"/>
        <w:ind w:firstLine="560" w:firstLineChars="200"/>
        <w:rPr>
          <w:rFonts w:eastAsia="黑体"/>
          <w:sz w:val="28"/>
          <w:szCs w:val="28"/>
        </w:rPr>
      </w:pPr>
      <w:r>
        <w:rPr>
          <w:rFonts w:eastAsia="黑体"/>
          <w:sz w:val="28"/>
          <w:szCs w:val="28"/>
        </w:rPr>
        <w:t>附件2：参考书目信息（含参考书目封面）</w:t>
      </w:r>
    </w:p>
    <w:p>
      <w:pPr>
        <w:spacing w:line="560" w:lineRule="exact"/>
        <w:ind w:firstLine="560" w:firstLineChars="200"/>
        <w:rPr>
          <w:sz w:val="28"/>
          <w:szCs w:val="28"/>
          <w:lang w:eastAsia="zh-Hans"/>
        </w:rPr>
      </w:pPr>
      <w:r>
        <w:rPr>
          <w:rFonts w:hint="eastAsia"/>
          <w:sz w:val="28"/>
          <w:szCs w:val="28"/>
          <w:lang w:eastAsia="zh-Hans"/>
        </w:rPr>
        <w:t>赵凯华 钟锡华</w:t>
      </w:r>
      <w:r>
        <w:rPr>
          <w:sz w:val="28"/>
          <w:szCs w:val="28"/>
          <w:lang w:eastAsia="zh-Hans"/>
        </w:rPr>
        <w:t>，</w:t>
      </w:r>
      <w:r>
        <w:rPr>
          <w:rFonts w:hint="eastAsia"/>
          <w:sz w:val="28"/>
          <w:szCs w:val="28"/>
          <w:lang w:eastAsia="zh-Hans"/>
        </w:rPr>
        <w:t>光学</w:t>
      </w:r>
      <w:r>
        <w:rPr>
          <w:sz w:val="28"/>
          <w:szCs w:val="28"/>
          <w:lang w:eastAsia="zh-Hans"/>
        </w:rPr>
        <w:t>（</w:t>
      </w:r>
      <w:r>
        <w:rPr>
          <w:rFonts w:hint="eastAsia"/>
          <w:sz w:val="28"/>
          <w:szCs w:val="28"/>
          <w:lang w:eastAsia="zh-Hans"/>
        </w:rPr>
        <w:t>重排本</w:t>
      </w:r>
      <w:r>
        <w:rPr>
          <w:sz w:val="28"/>
          <w:szCs w:val="28"/>
          <w:lang w:eastAsia="zh-Hans"/>
        </w:rPr>
        <w:t>）</w:t>
      </w:r>
      <w:r>
        <w:rPr>
          <w:rFonts w:hint="eastAsia"/>
          <w:sz w:val="28"/>
          <w:szCs w:val="28"/>
          <w:lang w:eastAsia="zh-Hans"/>
        </w:rPr>
        <w:t>北京大学出版社</w:t>
      </w:r>
      <w:r>
        <w:rPr>
          <w:sz w:val="28"/>
          <w:szCs w:val="28"/>
        </w:rPr>
        <w:t>，2018年1月。</w:t>
      </w:r>
    </w:p>
    <w:p>
      <w:pPr>
        <w:jc w:val="center"/>
      </w:pPr>
      <w:r>
        <w:drawing>
          <wp:inline distT="0" distB="0" distL="114300" distR="114300">
            <wp:extent cx="3325495" cy="4482465"/>
            <wp:effectExtent l="0" t="0" r="8255" b="13335"/>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195"/>
                    <a:stretch>
                      <a:fillRect/>
                    </a:stretch>
                  </pic:blipFill>
                  <pic:spPr>
                    <a:xfrm>
                      <a:off x="0" y="0"/>
                      <a:ext cx="3325495" cy="4482465"/>
                    </a:xfrm>
                    <a:prstGeom prst="rect">
                      <a:avLst/>
                    </a:prstGeom>
                    <a:noFill/>
                    <a:ln w="9525">
                      <a:noFill/>
                    </a:ln>
                  </pic:spPr>
                </pic:pic>
              </a:graphicData>
            </a:graphic>
          </wp:inline>
        </w:drawing>
      </w:r>
    </w:p>
    <w:p/>
    <w:p>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both"/>
        <w:textAlignment w:val="auto"/>
        <w:rPr>
          <w:rFonts w:hint="eastAsia"/>
          <w:b/>
          <w:bCs/>
          <w:sz w:val="28"/>
          <w:szCs w:val="28"/>
          <w:lang w:val="en-US" w:eastAsia="zh-CN"/>
        </w:rPr>
      </w:pPr>
      <w:r>
        <w:rPr>
          <w:rFonts w:hint="eastAsia"/>
          <w:b/>
          <w:bCs/>
          <w:sz w:val="28"/>
          <w:szCs w:val="28"/>
          <w:lang w:val="en-US" w:eastAsia="zh-CN"/>
        </w:rPr>
        <w:t>以上信息仅供参考</w:t>
      </w:r>
    </w:p>
    <w:p>
      <w:pPr>
        <w:rPr>
          <w:rFonts w:hint="eastAsia"/>
          <w:b/>
          <w:bCs/>
          <w:sz w:val="28"/>
          <w:szCs w:val="28"/>
          <w:lang w:val="en-US" w:eastAsia="zh-CN"/>
        </w:rPr>
      </w:pPr>
      <w:r>
        <w:rPr>
          <w:rFonts w:hint="eastAsia"/>
          <w:b/>
          <w:bCs/>
          <w:sz w:val="28"/>
          <w:szCs w:val="28"/>
          <w:lang w:val="en-US" w:eastAsia="zh-CN"/>
        </w:rPr>
        <w:br w:type="page"/>
      </w:r>
    </w:p>
    <w:p>
      <w:pPr>
        <w:spacing w:line="360" w:lineRule="auto"/>
        <w:jc w:val="center"/>
        <w:rPr>
          <w:rFonts w:ascii="黑体" w:hAnsi="黑体" w:eastAsia="黑体" w:cs="黑体"/>
          <w:sz w:val="44"/>
          <w:szCs w:val="44"/>
        </w:rPr>
      </w:pPr>
      <w:r>
        <w:rPr>
          <w:rFonts w:hint="eastAsia" w:ascii="黑体" w:hAnsi="黑体" w:eastAsia="黑体" w:cs="黑体"/>
          <w:sz w:val="44"/>
          <w:szCs w:val="44"/>
        </w:rPr>
        <w:t>东北大学2023年硕士研究生招生考试</w:t>
      </w:r>
    </w:p>
    <w:p>
      <w:pPr>
        <w:spacing w:line="360" w:lineRule="auto"/>
        <w:jc w:val="center"/>
        <w:rPr>
          <w:rFonts w:hint="eastAsia" w:ascii="黑体" w:hAnsi="黑体" w:eastAsia="黑体" w:cs="黑体"/>
          <w:sz w:val="44"/>
          <w:szCs w:val="44"/>
          <w:lang w:eastAsia="zh-CN"/>
        </w:rPr>
      </w:pPr>
      <w:r>
        <w:rPr>
          <w:rFonts w:hint="eastAsia" w:ascii="黑体" w:hAnsi="黑体" w:eastAsia="黑体" w:cs="黑体"/>
          <w:sz w:val="44"/>
          <w:szCs w:val="44"/>
        </w:rPr>
        <w:t>考试大纲</w:t>
      </w:r>
    </w:p>
    <w:p>
      <w:pPr>
        <w:spacing w:before="156" w:beforeLines="50" w:line="360" w:lineRule="auto"/>
        <w:ind w:firstLine="640" w:firstLineChars="200"/>
        <w:jc w:val="center"/>
        <w:rPr>
          <w:rFonts w:ascii="黑体" w:hAnsi="黑体" w:eastAsia="黑体" w:cs="黑体"/>
          <w:sz w:val="32"/>
          <w:szCs w:val="32"/>
        </w:rPr>
      </w:pPr>
      <w:r>
        <w:rPr>
          <w:rFonts w:hint="eastAsia" w:ascii="黑体" w:hAnsi="黑体" w:eastAsia="黑体" w:cs="黑体"/>
          <w:sz w:val="32"/>
          <w:szCs w:val="32"/>
        </w:rPr>
        <w:t>科目代码：</w:t>
      </w:r>
      <w:r>
        <w:rPr>
          <w:rFonts w:ascii="黑体" w:hAnsi="黑体" w:eastAsia="黑体" w:cs="黑体"/>
          <w:sz w:val="32"/>
          <w:szCs w:val="32"/>
          <w:u w:val="thick"/>
        </w:rPr>
        <w:t>634</w:t>
      </w:r>
      <w:r>
        <w:rPr>
          <w:rFonts w:hint="eastAsia" w:ascii="黑体" w:hAnsi="黑体" w:eastAsia="黑体" w:cs="黑体"/>
          <w:sz w:val="32"/>
          <w:szCs w:val="32"/>
        </w:rPr>
        <w:t>；  科目名称：</w:t>
      </w:r>
      <w:r>
        <w:rPr>
          <w:rFonts w:hint="eastAsia" w:ascii="黑体" w:hAnsi="黑体" w:eastAsia="黑体" w:cs="黑体"/>
          <w:sz w:val="32"/>
          <w:szCs w:val="32"/>
          <w:u w:val="thick"/>
        </w:rPr>
        <w:t>民族学通论</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一、考试性质</w:t>
      </w:r>
    </w:p>
    <w:p>
      <w:pPr>
        <w:spacing w:line="560" w:lineRule="exact"/>
        <w:ind w:firstLine="560" w:firstLineChars="200"/>
        <w:rPr>
          <w:sz w:val="28"/>
          <w:szCs w:val="28"/>
        </w:rPr>
      </w:pPr>
      <w:r>
        <w:rPr>
          <w:rFonts w:hint="eastAsia" w:ascii="宋体" w:hAnsi="宋体" w:cs="宋体"/>
          <w:sz w:val="28"/>
          <w:szCs w:val="28"/>
        </w:rPr>
        <w:t>民族学通论是民族学专业硕士生入学考试的业务课。考试对象为参加民族学专业202</w:t>
      </w:r>
      <w:r>
        <w:rPr>
          <w:rFonts w:ascii="宋体" w:hAnsi="宋体" w:cs="宋体"/>
          <w:sz w:val="28"/>
          <w:szCs w:val="28"/>
        </w:rPr>
        <w:t>3</w:t>
      </w:r>
      <w:r>
        <w:rPr>
          <w:rFonts w:hint="eastAsia" w:ascii="宋体" w:hAnsi="宋体" w:cs="宋体"/>
          <w:sz w:val="28"/>
          <w:szCs w:val="28"/>
        </w:rPr>
        <w:t>年全国硕士研究生入学考试的准考考生。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二、考试形式与考试时间</w:t>
      </w:r>
    </w:p>
    <w:p>
      <w:pPr>
        <w:spacing w:line="560" w:lineRule="exact"/>
        <w:ind w:firstLine="560" w:firstLineChars="200"/>
        <w:rPr>
          <w:sz w:val="28"/>
          <w:szCs w:val="28"/>
        </w:rPr>
      </w:pPr>
      <w:r>
        <w:rPr>
          <w:rFonts w:hint="eastAsia"/>
          <w:sz w:val="28"/>
          <w:szCs w:val="28"/>
        </w:rPr>
        <w:t>（一）考试形式：闭卷，笔试。</w:t>
      </w:r>
    </w:p>
    <w:p>
      <w:pPr>
        <w:spacing w:line="560" w:lineRule="exact"/>
        <w:ind w:firstLine="560" w:firstLineChars="200"/>
        <w:rPr>
          <w:sz w:val="28"/>
          <w:szCs w:val="28"/>
        </w:rPr>
      </w:pPr>
      <w:r>
        <w:rPr>
          <w:rFonts w:hint="eastAsia"/>
          <w:sz w:val="28"/>
          <w:szCs w:val="28"/>
        </w:rPr>
        <w:t>（二）考试时间：</w:t>
      </w:r>
      <w:r>
        <w:rPr>
          <w:sz w:val="28"/>
          <w:szCs w:val="28"/>
        </w:rPr>
        <w:t>180</w:t>
      </w:r>
      <w:r>
        <w:rPr>
          <w:rFonts w:hint="eastAsia"/>
          <w:sz w:val="28"/>
          <w:szCs w:val="28"/>
        </w:rPr>
        <w:t>分钟。</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三、考查要点</w:t>
      </w:r>
    </w:p>
    <w:p>
      <w:pPr>
        <w:spacing w:line="560" w:lineRule="exact"/>
        <w:ind w:firstLine="562" w:firstLineChars="200"/>
        <w:jc w:val="center"/>
        <w:rPr>
          <w:rFonts w:ascii="宋体" w:hAnsi="宋体" w:cs="宋体"/>
          <w:b/>
          <w:sz w:val="28"/>
          <w:szCs w:val="28"/>
        </w:rPr>
      </w:pPr>
      <w:r>
        <w:rPr>
          <w:rFonts w:hint="eastAsia" w:ascii="宋体" w:hAnsi="宋体" w:cs="宋体"/>
          <w:b/>
          <w:sz w:val="28"/>
          <w:szCs w:val="28"/>
        </w:rPr>
        <w:t>第一部分  民族学研究的基础知识</w:t>
      </w:r>
    </w:p>
    <w:p>
      <w:pPr>
        <w:spacing w:line="560" w:lineRule="exact"/>
        <w:ind w:firstLine="560" w:firstLineChars="200"/>
        <w:rPr>
          <w:rFonts w:ascii="宋体" w:hAnsi="宋体" w:cs="宋体"/>
          <w:sz w:val="28"/>
          <w:szCs w:val="28"/>
        </w:rPr>
      </w:pPr>
      <w:r>
        <w:rPr>
          <w:rFonts w:hint="eastAsia" w:ascii="宋体" w:hAnsi="宋体" w:cs="宋体"/>
          <w:sz w:val="28"/>
          <w:szCs w:val="28"/>
        </w:rPr>
        <w:t>一、人类的起源</w:t>
      </w:r>
    </w:p>
    <w:p>
      <w:pPr>
        <w:spacing w:line="560" w:lineRule="exact"/>
        <w:ind w:firstLine="560" w:firstLineChars="200"/>
        <w:rPr>
          <w:rFonts w:ascii="宋体" w:hAnsi="宋体" w:cs="宋体"/>
          <w:sz w:val="28"/>
          <w:szCs w:val="28"/>
        </w:rPr>
      </w:pPr>
      <w:r>
        <w:rPr>
          <w:rFonts w:hint="eastAsia" w:ascii="宋体" w:hAnsi="宋体" w:cs="宋体"/>
          <w:sz w:val="28"/>
          <w:szCs w:val="28"/>
        </w:rPr>
        <w:t>（一）人类起源的理论探索</w:t>
      </w:r>
    </w:p>
    <w:p>
      <w:pPr>
        <w:spacing w:line="560" w:lineRule="exact"/>
        <w:ind w:firstLine="560" w:firstLineChars="200"/>
        <w:rPr>
          <w:rFonts w:ascii="宋体" w:hAnsi="宋体" w:cs="宋体"/>
          <w:sz w:val="28"/>
          <w:szCs w:val="28"/>
        </w:rPr>
      </w:pPr>
      <w:r>
        <w:rPr>
          <w:rFonts w:hint="eastAsia" w:ascii="宋体" w:hAnsi="宋体" w:cs="宋体"/>
          <w:sz w:val="28"/>
          <w:szCs w:val="28"/>
        </w:rPr>
        <w:t>（二）人类的远祖</w:t>
      </w:r>
    </w:p>
    <w:p>
      <w:pPr>
        <w:spacing w:line="560" w:lineRule="exact"/>
        <w:ind w:firstLine="560" w:firstLineChars="200"/>
        <w:rPr>
          <w:rFonts w:ascii="宋体" w:hAnsi="宋体" w:cs="宋体"/>
          <w:sz w:val="28"/>
          <w:szCs w:val="28"/>
        </w:rPr>
      </w:pPr>
      <w:r>
        <w:rPr>
          <w:rFonts w:hint="eastAsia" w:ascii="宋体" w:hAnsi="宋体" w:cs="宋体"/>
          <w:sz w:val="28"/>
          <w:szCs w:val="28"/>
        </w:rPr>
        <w:t>（三）直立人——真人的出现</w:t>
      </w:r>
    </w:p>
    <w:p>
      <w:pPr>
        <w:spacing w:line="560" w:lineRule="exact"/>
        <w:ind w:firstLine="560" w:firstLineChars="200"/>
        <w:rPr>
          <w:rFonts w:ascii="宋体" w:hAnsi="宋体" w:cs="宋体"/>
          <w:sz w:val="28"/>
          <w:szCs w:val="28"/>
        </w:rPr>
      </w:pPr>
      <w:r>
        <w:rPr>
          <w:rFonts w:hint="eastAsia" w:ascii="宋体" w:hAnsi="宋体" w:cs="宋体"/>
          <w:sz w:val="28"/>
          <w:szCs w:val="28"/>
        </w:rPr>
        <w:t>（四）智人</w:t>
      </w:r>
    </w:p>
    <w:p>
      <w:pPr>
        <w:spacing w:line="560" w:lineRule="exact"/>
        <w:ind w:firstLine="560" w:firstLineChars="200"/>
        <w:rPr>
          <w:rFonts w:ascii="宋体" w:hAnsi="宋体" w:cs="宋体"/>
          <w:sz w:val="28"/>
          <w:szCs w:val="28"/>
        </w:rPr>
      </w:pPr>
      <w:r>
        <w:rPr>
          <w:rFonts w:hint="eastAsia" w:ascii="宋体" w:hAnsi="宋体" w:cs="宋体"/>
          <w:sz w:val="28"/>
          <w:szCs w:val="28"/>
        </w:rPr>
        <w:t>二、人类的种族</w:t>
      </w:r>
    </w:p>
    <w:p>
      <w:pPr>
        <w:spacing w:line="560" w:lineRule="exact"/>
        <w:ind w:firstLine="560" w:firstLineChars="200"/>
        <w:rPr>
          <w:rFonts w:ascii="宋体" w:hAnsi="宋体" w:cs="宋体"/>
          <w:sz w:val="28"/>
          <w:szCs w:val="28"/>
        </w:rPr>
      </w:pPr>
      <w:r>
        <w:rPr>
          <w:rFonts w:hint="eastAsia" w:ascii="宋体" w:hAnsi="宋体" w:cs="宋体"/>
          <w:sz w:val="28"/>
          <w:szCs w:val="28"/>
        </w:rPr>
        <w:t>（一）种族的分类</w:t>
      </w:r>
    </w:p>
    <w:p>
      <w:pPr>
        <w:spacing w:line="560" w:lineRule="exact"/>
        <w:ind w:firstLine="560" w:firstLineChars="200"/>
        <w:rPr>
          <w:rFonts w:ascii="宋体" w:hAnsi="宋体" w:cs="宋体"/>
          <w:sz w:val="28"/>
          <w:szCs w:val="28"/>
        </w:rPr>
      </w:pPr>
      <w:r>
        <w:rPr>
          <w:rFonts w:hint="eastAsia" w:ascii="宋体" w:hAnsi="宋体" w:cs="宋体"/>
          <w:sz w:val="28"/>
          <w:szCs w:val="28"/>
        </w:rPr>
        <w:t>（二）种族的成因</w:t>
      </w:r>
    </w:p>
    <w:p>
      <w:pPr>
        <w:spacing w:line="560" w:lineRule="exact"/>
        <w:ind w:firstLine="560" w:firstLineChars="200"/>
        <w:rPr>
          <w:rFonts w:ascii="宋体" w:hAnsi="宋体" w:cs="宋体"/>
          <w:sz w:val="28"/>
          <w:szCs w:val="28"/>
        </w:rPr>
      </w:pPr>
      <w:r>
        <w:rPr>
          <w:rFonts w:hint="eastAsia" w:ascii="宋体" w:hAnsi="宋体" w:cs="宋体"/>
          <w:sz w:val="28"/>
          <w:szCs w:val="28"/>
        </w:rPr>
        <w:t>（三）种族与民族</w:t>
      </w:r>
    </w:p>
    <w:p>
      <w:pPr>
        <w:spacing w:line="560" w:lineRule="exact"/>
        <w:ind w:firstLine="560" w:firstLineChars="200"/>
        <w:rPr>
          <w:rFonts w:ascii="宋体" w:hAnsi="宋体" w:cs="宋体"/>
          <w:sz w:val="28"/>
          <w:szCs w:val="28"/>
        </w:rPr>
      </w:pPr>
      <w:r>
        <w:rPr>
          <w:rFonts w:hint="eastAsia" w:ascii="宋体" w:hAnsi="宋体" w:cs="宋体"/>
          <w:sz w:val="28"/>
          <w:szCs w:val="28"/>
        </w:rPr>
        <w:t>三、语言与民族</w:t>
      </w:r>
    </w:p>
    <w:p>
      <w:pPr>
        <w:spacing w:line="560" w:lineRule="exact"/>
        <w:ind w:firstLine="560" w:firstLineChars="200"/>
        <w:rPr>
          <w:rFonts w:ascii="宋体" w:hAnsi="宋体" w:cs="宋体"/>
          <w:sz w:val="28"/>
          <w:szCs w:val="28"/>
        </w:rPr>
      </w:pPr>
      <w:r>
        <w:rPr>
          <w:rFonts w:hint="eastAsia" w:ascii="宋体" w:hAnsi="宋体" w:cs="宋体"/>
          <w:sz w:val="28"/>
          <w:szCs w:val="28"/>
        </w:rPr>
        <w:t>（一）语言的产生</w:t>
      </w:r>
    </w:p>
    <w:p>
      <w:pPr>
        <w:spacing w:line="560" w:lineRule="exact"/>
        <w:ind w:firstLine="560" w:firstLineChars="200"/>
        <w:rPr>
          <w:rFonts w:ascii="宋体" w:hAnsi="宋体" w:cs="宋体"/>
          <w:sz w:val="28"/>
          <w:szCs w:val="28"/>
        </w:rPr>
      </w:pPr>
      <w:r>
        <w:rPr>
          <w:rFonts w:hint="eastAsia" w:ascii="宋体" w:hAnsi="宋体" w:cs="宋体"/>
          <w:sz w:val="28"/>
          <w:szCs w:val="28"/>
        </w:rPr>
        <w:t>（二）语言和民族</w:t>
      </w:r>
    </w:p>
    <w:p>
      <w:pPr>
        <w:spacing w:line="560" w:lineRule="exact"/>
        <w:ind w:firstLine="560" w:firstLineChars="200"/>
        <w:rPr>
          <w:rFonts w:ascii="宋体" w:hAnsi="宋体" w:cs="宋体"/>
          <w:sz w:val="28"/>
          <w:szCs w:val="28"/>
        </w:rPr>
      </w:pPr>
      <w:r>
        <w:rPr>
          <w:rFonts w:hint="eastAsia" w:ascii="宋体" w:hAnsi="宋体" w:cs="宋体"/>
          <w:sz w:val="28"/>
          <w:szCs w:val="28"/>
        </w:rPr>
        <w:t>（三）语言学在民族学研究中的地位</w:t>
      </w:r>
    </w:p>
    <w:p>
      <w:pPr>
        <w:spacing w:line="560" w:lineRule="exact"/>
        <w:ind w:firstLine="560" w:firstLineChars="200"/>
        <w:rPr>
          <w:rFonts w:ascii="宋体" w:hAnsi="宋体" w:cs="宋体"/>
          <w:sz w:val="28"/>
          <w:szCs w:val="28"/>
        </w:rPr>
      </w:pPr>
      <w:r>
        <w:rPr>
          <w:rFonts w:hint="eastAsia" w:ascii="宋体" w:hAnsi="宋体" w:cs="宋体"/>
          <w:sz w:val="28"/>
          <w:szCs w:val="28"/>
        </w:rPr>
        <w:t>（四）民族学研究中的语言学方法</w:t>
      </w:r>
    </w:p>
    <w:p>
      <w:pPr>
        <w:spacing w:line="560" w:lineRule="exact"/>
        <w:ind w:firstLine="560" w:firstLineChars="200"/>
        <w:rPr>
          <w:rFonts w:ascii="宋体" w:hAnsi="宋体" w:cs="宋体"/>
          <w:sz w:val="28"/>
          <w:szCs w:val="28"/>
        </w:rPr>
      </w:pPr>
      <w:r>
        <w:rPr>
          <w:rFonts w:hint="eastAsia" w:ascii="宋体" w:hAnsi="宋体" w:cs="宋体"/>
          <w:sz w:val="28"/>
          <w:szCs w:val="28"/>
        </w:rPr>
        <w:t>四、经济文化类型</w:t>
      </w:r>
    </w:p>
    <w:p>
      <w:pPr>
        <w:spacing w:line="560" w:lineRule="exact"/>
        <w:ind w:firstLine="560" w:firstLineChars="200"/>
        <w:rPr>
          <w:rFonts w:ascii="宋体" w:hAnsi="宋体" w:cs="宋体"/>
          <w:sz w:val="28"/>
          <w:szCs w:val="28"/>
        </w:rPr>
      </w:pPr>
      <w:r>
        <w:rPr>
          <w:rFonts w:hint="eastAsia" w:ascii="宋体" w:hAnsi="宋体" w:cs="宋体"/>
          <w:sz w:val="28"/>
          <w:szCs w:val="28"/>
        </w:rPr>
        <w:t>（一）经济文化类型的含义</w:t>
      </w:r>
    </w:p>
    <w:p>
      <w:pPr>
        <w:spacing w:line="560" w:lineRule="exact"/>
        <w:ind w:firstLine="560" w:firstLineChars="200"/>
        <w:rPr>
          <w:rFonts w:ascii="宋体" w:hAnsi="宋体" w:cs="宋体"/>
          <w:sz w:val="28"/>
          <w:szCs w:val="28"/>
        </w:rPr>
      </w:pPr>
      <w:r>
        <w:rPr>
          <w:rFonts w:hint="eastAsia" w:ascii="宋体" w:hAnsi="宋体" w:cs="宋体"/>
          <w:sz w:val="28"/>
          <w:szCs w:val="28"/>
        </w:rPr>
        <w:t>（二）经济文化类型理论的作用</w:t>
      </w:r>
    </w:p>
    <w:p>
      <w:pPr>
        <w:spacing w:line="560" w:lineRule="exact"/>
        <w:ind w:firstLine="560" w:firstLineChars="200"/>
        <w:rPr>
          <w:rFonts w:ascii="宋体" w:hAnsi="宋体" w:cs="宋体"/>
          <w:sz w:val="28"/>
          <w:szCs w:val="28"/>
        </w:rPr>
      </w:pPr>
      <w:r>
        <w:rPr>
          <w:rFonts w:hint="eastAsia" w:ascii="宋体" w:hAnsi="宋体" w:cs="宋体"/>
          <w:sz w:val="28"/>
          <w:szCs w:val="28"/>
        </w:rPr>
        <w:t>（三）经济文化类型理论在中国的实践和发展</w:t>
      </w:r>
    </w:p>
    <w:p>
      <w:pPr>
        <w:spacing w:line="560" w:lineRule="exact"/>
        <w:ind w:firstLine="560" w:firstLineChars="200"/>
        <w:rPr>
          <w:rFonts w:ascii="宋体" w:hAnsi="宋体" w:cs="宋体"/>
          <w:sz w:val="28"/>
          <w:szCs w:val="28"/>
        </w:rPr>
      </w:pPr>
      <w:r>
        <w:rPr>
          <w:rFonts w:hint="eastAsia" w:ascii="宋体" w:hAnsi="宋体" w:cs="宋体"/>
          <w:sz w:val="28"/>
          <w:szCs w:val="28"/>
        </w:rPr>
        <w:t>（四）中国经济文化类型的基本框架</w:t>
      </w:r>
    </w:p>
    <w:p>
      <w:pPr>
        <w:spacing w:line="560" w:lineRule="exact"/>
        <w:ind w:firstLine="562" w:firstLineChars="200"/>
        <w:jc w:val="center"/>
        <w:rPr>
          <w:rFonts w:ascii="宋体" w:hAnsi="宋体" w:cs="宋体"/>
          <w:b/>
          <w:sz w:val="28"/>
          <w:szCs w:val="28"/>
        </w:rPr>
      </w:pPr>
      <w:r>
        <w:rPr>
          <w:rFonts w:hint="eastAsia" w:ascii="宋体" w:hAnsi="宋体" w:cs="宋体"/>
          <w:b/>
          <w:sz w:val="28"/>
          <w:szCs w:val="28"/>
        </w:rPr>
        <w:t>第二部分  民族学的源流、研究方法和任务</w:t>
      </w:r>
    </w:p>
    <w:p>
      <w:pPr>
        <w:spacing w:line="560" w:lineRule="exact"/>
        <w:ind w:firstLine="560" w:firstLineChars="200"/>
        <w:rPr>
          <w:rFonts w:ascii="宋体" w:hAnsi="宋体" w:cs="宋体"/>
          <w:sz w:val="28"/>
          <w:szCs w:val="28"/>
        </w:rPr>
      </w:pPr>
      <w:r>
        <w:rPr>
          <w:rFonts w:hint="eastAsia" w:ascii="宋体" w:hAnsi="宋体" w:cs="宋体"/>
          <w:sz w:val="28"/>
          <w:szCs w:val="28"/>
        </w:rPr>
        <w:t>一、民族学的源流</w:t>
      </w:r>
    </w:p>
    <w:p>
      <w:pPr>
        <w:spacing w:line="560" w:lineRule="exact"/>
        <w:ind w:firstLine="560" w:firstLineChars="200"/>
        <w:rPr>
          <w:rFonts w:ascii="宋体" w:hAnsi="宋体" w:cs="宋体"/>
          <w:sz w:val="28"/>
          <w:szCs w:val="28"/>
        </w:rPr>
      </w:pPr>
      <w:r>
        <w:rPr>
          <w:rFonts w:hint="eastAsia" w:ascii="宋体" w:hAnsi="宋体" w:cs="宋体"/>
          <w:sz w:val="28"/>
          <w:szCs w:val="28"/>
        </w:rPr>
        <w:t>（一）民族的概念</w:t>
      </w:r>
    </w:p>
    <w:p>
      <w:pPr>
        <w:spacing w:line="560" w:lineRule="exact"/>
        <w:ind w:firstLine="560" w:firstLineChars="200"/>
        <w:rPr>
          <w:rFonts w:ascii="宋体" w:hAnsi="宋体" w:cs="宋体"/>
          <w:sz w:val="28"/>
          <w:szCs w:val="28"/>
        </w:rPr>
      </w:pPr>
      <w:r>
        <w:rPr>
          <w:rFonts w:hint="eastAsia" w:ascii="宋体" w:hAnsi="宋体" w:cs="宋体"/>
          <w:sz w:val="28"/>
          <w:szCs w:val="28"/>
        </w:rPr>
        <w:t>（二）马克思主义民族学的创立</w:t>
      </w:r>
    </w:p>
    <w:p>
      <w:pPr>
        <w:spacing w:line="560" w:lineRule="exact"/>
        <w:ind w:firstLine="560" w:firstLineChars="200"/>
        <w:rPr>
          <w:rFonts w:ascii="宋体" w:hAnsi="宋体" w:cs="宋体"/>
          <w:sz w:val="28"/>
          <w:szCs w:val="28"/>
        </w:rPr>
      </w:pPr>
      <w:r>
        <w:rPr>
          <w:rFonts w:hint="eastAsia" w:ascii="宋体" w:hAnsi="宋体" w:cs="宋体"/>
          <w:sz w:val="28"/>
          <w:szCs w:val="28"/>
        </w:rPr>
        <w:t>（三）西方民族学流派</w:t>
      </w:r>
    </w:p>
    <w:p>
      <w:pPr>
        <w:spacing w:line="560" w:lineRule="exact"/>
        <w:ind w:firstLine="560" w:firstLineChars="200"/>
        <w:rPr>
          <w:rFonts w:ascii="宋体" w:hAnsi="宋体" w:cs="宋体"/>
          <w:sz w:val="28"/>
          <w:szCs w:val="28"/>
        </w:rPr>
      </w:pPr>
      <w:r>
        <w:rPr>
          <w:rFonts w:hint="eastAsia" w:ascii="宋体" w:hAnsi="宋体" w:cs="宋体"/>
          <w:sz w:val="28"/>
          <w:szCs w:val="28"/>
        </w:rPr>
        <w:t>（四）苏维埃民族学派</w:t>
      </w:r>
    </w:p>
    <w:p>
      <w:pPr>
        <w:spacing w:line="560" w:lineRule="exact"/>
        <w:ind w:firstLine="560" w:firstLineChars="200"/>
        <w:rPr>
          <w:rFonts w:ascii="宋体" w:hAnsi="宋体" w:cs="宋体"/>
          <w:sz w:val="28"/>
          <w:szCs w:val="28"/>
        </w:rPr>
      </w:pPr>
      <w:r>
        <w:rPr>
          <w:rFonts w:hint="eastAsia" w:ascii="宋体" w:hAnsi="宋体" w:cs="宋体"/>
          <w:sz w:val="28"/>
          <w:szCs w:val="28"/>
        </w:rPr>
        <w:t>（五）中国民族学的发展历程</w:t>
      </w:r>
    </w:p>
    <w:p>
      <w:pPr>
        <w:spacing w:line="560" w:lineRule="exact"/>
        <w:ind w:firstLine="560" w:firstLineChars="200"/>
        <w:rPr>
          <w:rFonts w:ascii="宋体" w:hAnsi="宋体" w:cs="宋体"/>
          <w:sz w:val="28"/>
          <w:szCs w:val="28"/>
        </w:rPr>
      </w:pPr>
      <w:r>
        <w:rPr>
          <w:rFonts w:hint="eastAsia" w:ascii="宋体" w:hAnsi="宋体" w:cs="宋体"/>
          <w:sz w:val="28"/>
          <w:szCs w:val="28"/>
        </w:rPr>
        <w:t>二、民族学的实地调查方法</w:t>
      </w:r>
    </w:p>
    <w:p>
      <w:pPr>
        <w:spacing w:line="560" w:lineRule="exact"/>
        <w:ind w:firstLine="560" w:firstLineChars="200"/>
        <w:rPr>
          <w:rFonts w:ascii="宋体" w:hAnsi="宋体" w:cs="宋体"/>
          <w:sz w:val="28"/>
          <w:szCs w:val="28"/>
        </w:rPr>
      </w:pPr>
      <w:r>
        <w:rPr>
          <w:rFonts w:hint="eastAsia" w:ascii="宋体" w:hAnsi="宋体" w:cs="宋体"/>
          <w:sz w:val="28"/>
          <w:szCs w:val="28"/>
        </w:rPr>
        <w:t>（一）实地调查是民族学研究的主要方法</w:t>
      </w:r>
    </w:p>
    <w:p>
      <w:pPr>
        <w:spacing w:line="560" w:lineRule="exact"/>
        <w:ind w:firstLine="560" w:firstLineChars="200"/>
        <w:rPr>
          <w:rFonts w:ascii="宋体" w:hAnsi="宋体" w:cs="宋体"/>
          <w:sz w:val="28"/>
          <w:szCs w:val="28"/>
        </w:rPr>
      </w:pPr>
      <w:r>
        <w:rPr>
          <w:rFonts w:hint="eastAsia" w:ascii="宋体" w:hAnsi="宋体" w:cs="宋体"/>
          <w:sz w:val="28"/>
          <w:szCs w:val="28"/>
        </w:rPr>
        <w:t>（二）民族学实地调查的特点</w:t>
      </w:r>
    </w:p>
    <w:p>
      <w:pPr>
        <w:spacing w:line="560" w:lineRule="exact"/>
        <w:ind w:firstLine="560" w:firstLineChars="200"/>
        <w:rPr>
          <w:rFonts w:ascii="宋体" w:hAnsi="宋体" w:cs="宋体"/>
          <w:sz w:val="28"/>
          <w:szCs w:val="28"/>
        </w:rPr>
      </w:pPr>
      <w:r>
        <w:rPr>
          <w:rFonts w:hint="eastAsia" w:ascii="宋体" w:hAnsi="宋体" w:cs="宋体"/>
          <w:sz w:val="28"/>
          <w:szCs w:val="28"/>
        </w:rPr>
        <w:t>（三）民族学实地调查的类型</w:t>
      </w:r>
    </w:p>
    <w:p>
      <w:pPr>
        <w:spacing w:line="560" w:lineRule="exact"/>
        <w:ind w:firstLine="560" w:firstLineChars="200"/>
        <w:rPr>
          <w:rFonts w:ascii="宋体" w:hAnsi="宋体" w:cs="宋体"/>
          <w:sz w:val="28"/>
          <w:szCs w:val="28"/>
        </w:rPr>
      </w:pPr>
      <w:r>
        <w:rPr>
          <w:rFonts w:hint="eastAsia" w:ascii="宋体" w:hAnsi="宋体" w:cs="宋体"/>
          <w:sz w:val="28"/>
          <w:szCs w:val="28"/>
        </w:rPr>
        <w:t>（四）民族学实用调查法</w:t>
      </w:r>
    </w:p>
    <w:p>
      <w:pPr>
        <w:spacing w:line="560" w:lineRule="exact"/>
        <w:ind w:firstLine="560" w:firstLineChars="200"/>
        <w:rPr>
          <w:rFonts w:ascii="宋体" w:hAnsi="宋体" w:cs="宋体"/>
          <w:sz w:val="28"/>
          <w:szCs w:val="28"/>
        </w:rPr>
      </w:pPr>
      <w:r>
        <w:rPr>
          <w:rFonts w:hint="eastAsia" w:ascii="宋体" w:hAnsi="宋体" w:cs="宋体"/>
          <w:sz w:val="28"/>
          <w:szCs w:val="28"/>
        </w:rPr>
        <w:t>（五）民族学调查者素质的培养</w:t>
      </w:r>
    </w:p>
    <w:p>
      <w:pPr>
        <w:spacing w:line="560" w:lineRule="exact"/>
        <w:ind w:firstLine="560" w:firstLineChars="200"/>
        <w:rPr>
          <w:rFonts w:ascii="宋体" w:hAnsi="宋体" w:cs="宋体"/>
          <w:sz w:val="28"/>
          <w:szCs w:val="28"/>
        </w:rPr>
      </w:pPr>
      <w:r>
        <w:rPr>
          <w:rFonts w:hint="eastAsia" w:ascii="宋体" w:hAnsi="宋体" w:cs="宋体"/>
          <w:sz w:val="28"/>
          <w:szCs w:val="28"/>
        </w:rPr>
        <w:t>三、中国民族学的任务</w:t>
      </w:r>
    </w:p>
    <w:p>
      <w:pPr>
        <w:spacing w:line="560" w:lineRule="exact"/>
        <w:ind w:firstLine="560" w:firstLineChars="200"/>
        <w:rPr>
          <w:rFonts w:ascii="宋体" w:hAnsi="宋体" w:cs="宋体"/>
          <w:sz w:val="28"/>
          <w:szCs w:val="28"/>
        </w:rPr>
      </w:pPr>
      <w:r>
        <w:rPr>
          <w:rFonts w:hint="eastAsia" w:ascii="宋体" w:hAnsi="宋体" w:cs="宋体"/>
          <w:sz w:val="28"/>
          <w:szCs w:val="28"/>
        </w:rPr>
        <w:t>（一）近期中国民族学的主要任务</w:t>
      </w:r>
    </w:p>
    <w:p>
      <w:pPr>
        <w:spacing w:line="560" w:lineRule="exact"/>
        <w:ind w:firstLine="560" w:firstLineChars="200"/>
        <w:rPr>
          <w:rFonts w:ascii="宋体" w:hAnsi="宋体" w:cs="宋体"/>
          <w:sz w:val="28"/>
          <w:szCs w:val="28"/>
        </w:rPr>
      </w:pPr>
      <w:r>
        <w:rPr>
          <w:rFonts w:hint="eastAsia" w:ascii="宋体" w:hAnsi="宋体" w:cs="宋体"/>
          <w:sz w:val="28"/>
          <w:szCs w:val="28"/>
        </w:rPr>
        <w:t>（二）中国的民族识别工作</w:t>
      </w:r>
    </w:p>
    <w:p>
      <w:pPr>
        <w:spacing w:line="560" w:lineRule="exact"/>
        <w:ind w:firstLine="562" w:firstLineChars="200"/>
        <w:jc w:val="center"/>
        <w:rPr>
          <w:rFonts w:ascii="宋体" w:hAnsi="宋体" w:cs="宋体"/>
          <w:b/>
          <w:sz w:val="28"/>
          <w:szCs w:val="28"/>
        </w:rPr>
      </w:pPr>
      <w:r>
        <w:rPr>
          <w:rFonts w:hint="eastAsia" w:ascii="宋体" w:hAnsi="宋体" w:cs="宋体"/>
          <w:b/>
          <w:sz w:val="28"/>
          <w:szCs w:val="28"/>
        </w:rPr>
        <w:t>第三部分  民族社会形态</w:t>
      </w:r>
    </w:p>
    <w:p>
      <w:pPr>
        <w:spacing w:line="560" w:lineRule="exact"/>
        <w:ind w:firstLine="560" w:firstLineChars="200"/>
        <w:rPr>
          <w:rFonts w:ascii="宋体" w:hAnsi="宋体" w:cs="宋体"/>
          <w:sz w:val="28"/>
          <w:szCs w:val="28"/>
        </w:rPr>
      </w:pPr>
      <w:r>
        <w:rPr>
          <w:rFonts w:hint="eastAsia" w:ascii="宋体" w:hAnsi="宋体" w:cs="宋体"/>
          <w:sz w:val="28"/>
          <w:szCs w:val="28"/>
        </w:rPr>
        <w:t>一、社会形态与民族学研究</w:t>
      </w:r>
    </w:p>
    <w:p>
      <w:pPr>
        <w:spacing w:line="560" w:lineRule="exact"/>
        <w:ind w:firstLine="560" w:firstLineChars="200"/>
        <w:rPr>
          <w:rFonts w:ascii="宋体" w:hAnsi="宋体" w:cs="宋体"/>
          <w:sz w:val="28"/>
          <w:szCs w:val="28"/>
        </w:rPr>
      </w:pPr>
      <w:r>
        <w:rPr>
          <w:rFonts w:hint="eastAsia" w:ascii="宋体" w:hAnsi="宋体" w:cs="宋体"/>
          <w:sz w:val="28"/>
          <w:szCs w:val="28"/>
        </w:rPr>
        <w:t>（一）人类社会形态学说</w:t>
      </w:r>
    </w:p>
    <w:p>
      <w:pPr>
        <w:spacing w:line="560" w:lineRule="exact"/>
        <w:ind w:firstLine="560" w:firstLineChars="200"/>
        <w:rPr>
          <w:rFonts w:ascii="宋体" w:hAnsi="宋体" w:cs="宋体"/>
          <w:sz w:val="28"/>
          <w:szCs w:val="28"/>
        </w:rPr>
      </w:pPr>
      <w:r>
        <w:rPr>
          <w:rFonts w:hint="eastAsia" w:ascii="宋体" w:hAnsi="宋体" w:cs="宋体"/>
          <w:sz w:val="28"/>
          <w:szCs w:val="28"/>
        </w:rPr>
        <w:t>（二）社会形态是马克思主义民族学研究的重要课题</w:t>
      </w:r>
    </w:p>
    <w:p>
      <w:pPr>
        <w:spacing w:line="560" w:lineRule="exact"/>
        <w:ind w:firstLine="560" w:firstLineChars="200"/>
        <w:rPr>
          <w:rFonts w:ascii="宋体" w:hAnsi="宋体" w:cs="宋体"/>
          <w:sz w:val="28"/>
          <w:szCs w:val="28"/>
        </w:rPr>
      </w:pPr>
      <w:r>
        <w:rPr>
          <w:rFonts w:hint="eastAsia" w:ascii="宋体" w:hAnsi="宋体" w:cs="宋体"/>
          <w:sz w:val="28"/>
          <w:szCs w:val="28"/>
        </w:rPr>
        <w:t>二、资本主义生产以前诸社会形态</w:t>
      </w:r>
    </w:p>
    <w:p>
      <w:pPr>
        <w:spacing w:line="560" w:lineRule="exact"/>
        <w:ind w:firstLine="560" w:firstLineChars="200"/>
        <w:rPr>
          <w:rFonts w:ascii="宋体" w:hAnsi="宋体" w:cs="宋体"/>
          <w:sz w:val="28"/>
          <w:szCs w:val="28"/>
        </w:rPr>
      </w:pPr>
      <w:r>
        <w:rPr>
          <w:rFonts w:hint="eastAsia" w:ascii="宋体" w:hAnsi="宋体" w:cs="宋体"/>
          <w:sz w:val="28"/>
          <w:szCs w:val="28"/>
        </w:rPr>
        <w:t>（一）处于资本主义生产以前诸社会形态下的民族是民族学研究的传统对象</w:t>
      </w:r>
    </w:p>
    <w:p>
      <w:pPr>
        <w:spacing w:line="560" w:lineRule="exact"/>
        <w:ind w:firstLine="560" w:firstLineChars="200"/>
        <w:rPr>
          <w:rFonts w:ascii="宋体" w:hAnsi="宋体" w:cs="宋体"/>
          <w:sz w:val="28"/>
          <w:szCs w:val="28"/>
        </w:rPr>
      </w:pPr>
      <w:r>
        <w:rPr>
          <w:rFonts w:hint="eastAsia" w:ascii="宋体" w:hAnsi="宋体" w:cs="宋体"/>
          <w:sz w:val="28"/>
          <w:szCs w:val="28"/>
        </w:rPr>
        <w:t>（二）原始社会形态</w:t>
      </w:r>
    </w:p>
    <w:p>
      <w:pPr>
        <w:spacing w:line="560" w:lineRule="exact"/>
        <w:ind w:firstLine="560" w:firstLineChars="200"/>
        <w:rPr>
          <w:rFonts w:ascii="宋体" w:hAnsi="宋体" w:cs="宋体"/>
          <w:sz w:val="28"/>
          <w:szCs w:val="28"/>
        </w:rPr>
      </w:pPr>
      <w:r>
        <w:rPr>
          <w:rFonts w:hint="eastAsia" w:ascii="宋体" w:hAnsi="宋体" w:cs="宋体"/>
          <w:sz w:val="28"/>
          <w:szCs w:val="28"/>
        </w:rPr>
        <w:t>（三）奴隶社会形态</w:t>
      </w:r>
    </w:p>
    <w:p>
      <w:pPr>
        <w:spacing w:line="560" w:lineRule="exact"/>
        <w:ind w:firstLine="560" w:firstLineChars="200"/>
        <w:rPr>
          <w:rFonts w:ascii="宋体" w:hAnsi="宋体" w:cs="宋体"/>
          <w:sz w:val="28"/>
          <w:szCs w:val="28"/>
        </w:rPr>
      </w:pPr>
      <w:r>
        <w:rPr>
          <w:rFonts w:hint="eastAsia" w:ascii="宋体" w:hAnsi="宋体" w:cs="宋体"/>
          <w:sz w:val="28"/>
          <w:szCs w:val="28"/>
        </w:rPr>
        <w:t>（四）封建社会形态</w:t>
      </w:r>
    </w:p>
    <w:p>
      <w:pPr>
        <w:spacing w:line="560" w:lineRule="exact"/>
        <w:ind w:firstLine="560" w:firstLineChars="200"/>
        <w:rPr>
          <w:rFonts w:ascii="宋体" w:hAnsi="宋体" w:cs="宋体"/>
          <w:sz w:val="28"/>
          <w:szCs w:val="28"/>
        </w:rPr>
      </w:pPr>
      <w:r>
        <w:rPr>
          <w:rFonts w:ascii="宋体" w:hAnsi="宋体" w:cs="宋体"/>
          <w:sz w:val="28"/>
          <w:szCs w:val="28"/>
        </w:rPr>
        <w:t>三</w:t>
      </w:r>
      <w:r>
        <w:rPr>
          <w:rFonts w:hint="eastAsia" w:ascii="宋体" w:hAnsi="宋体" w:cs="宋体"/>
          <w:sz w:val="28"/>
          <w:szCs w:val="28"/>
        </w:rPr>
        <w:t>、</w:t>
      </w:r>
      <w:r>
        <w:rPr>
          <w:rFonts w:ascii="宋体" w:hAnsi="宋体" w:cs="宋体"/>
          <w:sz w:val="28"/>
          <w:szCs w:val="28"/>
        </w:rPr>
        <w:t>亚细亚生产方式问题</w:t>
      </w:r>
    </w:p>
    <w:p>
      <w:pPr>
        <w:spacing w:line="560" w:lineRule="exact"/>
        <w:ind w:firstLine="560" w:firstLineChars="200"/>
        <w:rPr>
          <w:rFonts w:ascii="宋体" w:hAnsi="宋体" w:cs="宋体"/>
          <w:sz w:val="28"/>
          <w:szCs w:val="28"/>
        </w:rPr>
      </w:pPr>
      <w:r>
        <w:rPr>
          <w:rFonts w:hint="eastAsia" w:ascii="宋体" w:hAnsi="宋体" w:cs="宋体"/>
          <w:sz w:val="28"/>
          <w:szCs w:val="28"/>
        </w:rPr>
        <w:t>（一）亚细亚生产方式问题的争论</w:t>
      </w:r>
    </w:p>
    <w:p>
      <w:pPr>
        <w:spacing w:line="560" w:lineRule="exact"/>
        <w:ind w:firstLine="560" w:firstLineChars="200"/>
        <w:rPr>
          <w:rFonts w:ascii="宋体" w:hAnsi="宋体" w:cs="宋体"/>
          <w:sz w:val="28"/>
          <w:szCs w:val="28"/>
        </w:rPr>
      </w:pPr>
      <w:r>
        <w:rPr>
          <w:rFonts w:hint="eastAsia" w:ascii="宋体" w:hAnsi="宋体" w:cs="宋体"/>
          <w:sz w:val="28"/>
          <w:szCs w:val="28"/>
        </w:rPr>
        <w:t>（二）农村公社与奴隶制、农奴制</w:t>
      </w:r>
    </w:p>
    <w:p>
      <w:pPr>
        <w:spacing w:line="560" w:lineRule="exact"/>
        <w:ind w:firstLine="560" w:firstLineChars="200"/>
        <w:rPr>
          <w:rFonts w:ascii="宋体" w:hAnsi="宋体" w:cs="宋体"/>
          <w:sz w:val="28"/>
          <w:szCs w:val="28"/>
        </w:rPr>
      </w:pPr>
      <w:r>
        <w:rPr>
          <w:rFonts w:hint="eastAsia" w:ascii="宋体" w:hAnsi="宋体" w:cs="宋体"/>
          <w:sz w:val="28"/>
          <w:szCs w:val="28"/>
        </w:rPr>
        <w:t>四、中国少数民族社会形态及其向社会主义过渡</w:t>
      </w:r>
    </w:p>
    <w:p>
      <w:pPr>
        <w:spacing w:line="560" w:lineRule="exact"/>
        <w:ind w:firstLine="560" w:firstLineChars="200"/>
        <w:rPr>
          <w:rFonts w:ascii="宋体" w:hAnsi="宋体" w:cs="宋体"/>
          <w:sz w:val="28"/>
          <w:szCs w:val="28"/>
        </w:rPr>
      </w:pPr>
      <w:r>
        <w:rPr>
          <w:rFonts w:hint="eastAsia" w:ascii="宋体" w:hAnsi="宋体" w:cs="宋体"/>
          <w:sz w:val="28"/>
          <w:szCs w:val="28"/>
        </w:rPr>
        <w:t>（一）中国少数民族社会发展不平衡性</w:t>
      </w:r>
    </w:p>
    <w:p>
      <w:pPr>
        <w:spacing w:line="560" w:lineRule="exact"/>
        <w:ind w:firstLine="560" w:firstLineChars="200"/>
        <w:rPr>
          <w:rFonts w:ascii="宋体" w:hAnsi="宋体" w:cs="宋体"/>
          <w:sz w:val="28"/>
          <w:szCs w:val="28"/>
        </w:rPr>
      </w:pPr>
      <w:r>
        <w:rPr>
          <w:rFonts w:hint="eastAsia" w:ascii="宋体" w:hAnsi="宋体" w:cs="宋体"/>
          <w:sz w:val="28"/>
          <w:szCs w:val="28"/>
        </w:rPr>
        <w:t>（二）中国少数民族中的原始公社残余形态</w:t>
      </w:r>
    </w:p>
    <w:p>
      <w:pPr>
        <w:spacing w:line="560" w:lineRule="exact"/>
        <w:ind w:firstLine="560" w:firstLineChars="200"/>
        <w:rPr>
          <w:rFonts w:ascii="宋体" w:hAnsi="宋体" w:cs="宋体"/>
          <w:sz w:val="28"/>
          <w:szCs w:val="28"/>
        </w:rPr>
      </w:pPr>
      <w:r>
        <w:rPr>
          <w:rFonts w:hint="eastAsia" w:ascii="宋体" w:hAnsi="宋体" w:cs="宋体"/>
          <w:sz w:val="28"/>
          <w:szCs w:val="28"/>
        </w:rPr>
        <w:t>（三）凉山彝族奴隶制</w:t>
      </w:r>
    </w:p>
    <w:p>
      <w:pPr>
        <w:spacing w:line="560" w:lineRule="exact"/>
        <w:ind w:firstLine="560" w:firstLineChars="200"/>
        <w:rPr>
          <w:rFonts w:ascii="宋体" w:hAnsi="宋体" w:cs="宋体"/>
          <w:sz w:val="28"/>
          <w:szCs w:val="28"/>
        </w:rPr>
      </w:pPr>
      <w:r>
        <w:rPr>
          <w:rFonts w:hint="eastAsia" w:ascii="宋体" w:hAnsi="宋体" w:cs="宋体"/>
          <w:sz w:val="28"/>
          <w:szCs w:val="28"/>
        </w:rPr>
        <w:t>（四）中国少数民族的封建领主制</w:t>
      </w:r>
    </w:p>
    <w:p>
      <w:pPr>
        <w:spacing w:line="560" w:lineRule="exact"/>
        <w:ind w:firstLine="560" w:firstLineChars="200"/>
        <w:rPr>
          <w:rFonts w:ascii="宋体" w:hAnsi="宋体" w:cs="宋体"/>
          <w:sz w:val="28"/>
          <w:szCs w:val="28"/>
        </w:rPr>
      </w:pPr>
      <w:r>
        <w:rPr>
          <w:rFonts w:hint="eastAsia" w:ascii="宋体" w:hAnsi="宋体" w:cs="宋体"/>
          <w:sz w:val="28"/>
          <w:szCs w:val="28"/>
        </w:rPr>
        <w:t>（五）中国少数民族的政治制度</w:t>
      </w:r>
    </w:p>
    <w:p>
      <w:pPr>
        <w:spacing w:line="560" w:lineRule="exact"/>
        <w:ind w:firstLine="560" w:firstLineChars="200"/>
        <w:rPr>
          <w:rFonts w:ascii="宋体" w:hAnsi="宋体" w:cs="宋体"/>
          <w:sz w:val="28"/>
          <w:szCs w:val="28"/>
        </w:rPr>
      </w:pPr>
      <w:r>
        <w:rPr>
          <w:rFonts w:hint="eastAsia" w:ascii="宋体" w:hAnsi="宋体" w:cs="宋体"/>
          <w:sz w:val="28"/>
          <w:szCs w:val="28"/>
        </w:rPr>
        <w:t>（六）中国少数民族向社会主义过渡</w:t>
      </w:r>
    </w:p>
    <w:p>
      <w:pPr>
        <w:spacing w:line="560" w:lineRule="exact"/>
        <w:ind w:firstLine="562" w:firstLineChars="200"/>
        <w:jc w:val="center"/>
        <w:rPr>
          <w:rFonts w:ascii="宋体" w:hAnsi="宋体" w:cs="宋体"/>
          <w:b/>
          <w:sz w:val="28"/>
          <w:szCs w:val="28"/>
        </w:rPr>
      </w:pPr>
      <w:r>
        <w:rPr>
          <w:rFonts w:hint="eastAsia" w:ascii="宋体" w:hAnsi="宋体" w:cs="宋体"/>
          <w:b/>
          <w:sz w:val="28"/>
          <w:szCs w:val="28"/>
        </w:rPr>
        <w:t>第四部分  婚姻家庭与亲属制度</w:t>
      </w:r>
    </w:p>
    <w:p>
      <w:pPr>
        <w:spacing w:line="560" w:lineRule="exact"/>
        <w:ind w:firstLine="560" w:firstLineChars="200"/>
        <w:rPr>
          <w:rFonts w:ascii="宋体" w:hAnsi="宋体" w:cs="宋体"/>
          <w:sz w:val="28"/>
          <w:szCs w:val="28"/>
        </w:rPr>
      </w:pPr>
      <w:r>
        <w:rPr>
          <w:rFonts w:hint="eastAsia" w:ascii="宋体" w:hAnsi="宋体" w:cs="宋体"/>
          <w:sz w:val="28"/>
          <w:szCs w:val="28"/>
        </w:rPr>
        <w:t>一、婚姻家庭制度</w:t>
      </w:r>
    </w:p>
    <w:p>
      <w:pPr>
        <w:spacing w:line="560" w:lineRule="exact"/>
        <w:ind w:firstLine="560" w:firstLineChars="200"/>
        <w:rPr>
          <w:rFonts w:ascii="宋体" w:hAnsi="宋体" w:cs="宋体"/>
          <w:sz w:val="28"/>
          <w:szCs w:val="28"/>
        </w:rPr>
      </w:pPr>
      <w:r>
        <w:rPr>
          <w:rFonts w:hint="eastAsia" w:ascii="宋体" w:hAnsi="宋体" w:cs="宋体"/>
          <w:sz w:val="28"/>
          <w:szCs w:val="28"/>
        </w:rPr>
        <w:t>（一）婚姻家庭的基本概念和理论</w:t>
      </w:r>
    </w:p>
    <w:p>
      <w:pPr>
        <w:spacing w:line="560" w:lineRule="exact"/>
        <w:ind w:firstLine="560" w:firstLineChars="200"/>
        <w:rPr>
          <w:rFonts w:ascii="宋体" w:hAnsi="宋体" w:cs="宋体"/>
          <w:sz w:val="28"/>
          <w:szCs w:val="28"/>
        </w:rPr>
      </w:pPr>
      <w:r>
        <w:rPr>
          <w:rFonts w:hint="eastAsia" w:ascii="宋体" w:hAnsi="宋体" w:cs="宋体"/>
          <w:sz w:val="28"/>
          <w:szCs w:val="28"/>
        </w:rPr>
        <w:t>（二）群婚及其家庭形式</w:t>
      </w:r>
    </w:p>
    <w:p>
      <w:pPr>
        <w:spacing w:line="560" w:lineRule="exact"/>
        <w:ind w:firstLine="560" w:firstLineChars="200"/>
        <w:rPr>
          <w:rFonts w:ascii="宋体" w:hAnsi="宋体" w:cs="宋体"/>
          <w:sz w:val="28"/>
          <w:szCs w:val="28"/>
        </w:rPr>
      </w:pPr>
      <w:r>
        <w:rPr>
          <w:rFonts w:hint="eastAsia" w:ascii="宋体" w:hAnsi="宋体" w:cs="宋体"/>
          <w:sz w:val="28"/>
          <w:szCs w:val="28"/>
        </w:rPr>
        <w:t>（三）对偶制婚姻家庭</w:t>
      </w:r>
    </w:p>
    <w:p>
      <w:pPr>
        <w:spacing w:line="560" w:lineRule="exact"/>
        <w:ind w:firstLine="560" w:firstLineChars="200"/>
        <w:rPr>
          <w:rFonts w:ascii="宋体" w:hAnsi="宋体" w:cs="宋体"/>
          <w:sz w:val="28"/>
          <w:szCs w:val="28"/>
        </w:rPr>
      </w:pPr>
      <w:r>
        <w:rPr>
          <w:rFonts w:hint="eastAsia" w:ascii="宋体" w:hAnsi="宋体" w:cs="宋体"/>
          <w:sz w:val="28"/>
          <w:szCs w:val="28"/>
        </w:rPr>
        <w:t>（四）一夫一妻制婚姻家庭</w:t>
      </w:r>
    </w:p>
    <w:p>
      <w:pPr>
        <w:spacing w:line="560" w:lineRule="exact"/>
        <w:ind w:firstLine="560" w:firstLineChars="200"/>
        <w:rPr>
          <w:rFonts w:ascii="宋体" w:hAnsi="宋体" w:cs="宋体"/>
          <w:sz w:val="28"/>
          <w:szCs w:val="28"/>
        </w:rPr>
      </w:pPr>
      <w:r>
        <w:rPr>
          <w:rFonts w:hint="eastAsia" w:ascii="宋体" w:hAnsi="宋体" w:cs="宋体"/>
          <w:sz w:val="28"/>
          <w:szCs w:val="28"/>
        </w:rPr>
        <w:t>二、亲属制度</w:t>
      </w:r>
    </w:p>
    <w:p>
      <w:pPr>
        <w:spacing w:line="560" w:lineRule="exact"/>
        <w:ind w:firstLine="560" w:firstLineChars="200"/>
        <w:rPr>
          <w:rFonts w:ascii="宋体" w:hAnsi="宋体" w:cs="宋体"/>
          <w:sz w:val="28"/>
          <w:szCs w:val="28"/>
        </w:rPr>
      </w:pPr>
      <w:r>
        <w:rPr>
          <w:rFonts w:hint="eastAsia" w:ascii="宋体" w:hAnsi="宋体" w:cs="宋体"/>
          <w:sz w:val="28"/>
          <w:szCs w:val="28"/>
        </w:rPr>
        <w:t>（一）亲属制度与婚姻家庭的关系</w:t>
      </w:r>
    </w:p>
    <w:p>
      <w:pPr>
        <w:spacing w:line="560" w:lineRule="exact"/>
        <w:ind w:firstLine="560" w:firstLineChars="200"/>
        <w:rPr>
          <w:rFonts w:ascii="宋体" w:hAnsi="宋体" w:cs="宋体"/>
          <w:sz w:val="28"/>
          <w:szCs w:val="28"/>
        </w:rPr>
      </w:pPr>
      <w:r>
        <w:rPr>
          <w:rFonts w:hint="eastAsia" w:ascii="宋体" w:hAnsi="宋体" w:cs="宋体"/>
          <w:sz w:val="28"/>
          <w:szCs w:val="28"/>
        </w:rPr>
        <w:t>（二）亲属、亲系、亲等</w:t>
      </w:r>
    </w:p>
    <w:p>
      <w:pPr>
        <w:spacing w:line="560" w:lineRule="exact"/>
        <w:ind w:firstLine="560" w:firstLineChars="200"/>
        <w:rPr>
          <w:rFonts w:ascii="宋体" w:hAnsi="宋体" w:cs="宋体"/>
          <w:sz w:val="28"/>
          <w:szCs w:val="28"/>
        </w:rPr>
      </w:pPr>
      <w:r>
        <w:rPr>
          <w:rFonts w:hint="eastAsia" w:ascii="宋体" w:hAnsi="宋体" w:cs="宋体"/>
          <w:sz w:val="28"/>
          <w:szCs w:val="28"/>
        </w:rPr>
        <w:t>（三）亲属制度的分类</w:t>
      </w:r>
    </w:p>
    <w:p>
      <w:pPr>
        <w:spacing w:line="560" w:lineRule="exact"/>
        <w:ind w:firstLine="562" w:firstLineChars="200"/>
        <w:jc w:val="center"/>
        <w:rPr>
          <w:rFonts w:ascii="宋体" w:hAnsi="宋体" w:cs="宋体"/>
          <w:b/>
          <w:sz w:val="28"/>
          <w:szCs w:val="28"/>
        </w:rPr>
      </w:pPr>
      <w:r>
        <w:rPr>
          <w:rFonts w:hint="eastAsia" w:ascii="宋体" w:hAnsi="宋体" w:cs="宋体"/>
          <w:b/>
          <w:sz w:val="28"/>
          <w:szCs w:val="28"/>
        </w:rPr>
        <w:t>第五部分  文化</w:t>
      </w:r>
    </w:p>
    <w:p>
      <w:pPr>
        <w:spacing w:line="560" w:lineRule="exact"/>
        <w:ind w:firstLine="560" w:firstLineChars="200"/>
        <w:rPr>
          <w:rFonts w:ascii="宋体" w:hAnsi="宋体" w:cs="宋体"/>
          <w:sz w:val="28"/>
          <w:szCs w:val="28"/>
        </w:rPr>
      </w:pPr>
      <w:r>
        <w:rPr>
          <w:rFonts w:hint="eastAsia" w:ascii="宋体" w:hAnsi="宋体" w:cs="宋体"/>
          <w:sz w:val="28"/>
          <w:szCs w:val="28"/>
        </w:rPr>
        <w:t>一、文化的概念</w:t>
      </w:r>
    </w:p>
    <w:p>
      <w:pPr>
        <w:spacing w:line="560" w:lineRule="exact"/>
        <w:ind w:firstLine="560" w:firstLineChars="200"/>
        <w:rPr>
          <w:rFonts w:ascii="宋体" w:hAnsi="宋体" w:cs="宋体"/>
          <w:sz w:val="28"/>
          <w:szCs w:val="28"/>
        </w:rPr>
      </w:pPr>
      <w:r>
        <w:rPr>
          <w:rFonts w:hint="eastAsia" w:ascii="宋体" w:hAnsi="宋体" w:cs="宋体"/>
          <w:sz w:val="28"/>
          <w:szCs w:val="28"/>
        </w:rPr>
        <w:t>（一）文化的概念</w:t>
      </w:r>
    </w:p>
    <w:p>
      <w:pPr>
        <w:spacing w:line="560" w:lineRule="exact"/>
        <w:ind w:firstLine="560" w:firstLineChars="200"/>
        <w:rPr>
          <w:rFonts w:ascii="宋体" w:hAnsi="宋体" w:cs="宋体"/>
          <w:sz w:val="28"/>
          <w:szCs w:val="28"/>
        </w:rPr>
      </w:pPr>
      <w:r>
        <w:rPr>
          <w:rFonts w:hint="eastAsia" w:ascii="宋体" w:hAnsi="宋体" w:cs="宋体"/>
          <w:sz w:val="28"/>
          <w:szCs w:val="28"/>
        </w:rPr>
        <w:t>（二）文化与文明</w:t>
      </w:r>
    </w:p>
    <w:p>
      <w:pPr>
        <w:spacing w:line="560" w:lineRule="exact"/>
        <w:ind w:firstLine="560" w:firstLineChars="200"/>
        <w:rPr>
          <w:rFonts w:ascii="宋体" w:hAnsi="宋体" w:cs="宋体"/>
          <w:sz w:val="28"/>
          <w:szCs w:val="28"/>
        </w:rPr>
      </w:pPr>
      <w:r>
        <w:rPr>
          <w:rFonts w:hint="eastAsia" w:ascii="宋体" w:hAnsi="宋体" w:cs="宋体"/>
          <w:sz w:val="28"/>
          <w:szCs w:val="28"/>
        </w:rPr>
        <w:t>二、文化的性质</w:t>
      </w:r>
    </w:p>
    <w:p>
      <w:pPr>
        <w:spacing w:line="560" w:lineRule="exact"/>
        <w:ind w:firstLine="560" w:firstLineChars="200"/>
        <w:rPr>
          <w:rFonts w:ascii="宋体" w:hAnsi="宋体" w:cs="宋体"/>
          <w:sz w:val="28"/>
          <w:szCs w:val="28"/>
        </w:rPr>
      </w:pPr>
      <w:r>
        <w:rPr>
          <w:rFonts w:hint="eastAsia" w:ascii="宋体" w:hAnsi="宋体" w:cs="宋体"/>
          <w:sz w:val="28"/>
          <w:szCs w:val="28"/>
        </w:rPr>
        <w:t>（一）文化的结构</w:t>
      </w:r>
    </w:p>
    <w:p>
      <w:pPr>
        <w:spacing w:line="560" w:lineRule="exact"/>
        <w:ind w:firstLine="560" w:firstLineChars="200"/>
        <w:rPr>
          <w:rFonts w:ascii="宋体" w:hAnsi="宋体" w:cs="宋体"/>
          <w:sz w:val="28"/>
          <w:szCs w:val="28"/>
        </w:rPr>
      </w:pPr>
      <w:r>
        <w:rPr>
          <w:rFonts w:hint="eastAsia" w:ascii="宋体" w:hAnsi="宋体" w:cs="宋体"/>
          <w:sz w:val="28"/>
          <w:szCs w:val="28"/>
        </w:rPr>
        <w:t>（二）文化的特征</w:t>
      </w:r>
    </w:p>
    <w:p>
      <w:pPr>
        <w:spacing w:line="560" w:lineRule="exact"/>
        <w:ind w:firstLine="560" w:firstLineChars="200"/>
        <w:rPr>
          <w:rFonts w:ascii="宋体" w:hAnsi="宋体" w:cs="宋体"/>
          <w:sz w:val="28"/>
          <w:szCs w:val="28"/>
        </w:rPr>
      </w:pPr>
      <w:r>
        <w:rPr>
          <w:rFonts w:hint="eastAsia" w:ascii="宋体" w:hAnsi="宋体" w:cs="宋体"/>
          <w:sz w:val="28"/>
          <w:szCs w:val="28"/>
        </w:rPr>
        <w:t>三、民族学文化研究的意义</w:t>
      </w:r>
    </w:p>
    <w:p>
      <w:pPr>
        <w:spacing w:line="560" w:lineRule="exact"/>
        <w:ind w:firstLine="560" w:firstLineChars="200"/>
        <w:rPr>
          <w:rFonts w:ascii="宋体" w:hAnsi="宋体" w:cs="宋体"/>
          <w:sz w:val="28"/>
          <w:szCs w:val="28"/>
        </w:rPr>
      </w:pPr>
      <w:r>
        <w:rPr>
          <w:rFonts w:hint="eastAsia" w:ascii="宋体" w:hAnsi="宋体" w:cs="宋体"/>
          <w:sz w:val="28"/>
          <w:szCs w:val="28"/>
        </w:rPr>
        <w:t>（一）文化与民族</w:t>
      </w:r>
    </w:p>
    <w:p>
      <w:pPr>
        <w:spacing w:line="560" w:lineRule="exact"/>
        <w:ind w:firstLine="560" w:firstLineChars="200"/>
        <w:rPr>
          <w:rFonts w:ascii="宋体" w:hAnsi="宋体" w:cs="宋体"/>
          <w:sz w:val="28"/>
          <w:szCs w:val="28"/>
        </w:rPr>
      </w:pPr>
      <w:r>
        <w:rPr>
          <w:rFonts w:hint="eastAsia" w:ascii="宋体" w:hAnsi="宋体" w:cs="宋体"/>
          <w:sz w:val="28"/>
          <w:szCs w:val="28"/>
        </w:rPr>
        <w:t>（二）民族学文化研究的意义</w:t>
      </w:r>
    </w:p>
    <w:p>
      <w:pPr>
        <w:spacing w:line="560" w:lineRule="exact"/>
        <w:ind w:firstLine="560" w:firstLineChars="200"/>
        <w:rPr>
          <w:rFonts w:ascii="宋体" w:hAnsi="宋体" w:cs="宋体"/>
          <w:sz w:val="28"/>
          <w:szCs w:val="28"/>
        </w:rPr>
      </w:pPr>
      <w:r>
        <w:rPr>
          <w:rFonts w:hint="eastAsia" w:ascii="宋体" w:hAnsi="宋体" w:cs="宋体"/>
          <w:sz w:val="28"/>
          <w:szCs w:val="28"/>
        </w:rPr>
        <w:t>四、物质文化</w:t>
      </w:r>
    </w:p>
    <w:p>
      <w:pPr>
        <w:spacing w:line="560" w:lineRule="exact"/>
        <w:ind w:firstLine="560" w:firstLineChars="200"/>
        <w:rPr>
          <w:rFonts w:ascii="宋体" w:hAnsi="宋体" w:cs="宋体"/>
          <w:sz w:val="28"/>
          <w:szCs w:val="28"/>
        </w:rPr>
      </w:pPr>
      <w:r>
        <w:rPr>
          <w:rFonts w:hint="eastAsia" w:ascii="宋体" w:hAnsi="宋体" w:cs="宋体"/>
          <w:sz w:val="28"/>
          <w:szCs w:val="28"/>
        </w:rPr>
        <w:t>（一）劳动工具</w:t>
      </w:r>
    </w:p>
    <w:p>
      <w:pPr>
        <w:spacing w:line="560" w:lineRule="exact"/>
        <w:ind w:firstLine="560" w:firstLineChars="200"/>
        <w:rPr>
          <w:rFonts w:ascii="宋体" w:hAnsi="宋体" w:cs="宋体"/>
          <w:sz w:val="28"/>
          <w:szCs w:val="28"/>
        </w:rPr>
      </w:pPr>
      <w:r>
        <w:rPr>
          <w:rFonts w:hint="eastAsia" w:ascii="宋体" w:hAnsi="宋体" w:cs="宋体"/>
          <w:sz w:val="28"/>
          <w:szCs w:val="28"/>
        </w:rPr>
        <w:t>（二）住所</w:t>
      </w:r>
    </w:p>
    <w:p>
      <w:pPr>
        <w:spacing w:line="560" w:lineRule="exact"/>
        <w:ind w:firstLine="560" w:firstLineChars="200"/>
        <w:rPr>
          <w:rFonts w:ascii="宋体" w:hAnsi="宋体" w:cs="宋体"/>
          <w:sz w:val="28"/>
          <w:szCs w:val="28"/>
        </w:rPr>
      </w:pPr>
      <w:r>
        <w:rPr>
          <w:rFonts w:hint="eastAsia" w:ascii="宋体" w:hAnsi="宋体" w:cs="宋体"/>
          <w:sz w:val="28"/>
          <w:szCs w:val="28"/>
        </w:rPr>
        <w:t>（三）饮食和炊事</w:t>
      </w:r>
    </w:p>
    <w:p>
      <w:pPr>
        <w:spacing w:line="560" w:lineRule="exact"/>
        <w:ind w:firstLine="560" w:firstLineChars="200"/>
        <w:rPr>
          <w:rFonts w:ascii="宋体" w:hAnsi="宋体" w:cs="宋体"/>
          <w:sz w:val="28"/>
          <w:szCs w:val="28"/>
        </w:rPr>
      </w:pPr>
      <w:r>
        <w:rPr>
          <w:rFonts w:hint="eastAsia" w:ascii="宋体" w:hAnsi="宋体" w:cs="宋体"/>
          <w:sz w:val="28"/>
          <w:szCs w:val="28"/>
        </w:rPr>
        <w:t>（四）服饰</w:t>
      </w:r>
    </w:p>
    <w:p>
      <w:pPr>
        <w:spacing w:line="560" w:lineRule="exact"/>
        <w:ind w:firstLine="560" w:firstLineChars="200"/>
        <w:rPr>
          <w:rFonts w:ascii="宋体" w:hAnsi="宋体" w:cs="宋体"/>
          <w:sz w:val="28"/>
          <w:szCs w:val="28"/>
        </w:rPr>
      </w:pPr>
      <w:r>
        <w:rPr>
          <w:rFonts w:hint="eastAsia" w:ascii="宋体" w:hAnsi="宋体" w:cs="宋体"/>
          <w:sz w:val="28"/>
          <w:szCs w:val="28"/>
        </w:rPr>
        <w:t>（五）交通工具</w:t>
      </w:r>
    </w:p>
    <w:p>
      <w:pPr>
        <w:spacing w:line="560" w:lineRule="exact"/>
        <w:ind w:firstLine="560" w:firstLineChars="200"/>
        <w:rPr>
          <w:rFonts w:ascii="宋体" w:hAnsi="宋体" w:cs="宋体"/>
          <w:sz w:val="28"/>
          <w:szCs w:val="28"/>
        </w:rPr>
      </w:pPr>
      <w:r>
        <w:rPr>
          <w:rFonts w:hint="eastAsia" w:ascii="宋体" w:hAnsi="宋体" w:cs="宋体"/>
          <w:sz w:val="28"/>
          <w:szCs w:val="28"/>
        </w:rPr>
        <w:t>五、精神文化</w:t>
      </w:r>
    </w:p>
    <w:p>
      <w:pPr>
        <w:spacing w:line="560" w:lineRule="exact"/>
        <w:ind w:firstLine="560" w:firstLineChars="200"/>
        <w:rPr>
          <w:rFonts w:ascii="宋体" w:hAnsi="宋体" w:cs="宋体"/>
          <w:sz w:val="28"/>
          <w:szCs w:val="28"/>
        </w:rPr>
      </w:pPr>
      <w:r>
        <w:rPr>
          <w:rFonts w:hint="eastAsia" w:ascii="宋体" w:hAnsi="宋体" w:cs="宋体"/>
          <w:sz w:val="28"/>
          <w:szCs w:val="28"/>
        </w:rPr>
        <w:t>（一）思维、语言和民族心理</w:t>
      </w:r>
    </w:p>
    <w:p>
      <w:pPr>
        <w:spacing w:line="560" w:lineRule="exact"/>
        <w:ind w:firstLine="560" w:firstLineChars="200"/>
        <w:rPr>
          <w:rFonts w:ascii="宋体" w:hAnsi="宋体" w:cs="宋体"/>
          <w:sz w:val="28"/>
          <w:szCs w:val="28"/>
        </w:rPr>
      </w:pPr>
      <w:r>
        <w:rPr>
          <w:rFonts w:hint="eastAsia" w:ascii="宋体" w:hAnsi="宋体" w:cs="宋体"/>
          <w:sz w:val="28"/>
          <w:szCs w:val="28"/>
        </w:rPr>
        <w:t>（二）教育、道德和法律</w:t>
      </w:r>
    </w:p>
    <w:p>
      <w:pPr>
        <w:spacing w:line="560" w:lineRule="exact"/>
        <w:ind w:firstLine="560" w:firstLineChars="200"/>
        <w:rPr>
          <w:rFonts w:ascii="宋体" w:hAnsi="宋体" w:cs="宋体"/>
          <w:sz w:val="28"/>
          <w:szCs w:val="28"/>
        </w:rPr>
      </w:pPr>
      <w:r>
        <w:rPr>
          <w:rFonts w:hint="eastAsia" w:ascii="宋体" w:hAnsi="宋体" w:cs="宋体"/>
          <w:sz w:val="28"/>
          <w:szCs w:val="28"/>
        </w:rPr>
        <w:t>（三）风俗习惯</w:t>
      </w:r>
    </w:p>
    <w:p>
      <w:pPr>
        <w:spacing w:line="560" w:lineRule="exact"/>
        <w:ind w:firstLine="560" w:firstLineChars="200"/>
        <w:rPr>
          <w:rFonts w:ascii="宋体" w:hAnsi="宋体" w:cs="宋体"/>
          <w:sz w:val="28"/>
          <w:szCs w:val="28"/>
        </w:rPr>
      </w:pPr>
      <w:r>
        <w:rPr>
          <w:rFonts w:hint="eastAsia" w:ascii="宋体" w:hAnsi="宋体" w:cs="宋体"/>
          <w:sz w:val="28"/>
          <w:szCs w:val="28"/>
        </w:rPr>
        <w:t>（四）宗教与宗教信仰</w:t>
      </w:r>
    </w:p>
    <w:p>
      <w:pPr>
        <w:spacing w:line="560" w:lineRule="exact"/>
        <w:ind w:firstLine="560" w:firstLineChars="200"/>
        <w:rPr>
          <w:rFonts w:ascii="宋体" w:hAnsi="宋体" w:cs="宋体"/>
          <w:sz w:val="28"/>
          <w:szCs w:val="28"/>
        </w:rPr>
      </w:pPr>
      <w:r>
        <w:rPr>
          <w:rFonts w:hint="eastAsia" w:ascii="宋体" w:hAnsi="宋体" w:cs="宋体"/>
          <w:sz w:val="28"/>
          <w:szCs w:val="28"/>
        </w:rPr>
        <w:t>（五）口头文学与艺术</w:t>
      </w:r>
    </w:p>
    <w:p>
      <w:pPr>
        <w:spacing w:line="560" w:lineRule="exact"/>
        <w:ind w:firstLine="562" w:firstLineChars="200"/>
        <w:jc w:val="center"/>
        <w:rPr>
          <w:rFonts w:ascii="宋体" w:hAnsi="宋体" w:cs="宋体"/>
          <w:b/>
          <w:sz w:val="28"/>
          <w:szCs w:val="28"/>
        </w:rPr>
      </w:pPr>
      <w:r>
        <w:rPr>
          <w:rFonts w:hint="eastAsia" w:ascii="宋体" w:hAnsi="宋体" w:cs="宋体"/>
          <w:b/>
          <w:sz w:val="28"/>
          <w:szCs w:val="28"/>
        </w:rPr>
        <w:t>第六部分  民族学与我国现代化</w:t>
      </w:r>
    </w:p>
    <w:p>
      <w:pPr>
        <w:spacing w:line="560" w:lineRule="exact"/>
        <w:ind w:firstLine="560" w:firstLineChars="200"/>
        <w:rPr>
          <w:rFonts w:ascii="宋体" w:hAnsi="宋体" w:cs="宋体"/>
          <w:sz w:val="28"/>
          <w:szCs w:val="28"/>
        </w:rPr>
      </w:pPr>
      <w:r>
        <w:rPr>
          <w:rFonts w:hint="eastAsia" w:ascii="宋体" w:hAnsi="宋体" w:cs="宋体"/>
          <w:sz w:val="28"/>
          <w:szCs w:val="28"/>
        </w:rPr>
        <w:t>一、民族学的应用</w:t>
      </w:r>
    </w:p>
    <w:p>
      <w:pPr>
        <w:spacing w:line="560" w:lineRule="exact"/>
        <w:ind w:firstLine="560" w:firstLineChars="200"/>
        <w:rPr>
          <w:rFonts w:ascii="宋体" w:hAnsi="宋体" w:cs="宋体"/>
          <w:sz w:val="28"/>
          <w:szCs w:val="28"/>
        </w:rPr>
      </w:pPr>
      <w:r>
        <w:rPr>
          <w:rFonts w:hint="eastAsia" w:ascii="宋体" w:hAnsi="宋体" w:cs="宋体"/>
          <w:sz w:val="28"/>
          <w:szCs w:val="28"/>
        </w:rPr>
        <w:t>（一）西方应用人类学简介</w:t>
      </w:r>
    </w:p>
    <w:p>
      <w:pPr>
        <w:spacing w:line="560" w:lineRule="exact"/>
        <w:ind w:firstLine="560" w:firstLineChars="200"/>
        <w:rPr>
          <w:rFonts w:ascii="宋体" w:hAnsi="宋体" w:cs="宋体"/>
          <w:sz w:val="28"/>
          <w:szCs w:val="28"/>
        </w:rPr>
      </w:pPr>
      <w:r>
        <w:rPr>
          <w:rFonts w:hint="eastAsia" w:ascii="宋体" w:hAnsi="宋体" w:cs="宋体"/>
          <w:sz w:val="28"/>
          <w:szCs w:val="28"/>
        </w:rPr>
        <w:t>（二）民族学在中国的实践与应用</w:t>
      </w:r>
    </w:p>
    <w:p>
      <w:pPr>
        <w:spacing w:line="560" w:lineRule="exact"/>
        <w:ind w:firstLine="560" w:firstLineChars="200"/>
        <w:rPr>
          <w:rFonts w:ascii="宋体" w:hAnsi="宋体" w:cs="宋体"/>
          <w:sz w:val="28"/>
          <w:szCs w:val="28"/>
        </w:rPr>
      </w:pPr>
      <w:r>
        <w:rPr>
          <w:rFonts w:hint="eastAsia" w:ascii="宋体" w:hAnsi="宋体" w:cs="宋体"/>
          <w:sz w:val="28"/>
          <w:szCs w:val="28"/>
        </w:rPr>
        <w:t>（三）民族学与现代化</w:t>
      </w:r>
    </w:p>
    <w:p>
      <w:pPr>
        <w:spacing w:line="560" w:lineRule="exact"/>
        <w:ind w:firstLine="560" w:firstLineChars="200"/>
        <w:rPr>
          <w:rFonts w:ascii="宋体" w:hAnsi="宋体" w:cs="宋体"/>
          <w:sz w:val="28"/>
          <w:szCs w:val="28"/>
        </w:rPr>
      </w:pPr>
      <w:r>
        <w:rPr>
          <w:rFonts w:hint="eastAsia" w:ascii="宋体" w:hAnsi="宋体" w:cs="宋体"/>
          <w:sz w:val="28"/>
          <w:szCs w:val="28"/>
        </w:rPr>
        <w:t>二、民族地区的生态问题</w:t>
      </w:r>
    </w:p>
    <w:p>
      <w:pPr>
        <w:spacing w:line="560" w:lineRule="exact"/>
        <w:ind w:firstLine="560" w:firstLineChars="200"/>
        <w:rPr>
          <w:rFonts w:ascii="宋体" w:hAnsi="宋体" w:cs="宋体"/>
          <w:sz w:val="28"/>
          <w:szCs w:val="28"/>
        </w:rPr>
      </w:pPr>
      <w:r>
        <w:rPr>
          <w:rFonts w:hint="eastAsia" w:ascii="宋体" w:hAnsi="宋体" w:cs="宋体"/>
          <w:sz w:val="28"/>
          <w:szCs w:val="28"/>
        </w:rPr>
        <w:t>（一）什么是生态问题</w:t>
      </w:r>
    </w:p>
    <w:p>
      <w:pPr>
        <w:spacing w:line="560" w:lineRule="exact"/>
        <w:ind w:firstLine="560" w:firstLineChars="200"/>
        <w:rPr>
          <w:rFonts w:ascii="宋体" w:hAnsi="宋体" w:cs="宋体"/>
          <w:sz w:val="28"/>
          <w:szCs w:val="28"/>
        </w:rPr>
      </w:pPr>
      <w:r>
        <w:rPr>
          <w:rFonts w:hint="eastAsia" w:ascii="宋体" w:hAnsi="宋体" w:cs="宋体"/>
          <w:sz w:val="28"/>
          <w:szCs w:val="28"/>
        </w:rPr>
        <w:t>（二）我国民族地区的主要生态类型及其状况</w:t>
      </w:r>
    </w:p>
    <w:p>
      <w:pPr>
        <w:spacing w:line="560" w:lineRule="exact"/>
        <w:ind w:firstLine="560" w:firstLineChars="200"/>
        <w:rPr>
          <w:rFonts w:ascii="宋体" w:hAnsi="宋体" w:cs="宋体"/>
          <w:sz w:val="28"/>
          <w:szCs w:val="28"/>
        </w:rPr>
      </w:pPr>
      <w:r>
        <w:rPr>
          <w:rFonts w:hint="eastAsia" w:ascii="宋体" w:hAnsi="宋体" w:cs="宋体"/>
          <w:sz w:val="28"/>
          <w:szCs w:val="28"/>
        </w:rPr>
        <w:t>（三）保护生态平衡，促进民族繁荣</w:t>
      </w:r>
    </w:p>
    <w:p>
      <w:pPr>
        <w:spacing w:line="560" w:lineRule="exact"/>
        <w:ind w:firstLine="560" w:firstLineChars="200"/>
        <w:rPr>
          <w:rFonts w:ascii="宋体" w:hAnsi="宋体" w:cs="宋体"/>
          <w:sz w:val="28"/>
          <w:szCs w:val="28"/>
        </w:rPr>
      </w:pPr>
      <w:r>
        <w:rPr>
          <w:rFonts w:hint="eastAsia" w:ascii="宋体" w:hAnsi="宋体" w:cs="宋体"/>
          <w:sz w:val="28"/>
          <w:szCs w:val="28"/>
        </w:rPr>
        <w:t>三、民族地区的经济建设问题</w:t>
      </w:r>
    </w:p>
    <w:p>
      <w:pPr>
        <w:spacing w:line="560" w:lineRule="exact"/>
        <w:ind w:firstLine="560" w:firstLineChars="200"/>
        <w:rPr>
          <w:rFonts w:ascii="宋体" w:hAnsi="宋体" w:cs="宋体"/>
          <w:sz w:val="28"/>
          <w:szCs w:val="28"/>
        </w:rPr>
      </w:pPr>
      <w:r>
        <w:rPr>
          <w:rFonts w:hint="eastAsia" w:ascii="宋体" w:hAnsi="宋体" w:cs="宋体"/>
          <w:sz w:val="28"/>
          <w:szCs w:val="28"/>
        </w:rPr>
        <w:t>（一）经济是民族现代化的基础</w:t>
      </w:r>
    </w:p>
    <w:p>
      <w:pPr>
        <w:spacing w:line="560" w:lineRule="exact"/>
        <w:ind w:firstLine="560" w:firstLineChars="200"/>
        <w:rPr>
          <w:rFonts w:ascii="宋体" w:hAnsi="宋体" w:cs="宋体"/>
          <w:sz w:val="28"/>
          <w:szCs w:val="28"/>
        </w:rPr>
      </w:pPr>
      <w:r>
        <w:rPr>
          <w:rFonts w:hint="eastAsia" w:ascii="宋体" w:hAnsi="宋体" w:cs="宋体"/>
          <w:sz w:val="28"/>
          <w:szCs w:val="28"/>
        </w:rPr>
        <w:t>（二）因地制宜地发展民族地区经济</w:t>
      </w:r>
    </w:p>
    <w:p>
      <w:pPr>
        <w:spacing w:line="560" w:lineRule="exact"/>
        <w:ind w:firstLine="560" w:firstLineChars="200"/>
        <w:rPr>
          <w:rFonts w:ascii="宋体" w:hAnsi="宋体" w:cs="宋体"/>
          <w:sz w:val="28"/>
          <w:szCs w:val="28"/>
        </w:rPr>
      </w:pPr>
      <w:r>
        <w:rPr>
          <w:rFonts w:hint="eastAsia" w:ascii="宋体" w:hAnsi="宋体" w:cs="宋体"/>
          <w:sz w:val="28"/>
          <w:szCs w:val="28"/>
        </w:rPr>
        <w:t>四、少数民族的人口问题</w:t>
      </w:r>
    </w:p>
    <w:p>
      <w:pPr>
        <w:spacing w:line="560" w:lineRule="exact"/>
        <w:ind w:firstLine="560" w:firstLineChars="200"/>
        <w:rPr>
          <w:rFonts w:ascii="宋体" w:hAnsi="宋体" w:cs="宋体"/>
          <w:sz w:val="28"/>
          <w:szCs w:val="28"/>
        </w:rPr>
      </w:pPr>
      <w:r>
        <w:rPr>
          <w:rFonts w:hint="eastAsia" w:ascii="宋体" w:hAnsi="宋体" w:cs="宋体"/>
          <w:sz w:val="28"/>
          <w:szCs w:val="28"/>
        </w:rPr>
        <w:t>（一）中国的少数民族人口研究</w:t>
      </w:r>
    </w:p>
    <w:p>
      <w:pPr>
        <w:spacing w:line="560" w:lineRule="exact"/>
        <w:ind w:firstLine="560" w:firstLineChars="200"/>
        <w:rPr>
          <w:rFonts w:ascii="宋体" w:hAnsi="宋体" w:cs="宋体"/>
          <w:sz w:val="28"/>
          <w:szCs w:val="28"/>
        </w:rPr>
      </w:pPr>
      <w:r>
        <w:rPr>
          <w:rFonts w:hint="eastAsia" w:ascii="宋体" w:hAnsi="宋体" w:cs="宋体"/>
          <w:sz w:val="28"/>
          <w:szCs w:val="28"/>
        </w:rPr>
        <w:t>（二）中国少数民族人口的历史、现状与特点</w:t>
      </w:r>
    </w:p>
    <w:p>
      <w:pPr>
        <w:spacing w:line="560" w:lineRule="exact"/>
        <w:ind w:firstLine="560" w:firstLineChars="200"/>
        <w:rPr>
          <w:rFonts w:ascii="宋体" w:hAnsi="宋体" w:cs="宋体"/>
          <w:sz w:val="28"/>
          <w:szCs w:val="28"/>
        </w:rPr>
      </w:pPr>
      <w:r>
        <w:rPr>
          <w:rFonts w:hint="eastAsia" w:ascii="宋体" w:hAnsi="宋体" w:cs="宋体"/>
          <w:sz w:val="28"/>
          <w:szCs w:val="28"/>
        </w:rPr>
        <w:t>（三）影响少数民族人口变动的主要因素</w:t>
      </w:r>
    </w:p>
    <w:p>
      <w:pPr>
        <w:spacing w:line="560" w:lineRule="exact"/>
        <w:ind w:firstLine="560" w:firstLineChars="200"/>
        <w:rPr>
          <w:rFonts w:ascii="宋体" w:hAnsi="宋体" w:cs="宋体"/>
          <w:sz w:val="28"/>
          <w:szCs w:val="28"/>
        </w:rPr>
      </w:pPr>
      <w:r>
        <w:rPr>
          <w:rFonts w:hint="eastAsia" w:ascii="宋体" w:hAnsi="宋体" w:cs="宋体"/>
          <w:sz w:val="28"/>
          <w:szCs w:val="28"/>
        </w:rPr>
        <w:t>（四）少数民族的计划生育</w:t>
      </w:r>
    </w:p>
    <w:p>
      <w:pPr>
        <w:spacing w:line="560" w:lineRule="exact"/>
        <w:ind w:firstLine="560" w:firstLineChars="200"/>
        <w:rPr>
          <w:rFonts w:ascii="宋体" w:hAnsi="宋体" w:cs="宋体"/>
          <w:sz w:val="28"/>
          <w:szCs w:val="28"/>
        </w:rPr>
      </w:pPr>
      <w:r>
        <w:rPr>
          <w:rFonts w:hint="eastAsia" w:ascii="宋体" w:hAnsi="宋体" w:cs="宋体"/>
          <w:sz w:val="28"/>
          <w:szCs w:val="28"/>
        </w:rPr>
        <w:t>五、民族地区的教育与科技问题</w:t>
      </w:r>
    </w:p>
    <w:p>
      <w:pPr>
        <w:spacing w:line="560" w:lineRule="exact"/>
        <w:ind w:firstLine="560" w:firstLineChars="200"/>
        <w:rPr>
          <w:rFonts w:ascii="宋体" w:hAnsi="宋体" w:cs="宋体"/>
          <w:sz w:val="28"/>
          <w:szCs w:val="28"/>
        </w:rPr>
      </w:pPr>
      <w:r>
        <w:rPr>
          <w:rFonts w:hint="eastAsia" w:ascii="宋体" w:hAnsi="宋体" w:cs="宋体"/>
          <w:sz w:val="28"/>
          <w:szCs w:val="28"/>
        </w:rPr>
        <w:t>（一）教育、科技对实现民族现代化的作用</w:t>
      </w:r>
    </w:p>
    <w:p>
      <w:pPr>
        <w:spacing w:line="560" w:lineRule="exact"/>
        <w:ind w:firstLine="560" w:firstLineChars="200"/>
        <w:rPr>
          <w:rFonts w:ascii="宋体" w:hAnsi="宋体" w:cs="宋体"/>
          <w:sz w:val="28"/>
          <w:szCs w:val="28"/>
        </w:rPr>
      </w:pPr>
      <w:r>
        <w:rPr>
          <w:rFonts w:hint="eastAsia" w:ascii="宋体" w:hAnsi="宋体" w:cs="宋体"/>
          <w:sz w:val="28"/>
          <w:szCs w:val="28"/>
        </w:rPr>
        <w:t>（二）全面认识我国民族教育、科技的历史与现状</w:t>
      </w:r>
    </w:p>
    <w:p>
      <w:pPr>
        <w:spacing w:line="560" w:lineRule="exact"/>
        <w:ind w:firstLine="560" w:firstLineChars="200"/>
        <w:rPr>
          <w:rFonts w:ascii="宋体" w:hAnsi="宋体" w:cs="宋体"/>
          <w:sz w:val="28"/>
          <w:szCs w:val="28"/>
        </w:rPr>
      </w:pPr>
      <w:r>
        <w:rPr>
          <w:rFonts w:hint="eastAsia" w:ascii="宋体" w:hAnsi="宋体" w:cs="宋体"/>
          <w:sz w:val="28"/>
          <w:szCs w:val="28"/>
        </w:rPr>
        <w:t>（三）发展教育、科学技术，促进民族繁荣发展</w:t>
      </w:r>
    </w:p>
    <w:p>
      <w:pPr>
        <w:spacing w:line="560" w:lineRule="exact"/>
        <w:ind w:firstLine="560" w:firstLineChars="200"/>
        <w:rPr>
          <w:rFonts w:ascii="黑体" w:hAnsi="黑体" w:eastAsia="黑体" w:cs="黑体"/>
          <w:bCs/>
          <w:sz w:val="28"/>
          <w:szCs w:val="28"/>
        </w:rPr>
      </w:pPr>
      <w:r>
        <w:rPr>
          <w:rFonts w:hint="eastAsia" w:ascii="黑体" w:hAnsi="黑体" w:eastAsia="黑体" w:cs="黑体"/>
          <w:bCs/>
          <w:sz w:val="28"/>
          <w:szCs w:val="28"/>
        </w:rPr>
        <w:t>四、计算器使用要求</w:t>
      </w:r>
    </w:p>
    <w:p>
      <w:pPr>
        <w:spacing w:line="560" w:lineRule="exact"/>
        <w:ind w:firstLine="560" w:firstLineChars="200"/>
        <w:rPr>
          <w:rFonts w:ascii="宋体" w:hAnsi="宋体" w:cs="宋体"/>
          <w:sz w:val="28"/>
          <w:szCs w:val="28"/>
        </w:rPr>
      </w:pPr>
      <w:r>
        <w:rPr>
          <w:rFonts w:hint="eastAsia" w:ascii="宋体" w:hAnsi="宋体" w:cs="宋体"/>
          <w:sz w:val="28"/>
          <w:szCs w:val="28"/>
        </w:rPr>
        <w:t>本科目无需使用计算器。</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附件1：试题导语参考</w:t>
      </w:r>
    </w:p>
    <w:p>
      <w:pPr>
        <w:spacing w:line="560" w:lineRule="exact"/>
        <w:ind w:firstLine="560" w:firstLineChars="200"/>
        <w:rPr>
          <w:rFonts w:ascii="宋体" w:hAnsi="宋体" w:cs="宋体"/>
          <w:sz w:val="28"/>
          <w:szCs w:val="28"/>
        </w:rPr>
      </w:pPr>
      <w:r>
        <w:rPr>
          <w:rFonts w:hint="eastAsia" w:ascii="宋体" w:hAnsi="宋体" w:cs="宋体"/>
          <w:sz w:val="28"/>
          <w:szCs w:val="28"/>
        </w:rPr>
        <w:t>一、名词解释（每</w:t>
      </w:r>
      <w:r>
        <w:rPr>
          <w:rFonts w:hint="eastAsia" w:ascii="宋体" w:hAnsi="宋体" w:cs="宋体"/>
          <w:sz w:val="28"/>
          <w:szCs w:val="28"/>
          <w:lang w:val="en-US" w:eastAsia="zh-CN"/>
        </w:rPr>
        <w:t>小</w:t>
      </w:r>
      <w:r>
        <w:rPr>
          <w:rFonts w:hint="eastAsia" w:ascii="宋体" w:hAnsi="宋体" w:cs="宋体"/>
          <w:sz w:val="28"/>
          <w:szCs w:val="28"/>
        </w:rPr>
        <w:t>题6分，共5小题，共30分）</w:t>
      </w:r>
    </w:p>
    <w:p>
      <w:pPr>
        <w:spacing w:line="560" w:lineRule="exact"/>
        <w:ind w:firstLine="560" w:firstLineChars="200"/>
        <w:rPr>
          <w:rFonts w:ascii="宋体" w:hAnsi="宋体" w:cs="宋体"/>
          <w:sz w:val="28"/>
          <w:szCs w:val="28"/>
        </w:rPr>
      </w:pPr>
      <w:r>
        <w:rPr>
          <w:rFonts w:hint="eastAsia" w:ascii="宋体" w:hAnsi="宋体" w:cs="宋体"/>
          <w:sz w:val="28"/>
          <w:szCs w:val="28"/>
        </w:rPr>
        <w:t>二、简答题（每</w:t>
      </w:r>
      <w:r>
        <w:rPr>
          <w:rFonts w:hint="eastAsia" w:ascii="宋体" w:hAnsi="宋体" w:cs="宋体"/>
          <w:sz w:val="28"/>
          <w:szCs w:val="28"/>
          <w:lang w:val="en-US" w:eastAsia="zh-CN"/>
        </w:rPr>
        <w:t>小</w:t>
      </w:r>
      <w:r>
        <w:rPr>
          <w:rFonts w:hint="eastAsia" w:ascii="宋体" w:hAnsi="宋体" w:cs="宋体"/>
          <w:sz w:val="28"/>
          <w:szCs w:val="28"/>
        </w:rPr>
        <w:t>题15分，共5小题，共75分）</w:t>
      </w:r>
    </w:p>
    <w:p>
      <w:pPr>
        <w:spacing w:line="560" w:lineRule="exact"/>
        <w:ind w:firstLine="560" w:firstLineChars="200"/>
        <w:rPr>
          <w:rFonts w:ascii="宋体" w:hAnsi="宋体" w:cs="宋体"/>
          <w:sz w:val="28"/>
          <w:szCs w:val="28"/>
        </w:rPr>
      </w:pPr>
      <w:r>
        <w:rPr>
          <w:rFonts w:hint="eastAsia" w:ascii="宋体" w:hAnsi="宋体" w:cs="宋体"/>
          <w:sz w:val="28"/>
          <w:szCs w:val="28"/>
        </w:rPr>
        <w:t>三、论述题（每</w:t>
      </w:r>
      <w:r>
        <w:rPr>
          <w:rFonts w:hint="eastAsia" w:ascii="宋体" w:hAnsi="宋体" w:cs="宋体"/>
          <w:sz w:val="28"/>
          <w:szCs w:val="28"/>
          <w:lang w:val="en-US" w:eastAsia="zh-CN"/>
        </w:rPr>
        <w:t>小</w:t>
      </w:r>
      <w:r>
        <w:rPr>
          <w:rFonts w:hint="eastAsia" w:ascii="宋体" w:hAnsi="宋体" w:cs="宋体"/>
          <w:sz w:val="28"/>
          <w:szCs w:val="28"/>
        </w:rPr>
        <w:t>题15分，共3小题，共45分）</w:t>
      </w:r>
    </w:p>
    <w:p>
      <w:pPr>
        <w:spacing w:line="360" w:lineRule="auto"/>
        <w:ind w:firstLine="560" w:firstLineChars="200"/>
        <w:rPr>
          <w:sz w:val="28"/>
          <w:szCs w:val="28"/>
        </w:rPr>
      </w:pPr>
      <w:r>
        <w:rPr>
          <w:rFonts w:hint="eastAsia"/>
          <w:sz w:val="28"/>
          <w:szCs w:val="28"/>
        </w:rPr>
        <w:t>注：试题导语信息最终以试题命制为准</w:t>
      </w:r>
    </w:p>
    <w:p>
      <w:pPr>
        <w:spacing w:line="560" w:lineRule="exact"/>
        <w:ind w:firstLine="560" w:firstLineChars="200"/>
        <w:rPr>
          <w:rFonts w:ascii="黑体" w:hAnsi="黑体" w:eastAsia="黑体" w:cs="黑体"/>
          <w:sz w:val="28"/>
          <w:szCs w:val="28"/>
        </w:rPr>
      </w:pPr>
      <w:r>
        <w:rPr>
          <w:rFonts w:hint="eastAsia" w:ascii="黑体" w:hAnsi="黑体" w:eastAsia="黑体" w:cs="黑体"/>
          <w:sz w:val="28"/>
          <w:szCs w:val="28"/>
        </w:rPr>
        <w:t>附件2：参考书目信息</w:t>
      </w:r>
    </w:p>
    <w:p>
      <w:pPr>
        <w:spacing w:line="560" w:lineRule="exact"/>
        <w:ind w:firstLine="560" w:firstLineChars="200"/>
        <w:rPr>
          <w:rFonts w:ascii="宋体" w:hAnsi="宋体" w:cs="宋体"/>
          <w:sz w:val="28"/>
          <w:szCs w:val="28"/>
        </w:rPr>
      </w:pPr>
      <w:r>
        <w:rPr>
          <w:rFonts w:hint="eastAsia" w:ascii="宋体" w:hAnsi="宋体" w:cs="宋体"/>
          <w:sz w:val="28"/>
          <w:szCs w:val="28"/>
        </w:rPr>
        <w:t>1.林耀华，民族学通论（修订本），中央民族大学出版社，2020年3月。</w:t>
      </w:r>
    </w:p>
    <w:p>
      <w:pPr>
        <w:spacing w:line="360" w:lineRule="auto"/>
        <w:ind w:firstLine="560" w:firstLineChars="200"/>
        <w:rPr>
          <w:rFonts w:ascii="黑体" w:hAnsi="黑体" w:eastAsia="黑体" w:cs="黑体"/>
          <w:sz w:val="28"/>
          <w:szCs w:val="28"/>
        </w:rPr>
      </w:pPr>
    </w:p>
    <w:p>
      <w:pPr>
        <w:spacing w:line="360" w:lineRule="auto"/>
        <w:ind w:firstLine="420" w:firstLineChars="200"/>
        <w:jc w:val="center"/>
        <w:rPr>
          <w:rFonts w:ascii="黑体" w:hAnsi="黑体" w:eastAsia="黑体" w:cs="黑体"/>
          <w:sz w:val="28"/>
          <w:szCs w:val="28"/>
        </w:rPr>
      </w:pPr>
      <w:r>
        <w:rPr>
          <w:rFonts w:ascii="仿宋" w:hAnsi="仿宋" w:eastAsia="仿宋" w:cs="Times New Roman"/>
          <w:szCs w:val="21"/>
        </w:rPr>
        <w:drawing>
          <wp:inline distT="0" distB="0" distL="0" distR="0">
            <wp:extent cx="2454275" cy="3490595"/>
            <wp:effectExtent l="0" t="0" r="3175" b="1460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462687" cy="3502493"/>
                    </a:xfrm>
                    <a:prstGeom prst="rect">
                      <a:avLst/>
                    </a:prstGeom>
                  </pic:spPr>
                </pic:pic>
              </a:graphicData>
            </a:graphic>
          </wp:inline>
        </w:drawing>
      </w:r>
    </w:p>
    <w:p>
      <w:pPr>
        <w:spacing w:line="360" w:lineRule="auto"/>
        <w:ind w:firstLine="560" w:firstLineChars="200"/>
        <w:jc w:val="center"/>
        <w:rPr>
          <w:rFonts w:ascii="黑体" w:hAnsi="黑体" w:eastAsia="黑体" w:cs="黑体"/>
          <w:sz w:val="28"/>
          <w:szCs w:val="28"/>
        </w:rPr>
      </w:pPr>
    </w:p>
    <w:p>
      <w:pPr>
        <w:spacing w:line="560" w:lineRule="exact"/>
        <w:ind w:firstLine="560" w:firstLineChars="200"/>
        <w:rPr>
          <w:rFonts w:ascii="宋体" w:hAnsi="宋体" w:cs="宋体"/>
          <w:sz w:val="28"/>
          <w:szCs w:val="28"/>
        </w:rPr>
      </w:pPr>
      <w:r>
        <w:rPr>
          <w:rFonts w:hint="eastAsia" w:ascii="宋体" w:hAnsi="宋体" w:cs="宋体"/>
          <w:sz w:val="28"/>
          <w:szCs w:val="28"/>
        </w:rPr>
        <w:t>2.</w:t>
      </w:r>
      <w:r>
        <w:fldChar w:fldCharType="begin"/>
      </w:r>
      <w:r>
        <w:instrText xml:space="preserve"> HYPERLINK "https://book.jd.com/writer/%E9%AB%98%E6%B0%B8%E4%B9%85_1.html" \t "_blank" </w:instrText>
      </w:r>
      <w:r>
        <w:fldChar w:fldCharType="separate"/>
      </w:r>
      <w:r>
        <w:rPr>
          <w:rFonts w:ascii="宋体" w:hAnsi="宋体" w:cs="宋体"/>
          <w:sz w:val="28"/>
          <w:szCs w:val="28"/>
        </w:rPr>
        <w:t>高永久</w:t>
      </w:r>
      <w:r>
        <w:rPr>
          <w:rFonts w:ascii="宋体" w:hAnsi="宋体" w:cs="宋体"/>
          <w:sz w:val="28"/>
          <w:szCs w:val="28"/>
        </w:rPr>
        <w:fldChar w:fldCharType="end"/>
      </w:r>
      <w:r>
        <w:rPr>
          <w:rFonts w:hint="eastAsia" w:ascii="宋体" w:hAnsi="宋体" w:cs="宋体"/>
          <w:sz w:val="28"/>
          <w:szCs w:val="28"/>
        </w:rPr>
        <w:t>，</w:t>
      </w:r>
      <w:r>
        <w:rPr>
          <w:rFonts w:ascii="宋体" w:hAnsi="宋体" w:cs="宋体"/>
          <w:sz w:val="28"/>
          <w:szCs w:val="28"/>
        </w:rPr>
        <w:t>民族学概论，</w:t>
      </w:r>
      <w:r>
        <w:fldChar w:fldCharType="begin"/>
      </w:r>
      <w:r>
        <w:instrText xml:space="preserve"> HYPERLINK "https://www.jd.com/pinpai/1-1713-447143.html" </w:instrText>
      </w:r>
      <w:r>
        <w:fldChar w:fldCharType="separate"/>
      </w:r>
      <w:r>
        <w:rPr>
          <w:rFonts w:ascii="宋体" w:hAnsi="宋体" w:cs="宋体"/>
          <w:sz w:val="28"/>
          <w:szCs w:val="28"/>
        </w:rPr>
        <w:t>南开大学出版社</w:t>
      </w:r>
      <w:r>
        <w:rPr>
          <w:rFonts w:ascii="宋体" w:hAnsi="宋体" w:cs="宋体"/>
          <w:sz w:val="28"/>
          <w:szCs w:val="28"/>
        </w:rPr>
        <w:fldChar w:fldCharType="end"/>
      </w:r>
      <w:r>
        <w:rPr>
          <w:rFonts w:hint="eastAsia" w:ascii="宋体" w:hAnsi="宋体" w:cs="宋体"/>
          <w:sz w:val="28"/>
          <w:szCs w:val="28"/>
        </w:rPr>
        <w:t>，2017年8月。</w:t>
      </w:r>
    </w:p>
    <w:p>
      <w:pPr>
        <w:spacing w:line="560" w:lineRule="exact"/>
        <w:ind w:firstLine="560" w:firstLineChars="200"/>
        <w:rPr>
          <w:rFonts w:ascii="宋体" w:hAnsi="宋体" w:cs="宋体"/>
          <w:sz w:val="28"/>
          <w:szCs w:val="28"/>
        </w:rPr>
      </w:pPr>
    </w:p>
    <w:p>
      <w:pPr>
        <w:spacing w:line="360" w:lineRule="auto"/>
        <w:ind w:firstLine="420" w:firstLineChars="200"/>
        <w:jc w:val="center"/>
        <w:rPr>
          <w:rFonts w:hint="eastAsia" w:ascii="仿宋" w:hAnsi="仿宋" w:eastAsia="仿宋" w:cs="Times New Roman"/>
          <w:szCs w:val="21"/>
        </w:rPr>
      </w:pPr>
      <w:r>
        <w:rPr>
          <w:rFonts w:hint="eastAsia" w:ascii="仿宋" w:hAnsi="仿宋" w:eastAsia="仿宋" w:cs="Times New Roman"/>
          <w:szCs w:val="21"/>
        </w:rPr>
        <w:drawing>
          <wp:inline distT="0" distB="0" distL="0" distR="0">
            <wp:extent cx="2487930" cy="3376295"/>
            <wp:effectExtent l="0" t="0" r="7620" b="14605"/>
            <wp:docPr id="194" name="图片 194" descr="925a19d8539f44a3649942f8f8a1d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925a19d8539f44a3649942f8f8a1d3d"/>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a:xfrm>
                      <a:off x="0" y="0"/>
                      <a:ext cx="2494317" cy="3385143"/>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both"/>
        <w:textAlignment w:val="auto"/>
        <w:rPr>
          <w:rFonts w:hint="eastAsia"/>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both"/>
        <w:textAlignment w:val="auto"/>
        <w:rPr>
          <w:rFonts w:hint="eastAsia" w:ascii="仿宋" w:hAnsi="仿宋" w:eastAsia="仿宋" w:cs="Times New Roman"/>
          <w:szCs w:val="21"/>
          <w:lang w:val="en-US" w:eastAsia="zh-CN"/>
        </w:rPr>
      </w:pPr>
      <w:r>
        <w:rPr>
          <w:rFonts w:hint="eastAsia"/>
          <w:b/>
          <w:bCs/>
          <w:sz w:val="28"/>
          <w:szCs w:val="28"/>
          <w:lang w:val="en-US" w:eastAsia="zh-CN"/>
        </w:rPr>
        <w:t>以上信息仅供参考</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宋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Unicode MS">
    <w:altName w:val="宋体"/>
    <w:panose1 w:val="020B0604020202020204"/>
    <w:charset w:val="86"/>
    <w:family w:val="roman"/>
    <w:pitch w:val="default"/>
    <w:sig w:usb0="00000000" w:usb1="00000000" w:usb2="0000003F" w:usb3="00000000" w:csb0="603F01FF" w:csb1="FFFF0000"/>
  </w:font>
  <w:font w:name="宋体(中文正体)">
    <w:altName w:val="宋体"/>
    <w:panose1 w:val="00000000000000000000"/>
    <w:charset w:val="86"/>
    <w:family w:val="roman"/>
    <w:pitch w:val="default"/>
    <w:sig w:usb0="00000000" w:usb1="00000000" w:usb2="00000000" w:usb3="00000000" w:csb0="00000000" w:csb1="00000000"/>
  </w:font>
  <w:font w:name="Tahoma">
    <w:panose1 w:val="020B0604030504040204"/>
    <w:charset w:val="00"/>
    <w:family w:val="swiss"/>
    <w:pitch w:val="default"/>
    <w:sig w:usb0="E1002EFF" w:usb1="C000605B" w:usb2="00000029" w:usb3="00000000" w:csb0="200101FF" w:csb1="20280000"/>
  </w:font>
  <w:font w:name="Arial Unicode MS">
    <w:altName w:val="Arial"/>
    <w:panose1 w:val="020B0604020202020204"/>
    <w:charset w:val="80"/>
    <w:family w:val="swiss"/>
    <w:pitch w:val="default"/>
    <w:sig w:usb0="00000000" w:usb1="00000000" w:usb2="0000003F" w:usb3="00000000" w:csb0="003F01FF" w:csb1="00000000"/>
  </w:font>
  <w:font w:name="MS Mincho">
    <w:altName w:val="Meiryo UI"/>
    <w:panose1 w:val="02020609040205080304"/>
    <w:charset w:val="80"/>
    <w:family w:val="modern"/>
    <w:pitch w:val="default"/>
    <w:sig w:usb0="00000000" w:usb1="00000000" w:usb2="00000012" w:usb3="00000000" w:csb0="0002009F" w:csb1="00000000"/>
  </w:font>
  <w:font w:name="华文新魏">
    <w:altName w:val="宋体"/>
    <w:panose1 w:val="02010800040101010101"/>
    <w:charset w:val="86"/>
    <w:family w:val="auto"/>
    <w:pitch w:val="default"/>
    <w:sig w:usb0="00000000" w:usb1="00000000" w:usb2="00000000" w:usb3="00000000" w:csb0="00040000" w:csb1="00000000"/>
  </w:font>
  <w:font w:name="Vivaldi">
    <w:altName w:val="Mongolian Baiti"/>
    <w:panose1 w:val="03020602050506090804"/>
    <w:charset w:val="00"/>
    <w:family w:val="script"/>
    <w:pitch w:val="default"/>
    <w:sig w:usb0="00000000" w:usb1="00000000" w:usb2="00000000" w:usb3="00000000" w:csb0="20000001" w:csb1="00000000"/>
  </w:font>
  <w:font w:name="Meiryo UI">
    <w:panose1 w:val="020B0604030504040204"/>
    <w:charset w:val="80"/>
    <w:family w:val="auto"/>
    <w:pitch w:val="default"/>
    <w:sig w:usb0="E10102FF" w:usb1="EAC7FFFF" w:usb2="00010012" w:usb3="00000000" w:csb0="6002009F" w:csb1="DFD70000"/>
  </w:font>
  <w:font w:name="Mongolian Baiti">
    <w:panose1 w:val="03000500000000000000"/>
    <w:charset w:val="00"/>
    <w:family w:val="auto"/>
    <w:pitch w:val="default"/>
    <w:sig w:usb0="80000023" w:usb1="00000000" w:usb2="00020000" w:usb3="00000000" w:csb0="00000001" w:csb1="00000000"/>
  </w:font>
  <w:font w:name="Verdana">
    <w:panose1 w:val="020B0604030504040204"/>
    <w:charset w:val="00"/>
    <w:family w:val="swiss"/>
    <w:pitch w:val="default"/>
    <w:sig w:usb0="A10006FF" w:usb1="4000205B" w:usb2="00000010"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仿宋">
    <w:panose1 w:val="02010609060101010101"/>
    <w:charset w:val="86"/>
    <w:family w:val="modern"/>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47159D"/>
    <w:multiLevelType w:val="singleLevel"/>
    <w:tmpl w:val="8B47159D"/>
    <w:lvl w:ilvl="0" w:tentative="0">
      <w:start w:val="1"/>
      <w:numFmt w:val="chineseCounting"/>
      <w:suff w:val="nothing"/>
      <w:lvlText w:val="%1、"/>
      <w:lvlJc w:val="left"/>
      <w:rPr>
        <w:rFonts w:hint="eastAsia"/>
      </w:rPr>
    </w:lvl>
  </w:abstractNum>
  <w:abstractNum w:abstractNumId="1">
    <w:nsid w:val="8BFE08D3"/>
    <w:multiLevelType w:val="singleLevel"/>
    <w:tmpl w:val="8BFE08D3"/>
    <w:lvl w:ilvl="0" w:tentative="0">
      <w:start w:val="1"/>
      <w:numFmt w:val="decimal"/>
      <w:suff w:val="nothing"/>
      <w:lvlText w:val="%1．"/>
      <w:lvlJc w:val="left"/>
    </w:lvl>
  </w:abstractNum>
  <w:abstractNum w:abstractNumId="2">
    <w:nsid w:val="8D22C5AC"/>
    <w:multiLevelType w:val="singleLevel"/>
    <w:tmpl w:val="8D22C5AC"/>
    <w:lvl w:ilvl="0" w:tentative="0">
      <w:start w:val="1"/>
      <w:numFmt w:val="decimal"/>
      <w:suff w:val="nothing"/>
      <w:lvlText w:val="%1．"/>
      <w:lvlJc w:val="left"/>
    </w:lvl>
  </w:abstractNum>
  <w:abstractNum w:abstractNumId="3">
    <w:nsid w:val="D2A463D8"/>
    <w:multiLevelType w:val="singleLevel"/>
    <w:tmpl w:val="D2A463D8"/>
    <w:lvl w:ilvl="0" w:tentative="0">
      <w:start w:val="2"/>
      <w:numFmt w:val="decimal"/>
      <w:suff w:val="nothing"/>
      <w:lvlText w:val="%1、"/>
      <w:lvlJc w:val="left"/>
    </w:lvl>
  </w:abstractNum>
  <w:abstractNum w:abstractNumId="4">
    <w:nsid w:val="D3F778D4"/>
    <w:multiLevelType w:val="singleLevel"/>
    <w:tmpl w:val="D3F778D4"/>
    <w:lvl w:ilvl="0" w:tentative="0">
      <w:start w:val="1"/>
      <w:numFmt w:val="decimal"/>
      <w:suff w:val="space"/>
      <w:lvlText w:val="%1."/>
      <w:lvlJc w:val="left"/>
    </w:lvl>
  </w:abstractNum>
  <w:abstractNum w:abstractNumId="5">
    <w:nsid w:val="D723A7FB"/>
    <w:multiLevelType w:val="singleLevel"/>
    <w:tmpl w:val="D723A7FB"/>
    <w:lvl w:ilvl="0" w:tentative="0">
      <w:start w:val="4"/>
      <w:numFmt w:val="chineseCounting"/>
      <w:suff w:val="nothing"/>
      <w:lvlText w:val="%1、"/>
      <w:lvlJc w:val="left"/>
      <w:rPr>
        <w:rFonts w:hint="eastAsia"/>
      </w:rPr>
    </w:lvl>
  </w:abstractNum>
  <w:abstractNum w:abstractNumId="6">
    <w:nsid w:val="F55BB93B"/>
    <w:multiLevelType w:val="singleLevel"/>
    <w:tmpl w:val="F55BB93B"/>
    <w:lvl w:ilvl="0" w:tentative="0">
      <w:start w:val="1"/>
      <w:numFmt w:val="decimal"/>
      <w:lvlText w:val="%1."/>
      <w:lvlJc w:val="left"/>
      <w:pPr>
        <w:tabs>
          <w:tab w:val="left" w:pos="312"/>
        </w:tabs>
      </w:pPr>
    </w:lvl>
  </w:abstractNum>
  <w:abstractNum w:abstractNumId="7">
    <w:nsid w:val="00DB75E6"/>
    <w:multiLevelType w:val="multilevel"/>
    <w:tmpl w:val="00DB75E6"/>
    <w:lvl w:ilvl="0" w:tentative="0">
      <w:start w:val="1"/>
      <w:numFmt w:val="japaneseCounting"/>
      <w:lvlText w:val="%1、"/>
      <w:lvlJc w:val="left"/>
      <w:pPr>
        <w:ind w:left="1360" w:hanging="720"/>
      </w:pPr>
      <w:rPr>
        <w:rFonts w:hint="default"/>
      </w:rPr>
    </w:lvl>
    <w:lvl w:ilvl="1" w:tentative="0">
      <w:start w:val="1"/>
      <w:numFmt w:val="lowerLetter"/>
      <w:lvlText w:val="%2)"/>
      <w:lvlJc w:val="left"/>
      <w:pPr>
        <w:ind w:left="1480" w:hanging="420"/>
      </w:pPr>
    </w:lvl>
    <w:lvl w:ilvl="2" w:tentative="0">
      <w:start w:val="1"/>
      <w:numFmt w:val="lowerRoman"/>
      <w:lvlText w:val="%3."/>
      <w:lvlJc w:val="right"/>
      <w:pPr>
        <w:ind w:left="1900" w:hanging="420"/>
      </w:pPr>
    </w:lvl>
    <w:lvl w:ilvl="3" w:tentative="0">
      <w:start w:val="1"/>
      <w:numFmt w:val="decimal"/>
      <w:lvlText w:val="%4."/>
      <w:lvlJc w:val="left"/>
      <w:pPr>
        <w:ind w:left="2320" w:hanging="420"/>
      </w:pPr>
    </w:lvl>
    <w:lvl w:ilvl="4" w:tentative="0">
      <w:start w:val="1"/>
      <w:numFmt w:val="lowerLetter"/>
      <w:lvlText w:val="%5)"/>
      <w:lvlJc w:val="left"/>
      <w:pPr>
        <w:ind w:left="2740" w:hanging="420"/>
      </w:pPr>
    </w:lvl>
    <w:lvl w:ilvl="5" w:tentative="0">
      <w:start w:val="1"/>
      <w:numFmt w:val="lowerRoman"/>
      <w:lvlText w:val="%6."/>
      <w:lvlJc w:val="right"/>
      <w:pPr>
        <w:ind w:left="3160" w:hanging="420"/>
      </w:pPr>
    </w:lvl>
    <w:lvl w:ilvl="6" w:tentative="0">
      <w:start w:val="1"/>
      <w:numFmt w:val="decimal"/>
      <w:lvlText w:val="%7."/>
      <w:lvlJc w:val="left"/>
      <w:pPr>
        <w:ind w:left="3580" w:hanging="420"/>
      </w:pPr>
    </w:lvl>
    <w:lvl w:ilvl="7" w:tentative="0">
      <w:start w:val="1"/>
      <w:numFmt w:val="lowerLetter"/>
      <w:lvlText w:val="%8)"/>
      <w:lvlJc w:val="left"/>
      <w:pPr>
        <w:ind w:left="4000" w:hanging="420"/>
      </w:pPr>
    </w:lvl>
    <w:lvl w:ilvl="8" w:tentative="0">
      <w:start w:val="1"/>
      <w:numFmt w:val="lowerRoman"/>
      <w:lvlText w:val="%9."/>
      <w:lvlJc w:val="right"/>
      <w:pPr>
        <w:ind w:left="4420" w:hanging="420"/>
      </w:pPr>
    </w:lvl>
  </w:abstractNum>
  <w:abstractNum w:abstractNumId="8">
    <w:nsid w:val="06521FA8"/>
    <w:multiLevelType w:val="multilevel"/>
    <w:tmpl w:val="06521FA8"/>
    <w:lvl w:ilvl="0" w:tentative="0">
      <w:start w:val="1"/>
      <w:numFmt w:val="decimal"/>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9">
    <w:nsid w:val="139E36D6"/>
    <w:multiLevelType w:val="multilevel"/>
    <w:tmpl w:val="139E36D6"/>
    <w:lvl w:ilvl="0" w:tentative="0">
      <w:start w:val="1"/>
      <w:numFmt w:val="decimal"/>
      <w:lvlText w:val="%1."/>
      <w:lvlJc w:val="left"/>
      <w:pPr>
        <w:ind w:left="920" w:hanging="36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0">
    <w:nsid w:val="15604370"/>
    <w:multiLevelType w:val="multilevel"/>
    <w:tmpl w:val="15604370"/>
    <w:lvl w:ilvl="0" w:tentative="0">
      <w:start w:val="1"/>
      <w:numFmt w:val="japaneseCounting"/>
      <w:lvlText w:val="%1、"/>
      <w:lvlJc w:val="left"/>
      <w:pPr>
        <w:ind w:left="1360" w:hanging="720"/>
      </w:pPr>
      <w:rPr>
        <w:rFonts w:hint="default"/>
      </w:rPr>
    </w:lvl>
    <w:lvl w:ilvl="1" w:tentative="0">
      <w:start w:val="1"/>
      <w:numFmt w:val="lowerLetter"/>
      <w:lvlText w:val="%2)"/>
      <w:lvlJc w:val="left"/>
      <w:pPr>
        <w:ind w:left="1480" w:hanging="420"/>
      </w:pPr>
    </w:lvl>
    <w:lvl w:ilvl="2" w:tentative="0">
      <w:start w:val="1"/>
      <w:numFmt w:val="lowerRoman"/>
      <w:lvlText w:val="%3."/>
      <w:lvlJc w:val="right"/>
      <w:pPr>
        <w:ind w:left="1900" w:hanging="420"/>
      </w:pPr>
    </w:lvl>
    <w:lvl w:ilvl="3" w:tentative="0">
      <w:start w:val="1"/>
      <w:numFmt w:val="decimal"/>
      <w:lvlText w:val="%4."/>
      <w:lvlJc w:val="left"/>
      <w:pPr>
        <w:ind w:left="2320" w:hanging="420"/>
      </w:pPr>
    </w:lvl>
    <w:lvl w:ilvl="4" w:tentative="0">
      <w:start w:val="1"/>
      <w:numFmt w:val="lowerLetter"/>
      <w:lvlText w:val="%5)"/>
      <w:lvlJc w:val="left"/>
      <w:pPr>
        <w:ind w:left="2740" w:hanging="420"/>
      </w:pPr>
    </w:lvl>
    <w:lvl w:ilvl="5" w:tentative="0">
      <w:start w:val="1"/>
      <w:numFmt w:val="lowerRoman"/>
      <w:lvlText w:val="%6."/>
      <w:lvlJc w:val="right"/>
      <w:pPr>
        <w:ind w:left="3160" w:hanging="420"/>
      </w:pPr>
    </w:lvl>
    <w:lvl w:ilvl="6" w:tentative="0">
      <w:start w:val="1"/>
      <w:numFmt w:val="decimal"/>
      <w:lvlText w:val="%7."/>
      <w:lvlJc w:val="left"/>
      <w:pPr>
        <w:ind w:left="3580" w:hanging="420"/>
      </w:pPr>
    </w:lvl>
    <w:lvl w:ilvl="7" w:tentative="0">
      <w:start w:val="1"/>
      <w:numFmt w:val="lowerLetter"/>
      <w:lvlText w:val="%8)"/>
      <w:lvlJc w:val="left"/>
      <w:pPr>
        <w:ind w:left="4000" w:hanging="420"/>
      </w:pPr>
    </w:lvl>
    <w:lvl w:ilvl="8" w:tentative="0">
      <w:start w:val="1"/>
      <w:numFmt w:val="lowerRoman"/>
      <w:lvlText w:val="%9."/>
      <w:lvlJc w:val="right"/>
      <w:pPr>
        <w:ind w:left="4420" w:hanging="420"/>
      </w:pPr>
    </w:lvl>
  </w:abstractNum>
  <w:abstractNum w:abstractNumId="11">
    <w:nsid w:val="18982FC0"/>
    <w:multiLevelType w:val="multilevel"/>
    <w:tmpl w:val="18982FC0"/>
    <w:lvl w:ilvl="0" w:tentative="0">
      <w:start w:val="1"/>
      <w:numFmt w:val="decimal"/>
      <w:lvlText w:val="%1."/>
      <w:lvlJc w:val="left"/>
      <w:pPr>
        <w:ind w:left="975" w:hanging="375"/>
      </w:pPr>
      <w:rPr>
        <w:rFonts w:hint="eastAsia"/>
      </w:rPr>
    </w:lvl>
    <w:lvl w:ilvl="1" w:tentative="0">
      <w:start w:val="1"/>
      <w:numFmt w:val="lowerLetter"/>
      <w:lvlText w:val="%2)"/>
      <w:lvlJc w:val="left"/>
      <w:pPr>
        <w:ind w:left="1197" w:hanging="420"/>
      </w:pPr>
    </w:lvl>
    <w:lvl w:ilvl="2" w:tentative="0">
      <w:start w:val="1"/>
      <w:numFmt w:val="lowerRoman"/>
      <w:lvlText w:val="%3."/>
      <w:lvlJc w:val="right"/>
      <w:pPr>
        <w:ind w:left="1617" w:hanging="420"/>
      </w:pPr>
    </w:lvl>
    <w:lvl w:ilvl="3" w:tentative="0">
      <w:start w:val="1"/>
      <w:numFmt w:val="decimal"/>
      <w:lvlText w:val="%4."/>
      <w:lvlJc w:val="left"/>
      <w:pPr>
        <w:ind w:left="2037" w:hanging="420"/>
      </w:pPr>
    </w:lvl>
    <w:lvl w:ilvl="4" w:tentative="0">
      <w:start w:val="1"/>
      <w:numFmt w:val="lowerLetter"/>
      <w:lvlText w:val="%5)"/>
      <w:lvlJc w:val="left"/>
      <w:pPr>
        <w:ind w:left="2457" w:hanging="420"/>
      </w:pPr>
    </w:lvl>
    <w:lvl w:ilvl="5" w:tentative="0">
      <w:start w:val="1"/>
      <w:numFmt w:val="lowerRoman"/>
      <w:lvlText w:val="%6."/>
      <w:lvlJc w:val="right"/>
      <w:pPr>
        <w:ind w:left="2877" w:hanging="420"/>
      </w:pPr>
    </w:lvl>
    <w:lvl w:ilvl="6" w:tentative="0">
      <w:start w:val="1"/>
      <w:numFmt w:val="decimal"/>
      <w:lvlText w:val="%7."/>
      <w:lvlJc w:val="left"/>
      <w:pPr>
        <w:ind w:left="3297" w:hanging="420"/>
      </w:pPr>
    </w:lvl>
    <w:lvl w:ilvl="7" w:tentative="0">
      <w:start w:val="1"/>
      <w:numFmt w:val="lowerLetter"/>
      <w:lvlText w:val="%8)"/>
      <w:lvlJc w:val="left"/>
      <w:pPr>
        <w:ind w:left="3717" w:hanging="420"/>
      </w:pPr>
    </w:lvl>
    <w:lvl w:ilvl="8" w:tentative="0">
      <w:start w:val="1"/>
      <w:numFmt w:val="lowerRoman"/>
      <w:lvlText w:val="%9."/>
      <w:lvlJc w:val="right"/>
      <w:pPr>
        <w:ind w:left="4137" w:hanging="420"/>
      </w:pPr>
    </w:lvl>
  </w:abstractNum>
  <w:abstractNum w:abstractNumId="12">
    <w:nsid w:val="1B4C7660"/>
    <w:multiLevelType w:val="multilevel"/>
    <w:tmpl w:val="1B4C7660"/>
    <w:lvl w:ilvl="0" w:tentative="0">
      <w:start w:val="1"/>
      <w:numFmt w:val="decimal"/>
      <w:lvlText w:val="%1."/>
      <w:lvlJc w:val="left"/>
      <w:pPr>
        <w:ind w:left="842" w:hanging="360"/>
        <w:textAlignment w:val="baseline"/>
      </w:pPr>
    </w:lvl>
    <w:lvl w:ilvl="1" w:tentative="0">
      <w:start w:val="1"/>
      <w:numFmt w:val="lowerLetter"/>
      <w:lvlText w:val="%1)"/>
      <w:lvlJc w:val="left"/>
      <w:pPr>
        <w:ind w:left="1322" w:hanging="420"/>
        <w:textAlignment w:val="baseline"/>
      </w:pPr>
    </w:lvl>
    <w:lvl w:ilvl="2" w:tentative="0">
      <w:start w:val="1"/>
      <w:numFmt w:val="lowerRoman"/>
      <w:lvlText w:val="%1."/>
      <w:lvlJc w:val="right"/>
      <w:pPr>
        <w:ind w:left="1742" w:hanging="420"/>
        <w:textAlignment w:val="baseline"/>
      </w:pPr>
    </w:lvl>
    <w:lvl w:ilvl="3" w:tentative="0">
      <w:start w:val="1"/>
      <w:numFmt w:val="decimal"/>
      <w:lvlText w:val="%1."/>
      <w:lvlJc w:val="left"/>
      <w:pPr>
        <w:ind w:left="2162" w:hanging="420"/>
        <w:textAlignment w:val="baseline"/>
      </w:pPr>
    </w:lvl>
    <w:lvl w:ilvl="4" w:tentative="0">
      <w:start w:val="1"/>
      <w:numFmt w:val="lowerLetter"/>
      <w:lvlText w:val="%1)"/>
      <w:lvlJc w:val="left"/>
      <w:pPr>
        <w:ind w:left="2582" w:hanging="420"/>
        <w:textAlignment w:val="baseline"/>
      </w:pPr>
    </w:lvl>
    <w:lvl w:ilvl="5" w:tentative="0">
      <w:start w:val="1"/>
      <w:numFmt w:val="lowerRoman"/>
      <w:lvlText w:val="%1."/>
      <w:lvlJc w:val="right"/>
      <w:pPr>
        <w:ind w:left="3002" w:hanging="420"/>
        <w:textAlignment w:val="baseline"/>
      </w:pPr>
    </w:lvl>
    <w:lvl w:ilvl="6" w:tentative="0">
      <w:start w:val="1"/>
      <w:numFmt w:val="decimal"/>
      <w:lvlText w:val="%1."/>
      <w:lvlJc w:val="left"/>
      <w:pPr>
        <w:ind w:left="3422" w:hanging="420"/>
        <w:textAlignment w:val="baseline"/>
      </w:pPr>
    </w:lvl>
    <w:lvl w:ilvl="7" w:tentative="0">
      <w:start w:val="1"/>
      <w:numFmt w:val="lowerLetter"/>
      <w:lvlText w:val="%1)"/>
      <w:lvlJc w:val="left"/>
      <w:pPr>
        <w:ind w:left="3842" w:hanging="420"/>
        <w:textAlignment w:val="baseline"/>
      </w:pPr>
    </w:lvl>
    <w:lvl w:ilvl="8" w:tentative="0">
      <w:start w:val="1"/>
      <w:numFmt w:val="lowerRoman"/>
      <w:lvlText w:val="%1."/>
      <w:lvlJc w:val="right"/>
      <w:pPr>
        <w:ind w:left="4262" w:hanging="420"/>
        <w:textAlignment w:val="baseline"/>
      </w:pPr>
    </w:lvl>
  </w:abstractNum>
  <w:abstractNum w:abstractNumId="13">
    <w:nsid w:val="1BA41C08"/>
    <w:multiLevelType w:val="multilevel"/>
    <w:tmpl w:val="1BA41C08"/>
    <w:lvl w:ilvl="0" w:tentative="0">
      <w:start w:val="1"/>
      <w:numFmt w:val="chineseCounting"/>
      <w:lvlText w:val="%1、"/>
      <w:lvlJc w:val="left"/>
      <w:pPr>
        <w:ind w:left="420" w:hanging="420"/>
      </w:pPr>
      <w:rPr>
        <w:b w:val="0"/>
        <w:bCs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1F8970A1"/>
    <w:multiLevelType w:val="multilevel"/>
    <w:tmpl w:val="1F8970A1"/>
    <w:lvl w:ilvl="0" w:tentative="0">
      <w:start w:val="1"/>
      <w:numFmt w:val="decimal"/>
      <w:lvlText w:val="%1."/>
      <w:lvlJc w:val="left"/>
      <w:pPr>
        <w:ind w:left="1680" w:hanging="420"/>
      </w:pPr>
    </w:lvl>
    <w:lvl w:ilvl="1" w:tentative="0">
      <w:start w:val="1"/>
      <w:numFmt w:val="lowerLetter"/>
      <w:lvlText w:val="%2)"/>
      <w:lvlJc w:val="left"/>
      <w:pPr>
        <w:ind w:left="2100" w:hanging="420"/>
      </w:pPr>
    </w:lvl>
    <w:lvl w:ilvl="2" w:tentative="0">
      <w:start w:val="1"/>
      <w:numFmt w:val="lowerRoman"/>
      <w:lvlText w:val="%3."/>
      <w:lvlJc w:val="right"/>
      <w:pPr>
        <w:ind w:left="2520" w:hanging="420"/>
      </w:pPr>
    </w:lvl>
    <w:lvl w:ilvl="3" w:tentative="0">
      <w:start w:val="1"/>
      <w:numFmt w:val="decimal"/>
      <w:lvlText w:val="%4."/>
      <w:lvlJc w:val="left"/>
      <w:pPr>
        <w:ind w:left="2940" w:hanging="420"/>
      </w:pPr>
    </w:lvl>
    <w:lvl w:ilvl="4" w:tentative="0">
      <w:start w:val="1"/>
      <w:numFmt w:val="lowerLetter"/>
      <w:lvlText w:val="%5)"/>
      <w:lvlJc w:val="left"/>
      <w:pPr>
        <w:ind w:left="3360" w:hanging="420"/>
      </w:pPr>
    </w:lvl>
    <w:lvl w:ilvl="5" w:tentative="0">
      <w:start w:val="1"/>
      <w:numFmt w:val="lowerRoman"/>
      <w:lvlText w:val="%6."/>
      <w:lvlJc w:val="right"/>
      <w:pPr>
        <w:ind w:left="3780" w:hanging="420"/>
      </w:pPr>
    </w:lvl>
    <w:lvl w:ilvl="6" w:tentative="0">
      <w:start w:val="1"/>
      <w:numFmt w:val="decimal"/>
      <w:lvlText w:val="%7."/>
      <w:lvlJc w:val="left"/>
      <w:pPr>
        <w:ind w:left="4200" w:hanging="420"/>
      </w:pPr>
    </w:lvl>
    <w:lvl w:ilvl="7" w:tentative="0">
      <w:start w:val="1"/>
      <w:numFmt w:val="lowerLetter"/>
      <w:lvlText w:val="%8)"/>
      <w:lvlJc w:val="left"/>
      <w:pPr>
        <w:ind w:left="4620" w:hanging="420"/>
      </w:pPr>
    </w:lvl>
    <w:lvl w:ilvl="8" w:tentative="0">
      <w:start w:val="1"/>
      <w:numFmt w:val="lowerRoman"/>
      <w:lvlText w:val="%9."/>
      <w:lvlJc w:val="right"/>
      <w:pPr>
        <w:ind w:left="5040" w:hanging="420"/>
      </w:pPr>
    </w:lvl>
  </w:abstractNum>
  <w:abstractNum w:abstractNumId="15">
    <w:nsid w:val="2175B8AF"/>
    <w:multiLevelType w:val="singleLevel"/>
    <w:tmpl w:val="2175B8AF"/>
    <w:lvl w:ilvl="0" w:tentative="0">
      <w:start w:val="1"/>
      <w:numFmt w:val="chineseCounting"/>
      <w:suff w:val="nothing"/>
      <w:lvlText w:val="%1、"/>
      <w:lvlJc w:val="left"/>
      <w:rPr>
        <w:rFonts w:hint="eastAsia"/>
      </w:rPr>
    </w:lvl>
  </w:abstractNum>
  <w:abstractNum w:abstractNumId="16">
    <w:nsid w:val="21D820D1"/>
    <w:multiLevelType w:val="multilevel"/>
    <w:tmpl w:val="21D820D1"/>
    <w:lvl w:ilvl="0" w:tentative="0">
      <w:start w:val="1"/>
      <w:numFmt w:val="chineseCountingThousand"/>
      <w:lvlText w:val="%1、"/>
      <w:lvlJc w:val="left"/>
      <w:pPr>
        <w:tabs>
          <w:tab w:val="left" w:pos="360"/>
        </w:tabs>
        <w:ind w:left="360" w:hanging="360"/>
      </w:pPr>
      <w:rPr>
        <w:rFonts w:hint="default"/>
      </w:rPr>
    </w:lvl>
    <w:lvl w:ilvl="1" w:tentative="0">
      <w:start w:val="1"/>
      <w:numFmt w:val="japaneseCounting"/>
      <w:lvlText w:val="（%2）"/>
      <w:lvlJc w:val="left"/>
      <w:pPr>
        <w:tabs>
          <w:tab w:val="left" w:pos="1140"/>
        </w:tabs>
        <w:ind w:left="1140" w:hanging="720"/>
      </w:pPr>
      <w:rPr>
        <w:rFonts w:hint="eastAsia"/>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decimal"/>
      <w:lvlText w:val="%5．"/>
      <w:lvlJc w:val="left"/>
      <w:pPr>
        <w:tabs>
          <w:tab w:val="left" w:pos="2040"/>
        </w:tabs>
        <w:ind w:left="2040" w:hanging="360"/>
      </w:pPr>
      <w:rPr>
        <w:rFonts w:hint="default"/>
      </w:r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7">
    <w:nsid w:val="263917A8"/>
    <w:multiLevelType w:val="singleLevel"/>
    <w:tmpl w:val="263917A8"/>
    <w:lvl w:ilvl="0" w:tentative="0">
      <w:start w:val="2"/>
      <w:numFmt w:val="decimal"/>
      <w:suff w:val="space"/>
      <w:lvlText w:val="%1."/>
      <w:lvlJc w:val="left"/>
    </w:lvl>
  </w:abstractNum>
  <w:abstractNum w:abstractNumId="18">
    <w:nsid w:val="28754D6A"/>
    <w:multiLevelType w:val="multilevel"/>
    <w:tmpl w:val="28754D6A"/>
    <w:lvl w:ilvl="0" w:tentative="0">
      <w:start w:val="1"/>
      <w:numFmt w:val="decimal"/>
      <w:lvlText w:val="%1."/>
      <w:lvlJc w:val="left"/>
      <w:pPr>
        <w:ind w:left="1680" w:hanging="420"/>
      </w:pPr>
    </w:lvl>
    <w:lvl w:ilvl="1" w:tentative="0">
      <w:start w:val="1"/>
      <w:numFmt w:val="lowerLetter"/>
      <w:lvlText w:val="%2)"/>
      <w:lvlJc w:val="left"/>
      <w:pPr>
        <w:ind w:left="2100" w:hanging="420"/>
      </w:pPr>
    </w:lvl>
    <w:lvl w:ilvl="2" w:tentative="0">
      <w:start w:val="1"/>
      <w:numFmt w:val="lowerRoman"/>
      <w:lvlText w:val="%3."/>
      <w:lvlJc w:val="right"/>
      <w:pPr>
        <w:ind w:left="2520" w:hanging="420"/>
      </w:pPr>
    </w:lvl>
    <w:lvl w:ilvl="3" w:tentative="0">
      <w:start w:val="1"/>
      <w:numFmt w:val="decimal"/>
      <w:lvlText w:val="%4."/>
      <w:lvlJc w:val="left"/>
      <w:pPr>
        <w:ind w:left="2940" w:hanging="420"/>
      </w:pPr>
    </w:lvl>
    <w:lvl w:ilvl="4" w:tentative="0">
      <w:start w:val="1"/>
      <w:numFmt w:val="lowerLetter"/>
      <w:lvlText w:val="%5)"/>
      <w:lvlJc w:val="left"/>
      <w:pPr>
        <w:ind w:left="3360" w:hanging="420"/>
      </w:pPr>
    </w:lvl>
    <w:lvl w:ilvl="5" w:tentative="0">
      <w:start w:val="1"/>
      <w:numFmt w:val="lowerRoman"/>
      <w:lvlText w:val="%6."/>
      <w:lvlJc w:val="right"/>
      <w:pPr>
        <w:ind w:left="3780" w:hanging="420"/>
      </w:pPr>
    </w:lvl>
    <w:lvl w:ilvl="6" w:tentative="0">
      <w:start w:val="1"/>
      <w:numFmt w:val="decimal"/>
      <w:lvlText w:val="%7."/>
      <w:lvlJc w:val="left"/>
      <w:pPr>
        <w:ind w:left="4200" w:hanging="420"/>
      </w:pPr>
    </w:lvl>
    <w:lvl w:ilvl="7" w:tentative="0">
      <w:start w:val="1"/>
      <w:numFmt w:val="lowerLetter"/>
      <w:lvlText w:val="%8)"/>
      <w:lvlJc w:val="left"/>
      <w:pPr>
        <w:ind w:left="4620" w:hanging="420"/>
      </w:pPr>
    </w:lvl>
    <w:lvl w:ilvl="8" w:tentative="0">
      <w:start w:val="1"/>
      <w:numFmt w:val="lowerRoman"/>
      <w:lvlText w:val="%9."/>
      <w:lvlJc w:val="right"/>
      <w:pPr>
        <w:ind w:left="5040" w:hanging="420"/>
      </w:pPr>
    </w:lvl>
  </w:abstractNum>
  <w:abstractNum w:abstractNumId="19">
    <w:nsid w:val="28CF4161"/>
    <w:multiLevelType w:val="multilevel"/>
    <w:tmpl w:val="28CF4161"/>
    <w:lvl w:ilvl="0" w:tentative="0">
      <w:start w:val="1"/>
      <w:numFmt w:val="decimal"/>
      <w:lvlText w:val="%1."/>
      <w:lvlJc w:val="left"/>
      <w:pPr>
        <w:ind w:left="975" w:hanging="375"/>
      </w:pPr>
      <w:rPr>
        <w:rFonts w:hint="eastAsia"/>
      </w:rPr>
    </w:lvl>
    <w:lvl w:ilvl="1" w:tentative="0">
      <w:start w:val="1"/>
      <w:numFmt w:val="lowerLetter"/>
      <w:lvlText w:val="%2)"/>
      <w:lvlJc w:val="left"/>
      <w:pPr>
        <w:ind w:left="1197" w:hanging="420"/>
      </w:pPr>
    </w:lvl>
    <w:lvl w:ilvl="2" w:tentative="0">
      <w:start w:val="1"/>
      <w:numFmt w:val="lowerRoman"/>
      <w:lvlText w:val="%3."/>
      <w:lvlJc w:val="right"/>
      <w:pPr>
        <w:ind w:left="1617" w:hanging="420"/>
      </w:pPr>
    </w:lvl>
    <w:lvl w:ilvl="3" w:tentative="0">
      <w:start w:val="1"/>
      <w:numFmt w:val="decimal"/>
      <w:lvlText w:val="%4."/>
      <w:lvlJc w:val="left"/>
      <w:pPr>
        <w:ind w:left="2037" w:hanging="420"/>
      </w:pPr>
    </w:lvl>
    <w:lvl w:ilvl="4" w:tentative="0">
      <w:start w:val="1"/>
      <w:numFmt w:val="lowerLetter"/>
      <w:lvlText w:val="%5)"/>
      <w:lvlJc w:val="left"/>
      <w:pPr>
        <w:ind w:left="2457" w:hanging="420"/>
      </w:pPr>
    </w:lvl>
    <w:lvl w:ilvl="5" w:tentative="0">
      <w:start w:val="1"/>
      <w:numFmt w:val="lowerRoman"/>
      <w:lvlText w:val="%6."/>
      <w:lvlJc w:val="right"/>
      <w:pPr>
        <w:ind w:left="2877" w:hanging="420"/>
      </w:pPr>
    </w:lvl>
    <w:lvl w:ilvl="6" w:tentative="0">
      <w:start w:val="1"/>
      <w:numFmt w:val="decimal"/>
      <w:lvlText w:val="%7."/>
      <w:lvlJc w:val="left"/>
      <w:pPr>
        <w:ind w:left="3297" w:hanging="420"/>
      </w:pPr>
    </w:lvl>
    <w:lvl w:ilvl="7" w:tentative="0">
      <w:start w:val="1"/>
      <w:numFmt w:val="lowerLetter"/>
      <w:lvlText w:val="%8)"/>
      <w:lvlJc w:val="left"/>
      <w:pPr>
        <w:ind w:left="3717" w:hanging="420"/>
      </w:pPr>
    </w:lvl>
    <w:lvl w:ilvl="8" w:tentative="0">
      <w:start w:val="1"/>
      <w:numFmt w:val="lowerRoman"/>
      <w:lvlText w:val="%9."/>
      <w:lvlJc w:val="right"/>
      <w:pPr>
        <w:ind w:left="4137" w:hanging="420"/>
      </w:pPr>
    </w:lvl>
  </w:abstractNum>
  <w:abstractNum w:abstractNumId="20">
    <w:nsid w:val="2A7930E7"/>
    <w:multiLevelType w:val="multilevel"/>
    <w:tmpl w:val="2A7930E7"/>
    <w:lvl w:ilvl="0" w:tentative="0">
      <w:start w:val="1"/>
      <w:numFmt w:val="decimal"/>
      <w:lvlText w:val="%1."/>
      <w:lvlJc w:val="left"/>
      <w:pPr>
        <w:ind w:left="1260" w:hanging="420"/>
      </w:pPr>
      <w:rPr>
        <w:rFonts w:hint="eastAsia"/>
      </w:r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21">
    <w:nsid w:val="2BA75B21"/>
    <w:multiLevelType w:val="multilevel"/>
    <w:tmpl w:val="2BA75B21"/>
    <w:lvl w:ilvl="0" w:tentative="0">
      <w:start w:val="1"/>
      <w:numFmt w:val="chineseCounting"/>
      <w:suff w:val="nothing"/>
      <w:lvlText w:val="%1、"/>
      <w:lvlJc w:val="left"/>
      <w:pPr>
        <w:ind w:left="0" w:firstLine="0"/>
      </w:pPr>
      <w:rPr>
        <w:rFonts w:hint="eastAsia" w:ascii="宋体" w:hAnsi="宋体" w:eastAsia="宋体"/>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2">
    <w:nsid w:val="2C8F37B1"/>
    <w:multiLevelType w:val="multilevel"/>
    <w:tmpl w:val="2C8F37B1"/>
    <w:lvl w:ilvl="0" w:tentative="0">
      <w:start w:val="1"/>
      <w:numFmt w:val="decimal"/>
      <w:lvlText w:val="%1."/>
      <w:lvlJc w:val="left"/>
      <w:pPr>
        <w:ind w:left="975" w:hanging="375"/>
      </w:pPr>
      <w:rPr>
        <w:rFonts w:hint="eastAsia"/>
      </w:rPr>
    </w:lvl>
    <w:lvl w:ilvl="1" w:tentative="0">
      <w:start w:val="1"/>
      <w:numFmt w:val="lowerLetter"/>
      <w:lvlText w:val="%2)"/>
      <w:lvlJc w:val="left"/>
      <w:pPr>
        <w:ind w:left="1197" w:hanging="420"/>
      </w:pPr>
    </w:lvl>
    <w:lvl w:ilvl="2" w:tentative="0">
      <w:start w:val="1"/>
      <w:numFmt w:val="lowerRoman"/>
      <w:lvlText w:val="%3."/>
      <w:lvlJc w:val="right"/>
      <w:pPr>
        <w:ind w:left="1617" w:hanging="420"/>
      </w:pPr>
    </w:lvl>
    <w:lvl w:ilvl="3" w:tentative="0">
      <w:start w:val="1"/>
      <w:numFmt w:val="decimal"/>
      <w:lvlText w:val="%4."/>
      <w:lvlJc w:val="left"/>
      <w:pPr>
        <w:ind w:left="2037" w:hanging="420"/>
      </w:pPr>
    </w:lvl>
    <w:lvl w:ilvl="4" w:tentative="0">
      <w:start w:val="1"/>
      <w:numFmt w:val="lowerLetter"/>
      <w:lvlText w:val="%5)"/>
      <w:lvlJc w:val="left"/>
      <w:pPr>
        <w:ind w:left="2457" w:hanging="420"/>
      </w:pPr>
    </w:lvl>
    <w:lvl w:ilvl="5" w:tentative="0">
      <w:start w:val="1"/>
      <w:numFmt w:val="lowerRoman"/>
      <w:lvlText w:val="%6."/>
      <w:lvlJc w:val="right"/>
      <w:pPr>
        <w:ind w:left="2877" w:hanging="420"/>
      </w:pPr>
    </w:lvl>
    <w:lvl w:ilvl="6" w:tentative="0">
      <w:start w:val="1"/>
      <w:numFmt w:val="decimal"/>
      <w:lvlText w:val="%7."/>
      <w:lvlJc w:val="left"/>
      <w:pPr>
        <w:ind w:left="3297" w:hanging="420"/>
      </w:pPr>
    </w:lvl>
    <w:lvl w:ilvl="7" w:tentative="0">
      <w:start w:val="1"/>
      <w:numFmt w:val="lowerLetter"/>
      <w:lvlText w:val="%8)"/>
      <w:lvlJc w:val="left"/>
      <w:pPr>
        <w:ind w:left="3717" w:hanging="420"/>
      </w:pPr>
    </w:lvl>
    <w:lvl w:ilvl="8" w:tentative="0">
      <w:start w:val="1"/>
      <w:numFmt w:val="lowerRoman"/>
      <w:lvlText w:val="%9."/>
      <w:lvlJc w:val="right"/>
      <w:pPr>
        <w:ind w:left="4137" w:hanging="420"/>
      </w:pPr>
    </w:lvl>
  </w:abstractNum>
  <w:abstractNum w:abstractNumId="23">
    <w:nsid w:val="2EAB0FD3"/>
    <w:multiLevelType w:val="multilevel"/>
    <w:tmpl w:val="2EAB0FD3"/>
    <w:lvl w:ilvl="0" w:tentative="0">
      <w:start w:val="1"/>
      <w:numFmt w:val="decimal"/>
      <w:lvlText w:val="%1."/>
      <w:lvlJc w:val="left"/>
      <w:pPr>
        <w:ind w:left="975" w:hanging="375"/>
      </w:pPr>
      <w:rPr>
        <w:rFonts w:hint="eastAsia"/>
      </w:rPr>
    </w:lvl>
    <w:lvl w:ilvl="1" w:tentative="0">
      <w:start w:val="1"/>
      <w:numFmt w:val="lowerLetter"/>
      <w:lvlText w:val="%2)"/>
      <w:lvlJc w:val="left"/>
      <w:pPr>
        <w:ind w:left="1197" w:hanging="420"/>
      </w:pPr>
    </w:lvl>
    <w:lvl w:ilvl="2" w:tentative="0">
      <w:start w:val="1"/>
      <w:numFmt w:val="lowerRoman"/>
      <w:lvlText w:val="%3."/>
      <w:lvlJc w:val="right"/>
      <w:pPr>
        <w:ind w:left="1617" w:hanging="420"/>
      </w:pPr>
    </w:lvl>
    <w:lvl w:ilvl="3" w:tentative="0">
      <w:start w:val="1"/>
      <w:numFmt w:val="decimal"/>
      <w:lvlText w:val="%4."/>
      <w:lvlJc w:val="left"/>
      <w:pPr>
        <w:ind w:left="2037" w:hanging="420"/>
      </w:pPr>
    </w:lvl>
    <w:lvl w:ilvl="4" w:tentative="0">
      <w:start w:val="1"/>
      <w:numFmt w:val="lowerLetter"/>
      <w:lvlText w:val="%5)"/>
      <w:lvlJc w:val="left"/>
      <w:pPr>
        <w:ind w:left="2457" w:hanging="420"/>
      </w:pPr>
    </w:lvl>
    <w:lvl w:ilvl="5" w:tentative="0">
      <w:start w:val="1"/>
      <w:numFmt w:val="lowerRoman"/>
      <w:lvlText w:val="%6."/>
      <w:lvlJc w:val="right"/>
      <w:pPr>
        <w:ind w:left="2877" w:hanging="420"/>
      </w:pPr>
    </w:lvl>
    <w:lvl w:ilvl="6" w:tentative="0">
      <w:start w:val="1"/>
      <w:numFmt w:val="decimal"/>
      <w:lvlText w:val="%7."/>
      <w:lvlJc w:val="left"/>
      <w:pPr>
        <w:ind w:left="3297" w:hanging="420"/>
      </w:pPr>
    </w:lvl>
    <w:lvl w:ilvl="7" w:tentative="0">
      <w:start w:val="1"/>
      <w:numFmt w:val="lowerLetter"/>
      <w:lvlText w:val="%8)"/>
      <w:lvlJc w:val="left"/>
      <w:pPr>
        <w:ind w:left="3717" w:hanging="420"/>
      </w:pPr>
    </w:lvl>
    <w:lvl w:ilvl="8" w:tentative="0">
      <w:start w:val="1"/>
      <w:numFmt w:val="lowerRoman"/>
      <w:lvlText w:val="%9."/>
      <w:lvlJc w:val="right"/>
      <w:pPr>
        <w:ind w:left="4137" w:hanging="420"/>
      </w:pPr>
    </w:lvl>
  </w:abstractNum>
  <w:abstractNum w:abstractNumId="24">
    <w:nsid w:val="32E37D42"/>
    <w:multiLevelType w:val="multilevel"/>
    <w:tmpl w:val="32E37D42"/>
    <w:lvl w:ilvl="0" w:tentative="0">
      <w:start w:val="1"/>
      <w:numFmt w:val="decimal"/>
      <w:lvlText w:val="%1."/>
      <w:lvlJc w:val="left"/>
      <w:pPr>
        <w:ind w:left="1260" w:hanging="420"/>
      </w:pPr>
      <w:rPr>
        <w:rFonts w:hint="eastAsia"/>
      </w:r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25">
    <w:nsid w:val="33661393"/>
    <w:multiLevelType w:val="singleLevel"/>
    <w:tmpl w:val="33661393"/>
    <w:lvl w:ilvl="0" w:tentative="0">
      <w:start w:val="1"/>
      <w:numFmt w:val="chineseCounting"/>
      <w:suff w:val="nothing"/>
      <w:lvlText w:val="%1、"/>
      <w:lvlJc w:val="left"/>
      <w:pPr>
        <w:tabs>
          <w:tab w:val="left" w:pos="0"/>
        </w:tabs>
        <w:ind w:left="0"/>
      </w:pPr>
      <w:rPr>
        <w:rFonts w:hint="eastAsia"/>
      </w:rPr>
    </w:lvl>
  </w:abstractNum>
  <w:abstractNum w:abstractNumId="26">
    <w:nsid w:val="38432E1E"/>
    <w:multiLevelType w:val="multilevel"/>
    <w:tmpl w:val="38432E1E"/>
    <w:lvl w:ilvl="0" w:tentative="0">
      <w:start w:val="1"/>
      <w:numFmt w:val="decimal"/>
      <w:lvlText w:val="%1."/>
      <w:lvlJc w:val="left"/>
      <w:pPr>
        <w:ind w:left="975" w:hanging="375"/>
      </w:pPr>
      <w:rPr>
        <w:rFonts w:hint="eastAsia"/>
      </w:rPr>
    </w:lvl>
    <w:lvl w:ilvl="1" w:tentative="0">
      <w:start w:val="1"/>
      <w:numFmt w:val="lowerLetter"/>
      <w:lvlText w:val="%2)"/>
      <w:lvlJc w:val="left"/>
      <w:pPr>
        <w:ind w:left="1197" w:hanging="420"/>
      </w:pPr>
    </w:lvl>
    <w:lvl w:ilvl="2" w:tentative="0">
      <w:start w:val="1"/>
      <w:numFmt w:val="lowerRoman"/>
      <w:lvlText w:val="%3."/>
      <w:lvlJc w:val="right"/>
      <w:pPr>
        <w:ind w:left="1617" w:hanging="420"/>
      </w:pPr>
    </w:lvl>
    <w:lvl w:ilvl="3" w:tentative="0">
      <w:start w:val="1"/>
      <w:numFmt w:val="decimal"/>
      <w:lvlText w:val="%4."/>
      <w:lvlJc w:val="left"/>
      <w:pPr>
        <w:ind w:left="2037" w:hanging="420"/>
      </w:pPr>
    </w:lvl>
    <w:lvl w:ilvl="4" w:tentative="0">
      <w:start w:val="1"/>
      <w:numFmt w:val="lowerLetter"/>
      <w:lvlText w:val="%5)"/>
      <w:lvlJc w:val="left"/>
      <w:pPr>
        <w:ind w:left="2457" w:hanging="420"/>
      </w:pPr>
    </w:lvl>
    <w:lvl w:ilvl="5" w:tentative="0">
      <w:start w:val="1"/>
      <w:numFmt w:val="lowerRoman"/>
      <w:lvlText w:val="%6."/>
      <w:lvlJc w:val="right"/>
      <w:pPr>
        <w:ind w:left="2877" w:hanging="420"/>
      </w:pPr>
    </w:lvl>
    <w:lvl w:ilvl="6" w:tentative="0">
      <w:start w:val="1"/>
      <w:numFmt w:val="decimal"/>
      <w:lvlText w:val="%7."/>
      <w:lvlJc w:val="left"/>
      <w:pPr>
        <w:ind w:left="3297" w:hanging="420"/>
      </w:pPr>
    </w:lvl>
    <w:lvl w:ilvl="7" w:tentative="0">
      <w:start w:val="1"/>
      <w:numFmt w:val="lowerLetter"/>
      <w:lvlText w:val="%8)"/>
      <w:lvlJc w:val="left"/>
      <w:pPr>
        <w:ind w:left="3717" w:hanging="420"/>
      </w:pPr>
    </w:lvl>
    <w:lvl w:ilvl="8" w:tentative="0">
      <w:start w:val="1"/>
      <w:numFmt w:val="lowerRoman"/>
      <w:lvlText w:val="%9."/>
      <w:lvlJc w:val="right"/>
      <w:pPr>
        <w:ind w:left="4137" w:hanging="420"/>
      </w:pPr>
    </w:lvl>
  </w:abstractNum>
  <w:abstractNum w:abstractNumId="27">
    <w:nsid w:val="393BFDE2"/>
    <w:multiLevelType w:val="singleLevel"/>
    <w:tmpl w:val="393BFDE2"/>
    <w:lvl w:ilvl="0" w:tentative="0">
      <w:start w:val="1"/>
      <w:numFmt w:val="decimal"/>
      <w:lvlText w:val="%1."/>
      <w:lvlJc w:val="left"/>
      <w:pPr>
        <w:tabs>
          <w:tab w:val="left" w:pos="312"/>
        </w:tabs>
      </w:pPr>
    </w:lvl>
  </w:abstractNum>
  <w:abstractNum w:abstractNumId="28">
    <w:nsid w:val="3F5D063D"/>
    <w:multiLevelType w:val="multilevel"/>
    <w:tmpl w:val="3F5D063D"/>
    <w:lvl w:ilvl="0" w:tentative="0">
      <w:start w:val="1"/>
      <w:numFmt w:val="decimal"/>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9">
    <w:nsid w:val="4200EBED"/>
    <w:multiLevelType w:val="singleLevel"/>
    <w:tmpl w:val="4200EBED"/>
    <w:lvl w:ilvl="0" w:tentative="0">
      <w:start w:val="1"/>
      <w:numFmt w:val="decimal"/>
      <w:lvlText w:val="%1."/>
      <w:lvlJc w:val="left"/>
      <w:pPr>
        <w:tabs>
          <w:tab w:val="left" w:pos="312"/>
        </w:tabs>
      </w:pPr>
    </w:lvl>
  </w:abstractNum>
  <w:abstractNum w:abstractNumId="30">
    <w:nsid w:val="44146E69"/>
    <w:multiLevelType w:val="multilevel"/>
    <w:tmpl w:val="44146E69"/>
    <w:lvl w:ilvl="0" w:tentative="0">
      <w:start w:val="1"/>
      <w:numFmt w:val="decimal"/>
      <w:lvlText w:val="%1."/>
      <w:lvlJc w:val="left"/>
      <w:pPr>
        <w:ind w:left="980" w:hanging="42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1">
    <w:nsid w:val="44BD5278"/>
    <w:multiLevelType w:val="multilevel"/>
    <w:tmpl w:val="44BD5278"/>
    <w:lvl w:ilvl="0" w:tentative="0">
      <w:start w:val="1"/>
      <w:numFmt w:val="decimal"/>
      <w:lvlText w:val="%1."/>
      <w:lvlJc w:val="left"/>
      <w:pPr>
        <w:ind w:left="846" w:hanging="420"/>
      </w:pPr>
    </w:lvl>
    <w:lvl w:ilvl="1" w:tentative="0">
      <w:start w:val="1"/>
      <w:numFmt w:val="lowerLetter"/>
      <w:lvlText w:val="%2)"/>
      <w:lvlJc w:val="left"/>
      <w:pPr>
        <w:ind w:left="2100" w:hanging="420"/>
      </w:pPr>
    </w:lvl>
    <w:lvl w:ilvl="2" w:tentative="0">
      <w:start w:val="1"/>
      <w:numFmt w:val="lowerRoman"/>
      <w:lvlText w:val="%3."/>
      <w:lvlJc w:val="right"/>
      <w:pPr>
        <w:ind w:left="2520" w:hanging="420"/>
      </w:pPr>
    </w:lvl>
    <w:lvl w:ilvl="3" w:tentative="0">
      <w:start w:val="1"/>
      <w:numFmt w:val="decimal"/>
      <w:lvlText w:val="%4."/>
      <w:lvlJc w:val="left"/>
      <w:pPr>
        <w:ind w:left="2940" w:hanging="420"/>
      </w:pPr>
    </w:lvl>
    <w:lvl w:ilvl="4" w:tentative="0">
      <w:start w:val="1"/>
      <w:numFmt w:val="lowerLetter"/>
      <w:lvlText w:val="%5)"/>
      <w:lvlJc w:val="left"/>
      <w:pPr>
        <w:ind w:left="3360" w:hanging="420"/>
      </w:pPr>
    </w:lvl>
    <w:lvl w:ilvl="5" w:tentative="0">
      <w:start w:val="1"/>
      <w:numFmt w:val="lowerRoman"/>
      <w:lvlText w:val="%6."/>
      <w:lvlJc w:val="right"/>
      <w:pPr>
        <w:ind w:left="3780" w:hanging="420"/>
      </w:pPr>
    </w:lvl>
    <w:lvl w:ilvl="6" w:tentative="0">
      <w:start w:val="1"/>
      <w:numFmt w:val="decimal"/>
      <w:lvlText w:val="%7."/>
      <w:lvlJc w:val="left"/>
      <w:pPr>
        <w:ind w:left="4200" w:hanging="420"/>
      </w:pPr>
    </w:lvl>
    <w:lvl w:ilvl="7" w:tentative="0">
      <w:start w:val="1"/>
      <w:numFmt w:val="lowerLetter"/>
      <w:lvlText w:val="%8)"/>
      <w:lvlJc w:val="left"/>
      <w:pPr>
        <w:ind w:left="4620" w:hanging="420"/>
      </w:pPr>
    </w:lvl>
    <w:lvl w:ilvl="8" w:tentative="0">
      <w:start w:val="1"/>
      <w:numFmt w:val="lowerRoman"/>
      <w:lvlText w:val="%9."/>
      <w:lvlJc w:val="right"/>
      <w:pPr>
        <w:ind w:left="5040" w:hanging="420"/>
      </w:pPr>
    </w:lvl>
  </w:abstractNum>
  <w:abstractNum w:abstractNumId="32">
    <w:nsid w:val="450A65C9"/>
    <w:multiLevelType w:val="multilevel"/>
    <w:tmpl w:val="450A65C9"/>
    <w:lvl w:ilvl="0" w:tentative="0">
      <w:start w:val="1"/>
      <w:numFmt w:val="decimal"/>
      <w:lvlText w:val="%1."/>
      <w:lvlJc w:val="left"/>
      <w:pPr>
        <w:ind w:left="980"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3">
    <w:nsid w:val="46265F85"/>
    <w:multiLevelType w:val="multilevel"/>
    <w:tmpl w:val="46265F85"/>
    <w:lvl w:ilvl="0" w:tentative="0">
      <w:start w:val="1"/>
      <w:numFmt w:val="decimal"/>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4">
    <w:nsid w:val="47193D93"/>
    <w:multiLevelType w:val="multilevel"/>
    <w:tmpl w:val="47193D93"/>
    <w:lvl w:ilvl="0" w:tentative="0">
      <w:start w:val="1"/>
      <w:numFmt w:val="decimal"/>
      <w:lvlText w:val="%1."/>
      <w:lvlJc w:val="left"/>
      <w:pPr>
        <w:ind w:left="975" w:hanging="375"/>
      </w:pPr>
      <w:rPr>
        <w:rFonts w:hint="eastAsia"/>
      </w:rPr>
    </w:lvl>
    <w:lvl w:ilvl="1" w:tentative="0">
      <w:start w:val="1"/>
      <w:numFmt w:val="lowerLetter"/>
      <w:lvlText w:val="%2)"/>
      <w:lvlJc w:val="left"/>
      <w:pPr>
        <w:ind w:left="1197" w:hanging="420"/>
      </w:pPr>
    </w:lvl>
    <w:lvl w:ilvl="2" w:tentative="0">
      <w:start w:val="1"/>
      <w:numFmt w:val="lowerRoman"/>
      <w:lvlText w:val="%3."/>
      <w:lvlJc w:val="right"/>
      <w:pPr>
        <w:ind w:left="1617" w:hanging="420"/>
      </w:pPr>
    </w:lvl>
    <w:lvl w:ilvl="3" w:tentative="0">
      <w:start w:val="1"/>
      <w:numFmt w:val="decimal"/>
      <w:lvlText w:val="%4."/>
      <w:lvlJc w:val="left"/>
      <w:pPr>
        <w:ind w:left="2037" w:hanging="420"/>
      </w:pPr>
    </w:lvl>
    <w:lvl w:ilvl="4" w:tentative="0">
      <w:start w:val="1"/>
      <w:numFmt w:val="lowerLetter"/>
      <w:lvlText w:val="%5)"/>
      <w:lvlJc w:val="left"/>
      <w:pPr>
        <w:ind w:left="2457" w:hanging="420"/>
      </w:pPr>
    </w:lvl>
    <w:lvl w:ilvl="5" w:tentative="0">
      <w:start w:val="1"/>
      <w:numFmt w:val="lowerRoman"/>
      <w:lvlText w:val="%6."/>
      <w:lvlJc w:val="right"/>
      <w:pPr>
        <w:ind w:left="2877" w:hanging="420"/>
      </w:pPr>
    </w:lvl>
    <w:lvl w:ilvl="6" w:tentative="0">
      <w:start w:val="1"/>
      <w:numFmt w:val="decimal"/>
      <w:lvlText w:val="%7."/>
      <w:lvlJc w:val="left"/>
      <w:pPr>
        <w:ind w:left="3297" w:hanging="420"/>
      </w:pPr>
    </w:lvl>
    <w:lvl w:ilvl="7" w:tentative="0">
      <w:start w:val="1"/>
      <w:numFmt w:val="lowerLetter"/>
      <w:lvlText w:val="%8)"/>
      <w:lvlJc w:val="left"/>
      <w:pPr>
        <w:ind w:left="3717" w:hanging="420"/>
      </w:pPr>
    </w:lvl>
    <w:lvl w:ilvl="8" w:tentative="0">
      <w:start w:val="1"/>
      <w:numFmt w:val="lowerRoman"/>
      <w:lvlText w:val="%9."/>
      <w:lvlJc w:val="right"/>
      <w:pPr>
        <w:ind w:left="4137" w:hanging="420"/>
      </w:pPr>
    </w:lvl>
  </w:abstractNum>
  <w:abstractNum w:abstractNumId="35">
    <w:nsid w:val="47BC958B"/>
    <w:multiLevelType w:val="singleLevel"/>
    <w:tmpl w:val="47BC958B"/>
    <w:lvl w:ilvl="0" w:tentative="0">
      <w:start w:val="9"/>
      <w:numFmt w:val="chineseCounting"/>
      <w:suff w:val="nothing"/>
      <w:lvlText w:val="（%1）"/>
      <w:lvlJc w:val="left"/>
      <w:rPr>
        <w:rFonts w:hint="eastAsia"/>
      </w:rPr>
    </w:lvl>
  </w:abstractNum>
  <w:abstractNum w:abstractNumId="36">
    <w:nsid w:val="48400C38"/>
    <w:multiLevelType w:val="multilevel"/>
    <w:tmpl w:val="48400C38"/>
    <w:lvl w:ilvl="0" w:tentative="0">
      <w:start w:val="1"/>
      <w:numFmt w:val="decimal"/>
      <w:lvlText w:val="%1."/>
      <w:lvlJc w:val="left"/>
      <w:pPr>
        <w:ind w:left="1680" w:hanging="420"/>
      </w:pPr>
    </w:lvl>
    <w:lvl w:ilvl="1" w:tentative="0">
      <w:start w:val="1"/>
      <w:numFmt w:val="lowerLetter"/>
      <w:lvlText w:val="%2)"/>
      <w:lvlJc w:val="left"/>
      <w:pPr>
        <w:ind w:left="2100" w:hanging="420"/>
      </w:pPr>
    </w:lvl>
    <w:lvl w:ilvl="2" w:tentative="0">
      <w:start w:val="1"/>
      <w:numFmt w:val="lowerRoman"/>
      <w:lvlText w:val="%3."/>
      <w:lvlJc w:val="right"/>
      <w:pPr>
        <w:ind w:left="2520" w:hanging="420"/>
      </w:pPr>
    </w:lvl>
    <w:lvl w:ilvl="3" w:tentative="0">
      <w:start w:val="1"/>
      <w:numFmt w:val="decimal"/>
      <w:lvlText w:val="%4."/>
      <w:lvlJc w:val="left"/>
      <w:pPr>
        <w:ind w:left="2940" w:hanging="420"/>
      </w:pPr>
    </w:lvl>
    <w:lvl w:ilvl="4" w:tentative="0">
      <w:start w:val="1"/>
      <w:numFmt w:val="lowerLetter"/>
      <w:lvlText w:val="%5)"/>
      <w:lvlJc w:val="left"/>
      <w:pPr>
        <w:ind w:left="3360" w:hanging="420"/>
      </w:pPr>
    </w:lvl>
    <w:lvl w:ilvl="5" w:tentative="0">
      <w:start w:val="1"/>
      <w:numFmt w:val="lowerRoman"/>
      <w:lvlText w:val="%6."/>
      <w:lvlJc w:val="right"/>
      <w:pPr>
        <w:ind w:left="3780" w:hanging="420"/>
      </w:pPr>
    </w:lvl>
    <w:lvl w:ilvl="6" w:tentative="0">
      <w:start w:val="1"/>
      <w:numFmt w:val="decimal"/>
      <w:lvlText w:val="%7."/>
      <w:lvlJc w:val="left"/>
      <w:pPr>
        <w:ind w:left="4200" w:hanging="420"/>
      </w:pPr>
    </w:lvl>
    <w:lvl w:ilvl="7" w:tentative="0">
      <w:start w:val="1"/>
      <w:numFmt w:val="lowerLetter"/>
      <w:lvlText w:val="%8)"/>
      <w:lvlJc w:val="left"/>
      <w:pPr>
        <w:ind w:left="4620" w:hanging="420"/>
      </w:pPr>
    </w:lvl>
    <w:lvl w:ilvl="8" w:tentative="0">
      <w:start w:val="1"/>
      <w:numFmt w:val="lowerRoman"/>
      <w:lvlText w:val="%9."/>
      <w:lvlJc w:val="right"/>
      <w:pPr>
        <w:ind w:left="5040" w:hanging="420"/>
      </w:pPr>
    </w:lvl>
  </w:abstractNum>
  <w:abstractNum w:abstractNumId="37">
    <w:nsid w:val="4BC0449A"/>
    <w:multiLevelType w:val="multilevel"/>
    <w:tmpl w:val="4BC0449A"/>
    <w:lvl w:ilvl="0" w:tentative="0">
      <w:start w:val="1"/>
      <w:numFmt w:val="decimal"/>
      <w:lvlText w:val="%1."/>
      <w:lvlJc w:val="left"/>
      <w:pPr>
        <w:ind w:left="975" w:hanging="375"/>
      </w:pPr>
      <w:rPr>
        <w:rFonts w:hint="eastAsia"/>
      </w:rPr>
    </w:lvl>
    <w:lvl w:ilvl="1" w:tentative="0">
      <w:start w:val="1"/>
      <w:numFmt w:val="lowerLetter"/>
      <w:lvlText w:val="%2)"/>
      <w:lvlJc w:val="left"/>
      <w:pPr>
        <w:ind w:left="1197" w:hanging="420"/>
      </w:pPr>
    </w:lvl>
    <w:lvl w:ilvl="2" w:tentative="0">
      <w:start w:val="1"/>
      <w:numFmt w:val="lowerRoman"/>
      <w:lvlText w:val="%3."/>
      <w:lvlJc w:val="right"/>
      <w:pPr>
        <w:ind w:left="1617" w:hanging="420"/>
      </w:pPr>
    </w:lvl>
    <w:lvl w:ilvl="3" w:tentative="0">
      <w:start w:val="1"/>
      <w:numFmt w:val="decimal"/>
      <w:lvlText w:val="%4."/>
      <w:lvlJc w:val="left"/>
      <w:pPr>
        <w:ind w:left="2037" w:hanging="420"/>
      </w:pPr>
    </w:lvl>
    <w:lvl w:ilvl="4" w:tentative="0">
      <w:start w:val="1"/>
      <w:numFmt w:val="lowerLetter"/>
      <w:lvlText w:val="%5)"/>
      <w:lvlJc w:val="left"/>
      <w:pPr>
        <w:ind w:left="2457" w:hanging="420"/>
      </w:pPr>
    </w:lvl>
    <w:lvl w:ilvl="5" w:tentative="0">
      <w:start w:val="1"/>
      <w:numFmt w:val="lowerRoman"/>
      <w:lvlText w:val="%6."/>
      <w:lvlJc w:val="right"/>
      <w:pPr>
        <w:ind w:left="2877" w:hanging="420"/>
      </w:pPr>
    </w:lvl>
    <w:lvl w:ilvl="6" w:tentative="0">
      <w:start w:val="1"/>
      <w:numFmt w:val="decimal"/>
      <w:lvlText w:val="%7."/>
      <w:lvlJc w:val="left"/>
      <w:pPr>
        <w:ind w:left="3297" w:hanging="420"/>
      </w:pPr>
    </w:lvl>
    <w:lvl w:ilvl="7" w:tentative="0">
      <w:start w:val="1"/>
      <w:numFmt w:val="lowerLetter"/>
      <w:lvlText w:val="%8)"/>
      <w:lvlJc w:val="left"/>
      <w:pPr>
        <w:ind w:left="3717" w:hanging="420"/>
      </w:pPr>
    </w:lvl>
    <w:lvl w:ilvl="8" w:tentative="0">
      <w:start w:val="1"/>
      <w:numFmt w:val="lowerRoman"/>
      <w:lvlText w:val="%9."/>
      <w:lvlJc w:val="right"/>
      <w:pPr>
        <w:ind w:left="4137" w:hanging="420"/>
      </w:pPr>
    </w:lvl>
  </w:abstractNum>
  <w:abstractNum w:abstractNumId="38">
    <w:nsid w:val="4BE728AA"/>
    <w:multiLevelType w:val="multilevel"/>
    <w:tmpl w:val="4BE728AA"/>
    <w:lvl w:ilvl="0" w:tentative="0">
      <w:start w:val="1"/>
      <w:numFmt w:val="decimal"/>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9">
    <w:nsid w:val="4C48213E"/>
    <w:multiLevelType w:val="multilevel"/>
    <w:tmpl w:val="4C48213E"/>
    <w:lvl w:ilvl="0" w:tentative="0">
      <w:start w:val="1"/>
      <w:numFmt w:val="decimal"/>
      <w:lvlText w:val="%1."/>
      <w:lvlJc w:val="left"/>
      <w:pPr>
        <w:ind w:left="920" w:hanging="36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0">
    <w:nsid w:val="516DC0D6"/>
    <w:multiLevelType w:val="singleLevel"/>
    <w:tmpl w:val="516DC0D6"/>
    <w:lvl w:ilvl="0" w:tentative="0">
      <w:start w:val="1"/>
      <w:numFmt w:val="decimal"/>
      <w:suff w:val="space"/>
      <w:lvlText w:val="%1."/>
      <w:lvlJc w:val="left"/>
    </w:lvl>
  </w:abstractNum>
  <w:abstractNum w:abstractNumId="41">
    <w:nsid w:val="51CBC69F"/>
    <w:multiLevelType w:val="singleLevel"/>
    <w:tmpl w:val="51CBC69F"/>
    <w:lvl w:ilvl="0" w:tentative="0">
      <w:start w:val="1"/>
      <w:numFmt w:val="decimal"/>
      <w:lvlText w:val="%1."/>
      <w:lvlJc w:val="left"/>
      <w:pPr>
        <w:tabs>
          <w:tab w:val="left" w:pos="312"/>
        </w:tabs>
      </w:pPr>
    </w:lvl>
  </w:abstractNum>
  <w:abstractNum w:abstractNumId="42">
    <w:nsid w:val="53CA3C3A"/>
    <w:multiLevelType w:val="multilevel"/>
    <w:tmpl w:val="53CA3C3A"/>
    <w:lvl w:ilvl="0" w:tentative="0">
      <w:start w:val="1"/>
      <w:numFmt w:val="decimal"/>
      <w:lvlText w:val="%1."/>
      <w:lvlJc w:val="left"/>
      <w:pPr>
        <w:ind w:left="980" w:hanging="42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3">
    <w:nsid w:val="548128C7"/>
    <w:multiLevelType w:val="multilevel"/>
    <w:tmpl w:val="548128C7"/>
    <w:lvl w:ilvl="0" w:tentative="0">
      <w:start w:val="1"/>
      <w:numFmt w:val="decimal"/>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4">
    <w:nsid w:val="54A345A2"/>
    <w:multiLevelType w:val="multilevel"/>
    <w:tmpl w:val="54A345A2"/>
    <w:lvl w:ilvl="0" w:tentative="0">
      <w:start w:val="1"/>
      <w:numFmt w:val="decimal"/>
      <w:lvlText w:val="%1."/>
      <w:lvlJc w:val="left"/>
      <w:pPr>
        <w:ind w:left="1260" w:hanging="420"/>
      </w:pPr>
      <w:rPr>
        <w:rFonts w:hint="eastAsia"/>
      </w:r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45">
    <w:nsid w:val="5AE539DF"/>
    <w:multiLevelType w:val="multilevel"/>
    <w:tmpl w:val="5AE539DF"/>
    <w:lvl w:ilvl="0" w:tentative="0">
      <w:start w:val="1"/>
      <w:numFmt w:val="decimal"/>
      <w:lvlText w:val="%1."/>
      <w:lvlJc w:val="left"/>
      <w:pPr>
        <w:ind w:left="935" w:hanging="375"/>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6">
    <w:nsid w:val="5F656E32"/>
    <w:multiLevelType w:val="multilevel"/>
    <w:tmpl w:val="5F656E32"/>
    <w:lvl w:ilvl="0" w:tentative="0">
      <w:start w:val="1"/>
      <w:numFmt w:val="decimal"/>
      <w:lvlText w:val="%1."/>
      <w:lvlJc w:val="left"/>
      <w:pPr>
        <w:ind w:left="1680" w:hanging="420"/>
      </w:pPr>
    </w:lvl>
    <w:lvl w:ilvl="1" w:tentative="0">
      <w:start w:val="1"/>
      <w:numFmt w:val="lowerLetter"/>
      <w:lvlText w:val="%2)"/>
      <w:lvlJc w:val="left"/>
      <w:pPr>
        <w:ind w:left="2100" w:hanging="420"/>
      </w:pPr>
    </w:lvl>
    <w:lvl w:ilvl="2" w:tentative="0">
      <w:start w:val="1"/>
      <w:numFmt w:val="lowerRoman"/>
      <w:lvlText w:val="%3."/>
      <w:lvlJc w:val="right"/>
      <w:pPr>
        <w:ind w:left="2520" w:hanging="420"/>
      </w:pPr>
    </w:lvl>
    <w:lvl w:ilvl="3" w:tentative="0">
      <w:start w:val="1"/>
      <w:numFmt w:val="decimal"/>
      <w:lvlText w:val="%4."/>
      <w:lvlJc w:val="left"/>
      <w:pPr>
        <w:ind w:left="2940" w:hanging="420"/>
      </w:pPr>
    </w:lvl>
    <w:lvl w:ilvl="4" w:tentative="0">
      <w:start w:val="1"/>
      <w:numFmt w:val="lowerLetter"/>
      <w:lvlText w:val="%5)"/>
      <w:lvlJc w:val="left"/>
      <w:pPr>
        <w:ind w:left="3360" w:hanging="420"/>
      </w:pPr>
    </w:lvl>
    <w:lvl w:ilvl="5" w:tentative="0">
      <w:start w:val="1"/>
      <w:numFmt w:val="lowerRoman"/>
      <w:lvlText w:val="%6."/>
      <w:lvlJc w:val="right"/>
      <w:pPr>
        <w:ind w:left="3780" w:hanging="420"/>
      </w:pPr>
    </w:lvl>
    <w:lvl w:ilvl="6" w:tentative="0">
      <w:start w:val="1"/>
      <w:numFmt w:val="decimal"/>
      <w:lvlText w:val="%7."/>
      <w:lvlJc w:val="left"/>
      <w:pPr>
        <w:ind w:left="4200" w:hanging="420"/>
      </w:pPr>
    </w:lvl>
    <w:lvl w:ilvl="7" w:tentative="0">
      <w:start w:val="1"/>
      <w:numFmt w:val="lowerLetter"/>
      <w:lvlText w:val="%8)"/>
      <w:lvlJc w:val="left"/>
      <w:pPr>
        <w:ind w:left="4620" w:hanging="420"/>
      </w:pPr>
    </w:lvl>
    <w:lvl w:ilvl="8" w:tentative="0">
      <w:start w:val="1"/>
      <w:numFmt w:val="lowerRoman"/>
      <w:lvlText w:val="%9."/>
      <w:lvlJc w:val="right"/>
      <w:pPr>
        <w:ind w:left="5040" w:hanging="420"/>
      </w:pPr>
    </w:lvl>
  </w:abstractNum>
  <w:abstractNum w:abstractNumId="47">
    <w:nsid w:val="61C33FCD"/>
    <w:multiLevelType w:val="multilevel"/>
    <w:tmpl w:val="61C33FCD"/>
    <w:lvl w:ilvl="0" w:tentative="0">
      <w:start w:val="1"/>
      <w:numFmt w:val="decimal"/>
      <w:lvlText w:val="%1."/>
      <w:lvlJc w:val="left"/>
      <w:pPr>
        <w:ind w:left="980" w:hanging="42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8">
    <w:nsid w:val="62BC330F"/>
    <w:multiLevelType w:val="singleLevel"/>
    <w:tmpl w:val="62BC330F"/>
    <w:lvl w:ilvl="0" w:tentative="0">
      <w:start w:val="2"/>
      <w:numFmt w:val="decimal"/>
      <w:suff w:val="nothing"/>
      <w:lvlText w:val="%1."/>
      <w:lvlJc w:val="left"/>
    </w:lvl>
  </w:abstractNum>
  <w:abstractNum w:abstractNumId="49">
    <w:nsid w:val="62CCEBC5"/>
    <w:multiLevelType w:val="singleLevel"/>
    <w:tmpl w:val="62CCEBC5"/>
    <w:lvl w:ilvl="0" w:tentative="0">
      <w:start w:val="1"/>
      <w:numFmt w:val="chineseCounting"/>
      <w:suff w:val="nothing"/>
      <w:lvlText w:val="%1、"/>
      <w:lvlJc w:val="left"/>
      <w:pPr>
        <w:ind w:left="910" w:firstLine="0"/>
      </w:pPr>
    </w:lvl>
  </w:abstractNum>
  <w:abstractNum w:abstractNumId="50">
    <w:nsid w:val="636E3572"/>
    <w:multiLevelType w:val="multilevel"/>
    <w:tmpl w:val="636E3572"/>
    <w:lvl w:ilvl="0" w:tentative="0">
      <w:start w:val="1"/>
      <w:numFmt w:val="decimal"/>
      <w:lvlText w:val="%1."/>
      <w:lvlJc w:val="left"/>
      <w:pPr>
        <w:ind w:left="975" w:hanging="375"/>
      </w:pPr>
      <w:rPr>
        <w:rFonts w:hint="eastAsia"/>
      </w:rPr>
    </w:lvl>
    <w:lvl w:ilvl="1" w:tentative="0">
      <w:start w:val="1"/>
      <w:numFmt w:val="lowerLetter"/>
      <w:lvlText w:val="%2)"/>
      <w:lvlJc w:val="left"/>
      <w:pPr>
        <w:ind w:left="1197" w:hanging="420"/>
      </w:pPr>
    </w:lvl>
    <w:lvl w:ilvl="2" w:tentative="0">
      <w:start w:val="1"/>
      <w:numFmt w:val="lowerRoman"/>
      <w:lvlText w:val="%3."/>
      <w:lvlJc w:val="right"/>
      <w:pPr>
        <w:ind w:left="1617" w:hanging="420"/>
      </w:pPr>
    </w:lvl>
    <w:lvl w:ilvl="3" w:tentative="0">
      <w:start w:val="1"/>
      <w:numFmt w:val="decimal"/>
      <w:lvlText w:val="%4."/>
      <w:lvlJc w:val="left"/>
      <w:pPr>
        <w:ind w:left="2037" w:hanging="420"/>
      </w:pPr>
    </w:lvl>
    <w:lvl w:ilvl="4" w:tentative="0">
      <w:start w:val="1"/>
      <w:numFmt w:val="lowerLetter"/>
      <w:lvlText w:val="%5)"/>
      <w:lvlJc w:val="left"/>
      <w:pPr>
        <w:ind w:left="2457" w:hanging="420"/>
      </w:pPr>
    </w:lvl>
    <w:lvl w:ilvl="5" w:tentative="0">
      <w:start w:val="1"/>
      <w:numFmt w:val="lowerRoman"/>
      <w:lvlText w:val="%6."/>
      <w:lvlJc w:val="right"/>
      <w:pPr>
        <w:ind w:left="2877" w:hanging="420"/>
      </w:pPr>
    </w:lvl>
    <w:lvl w:ilvl="6" w:tentative="0">
      <w:start w:val="1"/>
      <w:numFmt w:val="decimal"/>
      <w:lvlText w:val="%7."/>
      <w:lvlJc w:val="left"/>
      <w:pPr>
        <w:ind w:left="3297" w:hanging="420"/>
      </w:pPr>
    </w:lvl>
    <w:lvl w:ilvl="7" w:tentative="0">
      <w:start w:val="1"/>
      <w:numFmt w:val="lowerLetter"/>
      <w:lvlText w:val="%8)"/>
      <w:lvlJc w:val="left"/>
      <w:pPr>
        <w:ind w:left="3717" w:hanging="420"/>
      </w:pPr>
    </w:lvl>
    <w:lvl w:ilvl="8" w:tentative="0">
      <w:start w:val="1"/>
      <w:numFmt w:val="lowerRoman"/>
      <w:lvlText w:val="%9."/>
      <w:lvlJc w:val="right"/>
      <w:pPr>
        <w:ind w:left="4137" w:hanging="420"/>
      </w:pPr>
    </w:lvl>
  </w:abstractNum>
  <w:abstractNum w:abstractNumId="51">
    <w:nsid w:val="644039D1"/>
    <w:multiLevelType w:val="multilevel"/>
    <w:tmpl w:val="644039D1"/>
    <w:lvl w:ilvl="0" w:tentative="0">
      <w:start w:val="1"/>
      <w:numFmt w:val="decimal"/>
      <w:lvlText w:val="%1."/>
      <w:lvlJc w:val="left"/>
      <w:pPr>
        <w:ind w:left="975" w:hanging="375"/>
      </w:pPr>
      <w:rPr>
        <w:rFonts w:hint="eastAsia"/>
      </w:rPr>
    </w:lvl>
    <w:lvl w:ilvl="1" w:tentative="0">
      <w:start w:val="1"/>
      <w:numFmt w:val="lowerLetter"/>
      <w:lvlText w:val="%2)"/>
      <w:lvlJc w:val="left"/>
      <w:pPr>
        <w:ind w:left="1197" w:hanging="420"/>
      </w:pPr>
    </w:lvl>
    <w:lvl w:ilvl="2" w:tentative="0">
      <w:start w:val="1"/>
      <w:numFmt w:val="lowerRoman"/>
      <w:lvlText w:val="%3."/>
      <w:lvlJc w:val="right"/>
      <w:pPr>
        <w:ind w:left="1617" w:hanging="420"/>
      </w:pPr>
    </w:lvl>
    <w:lvl w:ilvl="3" w:tentative="0">
      <w:start w:val="1"/>
      <w:numFmt w:val="decimal"/>
      <w:lvlText w:val="%4."/>
      <w:lvlJc w:val="left"/>
      <w:pPr>
        <w:ind w:left="2037" w:hanging="420"/>
      </w:pPr>
    </w:lvl>
    <w:lvl w:ilvl="4" w:tentative="0">
      <w:start w:val="1"/>
      <w:numFmt w:val="lowerLetter"/>
      <w:lvlText w:val="%5)"/>
      <w:lvlJc w:val="left"/>
      <w:pPr>
        <w:ind w:left="2457" w:hanging="420"/>
      </w:pPr>
    </w:lvl>
    <w:lvl w:ilvl="5" w:tentative="0">
      <w:start w:val="1"/>
      <w:numFmt w:val="lowerRoman"/>
      <w:lvlText w:val="%6."/>
      <w:lvlJc w:val="right"/>
      <w:pPr>
        <w:ind w:left="2877" w:hanging="420"/>
      </w:pPr>
    </w:lvl>
    <w:lvl w:ilvl="6" w:tentative="0">
      <w:start w:val="1"/>
      <w:numFmt w:val="decimal"/>
      <w:lvlText w:val="%7."/>
      <w:lvlJc w:val="left"/>
      <w:pPr>
        <w:ind w:left="3297" w:hanging="420"/>
      </w:pPr>
    </w:lvl>
    <w:lvl w:ilvl="7" w:tentative="0">
      <w:start w:val="1"/>
      <w:numFmt w:val="lowerLetter"/>
      <w:lvlText w:val="%8)"/>
      <w:lvlJc w:val="left"/>
      <w:pPr>
        <w:ind w:left="3717" w:hanging="420"/>
      </w:pPr>
    </w:lvl>
    <w:lvl w:ilvl="8" w:tentative="0">
      <w:start w:val="1"/>
      <w:numFmt w:val="lowerRoman"/>
      <w:lvlText w:val="%9."/>
      <w:lvlJc w:val="right"/>
      <w:pPr>
        <w:ind w:left="4137" w:hanging="420"/>
      </w:pPr>
    </w:lvl>
  </w:abstractNum>
  <w:abstractNum w:abstractNumId="52">
    <w:nsid w:val="64960EA1"/>
    <w:multiLevelType w:val="multilevel"/>
    <w:tmpl w:val="64960EA1"/>
    <w:lvl w:ilvl="0" w:tentative="0">
      <w:start w:val="1"/>
      <w:numFmt w:val="japaneseCounting"/>
      <w:lvlText w:val="%1、"/>
      <w:lvlJc w:val="left"/>
      <w:pPr>
        <w:ind w:left="1280" w:hanging="72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3">
    <w:nsid w:val="653621B9"/>
    <w:multiLevelType w:val="multilevel"/>
    <w:tmpl w:val="653621B9"/>
    <w:lvl w:ilvl="0" w:tentative="0">
      <w:start w:val="1"/>
      <w:numFmt w:val="decimal"/>
      <w:lvlText w:val="%1."/>
      <w:lvlJc w:val="left"/>
      <w:pPr>
        <w:ind w:left="975" w:hanging="375"/>
      </w:pPr>
      <w:rPr>
        <w:rFonts w:hint="eastAsia"/>
      </w:rPr>
    </w:lvl>
    <w:lvl w:ilvl="1" w:tentative="0">
      <w:start w:val="1"/>
      <w:numFmt w:val="lowerLetter"/>
      <w:lvlText w:val="%2)"/>
      <w:lvlJc w:val="left"/>
      <w:pPr>
        <w:ind w:left="1197" w:hanging="420"/>
      </w:pPr>
    </w:lvl>
    <w:lvl w:ilvl="2" w:tentative="0">
      <w:start w:val="1"/>
      <w:numFmt w:val="lowerRoman"/>
      <w:lvlText w:val="%3."/>
      <w:lvlJc w:val="right"/>
      <w:pPr>
        <w:ind w:left="1617" w:hanging="420"/>
      </w:pPr>
    </w:lvl>
    <w:lvl w:ilvl="3" w:tentative="0">
      <w:start w:val="1"/>
      <w:numFmt w:val="decimal"/>
      <w:lvlText w:val="%4."/>
      <w:lvlJc w:val="left"/>
      <w:pPr>
        <w:ind w:left="2037" w:hanging="420"/>
      </w:pPr>
    </w:lvl>
    <w:lvl w:ilvl="4" w:tentative="0">
      <w:start w:val="1"/>
      <w:numFmt w:val="lowerLetter"/>
      <w:lvlText w:val="%5)"/>
      <w:lvlJc w:val="left"/>
      <w:pPr>
        <w:ind w:left="2457" w:hanging="420"/>
      </w:pPr>
    </w:lvl>
    <w:lvl w:ilvl="5" w:tentative="0">
      <w:start w:val="1"/>
      <w:numFmt w:val="lowerRoman"/>
      <w:lvlText w:val="%6."/>
      <w:lvlJc w:val="right"/>
      <w:pPr>
        <w:ind w:left="2877" w:hanging="420"/>
      </w:pPr>
    </w:lvl>
    <w:lvl w:ilvl="6" w:tentative="0">
      <w:start w:val="1"/>
      <w:numFmt w:val="decimal"/>
      <w:lvlText w:val="%7."/>
      <w:lvlJc w:val="left"/>
      <w:pPr>
        <w:ind w:left="3297" w:hanging="420"/>
      </w:pPr>
    </w:lvl>
    <w:lvl w:ilvl="7" w:tentative="0">
      <w:start w:val="1"/>
      <w:numFmt w:val="lowerLetter"/>
      <w:lvlText w:val="%8)"/>
      <w:lvlJc w:val="left"/>
      <w:pPr>
        <w:ind w:left="3717" w:hanging="420"/>
      </w:pPr>
    </w:lvl>
    <w:lvl w:ilvl="8" w:tentative="0">
      <w:start w:val="1"/>
      <w:numFmt w:val="lowerRoman"/>
      <w:lvlText w:val="%9."/>
      <w:lvlJc w:val="right"/>
      <w:pPr>
        <w:ind w:left="4137" w:hanging="420"/>
      </w:pPr>
    </w:lvl>
  </w:abstractNum>
  <w:abstractNum w:abstractNumId="54">
    <w:nsid w:val="65A1288D"/>
    <w:multiLevelType w:val="multilevel"/>
    <w:tmpl w:val="65A1288D"/>
    <w:lvl w:ilvl="0" w:tentative="0">
      <w:start w:val="1"/>
      <w:numFmt w:val="decimal"/>
      <w:lvlText w:val="%1."/>
      <w:lvlJc w:val="left"/>
      <w:pPr>
        <w:ind w:left="1000" w:hanging="360"/>
      </w:pPr>
      <w:rPr>
        <w:rFonts w:hint="default"/>
      </w:rPr>
    </w:lvl>
    <w:lvl w:ilvl="1" w:tentative="0">
      <w:start w:val="1"/>
      <w:numFmt w:val="lowerLetter"/>
      <w:lvlText w:val="%2)"/>
      <w:lvlJc w:val="left"/>
      <w:pPr>
        <w:ind w:left="1480" w:hanging="420"/>
      </w:pPr>
    </w:lvl>
    <w:lvl w:ilvl="2" w:tentative="0">
      <w:start w:val="1"/>
      <w:numFmt w:val="lowerRoman"/>
      <w:lvlText w:val="%3."/>
      <w:lvlJc w:val="right"/>
      <w:pPr>
        <w:ind w:left="1900" w:hanging="420"/>
      </w:pPr>
    </w:lvl>
    <w:lvl w:ilvl="3" w:tentative="0">
      <w:start w:val="1"/>
      <w:numFmt w:val="decimal"/>
      <w:lvlText w:val="%4."/>
      <w:lvlJc w:val="left"/>
      <w:pPr>
        <w:ind w:left="2320" w:hanging="420"/>
      </w:pPr>
    </w:lvl>
    <w:lvl w:ilvl="4" w:tentative="0">
      <w:start w:val="1"/>
      <w:numFmt w:val="lowerLetter"/>
      <w:lvlText w:val="%5)"/>
      <w:lvlJc w:val="left"/>
      <w:pPr>
        <w:ind w:left="2740" w:hanging="420"/>
      </w:pPr>
    </w:lvl>
    <w:lvl w:ilvl="5" w:tentative="0">
      <w:start w:val="1"/>
      <w:numFmt w:val="lowerRoman"/>
      <w:lvlText w:val="%6."/>
      <w:lvlJc w:val="right"/>
      <w:pPr>
        <w:ind w:left="3160" w:hanging="420"/>
      </w:pPr>
    </w:lvl>
    <w:lvl w:ilvl="6" w:tentative="0">
      <w:start w:val="1"/>
      <w:numFmt w:val="decimal"/>
      <w:lvlText w:val="%7."/>
      <w:lvlJc w:val="left"/>
      <w:pPr>
        <w:ind w:left="3580" w:hanging="420"/>
      </w:pPr>
    </w:lvl>
    <w:lvl w:ilvl="7" w:tentative="0">
      <w:start w:val="1"/>
      <w:numFmt w:val="lowerLetter"/>
      <w:lvlText w:val="%8)"/>
      <w:lvlJc w:val="left"/>
      <w:pPr>
        <w:ind w:left="4000" w:hanging="420"/>
      </w:pPr>
    </w:lvl>
    <w:lvl w:ilvl="8" w:tentative="0">
      <w:start w:val="1"/>
      <w:numFmt w:val="lowerRoman"/>
      <w:lvlText w:val="%9."/>
      <w:lvlJc w:val="right"/>
      <w:pPr>
        <w:ind w:left="4420" w:hanging="420"/>
      </w:pPr>
    </w:lvl>
  </w:abstractNum>
  <w:abstractNum w:abstractNumId="55">
    <w:nsid w:val="65A83C0D"/>
    <w:multiLevelType w:val="multilevel"/>
    <w:tmpl w:val="65A83C0D"/>
    <w:lvl w:ilvl="0" w:tentative="0">
      <w:start w:val="1"/>
      <w:numFmt w:val="decimal"/>
      <w:lvlText w:val="%1."/>
      <w:lvlJc w:val="left"/>
      <w:pPr>
        <w:ind w:left="975" w:hanging="375"/>
      </w:pPr>
      <w:rPr>
        <w:rFonts w:hint="eastAsia"/>
      </w:rPr>
    </w:lvl>
    <w:lvl w:ilvl="1" w:tentative="0">
      <w:start w:val="1"/>
      <w:numFmt w:val="lowerLetter"/>
      <w:lvlText w:val="%2)"/>
      <w:lvlJc w:val="left"/>
      <w:pPr>
        <w:ind w:left="1197" w:hanging="420"/>
      </w:pPr>
    </w:lvl>
    <w:lvl w:ilvl="2" w:tentative="0">
      <w:start w:val="1"/>
      <w:numFmt w:val="lowerRoman"/>
      <w:lvlText w:val="%3."/>
      <w:lvlJc w:val="right"/>
      <w:pPr>
        <w:ind w:left="1617" w:hanging="420"/>
      </w:pPr>
    </w:lvl>
    <w:lvl w:ilvl="3" w:tentative="0">
      <w:start w:val="1"/>
      <w:numFmt w:val="decimal"/>
      <w:lvlText w:val="%4."/>
      <w:lvlJc w:val="left"/>
      <w:pPr>
        <w:ind w:left="2037" w:hanging="420"/>
      </w:pPr>
    </w:lvl>
    <w:lvl w:ilvl="4" w:tentative="0">
      <w:start w:val="1"/>
      <w:numFmt w:val="lowerLetter"/>
      <w:lvlText w:val="%5)"/>
      <w:lvlJc w:val="left"/>
      <w:pPr>
        <w:ind w:left="2457" w:hanging="420"/>
      </w:pPr>
    </w:lvl>
    <w:lvl w:ilvl="5" w:tentative="0">
      <w:start w:val="1"/>
      <w:numFmt w:val="lowerRoman"/>
      <w:lvlText w:val="%6."/>
      <w:lvlJc w:val="right"/>
      <w:pPr>
        <w:ind w:left="2877" w:hanging="420"/>
      </w:pPr>
    </w:lvl>
    <w:lvl w:ilvl="6" w:tentative="0">
      <w:start w:val="1"/>
      <w:numFmt w:val="decimal"/>
      <w:lvlText w:val="%7."/>
      <w:lvlJc w:val="left"/>
      <w:pPr>
        <w:ind w:left="3297" w:hanging="420"/>
      </w:pPr>
    </w:lvl>
    <w:lvl w:ilvl="7" w:tentative="0">
      <w:start w:val="1"/>
      <w:numFmt w:val="lowerLetter"/>
      <w:lvlText w:val="%8)"/>
      <w:lvlJc w:val="left"/>
      <w:pPr>
        <w:ind w:left="3717" w:hanging="420"/>
      </w:pPr>
    </w:lvl>
    <w:lvl w:ilvl="8" w:tentative="0">
      <w:start w:val="1"/>
      <w:numFmt w:val="lowerRoman"/>
      <w:lvlText w:val="%9."/>
      <w:lvlJc w:val="right"/>
      <w:pPr>
        <w:ind w:left="4137" w:hanging="420"/>
      </w:pPr>
    </w:lvl>
  </w:abstractNum>
  <w:abstractNum w:abstractNumId="56">
    <w:nsid w:val="68012F9E"/>
    <w:multiLevelType w:val="multilevel"/>
    <w:tmpl w:val="68012F9E"/>
    <w:lvl w:ilvl="0" w:tentative="0">
      <w:start w:val="1"/>
      <w:numFmt w:val="decimal"/>
      <w:lvlText w:val="%1."/>
      <w:lvlJc w:val="left"/>
      <w:pPr>
        <w:ind w:left="975" w:hanging="375"/>
      </w:pPr>
      <w:rPr>
        <w:rFonts w:hint="eastAsia"/>
      </w:rPr>
    </w:lvl>
    <w:lvl w:ilvl="1" w:tentative="0">
      <w:start w:val="1"/>
      <w:numFmt w:val="lowerLetter"/>
      <w:lvlText w:val="%2)"/>
      <w:lvlJc w:val="left"/>
      <w:pPr>
        <w:ind w:left="1197" w:hanging="420"/>
      </w:pPr>
    </w:lvl>
    <w:lvl w:ilvl="2" w:tentative="0">
      <w:start w:val="1"/>
      <w:numFmt w:val="lowerRoman"/>
      <w:lvlText w:val="%3."/>
      <w:lvlJc w:val="right"/>
      <w:pPr>
        <w:ind w:left="1617" w:hanging="420"/>
      </w:pPr>
    </w:lvl>
    <w:lvl w:ilvl="3" w:tentative="0">
      <w:start w:val="1"/>
      <w:numFmt w:val="decimal"/>
      <w:lvlText w:val="%4."/>
      <w:lvlJc w:val="left"/>
      <w:pPr>
        <w:ind w:left="2037" w:hanging="420"/>
      </w:pPr>
    </w:lvl>
    <w:lvl w:ilvl="4" w:tentative="0">
      <w:start w:val="1"/>
      <w:numFmt w:val="lowerLetter"/>
      <w:lvlText w:val="%5)"/>
      <w:lvlJc w:val="left"/>
      <w:pPr>
        <w:ind w:left="2457" w:hanging="420"/>
      </w:pPr>
    </w:lvl>
    <w:lvl w:ilvl="5" w:tentative="0">
      <w:start w:val="1"/>
      <w:numFmt w:val="lowerRoman"/>
      <w:lvlText w:val="%6."/>
      <w:lvlJc w:val="right"/>
      <w:pPr>
        <w:ind w:left="2877" w:hanging="420"/>
      </w:pPr>
    </w:lvl>
    <w:lvl w:ilvl="6" w:tentative="0">
      <w:start w:val="1"/>
      <w:numFmt w:val="decimal"/>
      <w:lvlText w:val="%7."/>
      <w:lvlJc w:val="left"/>
      <w:pPr>
        <w:ind w:left="3297" w:hanging="420"/>
      </w:pPr>
    </w:lvl>
    <w:lvl w:ilvl="7" w:tentative="0">
      <w:start w:val="1"/>
      <w:numFmt w:val="lowerLetter"/>
      <w:lvlText w:val="%8)"/>
      <w:lvlJc w:val="left"/>
      <w:pPr>
        <w:ind w:left="3717" w:hanging="420"/>
      </w:pPr>
    </w:lvl>
    <w:lvl w:ilvl="8" w:tentative="0">
      <w:start w:val="1"/>
      <w:numFmt w:val="lowerRoman"/>
      <w:lvlText w:val="%9."/>
      <w:lvlJc w:val="right"/>
      <w:pPr>
        <w:ind w:left="4137" w:hanging="420"/>
      </w:pPr>
    </w:lvl>
  </w:abstractNum>
  <w:abstractNum w:abstractNumId="57">
    <w:nsid w:val="689B7978"/>
    <w:multiLevelType w:val="singleLevel"/>
    <w:tmpl w:val="689B7978"/>
    <w:lvl w:ilvl="0" w:tentative="0">
      <w:start w:val="1"/>
      <w:numFmt w:val="decimal"/>
      <w:suff w:val="space"/>
      <w:lvlText w:val="%1."/>
      <w:lvlJc w:val="left"/>
      <w:pPr>
        <w:ind w:left="70"/>
      </w:pPr>
    </w:lvl>
  </w:abstractNum>
  <w:abstractNum w:abstractNumId="58">
    <w:nsid w:val="68DA417C"/>
    <w:multiLevelType w:val="multilevel"/>
    <w:tmpl w:val="68DA417C"/>
    <w:lvl w:ilvl="0" w:tentative="0">
      <w:start w:val="1"/>
      <w:numFmt w:val="decimal"/>
      <w:lvlText w:val="%1."/>
      <w:lvlJc w:val="left"/>
      <w:pPr>
        <w:ind w:left="1680" w:hanging="420"/>
      </w:pPr>
    </w:lvl>
    <w:lvl w:ilvl="1" w:tentative="0">
      <w:start w:val="1"/>
      <w:numFmt w:val="lowerLetter"/>
      <w:lvlText w:val="%2)"/>
      <w:lvlJc w:val="left"/>
      <w:pPr>
        <w:ind w:left="2100" w:hanging="420"/>
      </w:pPr>
    </w:lvl>
    <w:lvl w:ilvl="2" w:tentative="0">
      <w:start w:val="1"/>
      <w:numFmt w:val="lowerRoman"/>
      <w:lvlText w:val="%3."/>
      <w:lvlJc w:val="right"/>
      <w:pPr>
        <w:ind w:left="2520" w:hanging="420"/>
      </w:pPr>
    </w:lvl>
    <w:lvl w:ilvl="3" w:tentative="0">
      <w:start w:val="1"/>
      <w:numFmt w:val="decimal"/>
      <w:lvlText w:val="%4."/>
      <w:lvlJc w:val="left"/>
      <w:pPr>
        <w:ind w:left="2940" w:hanging="420"/>
      </w:pPr>
    </w:lvl>
    <w:lvl w:ilvl="4" w:tentative="0">
      <w:start w:val="1"/>
      <w:numFmt w:val="lowerLetter"/>
      <w:lvlText w:val="%5)"/>
      <w:lvlJc w:val="left"/>
      <w:pPr>
        <w:ind w:left="3360" w:hanging="420"/>
      </w:pPr>
    </w:lvl>
    <w:lvl w:ilvl="5" w:tentative="0">
      <w:start w:val="1"/>
      <w:numFmt w:val="lowerRoman"/>
      <w:lvlText w:val="%6."/>
      <w:lvlJc w:val="right"/>
      <w:pPr>
        <w:ind w:left="3780" w:hanging="420"/>
      </w:pPr>
    </w:lvl>
    <w:lvl w:ilvl="6" w:tentative="0">
      <w:start w:val="1"/>
      <w:numFmt w:val="decimal"/>
      <w:lvlText w:val="%7."/>
      <w:lvlJc w:val="left"/>
      <w:pPr>
        <w:ind w:left="4200" w:hanging="420"/>
      </w:pPr>
    </w:lvl>
    <w:lvl w:ilvl="7" w:tentative="0">
      <w:start w:val="1"/>
      <w:numFmt w:val="lowerLetter"/>
      <w:lvlText w:val="%8)"/>
      <w:lvlJc w:val="left"/>
      <w:pPr>
        <w:ind w:left="4620" w:hanging="420"/>
      </w:pPr>
    </w:lvl>
    <w:lvl w:ilvl="8" w:tentative="0">
      <w:start w:val="1"/>
      <w:numFmt w:val="lowerRoman"/>
      <w:lvlText w:val="%9."/>
      <w:lvlJc w:val="right"/>
      <w:pPr>
        <w:ind w:left="5040" w:hanging="420"/>
      </w:pPr>
    </w:lvl>
  </w:abstractNum>
  <w:abstractNum w:abstractNumId="59">
    <w:nsid w:val="6CEAA249"/>
    <w:multiLevelType w:val="singleLevel"/>
    <w:tmpl w:val="6CEAA249"/>
    <w:lvl w:ilvl="0" w:tentative="0">
      <w:start w:val="1"/>
      <w:numFmt w:val="chineseCounting"/>
      <w:suff w:val="nothing"/>
      <w:lvlText w:val="%1、"/>
      <w:lvlJc w:val="left"/>
      <w:rPr>
        <w:rFonts w:hint="eastAsia"/>
        <w:b w:val="0"/>
        <w:bCs w:val="0"/>
        <w:lang w:val="en-US"/>
      </w:rPr>
    </w:lvl>
  </w:abstractNum>
  <w:abstractNum w:abstractNumId="60">
    <w:nsid w:val="6E2265C0"/>
    <w:multiLevelType w:val="multilevel"/>
    <w:tmpl w:val="6E2265C0"/>
    <w:lvl w:ilvl="0" w:tentative="0">
      <w:start w:val="1"/>
      <w:numFmt w:val="decimal"/>
      <w:lvlText w:val="%1、"/>
      <w:lvlJc w:val="left"/>
      <w:pPr>
        <w:ind w:left="1280" w:hanging="720"/>
      </w:pPr>
      <w:rPr>
        <w:rFonts w:hint="default"/>
      </w:rPr>
    </w:lvl>
    <w:lvl w:ilvl="1" w:tentative="0">
      <w:start w:val="1"/>
      <w:numFmt w:val="lowerLetter"/>
      <w:lvlText w:val="%2."/>
      <w:lvlJc w:val="left"/>
      <w:pPr>
        <w:ind w:left="1640" w:hanging="360"/>
      </w:pPr>
    </w:lvl>
    <w:lvl w:ilvl="2" w:tentative="0">
      <w:start w:val="1"/>
      <w:numFmt w:val="lowerRoman"/>
      <w:lvlText w:val="%3."/>
      <w:lvlJc w:val="right"/>
      <w:pPr>
        <w:ind w:left="2360" w:hanging="180"/>
      </w:pPr>
    </w:lvl>
    <w:lvl w:ilvl="3" w:tentative="0">
      <w:start w:val="1"/>
      <w:numFmt w:val="decimal"/>
      <w:lvlText w:val="%4."/>
      <w:lvlJc w:val="left"/>
      <w:pPr>
        <w:ind w:left="3080" w:hanging="360"/>
      </w:pPr>
    </w:lvl>
    <w:lvl w:ilvl="4" w:tentative="0">
      <w:start w:val="1"/>
      <w:numFmt w:val="lowerLetter"/>
      <w:lvlText w:val="%5."/>
      <w:lvlJc w:val="left"/>
      <w:pPr>
        <w:ind w:left="3800" w:hanging="360"/>
      </w:pPr>
    </w:lvl>
    <w:lvl w:ilvl="5" w:tentative="0">
      <w:start w:val="1"/>
      <w:numFmt w:val="lowerRoman"/>
      <w:lvlText w:val="%6."/>
      <w:lvlJc w:val="right"/>
      <w:pPr>
        <w:ind w:left="4520" w:hanging="180"/>
      </w:pPr>
    </w:lvl>
    <w:lvl w:ilvl="6" w:tentative="0">
      <w:start w:val="1"/>
      <w:numFmt w:val="decimal"/>
      <w:lvlText w:val="%7."/>
      <w:lvlJc w:val="left"/>
      <w:pPr>
        <w:ind w:left="5240" w:hanging="360"/>
      </w:pPr>
    </w:lvl>
    <w:lvl w:ilvl="7" w:tentative="0">
      <w:start w:val="1"/>
      <w:numFmt w:val="lowerLetter"/>
      <w:lvlText w:val="%8."/>
      <w:lvlJc w:val="left"/>
      <w:pPr>
        <w:ind w:left="5960" w:hanging="360"/>
      </w:pPr>
    </w:lvl>
    <w:lvl w:ilvl="8" w:tentative="0">
      <w:start w:val="1"/>
      <w:numFmt w:val="lowerRoman"/>
      <w:lvlText w:val="%9."/>
      <w:lvlJc w:val="right"/>
      <w:pPr>
        <w:ind w:left="6680" w:hanging="180"/>
      </w:pPr>
    </w:lvl>
  </w:abstractNum>
  <w:abstractNum w:abstractNumId="61">
    <w:nsid w:val="6F1B2B02"/>
    <w:multiLevelType w:val="multilevel"/>
    <w:tmpl w:val="6F1B2B02"/>
    <w:lvl w:ilvl="0" w:tentative="0">
      <w:start w:val="1"/>
      <w:numFmt w:val="decimal"/>
      <w:lvlText w:val="%1."/>
      <w:lvlJc w:val="left"/>
      <w:pPr>
        <w:ind w:left="975" w:hanging="375"/>
      </w:pPr>
      <w:rPr>
        <w:rFonts w:hint="eastAsia"/>
      </w:rPr>
    </w:lvl>
    <w:lvl w:ilvl="1" w:tentative="0">
      <w:start w:val="1"/>
      <w:numFmt w:val="lowerLetter"/>
      <w:lvlText w:val="%2)"/>
      <w:lvlJc w:val="left"/>
      <w:pPr>
        <w:ind w:left="1197" w:hanging="420"/>
      </w:pPr>
    </w:lvl>
    <w:lvl w:ilvl="2" w:tentative="0">
      <w:start w:val="1"/>
      <w:numFmt w:val="lowerRoman"/>
      <w:lvlText w:val="%3."/>
      <w:lvlJc w:val="right"/>
      <w:pPr>
        <w:ind w:left="1617" w:hanging="420"/>
      </w:pPr>
    </w:lvl>
    <w:lvl w:ilvl="3" w:tentative="0">
      <w:start w:val="1"/>
      <w:numFmt w:val="decimal"/>
      <w:lvlText w:val="%4."/>
      <w:lvlJc w:val="left"/>
      <w:pPr>
        <w:ind w:left="2037" w:hanging="420"/>
      </w:pPr>
    </w:lvl>
    <w:lvl w:ilvl="4" w:tentative="0">
      <w:start w:val="1"/>
      <w:numFmt w:val="lowerLetter"/>
      <w:lvlText w:val="%5)"/>
      <w:lvlJc w:val="left"/>
      <w:pPr>
        <w:ind w:left="2457" w:hanging="420"/>
      </w:pPr>
    </w:lvl>
    <w:lvl w:ilvl="5" w:tentative="0">
      <w:start w:val="1"/>
      <w:numFmt w:val="lowerRoman"/>
      <w:lvlText w:val="%6."/>
      <w:lvlJc w:val="right"/>
      <w:pPr>
        <w:ind w:left="2877" w:hanging="420"/>
      </w:pPr>
    </w:lvl>
    <w:lvl w:ilvl="6" w:tentative="0">
      <w:start w:val="1"/>
      <w:numFmt w:val="decimal"/>
      <w:lvlText w:val="%7."/>
      <w:lvlJc w:val="left"/>
      <w:pPr>
        <w:ind w:left="3297" w:hanging="420"/>
      </w:pPr>
    </w:lvl>
    <w:lvl w:ilvl="7" w:tentative="0">
      <w:start w:val="1"/>
      <w:numFmt w:val="lowerLetter"/>
      <w:lvlText w:val="%8)"/>
      <w:lvlJc w:val="left"/>
      <w:pPr>
        <w:ind w:left="3717" w:hanging="420"/>
      </w:pPr>
    </w:lvl>
    <w:lvl w:ilvl="8" w:tentative="0">
      <w:start w:val="1"/>
      <w:numFmt w:val="lowerRoman"/>
      <w:lvlText w:val="%9."/>
      <w:lvlJc w:val="right"/>
      <w:pPr>
        <w:ind w:left="4137" w:hanging="420"/>
      </w:pPr>
    </w:lvl>
  </w:abstractNum>
  <w:abstractNum w:abstractNumId="62">
    <w:nsid w:val="72DB0EF9"/>
    <w:multiLevelType w:val="multilevel"/>
    <w:tmpl w:val="72DB0EF9"/>
    <w:lvl w:ilvl="0" w:tentative="0">
      <w:start w:val="1"/>
      <w:numFmt w:val="decimal"/>
      <w:lvlText w:val="%1."/>
      <w:lvlJc w:val="left"/>
      <w:pPr>
        <w:ind w:left="975" w:hanging="375"/>
      </w:pPr>
      <w:rPr>
        <w:rFonts w:hint="eastAsia"/>
      </w:rPr>
    </w:lvl>
    <w:lvl w:ilvl="1" w:tentative="0">
      <w:start w:val="1"/>
      <w:numFmt w:val="lowerLetter"/>
      <w:lvlText w:val="%2)"/>
      <w:lvlJc w:val="left"/>
      <w:pPr>
        <w:ind w:left="1197" w:hanging="420"/>
      </w:pPr>
    </w:lvl>
    <w:lvl w:ilvl="2" w:tentative="0">
      <w:start w:val="1"/>
      <w:numFmt w:val="lowerRoman"/>
      <w:lvlText w:val="%3."/>
      <w:lvlJc w:val="right"/>
      <w:pPr>
        <w:ind w:left="1617" w:hanging="420"/>
      </w:pPr>
    </w:lvl>
    <w:lvl w:ilvl="3" w:tentative="0">
      <w:start w:val="1"/>
      <w:numFmt w:val="decimal"/>
      <w:lvlText w:val="%4."/>
      <w:lvlJc w:val="left"/>
      <w:pPr>
        <w:ind w:left="2037" w:hanging="420"/>
      </w:pPr>
    </w:lvl>
    <w:lvl w:ilvl="4" w:tentative="0">
      <w:start w:val="1"/>
      <w:numFmt w:val="lowerLetter"/>
      <w:lvlText w:val="%5)"/>
      <w:lvlJc w:val="left"/>
      <w:pPr>
        <w:ind w:left="2457" w:hanging="420"/>
      </w:pPr>
    </w:lvl>
    <w:lvl w:ilvl="5" w:tentative="0">
      <w:start w:val="1"/>
      <w:numFmt w:val="lowerRoman"/>
      <w:lvlText w:val="%6."/>
      <w:lvlJc w:val="right"/>
      <w:pPr>
        <w:ind w:left="2877" w:hanging="420"/>
      </w:pPr>
    </w:lvl>
    <w:lvl w:ilvl="6" w:tentative="0">
      <w:start w:val="1"/>
      <w:numFmt w:val="decimal"/>
      <w:lvlText w:val="%7."/>
      <w:lvlJc w:val="left"/>
      <w:pPr>
        <w:ind w:left="3297" w:hanging="420"/>
      </w:pPr>
    </w:lvl>
    <w:lvl w:ilvl="7" w:tentative="0">
      <w:start w:val="1"/>
      <w:numFmt w:val="lowerLetter"/>
      <w:lvlText w:val="%8)"/>
      <w:lvlJc w:val="left"/>
      <w:pPr>
        <w:ind w:left="3717" w:hanging="420"/>
      </w:pPr>
    </w:lvl>
    <w:lvl w:ilvl="8" w:tentative="0">
      <w:start w:val="1"/>
      <w:numFmt w:val="lowerRoman"/>
      <w:lvlText w:val="%9."/>
      <w:lvlJc w:val="right"/>
      <w:pPr>
        <w:ind w:left="4137" w:hanging="420"/>
      </w:pPr>
    </w:lvl>
  </w:abstractNum>
  <w:num w:numId="1">
    <w:abstractNumId w:val="59"/>
  </w:num>
  <w:num w:numId="2">
    <w:abstractNumId w:val="16"/>
  </w:num>
  <w:num w:numId="3">
    <w:abstractNumId w:val="7"/>
  </w:num>
  <w:num w:numId="4">
    <w:abstractNumId w:val="10"/>
  </w:num>
  <w:num w:numId="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9"/>
    <w:lvlOverride w:ilvl="0">
      <w:startOverride w:val="1"/>
    </w:lvlOverride>
  </w:num>
  <w:num w:numId="7">
    <w:abstractNumId w:val="28"/>
  </w:num>
  <w:num w:numId="8">
    <w:abstractNumId w:val="8"/>
  </w:num>
  <w:num w:numId="9">
    <w:abstractNumId w:val="30"/>
  </w:num>
  <w:num w:numId="10">
    <w:abstractNumId w:val="33"/>
  </w:num>
  <w:num w:numId="11">
    <w:abstractNumId w:val="47"/>
  </w:num>
  <w:num w:numId="12">
    <w:abstractNumId w:val="43"/>
  </w:num>
  <w:num w:numId="13">
    <w:abstractNumId w:val="42"/>
  </w:num>
  <w:num w:numId="14">
    <w:abstractNumId w:val="38"/>
  </w:num>
  <w:num w:numId="15">
    <w:abstractNumId w:val="35"/>
  </w:num>
  <w:num w:numId="16">
    <w:abstractNumId w:val="2"/>
  </w:num>
  <w:num w:numId="17">
    <w:abstractNumId w:val="1"/>
  </w:num>
  <w:num w:numId="18">
    <w:abstractNumId w:val="29"/>
  </w:num>
  <w:num w:numId="19">
    <w:abstractNumId w:val="5"/>
  </w:num>
  <w:num w:numId="20">
    <w:abstractNumId w:val="9"/>
  </w:num>
  <w:num w:numId="21">
    <w:abstractNumId w:val="39"/>
  </w:num>
  <w:num w:numId="22">
    <w:abstractNumId w:val="54"/>
  </w:num>
  <w:num w:numId="23">
    <w:abstractNumId w:val="46"/>
  </w:num>
  <w:num w:numId="24">
    <w:abstractNumId w:val="14"/>
  </w:num>
  <w:num w:numId="25">
    <w:abstractNumId w:val="18"/>
  </w:num>
  <w:num w:numId="26">
    <w:abstractNumId w:val="58"/>
  </w:num>
  <w:num w:numId="27">
    <w:abstractNumId w:val="36"/>
  </w:num>
  <w:num w:numId="28">
    <w:abstractNumId w:val="31"/>
  </w:num>
  <w:num w:numId="29">
    <w:abstractNumId w:val="32"/>
  </w:num>
  <w:num w:numId="30">
    <w:abstractNumId w:val="49"/>
    <w:lvlOverride w:ilvl="0">
      <w:startOverride w:val="1"/>
    </w:lvlOverride>
  </w:num>
  <w:num w:numId="31">
    <w:abstractNumId w:val="52"/>
  </w:num>
  <w:num w:numId="32">
    <w:abstractNumId w:val="57"/>
  </w:num>
  <w:num w:numId="33">
    <w:abstractNumId w:val="45"/>
  </w:num>
  <w:num w:numId="34">
    <w:abstractNumId w:val="0"/>
  </w:num>
  <w:num w:numId="35">
    <w:abstractNumId w:val="13"/>
  </w:num>
  <w:num w:numId="36">
    <w:abstractNumId w:val="17"/>
  </w:num>
  <w:num w:numId="37">
    <w:abstractNumId w:val="15"/>
  </w:num>
  <w:num w:numId="38">
    <w:abstractNumId w:val="44"/>
  </w:num>
  <w:num w:numId="39">
    <w:abstractNumId w:val="20"/>
  </w:num>
  <w:num w:numId="40">
    <w:abstractNumId w:val="24"/>
  </w:num>
  <w:num w:numId="41">
    <w:abstractNumId w:val="27"/>
  </w:num>
  <w:num w:numId="42">
    <w:abstractNumId w:val="12"/>
  </w:num>
  <w:num w:numId="43">
    <w:abstractNumId w:val="40"/>
  </w:num>
  <w:num w:numId="44">
    <w:abstractNumId w:val="25"/>
  </w:num>
  <w:num w:numId="45">
    <w:abstractNumId w:val="6"/>
  </w:num>
  <w:num w:numId="46">
    <w:abstractNumId w:val="4"/>
  </w:num>
  <w:num w:numId="47">
    <w:abstractNumId w:val="3"/>
  </w:num>
  <w:num w:numId="48">
    <w:abstractNumId w:val="41"/>
  </w:num>
  <w:num w:numId="49">
    <w:abstractNumId w:val="60"/>
  </w:num>
  <w:num w:numId="50">
    <w:abstractNumId w:val="23"/>
  </w:num>
  <w:num w:numId="51">
    <w:abstractNumId w:val="50"/>
  </w:num>
  <w:num w:numId="52">
    <w:abstractNumId w:val="19"/>
  </w:num>
  <w:num w:numId="53">
    <w:abstractNumId w:val="19"/>
    <w:lvlOverride w:ilvl="0">
      <w:lvl w:ilvl="0" w:tentative="1">
        <w:start w:val="1"/>
        <w:numFmt w:val="decimal"/>
        <w:lvlText w:val="%1."/>
        <w:lvlJc w:val="left"/>
        <w:pPr>
          <w:ind w:left="810" w:hanging="210"/>
        </w:pPr>
        <w:rPr>
          <w:rFonts w:hint="eastAsia"/>
        </w:rPr>
      </w:lvl>
    </w:lvlOverride>
    <w:lvlOverride w:ilvl="1">
      <w:lvl w:ilvl="1" w:tentative="1">
        <w:start w:val="1"/>
        <w:numFmt w:val="lowerLetter"/>
        <w:lvlText w:val="%2)"/>
        <w:lvlJc w:val="left"/>
        <w:pPr>
          <w:ind w:left="840" w:hanging="420"/>
        </w:pPr>
      </w:lvl>
    </w:lvlOverride>
    <w:lvlOverride w:ilvl="2">
      <w:lvl w:ilvl="2" w:tentative="1">
        <w:start w:val="1"/>
        <w:numFmt w:val="lowerRoman"/>
        <w:lvlText w:val="%3."/>
        <w:lvlJc w:val="right"/>
        <w:pPr>
          <w:ind w:left="1260" w:hanging="420"/>
        </w:pPr>
      </w:lvl>
    </w:lvlOverride>
    <w:lvlOverride w:ilvl="3">
      <w:lvl w:ilvl="3" w:tentative="1">
        <w:start w:val="1"/>
        <w:numFmt w:val="decimal"/>
        <w:lvlText w:val="%4."/>
        <w:lvlJc w:val="left"/>
        <w:pPr>
          <w:ind w:left="1680" w:hanging="420"/>
        </w:pPr>
      </w:lvl>
    </w:lvlOverride>
    <w:lvlOverride w:ilvl="4">
      <w:lvl w:ilvl="4" w:tentative="1">
        <w:start w:val="1"/>
        <w:numFmt w:val="lowerLetter"/>
        <w:lvlText w:val="%5)"/>
        <w:lvlJc w:val="left"/>
        <w:pPr>
          <w:ind w:left="2100" w:hanging="420"/>
        </w:pPr>
      </w:lvl>
    </w:lvlOverride>
    <w:lvlOverride w:ilvl="5">
      <w:lvl w:ilvl="5" w:tentative="1">
        <w:start w:val="1"/>
        <w:numFmt w:val="lowerRoman"/>
        <w:lvlText w:val="%6."/>
        <w:lvlJc w:val="right"/>
        <w:pPr>
          <w:ind w:left="2520" w:hanging="420"/>
        </w:pPr>
      </w:lvl>
    </w:lvlOverride>
    <w:lvlOverride w:ilvl="6">
      <w:lvl w:ilvl="6" w:tentative="1">
        <w:start w:val="1"/>
        <w:numFmt w:val="decimal"/>
        <w:lvlText w:val="%7."/>
        <w:lvlJc w:val="left"/>
        <w:pPr>
          <w:ind w:left="2940" w:hanging="420"/>
        </w:pPr>
      </w:lvl>
    </w:lvlOverride>
    <w:lvlOverride w:ilvl="7">
      <w:lvl w:ilvl="7" w:tentative="1">
        <w:start w:val="1"/>
        <w:numFmt w:val="lowerLetter"/>
        <w:lvlText w:val="%8)"/>
        <w:lvlJc w:val="left"/>
        <w:pPr>
          <w:ind w:left="3360" w:hanging="420"/>
        </w:pPr>
      </w:lvl>
    </w:lvlOverride>
    <w:lvlOverride w:ilvl="8">
      <w:lvl w:ilvl="8" w:tentative="1">
        <w:start w:val="1"/>
        <w:numFmt w:val="lowerRoman"/>
        <w:lvlText w:val="%9."/>
        <w:lvlJc w:val="right"/>
        <w:pPr>
          <w:ind w:left="3780" w:hanging="420"/>
        </w:pPr>
      </w:lvl>
    </w:lvlOverride>
  </w:num>
  <w:num w:numId="54">
    <w:abstractNumId w:val="53"/>
  </w:num>
  <w:num w:numId="55">
    <w:abstractNumId w:val="61"/>
  </w:num>
  <w:num w:numId="56">
    <w:abstractNumId w:val="22"/>
  </w:num>
  <w:num w:numId="57">
    <w:abstractNumId w:val="26"/>
  </w:num>
  <w:num w:numId="58">
    <w:abstractNumId w:val="37"/>
  </w:num>
  <w:num w:numId="59">
    <w:abstractNumId w:val="56"/>
  </w:num>
  <w:num w:numId="60">
    <w:abstractNumId w:val="62"/>
  </w:num>
  <w:num w:numId="61">
    <w:abstractNumId w:val="51"/>
  </w:num>
  <w:num w:numId="62">
    <w:abstractNumId w:val="55"/>
  </w:num>
  <w:num w:numId="63">
    <w:abstractNumId w:val="11"/>
  </w:num>
  <w:num w:numId="64">
    <w:abstractNumId w:val="34"/>
  </w:num>
  <w:num w:numId="65">
    <w:abstractNumId w:val="4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lhNWI1N2M2OGQ4MTA0ZDBkNTg2ZjBlYzczOTllYWUifQ=="/>
  </w:docVars>
  <w:rsids>
    <w:rsidRoot w:val="008F2CB6"/>
    <w:rsid w:val="003A712A"/>
    <w:rsid w:val="003F4298"/>
    <w:rsid w:val="005504CE"/>
    <w:rsid w:val="00654123"/>
    <w:rsid w:val="008F2CB6"/>
    <w:rsid w:val="00926FE1"/>
    <w:rsid w:val="009F6E20"/>
    <w:rsid w:val="00A11F35"/>
    <w:rsid w:val="00A36C61"/>
    <w:rsid w:val="00A553D2"/>
    <w:rsid w:val="00C75DF7"/>
    <w:rsid w:val="00CE34AC"/>
    <w:rsid w:val="00E83368"/>
    <w:rsid w:val="016B3FAC"/>
    <w:rsid w:val="08FF4ACE"/>
    <w:rsid w:val="4A0B27E9"/>
    <w:rsid w:val="58CC2003"/>
    <w:rsid w:val="73120DE2"/>
    <w:rsid w:val="762C2731"/>
    <w:rsid w:val="7876677C"/>
    <w:rsid w:val="DFF2949B"/>
    <w:rsid w:val="EBBF0FE8"/>
    <w:rsid w:val="FFF89F71"/>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iPriority="59"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9"/>
    <w:pPr>
      <w:keepNext/>
      <w:keepLines/>
      <w:spacing w:before="340" w:after="330" w:line="578" w:lineRule="auto"/>
      <w:outlineLvl w:val="0"/>
    </w:pPr>
    <w:rPr>
      <w:rFonts w:ascii="Times New Roman" w:hAnsi="Times New Roman" w:eastAsia="宋体" w:cs="Times New Roman"/>
      <w:b/>
      <w:bCs/>
      <w:kern w:val="44"/>
      <w:sz w:val="44"/>
      <w:szCs w:val="44"/>
    </w:rPr>
  </w:style>
  <w:style w:type="paragraph" w:styleId="3">
    <w:name w:val="heading 2"/>
    <w:basedOn w:val="1"/>
    <w:next w:val="1"/>
    <w:semiHidden/>
    <w:unhideWhenUsed/>
    <w:qFormat/>
    <w:uiPriority w:val="9"/>
    <w:pPr>
      <w:keepNext/>
      <w:keepLines/>
      <w:spacing w:before="260" w:after="260" w:line="416" w:lineRule="auto"/>
      <w:outlineLvl w:val="1"/>
    </w:pPr>
    <w:rPr>
      <w:rFonts w:ascii="Arial" w:hAnsi="Arial" w:eastAsia="黑体" w:cs="Times New Roman"/>
      <w:b/>
      <w:bCs/>
      <w:sz w:val="32"/>
      <w:szCs w:val="32"/>
    </w:rPr>
  </w:style>
  <w:style w:type="paragraph" w:styleId="4">
    <w:name w:val="heading 3"/>
    <w:basedOn w:val="1"/>
    <w:next w:val="1"/>
    <w:semiHidden/>
    <w:unhideWhenUsed/>
    <w:qFormat/>
    <w:uiPriority w:val="9"/>
    <w:pPr>
      <w:keepNext/>
      <w:keepLines/>
      <w:spacing w:before="260" w:after="260" w:line="416" w:lineRule="auto"/>
      <w:outlineLvl w:val="2"/>
    </w:pPr>
    <w:rPr>
      <w:rFonts w:ascii="Times New Roman" w:hAnsi="Times New Roman" w:eastAsia="宋体" w:cs="Times New Roman"/>
      <w:b/>
      <w:bCs/>
      <w:sz w:val="32"/>
      <w:szCs w:val="32"/>
    </w:rPr>
  </w:style>
  <w:style w:type="character" w:default="1" w:styleId="18">
    <w:name w:val="Default Paragraph Font"/>
    <w:semiHidden/>
    <w:unhideWhenUsed/>
    <w:uiPriority w:val="1"/>
  </w:style>
  <w:style w:type="table" w:default="1" w:styleId="17">
    <w:name w:val="Normal Table"/>
    <w:semiHidden/>
    <w:unhideWhenUsed/>
    <w:uiPriority w:val="99"/>
    <w:tblPr>
      <w:tblCellMar>
        <w:top w:w="0" w:type="dxa"/>
        <w:left w:w="108" w:type="dxa"/>
        <w:bottom w:w="0" w:type="dxa"/>
        <w:right w:w="108" w:type="dxa"/>
      </w:tblCellMar>
    </w:tblPr>
  </w:style>
  <w:style w:type="paragraph" w:styleId="5">
    <w:name w:val="Document Map"/>
    <w:basedOn w:val="1"/>
    <w:semiHidden/>
    <w:unhideWhenUsed/>
    <w:uiPriority w:val="99"/>
    <w:pPr>
      <w:shd w:val="clear" w:color="auto" w:fill="000080"/>
    </w:pPr>
    <w:rPr>
      <w:rFonts w:ascii="Times New Roman" w:hAnsi="Times New Roman" w:eastAsia="宋体" w:cs="Times New Roman"/>
      <w:szCs w:val="20"/>
    </w:rPr>
  </w:style>
  <w:style w:type="paragraph" w:styleId="6">
    <w:name w:val="annotation text"/>
    <w:basedOn w:val="1"/>
    <w:link w:val="26"/>
    <w:semiHidden/>
    <w:unhideWhenUsed/>
    <w:uiPriority w:val="99"/>
    <w:pPr>
      <w:jc w:val="left"/>
    </w:pPr>
    <w:rPr>
      <w:rFonts w:ascii="Times New Roman" w:hAnsi="Times New Roman" w:eastAsia="宋体" w:cs="Times New Roman"/>
      <w:szCs w:val="20"/>
    </w:rPr>
  </w:style>
  <w:style w:type="paragraph" w:styleId="7">
    <w:name w:val="Body Text"/>
    <w:basedOn w:val="1"/>
    <w:link w:val="36"/>
    <w:semiHidden/>
    <w:unhideWhenUsed/>
    <w:uiPriority w:val="99"/>
    <w:pPr>
      <w:spacing w:line="360" w:lineRule="auto"/>
      <w:jc w:val="center"/>
    </w:pPr>
  </w:style>
  <w:style w:type="paragraph" w:styleId="8">
    <w:name w:val="Body Text Indent"/>
    <w:basedOn w:val="1"/>
    <w:link w:val="42"/>
    <w:semiHidden/>
    <w:unhideWhenUsed/>
    <w:uiPriority w:val="99"/>
    <w:pPr>
      <w:spacing w:line="440" w:lineRule="atLeast"/>
      <w:ind w:firstLine="482"/>
    </w:pPr>
    <w:rPr>
      <w:rFonts w:ascii="Times New Roman" w:hAnsi="Times New Roman" w:eastAsia="宋体" w:cs="Times New Roman"/>
      <w:sz w:val="24"/>
      <w:szCs w:val="20"/>
    </w:rPr>
  </w:style>
  <w:style w:type="paragraph" w:styleId="9">
    <w:name w:val="Plain Text"/>
    <w:basedOn w:val="1"/>
    <w:link w:val="55"/>
    <w:semiHidden/>
    <w:unhideWhenUsed/>
    <w:uiPriority w:val="99"/>
    <w:rPr>
      <w:rFonts w:ascii="宋体" w:hAnsi="Courier New" w:cs="Times New Roman"/>
      <w:szCs w:val="20"/>
    </w:rPr>
  </w:style>
  <w:style w:type="paragraph" w:styleId="10">
    <w:name w:val="Body Text Indent 2"/>
    <w:basedOn w:val="1"/>
    <w:semiHidden/>
    <w:unhideWhenUsed/>
    <w:uiPriority w:val="99"/>
    <w:pPr>
      <w:spacing w:line="480" w:lineRule="exact"/>
      <w:ind w:left="720"/>
    </w:pPr>
    <w:rPr>
      <w:rFonts w:ascii="宋体" w:hAnsi="宋体"/>
      <w:iCs/>
      <w:sz w:val="24"/>
    </w:rPr>
  </w:style>
  <w:style w:type="paragraph" w:styleId="11">
    <w:name w:val="Balloon Text"/>
    <w:basedOn w:val="1"/>
    <w:link w:val="32"/>
    <w:semiHidden/>
    <w:unhideWhenUsed/>
    <w:qFormat/>
    <w:uiPriority w:val="99"/>
    <w:rPr>
      <w:sz w:val="18"/>
      <w:szCs w:val="18"/>
    </w:rPr>
  </w:style>
  <w:style w:type="paragraph" w:styleId="12">
    <w:name w:val="footer"/>
    <w:basedOn w:val="1"/>
    <w:link w:val="34"/>
    <w:unhideWhenUsed/>
    <w:qFormat/>
    <w:uiPriority w:val="99"/>
    <w:pPr>
      <w:tabs>
        <w:tab w:val="center" w:pos="4153"/>
        <w:tab w:val="right" w:pos="8306"/>
      </w:tabs>
      <w:snapToGrid w:val="0"/>
      <w:jc w:val="left"/>
    </w:pPr>
    <w:rPr>
      <w:sz w:val="18"/>
      <w:szCs w:val="18"/>
    </w:rPr>
  </w:style>
  <w:style w:type="paragraph" w:styleId="13">
    <w:name w:val="header"/>
    <w:basedOn w:val="1"/>
    <w:link w:val="33"/>
    <w:unhideWhenUsed/>
    <w:uiPriority w:val="99"/>
    <w:pPr>
      <w:pBdr>
        <w:bottom w:val="single" w:color="auto" w:sz="6" w:space="1"/>
      </w:pBdr>
      <w:tabs>
        <w:tab w:val="center" w:pos="4153"/>
        <w:tab w:val="right" w:pos="8306"/>
      </w:tabs>
      <w:snapToGrid w:val="0"/>
      <w:jc w:val="center"/>
    </w:pPr>
    <w:rPr>
      <w:sz w:val="18"/>
      <w:szCs w:val="18"/>
    </w:rPr>
  </w:style>
  <w:style w:type="paragraph" w:styleId="14">
    <w:name w:val="Body Text Indent 3"/>
    <w:basedOn w:val="1"/>
    <w:semiHidden/>
    <w:unhideWhenUsed/>
    <w:uiPriority w:val="99"/>
    <w:pPr>
      <w:ind w:firstLine="555"/>
    </w:pPr>
    <w:rPr>
      <w:rFonts w:ascii="Times New Roman" w:hAnsi="Times New Roman" w:eastAsia="宋体" w:cs="Times New Roman"/>
      <w:sz w:val="24"/>
      <w:szCs w:val="20"/>
    </w:rPr>
  </w:style>
  <w:style w:type="paragraph" w:styleId="15">
    <w:name w:val="Normal (Web)"/>
    <w:basedOn w:val="1"/>
    <w:semiHidden/>
    <w:unhideWhenUsed/>
    <w:uiPriority w:val="99"/>
    <w:pPr>
      <w:spacing w:beforeAutospacing="1" w:afterAutospacing="1"/>
      <w:jc w:val="left"/>
    </w:pPr>
    <w:rPr>
      <w:rFonts w:cs="Times New Roman"/>
      <w:kern w:val="0"/>
      <w:sz w:val="24"/>
    </w:rPr>
  </w:style>
  <w:style w:type="paragraph" w:styleId="16">
    <w:name w:val="annotation subject"/>
    <w:basedOn w:val="6"/>
    <w:next w:val="6"/>
    <w:link w:val="39"/>
    <w:semiHidden/>
    <w:unhideWhenUsed/>
    <w:uiPriority w:val="99"/>
    <w:rPr>
      <w:rFonts w:asciiTheme="minorHAnsi" w:hAnsiTheme="minorHAnsi" w:eastAsiaTheme="minorEastAsia" w:cstheme="minorBidi"/>
      <w:b/>
      <w:bCs/>
      <w:szCs w:val="22"/>
    </w:rPr>
  </w:style>
  <w:style w:type="character" w:styleId="19">
    <w:name w:val="Strong"/>
    <w:qFormat/>
    <w:uiPriority w:val="22"/>
    <w:rPr>
      <w:rFonts w:ascii="Times New Roman" w:hAnsi="Times New Roman" w:eastAsia="宋体" w:cs="Times New Roman"/>
      <w:b/>
      <w:bCs/>
    </w:rPr>
  </w:style>
  <w:style w:type="character" w:styleId="20">
    <w:name w:val="page number"/>
    <w:basedOn w:val="18"/>
    <w:semiHidden/>
    <w:unhideWhenUsed/>
    <w:uiPriority w:val="99"/>
    <w:rPr>
      <w:rFonts w:ascii="Times New Roman" w:hAnsi="Times New Roman" w:eastAsia="宋体" w:cs="Times New Roman"/>
    </w:rPr>
  </w:style>
  <w:style w:type="character" w:styleId="21">
    <w:name w:val="Emphasis"/>
    <w:qFormat/>
    <w:uiPriority w:val="20"/>
    <w:rPr>
      <w:rFonts w:ascii="Times New Roman" w:hAnsi="Times New Roman" w:eastAsia="宋体" w:cs="Times New Roman"/>
      <w:color w:val="CC0000"/>
    </w:rPr>
  </w:style>
  <w:style w:type="character" w:styleId="22">
    <w:name w:val="Hyperlink"/>
    <w:basedOn w:val="18"/>
    <w:semiHidden/>
    <w:unhideWhenUsed/>
    <w:uiPriority w:val="99"/>
    <w:rPr>
      <w:rFonts w:ascii="Times New Roman" w:hAnsi="Times New Roman" w:eastAsia="宋体" w:cs="Times New Roman"/>
      <w:color w:val="0000FF"/>
      <w:u w:val="single"/>
    </w:rPr>
  </w:style>
  <w:style w:type="character" w:styleId="23">
    <w:name w:val="annotation reference"/>
    <w:basedOn w:val="18"/>
    <w:semiHidden/>
    <w:unhideWhenUsed/>
    <w:uiPriority w:val="99"/>
    <w:rPr>
      <w:rFonts w:ascii="Times New Roman" w:hAnsi="Times New Roman" w:eastAsia="宋体" w:cs="Times New Roman"/>
      <w:sz w:val="21"/>
      <w:szCs w:val="21"/>
    </w:rPr>
  </w:style>
  <w:style w:type="character" w:customStyle="1" w:styleId="24">
    <w:name w:val="页眉 字符"/>
    <w:basedOn w:val="18"/>
    <w:link w:val="13"/>
    <w:qFormat/>
    <w:uiPriority w:val="99"/>
    <w:rPr>
      <w:sz w:val="18"/>
      <w:szCs w:val="18"/>
    </w:rPr>
  </w:style>
  <w:style w:type="character" w:customStyle="1" w:styleId="25">
    <w:name w:val="页脚 字符"/>
    <w:basedOn w:val="18"/>
    <w:link w:val="12"/>
    <w:qFormat/>
    <w:uiPriority w:val="99"/>
    <w:rPr>
      <w:sz w:val="18"/>
      <w:szCs w:val="18"/>
    </w:rPr>
  </w:style>
  <w:style w:type="character" w:customStyle="1" w:styleId="26">
    <w:name w:val="批注文字 字符"/>
    <w:basedOn w:val="18"/>
    <w:link w:val="6"/>
    <w:semiHidden/>
    <w:qFormat/>
    <w:uiPriority w:val="99"/>
    <w:rPr>
      <w:rFonts w:ascii="Times New Roman" w:hAnsi="Times New Roman" w:eastAsia="宋体" w:cs="Times New Roman"/>
      <w:szCs w:val="20"/>
    </w:rPr>
  </w:style>
  <w:style w:type="paragraph" w:styleId="27">
    <w:name w:val="List Paragraph"/>
    <w:basedOn w:val="1"/>
    <w:qFormat/>
    <w:uiPriority w:val="34"/>
    <w:pPr>
      <w:ind w:firstLine="420" w:firstLineChars="200"/>
    </w:pPr>
  </w:style>
  <w:style w:type="paragraph" w:customStyle="1" w:styleId="28">
    <w:name w:val="txt"/>
    <w:basedOn w:val="1"/>
    <w:qFormat/>
    <w:uiPriority w:val="0"/>
    <w:pPr>
      <w:widowControl/>
      <w:shd w:val="clear" w:color="auto" w:fill="FFFFFF"/>
      <w:spacing w:before="100" w:beforeAutospacing="1" w:after="100" w:afterAutospacing="1"/>
      <w:jc w:val="left"/>
    </w:pPr>
    <w:rPr>
      <w:rFonts w:ascii="Arial Unicode MS" w:hAnsi="Arial Unicode MS" w:eastAsia="Arial Unicode MS" w:cs="Arial Unicode MS"/>
      <w:color w:val="003399"/>
      <w:kern w:val="0"/>
      <w:sz w:val="18"/>
      <w:szCs w:val="18"/>
    </w:rPr>
  </w:style>
  <w:style w:type="character" w:customStyle="1" w:styleId="29">
    <w:name w:val="批注框文本 字符"/>
    <w:basedOn w:val="18"/>
    <w:link w:val="11"/>
    <w:semiHidden/>
    <w:qFormat/>
    <w:uiPriority w:val="99"/>
    <w:rPr>
      <w:rFonts w:ascii="Times New Roman" w:hAnsi="Times New Roman" w:eastAsia="宋体" w:cs="Times New Roman"/>
      <w:sz w:val="18"/>
      <w:szCs w:val="18"/>
    </w:rPr>
  </w:style>
  <w:style w:type="character" w:customStyle="1" w:styleId="30">
    <w:name w:val="正文文本缩进 字符"/>
    <w:basedOn w:val="18"/>
    <w:link w:val="8"/>
    <w:qFormat/>
    <w:uiPriority w:val="0"/>
    <w:rPr>
      <w:rFonts w:ascii="Times New Roman" w:hAnsi="Times New Roman" w:eastAsia="宋体" w:cs="Times New Roman"/>
      <w:sz w:val="24"/>
      <w:szCs w:val="20"/>
    </w:rPr>
  </w:style>
  <w:style w:type="paragraph" w:customStyle="1" w:styleId="31">
    <w:name w:val="修订1"/>
    <w:hidden/>
    <w:unhideWhenUsed/>
    <w:qFormat/>
    <w:uiPriority w:val="99"/>
    <w:rPr>
      <w:rFonts w:ascii="Times New Roman" w:hAnsi="Times New Roman" w:eastAsia="宋体" w:cs="Times New Roman"/>
      <w:kern w:val="2"/>
      <w:sz w:val="21"/>
      <w:lang w:val="en-US" w:eastAsia="zh-CN" w:bidi="ar-SA"/>
    </w:rPr>
  </w:style>
  <w:style w:type="character" w:customStyle="1" w:styleId="32">
    <w:name w:val="批注框文本 Char"/>
    <w:basedOn w:val="18"/>
    <w:link w:val="11"/>
    <w:semiHidden/>
    <w:qFormat/>
    <w:uiPriority w:val="99"/>
    <w:rPr>
      <w:rFonts w:asciiTheme="minorHAnsi" w:hAnsiTheme="minorHAnsi" w:eastAsiaTheme="minorEastAsia" w:cstheme="minorBidi"/>
      <w:sz w:val="18"/>
      <w:szCs w:val="18"/>
    </w:rPr>
  </w:style>
  <w:style w:type="character" w:customStyle="1" w:styleId="33">
    <w:name w:val="页眉 Char"/>
    <w:basedOn w:val="18"/>
    <w:link w:val="13"/>
    <w:qFormat/>
    <w:uiPriority w:val="99"/>
    <w:rPr>
      <w:rFonts w:asciiTheme="minorHAnsi" w:hAnsiTheme="minorHAnsi" w:eastAsiaTheme="minorEastAsia" w:cstheme="minorBidi"/>
      <w:sz w:val="18"/>
      <w:szCs w:val="18"/>
    </w:rPr>
  </w:style>
  <w:style w:type="character" w:customStyle="1" w:styleId="34">
    <w:name w:val="页脚 Char"/>
    <w:basedOn w:val="18"/>
    <w:link w:val="12"/>
    <w:qFormat/>
    <w:uiPriority w:val="99"/>
    <w:rPr>
      <w:rFonts w:asciiTheme="minorHAnsi" w:hAnsiTheme="minorHAnsi" w:eastAsiaTheme="minorEastAsia" w:cstheme="minorBidi"/>
      <w:sz w:val="18"/>
      <w:szCs w:val="18"/>
    </w:rPr>
  </w:style>
  <w:style w:type="character" w:customStyle="1" w:styleId="35">
    <w:name w:val="content-right_8zs40"/>
    <w:basedOn w:val="18"/>
    <w:qFormat/>
    <w:uiPriority w:val="0"/>
    <w:rPr>
      <w:rFonts w:asciiTheme="minorHAnsi" w:hAnsiTheme="minorHAnsi" w:eastAsiaTheme="minorEastAsia" w:cstheme="minorBidi"/>
    </w:rPr>
  </w:style>
  <w:style w:type="character" w:customStyle="1" w:styleId="36">
    <w:name w:val="正文文本 Char"/>
    <w:basedOn w:val="18"/>
    <w:link w:val="7"/>
    <w:qFormat/>
    <w:uiPriority w:val="99"/>
    <w:rPr>
      <w:rFonts w:asciiTheme="minorHAnsi" w:hAnsiTheme="minorHAnsi" w:eastAsiaTheme="minorEastAsia" w:cstheme="minorBidi"/>
    </w:rPr>
  </w:style>
  <w:style w:type="paragraph" w:customStyle="1" w:styleId="37">
    <w:name w:val="Revision"/>
    <w:hidden/>
    <w:semiHidden/>
    <w:qFormat/>
    <w:uiPriority w:val="99"/>
    <w:rPr>
      <w:rFonts w:asciiTheme="minorHAnsi" w:hAnsiTheme="minorHAnsi" w:eastAsiaTheme="minorEastAsia" w:cstheme="minorBidi"/>
      <w:kern w:val="2"/>
      <w:sz w:val="21"/>
      <w:szCs w:val="22"/>
      <w:lang w:val="en-US" w:eastAsia="zh-CN" w:bidi="ar-SA"/>
    </w:rPr>
  </w:style>
  <w:style w:type="character" w:customStyle="1" w:styleId="38">
    <w:name w:val="批注文字 Char"/>
    <w:basedOn w:val="18"/>
    <w:link w:val="6"/>
    <w:semiHidden/>
    <w:qFormat/>
    <w:uiPriority w:val="99"/>
    <w:rPr>
      <w:rFonts w:ascii="Times New Roman" w:hAnsi="Times New Roman" w:eastAsia="宋体" w:cs="Times New Roman"/>
      <w:szCs w:val="20"/>
    </w:rPr>
  </w:style>
  <w:style w:type="character" w:customStyle="1" w:styleId="39">
    <w:name w:val="批注主题 Char"/>
    <w:basedOn w:val="38"/>
    <w:link w:val="16"/>
    <w:semiHidden/>
    <w:qFormat/>
    <w:uiPriority w:val="99"/>
    <w:rPr>
      <w:rFonts w:asciiTheme="minorHAnsi" w:hAnsiTheme="minorHAnsi" w:eastAsiaTheme="minorEastAsia" w:cstheme="minorBidi"/>
      <w:b/>
      <w:bCs/>
      <w:szCs w:val="22"/>
    </w:rPr>
  </w:style>
  <w:style w:type="character" w:customStyle="1" w:styleId="40">
    <w:name w:val="正文文本缩进 Char"/>
    <w:basedOn w:val="18"/>
    <w:link w:val="8"/>
    <w:qFormat/>
    <w:uiPriority w:val="0"/>
    <w:rPr>
      <w:rFonts w:ascii="Times New Roman" w:hAnsi="Times New Roman" w:eastAsia="宋体" w:cs="Times New Roman"/>
      <w:sz w:val="24"/>
    </w:rPr>
  </w:style>
  <w:style w:type="character" w:customStyle="1" w:styleId="41">
    <w:name w:val="正文文本 字符"/>
    <w:qFormat/>
    <w:uiPriority w:val="0"/>
    <w:rPr>
      <w:rFonts w:ascii="Times New Roman" w:hAnsi="Times New Roman" w:eastAsia="宋体" w:cs="Times New Roman"/>
      <w:sz w:val="24"/>
      <w:szCs w:val="24"/>
    </w:rPr>
  </w:style>
  <w:style w:type="character" w:customStyle="1" w:styleId="42">
    <w:name w:val="正文文本缩进 字符1"/>
    <w:link w:val="8"/>
    <w:qFormat/>
    <w:uiPriority w:val="0"/>
    <w:rPr>
      <w:rFonts w:ascii="Times New Roman" w:hAnsi="Times New Roman" w:eastAsia="宋体" w:cs="Times New Roman"/>
      <w:kern w:val="2"/>
      <w:sz w:val="21"/>
      <w:szCs w:val="24"/>
      <w:lang w:val="en-US" w:eastAsia="zh-CN" w:bidi="ar-SA"/>
    </w:rPr>
  </w:style>
  <w:style w:type="paragraph" w:customStyle="1" w:styleId="43">
    <w:name w:val="Heading1"/>
    <w:basedOn w:val="1"/>
    <w:next w:val="1"/>
    <w:qFormat/>
    <w:uiPriority w:val="0"/>
    <w:pPr>
      <w:keepNext/>
      <w:keepLines/>
      <w:widowControl/>
      <w:spacing w:before="340" w:after="330" w:line="578" w:lineRule="auto"/>
      <w:textAlignment w:val="baseline"/>
    </w:pPr>
    <w:rPr>
      <w:rFonts w:ascii="Times New Roman" w:hAnsi="Times New Roman" w:eastAsia="宋体" w:cs="Times New Roman"/>
      <w:kern w:val="44"/>
      <w:sz w:val="44"/>
      <w:szCs w:val="44"/>
    </w:rPr>
  </w:style>
  <w:style w:type="paragraph" w:customStyle="1" w:styleId="44">
    <w:name w:val="Heading2"/>
    <w:basedOn w:val="1"/>
    <w:next w:val="1"/>
    <w:qFormat/>
    <w:uiPriority w:val="0"/>
    <w:pPr>
      <w:keepNext/>
      <w:keepLines/>
      <w:widowControl/>
      <w:spacing w:before="260" w:after="260" w:line="416" w:lineRule="auto"/>
      <w:textAlignment w:val="baseline"/>
    </w:pPr>
    <w:rPr>
      <w:rFonts w:ascii="Arial" w:hAnsi="Arial" w:eastAsia="黑体" w:cs="Times New Roman"/>
      <w:sz w:val="32"/>
      <w:szCs w:val="32"/>
    </w:rPr>
  </w:style>
  <w:style w:type="paragraph" w:customStyle="1" w:styleId="45">
    <w:name w:val="Heading3"/>
    <w:basedOn w:val="1"/>
    <w:next w:val="1"/>
    <w:qFormat/>
    <w:uiPriority w:val="0"/>
    <w:pPr>
      <w:keepNext/>
      <w:keepLines/>
      <w:widowControl/>
      <w:spacing w:before="260" w:after="260" w:line="416" w:lineRule="auto"/>
      <w:textAlignment w:val="baseline"/>
    </w:pPr>
    <w:rPr>
      <w:rFonts w:ascii="Times New Roman" w:hAnsi="Times New Roman" w:eastAsia="宋体" w:cs="Times New Roman"/>
      <w:sz w:val="32"/>
      <w:szCs w:val="32"/>
    </w:rPr>
  </w:style>
  <w:style w:type="character" w:customStyle="1" w:styleId="46">
    <w:name w:val="NormalCharacter"/>
    <w:semiHidden/>
    <w:qFormat/>
    <w:uiPriority w:val="0"/>
    <w:rPr>
      <w:rFonts w:ascii="Times New Roman" w:hAnsi="Times New Roman" w:eastAsia="宋体" w:cs="Times New Roman"/>
    </w:rPr>
  </w:style>
  <w:style w:type="table" w:customStyle="1" w:styleId="47">
    <w:name w:val="TableNormal"/>
    <w:semiHidden/>
    <w:qFormat/>
    <w:uiPriority w:val="0"/>
    <w:rPr>
      <w:lang w:val="en-US" w:eastAsia="zh-CN" w:bidi="ar-SA"/>
    </w:rPr>
    <w:tblPr>
      <w:tblCellMar>
        <w:top w:w="0" w:type="dxa"/>
        <w:left w:w="0" w:type="dxa"/>
        <w:bottom w:w="0" w:type="dxa"/>
        <w:right w:w="0" w:type="dxa"/>
      </w:tblCellMar>
    </w:tblPr>
  </w:style>
  <w:style w:type="character" w:customStyle="1" w:styleId="48">
    <w:name w:val="UserStyle_0"/>
    <w:semiHidden/>
    <w:qFormat/>
    <w:uiPriority w:val="0"/>
    <w:rPr>
      <w:rFonts w:ascii="Times New Roman" w:hAnsi="Times New Roman" w:eastAsia="宋体" w:cs="Times New Roman"/>
    </w:rPr>
  </w:style>
  <w:style w:type="character" w:customStyle="1" w:styleId="49">
    <w:name w:val="PageNumber"/>
    <w:basedOn w:val="46"/>
    <w:qFormat/>
    <w:uiPriority w:val="0"/>
  </w:style>
  <w:style w:type="paragraph" w:customStyle="1" w:styleId="50">
    <w:name w:val="BodyTextIndent2"/>
    <w:basedOn w:val="1"/>
    <w:qFormat/>
    <w:uiPriority w:val="0"/>
    <w:pPr>
      <w:widowControl/>
      <w:spacing w:line="480" w:lineRule="exact"/>
      <w:ind w:left="720"/>
      <w:textAlignment w:val="baseline"/>
    </w:pPr>
    <w:rPr>
      <w:rFonts w:ascii="宋体" w:hAnsi="宋体" w:eastAsia="宋体" w:cs="Times New Roman"/>
      <w:sz w:val="24"/>
      <w:szCs w:val="20"/>
    </w:rPr>
  </w:style>
  <w:style w:type="paragraph" w:customStyle="1" w:styleId="51">
    <w:name w:val="BodyTextIndent3"/>
    <w:basedOn w:val="1"/>
    <w:qFormat/>
    <w:uiPriority w:val="0"/>
    <w:pPr>
      <w:widowControl/>
      <w:ind w:firstLine="555"/>
      <w:textAlignment w:val="baseline"/>
    </w:pPr>
    <w:rPr>
      <w:rFonts w:ascii="Times New Roman" w:hAnsi="Times New Roman" w:eastAsia="宋体" w:cs="Times New Roman"/>
      <w:sz w:val="24"/>
      <w:szCs w:val="20"/>
    </w:rPr>
  </w:style>
  <w:style w:type="paragraph" w:customStyle="1" w:styleId="52">
    <w:name w:val="BodyTextIndent"/>
    <w:basedOn w:val="1"/>
    <w:qFormat/>
    <w:uiPriority w:val="0"/>
    <w:pPr>
      <w:widowControl/>
      <w:spacing w:line="440" w:lineRule="atLeast"/>
      <w:ind w:firstLine="482"/>
      <w:textAlignment w:val="baseline"/>
    </w:pPr>
    <w:rPr>
      <w:rFonts w:ascii="Times New Roman" w:hAnsi="Times New Roman" w:eastAsia="宋体" w:cs="Times New Roman"/>
      <w:sz w:val="24"/>
      <w:szCs w:val="20"/>
    </w:rPr>
  </w:style>
  <w:style w:type="paragraph" w:customStyle="1" w:styleId="53">
    <w:name w:val="NavPane"/>
    <w:basedOn w:val="1"/>
    <w:semiHidden/>
    <w:qFormat/>
    <w:uiPriority w:val="0"/>
    <w:pPr>
      <w:widowControl/>
      <w:shd w:val="clear" w:color="auto" w:fill="000080"/>
      <w:textAlignment w:val="baseline"/>
    </w:pPr>
    <w:rPr>
      <w:rFonts w:ascii="Times New Roman" w:hAnsi="Times New Roman" w:eastAsia="宋体" w:cs="Times New Roman"/>
      <w:szCs w:val="20"/>
    </w:rPr>
  </w:style>
  <w:style w:type="paragraph" w:customStyle="1" w:styleId="54">
    <w:name w:val="UserStyle_2"/>
    <w:basedOn w:val="1"/>
    <w:qFormat/>
    <w:uiPriority w:val="0"/>
    <w:pPr>
      <w:widowControl/>
      <w:shd w:val="clear" w:color="auto" w:fill="FFFFFF"/>
      <w:spacing w:before="100" w:beforeAutospacing="1" w:after="100" w:afterAutospacing="1"/>
      <w:jc w:val="left"/>
      <w:textAlignment w:val="baseline"/>
    </w:pPr>
    <w:rPr>
      <w:rFonts w:ascii="Arial Unicode MS" w:hAnsi="Arial Unicode MS" w:eastAsia="Arial Unicode MS" w:cs="Times New Roman"/>
      <w:color w:val="003399"/>
      <w:kern w:val="0"/>
      <w:sz w:val="18"/>
      <w:szCs w:val="18"/>
    </w:rPr>
  </w:style>
  <w:style w:type="character" w:customStyle="1" w:styleId="55">
    <w:name w:val="纯文本 字符"/>
    <w:basedOn w:val="18"/>
    <w:link w:val="9"/>
    <w:qFormat/>
    <w:locked/>
    <w:uiPriority w:val="99"/>
    <w:rPr>
      <w:rFonts w:ascii="宋体" w:hAnsi="Courier New" w:cs="Times New Roman" w:eastAsiaTheme="minorEastAsia"/>
      <w:szCs w:val="20"/>
    </w:rPr>
  </w:style>
  <w:style w:type="paragraph" w:customStyle="1" w:styleId="56">
    <w:name w:val="Default"/>
    <w:qFormat/>
    <w:uiPriority w:val="99"/>
    <w:pPr>
      <w:widowControl w:val="0"/>
      <w:autoSpaceDE w:val="0"/>
      <w:autoSpaceDN w:val="0"/>
      <w:adjustRightInd w:val="0"/>
    </w:pPr>
    <w:rPr>
      <w:rFonts w:ascii="宋体" w:hAnsi="Times New Roman" w:cs="宋体" w:eastAsiaTheme="minorEastAsia"/>
      <w:color w:val="000000"/>
      <w:sz w:val="24"/>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4.jpeg"/><Relationship Id="rId98" Type="http://schemas.openxmlformats.org/officeDocument/2006/relationships/image" Target="media/image93.jpe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jpe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jpeg"/><Relationship Id="rId9" Type="http://schemas.openxmlformats.org/officeDocument/2006/relationships/image" Target="media/image6.png"/><Relationship Id="rId89" Type="http://schemas.openxmlformats.org/officeDocument/2006/relationships/image" Target="media/image84.jpeg"/><Relationship Id="rId88" Type="http://schemas.openxmlformats.org/officeDocument/2006/relationships/image" Target="media/image83.jpeg"/><Relationship Id="rId87" Type="http://schemas.openxmlformats.org/officeDocument/2006/relationships/image" Target="media/image82.jpeg"/><Relationship Id="rId86" Type="http://schemas.openxmlformats.org/officeDocument/2006/relationships/image" Target="media/image81.jpe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5.jpe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jpeg"/><Relationship Id="rId73" Type="http://schemas.openxmlformats.org/officeDocument/2006/relationships/image" Target="media/image68.jpe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jpeg"/><Relationship Id="rId7" Type="http://schemas.openxmlformats.org/officeDocument/2006/relationships/image" Target="media/image4.png"/><Relationship Id="rId69" Type="http://schemas.openxmlformats.org/officeDocument/2006/relationships/image" Target="media/image64.jpe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http://www.tup.tsinghua.edu.cn/upload/bigbookimg/025648-02.jpg" TargetMode="External"/><Relationship Id="rId64" Type="http://schemas.openxmlformats.org/officeDocument/2006/relationships/image" Target="media/image60.jpeg"/><Relationship Id="rId63" Type="http://schemas.openxmlformats.org/officeDocument/2006/relationships/image" Target="media/image59.pn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jpeg"/><Relationship Id="rId6" Type="http://schemas.openxmlformats.org/officeDocument/2006/relationships/image" Target="media/image3.png"/><Relationship Id="rId59" Type="http://schemas.openxmlformats.org/officeDocument/2006/relationships/image" Target="media/image55.jpe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emf"/><Relationship Id="rId51" Type="http://schemas.openxmlformats.org/officeDocument/2006/relationships/image" Target="media/image47.jpeg"/><Relationship Id="rId50" Type="http://schemas.openxmlformats.org/officeDocument/2006/relationships/image" Target="media/image46.png"/><Relationship Id="rId5" Type="http://schemas.openxmlformats.org/officeDocument/2006/relationships/image" Target="media/image2.jpe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jpeg"/><Relationship Id="rId4" Type="http://schemas.openxmlformats.org/officeDocument/2006/relationships/image" Target="media/image1.png"/><Relationship Id="rId39" Type="http://schemas.openxmlformats.org/officeDocument/2006/relationships/image" Target="media/image35.jpe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jpeg"/><Relationship Id="rId35" Type="http://schemas.openxmlformats.org/officeDocument/2006/relationships/image" Target="media/image31.pn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png"/><Relationship Id="rId30" Type="http://schemas.openxmlformats.org/officeDocument/2006/relationships/image" Target="media/image26.jpeg"/><Relationship Id="rId3" Type="http://schemas.openxmlformats.org/officeDocument/2006/relationships/theme" Target="theme/theme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tiff"/><Relationship Id="rId23" Type="http://schemas.openxmlformats.org/officeDocument/2006/relationships/image" Target="media/image19.jpeg"/><Relationship Id="rId22" Type="http://schemas.openxmlformats.org/officeDocument/2006/relationships/image" Target="media/image18.png"/><Relationship Id="rId21" Type="http://schemas.openxmlformats.org/officeDocument/2006/relationships/image" Target="media/image17.png"/><Relationship Id="rId200" Type="http://schemas.openxmlformats.org/officeDocument/2006/relationships/fontTable" Target="fontTable.xml"/><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numbering" Target="numbering.xml"/><Relationship Id="rId198" Type="http://schemas.openxmlformats.org/officeDocument/2006/relationships/customXml" Target="../customXml/item1.xml"/><Relationship Id="rId197" Type="http://schemas.openxmlformats.org/officeDocument/2006/relationships/image" Target="media/image192.png"/><Relationship Id="rId196" Type="http://schemas.openxmlformats.org/officeDocument/2006/relationships/image" Target="media/image191.jpeg"/><Relationship Id="rId195" Type="http://schemas.openxmlformats.org/officeDocument/2006/relationships/image" Target="media/image190.png"/><Relationship Id="rId194" Type="http://schemas.openxmlformats.org/officeDocument/2006/relationships/image" Target="media/image189.jpeg"/><Relationship Id="rId193" Type="http://schemas.openxmlformats.org/officeDocument/2006/relationships/image" Target="media/image188.jpeg"/><Relationship Id="rId192" Type="http://schemas.openxmlformats.org/officeDocument/2006/relationships/image" Target="media/image187.png"/><Relationship Id="rId191" Type="http://schemas.openxmlformats.org/officeDocument/2006/relationships/image" Target="media/image186.jpeg"/><Relationship Id="rId190" Type="http://schemas.openxmlformats.org/officeDocument/2006/relationships/image" Target="media/image185.jpeg"/><Relationship Id="rId19" Type="http://schemas.openxmlformats.org/officeDocument/2006/relationships/image" Target="media/image15.png"/><Relationship Id="rId189" Type="http://schemas.openxmlformats.org/officeDocument/2006/relationships/image" Target="media/image184.png"/><Relationship Id="rId188" Type="http://schemas.openxmlformats.org/officeDocument/2006/relationships/image" Target="media/image183.png"/><Relationship Id="rId187" Type="http://schemas.openxmlformats.org/officeDocument/2006/relationships/image" Target="media/image182.png"/><Relationship Id="rId186" Type="http://schemas.openxmlformats.org/officeDocument/2006/relationships/image" Target="media/image181.png"/><Relationship Id="rId185" Type="http://schemas.openxmlformats.org/officeDocument/2006/relationships/image" Target="media/image180.png"/><Relationship Id="rId184" Type="http://schemas.openxmlformats.org/officeDocument/2006/relationships/image" Target="media/image179.jpeg"/><Relationship Id="rId183" Type="http://schemas.openxmlformats.org/officeDocument/2006/relationships/image" Target="media/image178.jpeg"/><Relationship Id="rId182" Type="http://schemas.openxmlformats.org/officeDocument/2006/relationships/image" Target="media/image177.jpeg"/><Relationship Id="rId181" Type="http://schemas.openxmlformats.org/officeDocument/2006/relationships/image" Target="media/image176.jpeg"/><Relationship Id="rId180" Type="http://schemas.openxmlformats.org/officeDocument/2006/relationships/image" Target="media/image175.png"/><Relationship Id="rId18" Type="http://schemas.openxmlformats.org/officeDocument/2006/relationships/image" Target="media/image14.png"/><Relationship Id="rId179" Type="http://schemas.openxmlformats.org/officeDocument/2006/relationships/image" Target="media/image174.jpeg"/><Relationship Id="rId178" Type="http://schemas.openxmlformats.org/officeDocument/2006/relationships/image" Target="media/image173.jpeg"/><Relationship Id="rId177" Type="http://schemas.openxmlformats.org/officeDocument/2006/relationships/image" Target="media/image172.jpeg"/><Relationship Id="rId176" Type="http://schemas.openxmlformats.org/officeDocument/2006/relationships/image" Target="media/image171.png"/><Relationship Id="rId175" Type="http://schemas.openxmlformats.org/officeDocument/2006/relationships/image" Target="media/image170.jpeg"/><Relationship Id="rId174" Type="http://schemas.openxmlformats.org/officeDocument/2006/relationships/image" Target="media/image169.jpeg"/><Relationship Id="rId173" Type="http://schemas.openxmlformats.org/officeDocument/2006/relationships/image" Target="media/image168.jpeg"/><Relationship Id="rId172" Type="http://schemas.openxmlformats.org/officeDocument/2006/relationships/image" Target="media/image167.jpeg"/><Relationship Id="rId171" Type="http://schemas.openxmlformats.org/officeDocument/2006/relationships/image" Target="media/image166.jpeg"/><Relationship Id="rId170" Type="http://schemas.openxmlformats.org/officeDocument/2006/relationships/image" Target="media/image165.jpeg"/><Relationship Id="rId17" Type="http://schemas.openxmlformats.org/officeDocument/2006/relationships/image" Target="media/image13.png"/><Relationship Id="rId169" Type="http://schemas.openxmlformats.org/officeDocument/2006/relationships/image" Target="media/image164.jpeg"/><Relationship Id="rId168" Type="http://schemas.openxmlformats.org/officeDocument/2006/relationships/image" Target="media/image163.png"/><Relationship Id="rId167" Type="http://schemas.openxmlformats.org/officeDocument/2006/relationships/image" Target="media/image162.jpeg"/><Relationship Id="rId166" Type="http://schemas.openxmlformats.org/officeDocument/2006/relationships/image" Target="media/image161.png"/><Relationship Id="rId165" Type="http://schemas.openxmlformats.org/officeDocument/2006/relationships/image" Target="media/image160.png"/><Relationship Id="rId164" Type="http://schemas.openxmlformats.org/officeDocument/2006/relationships/image" Target="media/image159.jpeg"/><Relationship Id="rId163" Type="http://schemas.openxmlformats.org/officeDocument/2006/relationships/image" Target="media/image158.png"/><Relationship Id="rId162" Type="http://schemas.openxmlformats.org/officeDocument/2006/relationships/image" Target="media/image157.png"/><Relationship Id="rId161" Type="http://schemas.openxmlformats.org/officeDocument/2006/relationships/image" Target="media/image156.jpeg"/><Relationship Id="rId160" Type="http://schemas.openxmlformats.org/officeDocument/2006/relationships/image" Target="media/image155.jpeg"/><Relationship Id="rId16" Type="http://schemas.openxmlformats.org/officeDocument/2006/relationships/image" Target="media/image12.jpeg"/><Relationship Id="rId159" Type="http://schemas.openxmlformats.org/officeDocument/2006/relationships/image" Target="media/image154.GIF"/><Relationship Id="rId158" Type="http://schemas.openxmlformats.org/officeDocument/2006/relationships/image" Target="media/image153.jpeg"/><Relationship Id="rId157" Type="http://schemas.openxmlformats.org/officeDocument/2006/relationships/image" Target="media/image152.jpeg"/><Relationship Id="rId156" Type="http://schemas.openxmlformats.org/officeDocument/2006/relationships/image" Target="media/image151.jpeg"/><Relationship Id="rId155" Type="http://schemas.openxmlformats.org/officeDocument/2006/relationships/image" Target="media/image150.jpeg"/><Relationship Id="rId154" Type="http://schemas.openxmlformats.org/officeDocument/2006/relationships/image" Target="media/image149.jpeg"/><Relationship Id="rId153" Type="http://schemas.openxmlformats.org/officeDocument/2006/relationships/image" Target="media/image148.jpeg"/><Relationship Id="rId152" Type="http://schemas.openxmlformats.org/officeDocument/2006/relationships/image" Target="media/image147.jpeg"/><Relationship Id="rId151" Type="http://schemas.openxmlformats.org/officeDocument/2006/relationships/image" Target="media/image146.jpeg"/><Relationship Id="rId150" Type="http://schemas.openxmlformats.org/officeDocument/2006/relationships/image" Target="media/image145.jpeg"/><Relationship Id="rId15" Type="http://schemas.openxmlformats.org/officeDocument/2006/relationships/image" Target="media/image11.wmf"/><Relationship Id="rId149" Type="http://schemas.openxmlformats.org/officeDocument/2006/relationships/image" Target="media/image144.jpeg"/><Relationship Id="rId148" Type="http://schemas.openxmlformats.org/officeDocument/2006/relationships/image" Target="media/image143.png"/><Relationship Id="rId147" Type="http://schemas.openxmlformats.org/officeDocument/2006/relationships/image" Target="media/image142.png"/><Relationship Id="rId146" Type="http://schemas.openxmlformats.org/officeDocument/2006/relationships/image" Target="media/image141.png"/><Relationship Id="rId145" Type="http://schemas.openxmlformats.org/officeDocument/2006/relationships/image" Target="media/image140.jpeg"/><Relationship Id="rId144" Type="http://schemas.openxmlformats.org/officeDocument/2006/relationships/image" Target="media/image139.png"/><Relationship Id="rId143" Type="http://schemas.openxmlformats.org/officeDocument/2006/relationships/image" Target="media/image138.jpeg"/><Relationship Id="rId142" Type="http://schemas.openxmlformats.org/officeDocument/2006/relationships/image" Target="media/image137.jpeg"/><Relationship Id="rId141" Type="http://schemas.openxmlformats.org/officeDocument/2006/relationships/image" Target="media/image136.jpeg"/><Relationship Id="rId140" Type="http://schemas.openxmlformats.org/officeDocument/2006/relationships/image" Target="media/image135.jpeg"/><Relationship Id="rId14" Type="http://schemas.openxmlformats.org/officeDocument/2006/relationships/oleObject" Target="embeddings/oleObject1.bin"/><Relationship Id="rId139" Type="http://schemas.openxmlformats.org/officeDocument/2006/relationships/image" Target="media/image134.jpeg"/><Relationship Id="rId138" Type="http://schemas.openxmlformats.org/officeDocument/2006/relationships/image" Target="media/image133.png"/><Relationship Id="rId137" Type="http://schemas.openxmlformats.org/officeDocument/2006/relationships/image" Target="media/image132.jpeg"/><Relationship Id="rId136" Type="http://schemas.openxmlformats.org/officeDocument/2006/relationships/image" Target="media/image131.png"/><Relationship Id="rId135" Type="http://schemas.openxmlformats.org/officeDocument/2006/relationships/image" Target="media/image130.jpeg"/><Relationship Id="rId134" Type="http://schemas.openxmlformats.org/officeDocument/2006/relationships/image" Target="media/image129.jpeg"/><Relationship Id="rId133" Type="http://schemas.openxmlformats.org/officeDocument/2006/relationships/image" Target="media/image128.png"/><Relationship Id="rId132" Type="http://schemas.openxmlformats.org/officeDocument/2006/relationships/image" Target="media/image127.jpeg"/><Relationship Id="rId131" Type="http://schemas.openxmlformats.org/officeDocument/2006/relationships/image" Target="media/image126.png"/><Relationship Id="rId130" Type="http://schemas.openxmlformats.org/officeDocument/2006/relationships/image" Target="media/image125.jpeg"/><Relationship Id="rId13" Type="http://schemas.openxmlformats.org/officeDocument/2006/relationships/image" Target="media/image10.jpeg"/><Relationship Id="rId129" Type="http://schemas.openxmlformats.org/officeDocument/2006/relationships/image" Target="media/image124.jpeg"/><Relationship Id="rId128" Type="http://schemas.openxmlformats.org/officeDocument/2006/relationships/image" Target="media/image123.jpeg"/><Relationship Id="rId127" Type="http://schemas.openxmlformats.org/officeDocument/2006/relationships/image" Target="media/image122.jpeg"/><Relationship Id="rId126" Type="http://schemas.openxmlformats.org/officeDocument/2006/relationships/image" Target="media/image121.jpeg"/><Relationship Id="rId125" Type="http://schemas.openxmlformats.org/officeDocument/2006/relationships/image" Target="media/image120.jpeg"/><Relationship Id="rId124" Type="http://schemas.openxmlformats.org/officeDocument/2006/relationships/image" Target="media/image119.jpeg"/><Relationship Id="rId123" Type="http://schemas.openxmlformats.org/officeDocument/2006/relationships/image" Target="media/image118.jpeg"/><Relationship Id="rId122" Type="http://schemas.openxmlformats.org/officeDocument/2006/relationships/image" Target="media/image117.jpeg"/><Relationship Id="rId121" Type="http://schemas.openxmlformats.org/officeDocument/2006/relationships/image" Target="media/image116.jpeg"/><Relationship Id="rId120" Type="http://schemas.openxmlformats.org/officeDocument/2006/relationships/image" Target="media/image115.jpeg"/><Relationship Id="rId12" Type="http://schemas.openxmlformats.org/officeDocument/2006/relationships/image" Target="media/image9.jpe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jpeg"/><Relationship Id="rId116" Type="http://schemas.openxmlformats.org/officeDocument/2006/relationships/image" Target="media/image111.jpe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8.png"/><Relationship Id="rId109" Type="http://schemas.openxmlformats.org/officeDocument/2006/relationships/image" Target="media/image104.png"/><Relationship Id="rId108" Type="http://schemas.openxmlformats.org/officeDocument/2006/relationships/image" Target="media/image103.jpeg"/><Relationship Id="rId107" Type="http://schemas.openxmlformats.org/officeDocument/2006/relationships/image" Target="media/image102.jpeg"/><Relationship Id="rId106" Type="http://schemas.openxmlformats.org/officeDocument/2006/relationships/image" Target="media/image101.jpeg"/><Relationship Id="rId105" Type="http://schemas.openxmlformats.org/officeDocument/2006/relationships/image" Target="media/image100.jpeg"/><Relationship Id="rId104" Type="http://schemas.openxmlformats.org/officeDocument/2006/relationships/image" Target="media/image99.jpeg"/><Relationship Id="rId103" Type="http://schemas.openxmlformats.org/officeDocument/2006/relationships/image" Target="media/image98.jpeg"/><Relationship Id="rId102" Type="http://schemas.openxmlformats.org/officeDocument/2006/relationships/image" Target="media/image97.jpe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7</Pages>
  <Words>1691</Words>
  <Characters>1718</Characters>
  <Lines>13</Lines>
  <Paragraphs>3</Paragraphs>
  <TotalTime>1</TotalTime>
  <ScaleCrop>false</ScaleCrop>
  <LinksUpToDate>false</LinksUpToDate>
  <CharactersWithSpaces>1789</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2021-07-09T06:37:00Z</dcterms:created>
  <dc:creator>Administrator</dc:creator>
  <cp:lastModifiedBy>胡珂</cp:lastModifiedBy>
  <cp:lastPrinted>2021-07-16T11:27:00Z</cp:lastPrinted>
  <dcterms:modified xsi:type="dcterms:W3CDTF">2022-09-28T03:11:09Z</dcterms:modified>
  <dc:subject>optal</dc:subject>
  <dc:title>2009年硕士研究生统一入学考试大纲</dc:title>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E2DFDC2F80BF4E308C7D144DD2CA4859</vt:lpwstr>
  </property>
</Properties>
</file>