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宋体" w:hAnsi="宋体"/>
          <w:bCs/>
          <w:sz w:val="28"/>
          <w:szCs w:val="28"/>
        </w:rPr>
        <w:drawing>
          <wp:inline distT="0" distB="0" distL="114300" distR="114300">
            <wp:extent cx="537210" cy="539750"/>
            <wp:effectExtent l="0" t="0" r="8890" b="6350"/>
            <wp:docPr id="2" name="图片 2" descr="校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hAnsi="宋体" w:eastAsia="方正小标宋简体"/>
          <w:sz w:val="44"/>
          <w:szCs w:val="44"/>
        </w:rPr>
        <w:t>台 州 学 院</w:t>
      </w:r>
    </w:p>
    <w:p>
      <w:pPr>
        <w:adjustRightInd w:val="0"/>
        <w:snapToGrid w:val="0"/>
        <w:spacing w:after="312"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2023年全国硕士研究生入学初试自命题科目考试大纲</w:t>
      </w:r>
    </w:p>
    <w:p>
      <w:pPr>
        <w:adjustRightInd w:val="0"/>
        <w:snapToGrid w:val="0"/>
        <w:spacing w:line="56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科目代码：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8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  <w:lang w:val="en-US" w:eastAsia="zh-CN"/>
        </w:rPr>
        <w:t>8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2    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 xml:space="preserve">              考试科目：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C语言程序设计   </w:t>
      </w:r>
    </w:p>
    <w:tbl>
      <w:tblPr>
        <w:tblStyle w:val="4"/>
        <w:tblW w:w="8352" w:type="dxa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83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黑体" w:hAnsi="黑体" w:eastAsia="黑体" w:cs="黑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8"/>
                <w:szCs w:val="28"/>
              </w:rPr>
              <w:t>一、考查目标</w:t>
            </w:r>
          </w:p>
          <w:p>
            <w:pPr>
              <w:widowControl/>
              <w:snapToGrid w:val="0"/>
              <w:spacing w:after="156" w:afterLines="50"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掌握C语言的基本语法、程序设计过程；熟悉结构化程序设计的编程思想，具备编程解决实际问题时的基本分析、设计和调试能力。</w:t>
            </w:r>
          </w:p>
          <w:p>
            <w:pPr>
              <w:widowControl/>
              <w:spacing w:line="560" w:lineRule="exact"/>
              <w:jc w:val="left"/>
              <w:rPr>
                <w:rFonts w:ascii="黑体" w:hAnsi="黑体" w:eastAsia="黑体" w:cs="黑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8"/>
                <w:szCs w:val="28"/>
              </w:rPr>
              <w:t>二、考试内容和要求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1. C语言概述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（1）编译型高级语言、结构化程序设计语言的基本概念；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（2）C语言程序代码的基本框架（头文件、源文件、入口函数、执行顺序）与三种基本结构（顺序、选择、循环）；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（3）C语言程序从源码到可执行文件的编译、链接过程。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2. 数据类型、运算符、表达式与输入输出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（1）数据类型分类：基本类型、数组类型、结构体、联合体、枚举、指针；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（2）基本类型（布尔型、字符型、整型、浮点型）数据的存储方式与数据表示范围；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（3）变量和常量的定义与访问；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（4）基本类型变量赋初值；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（5）不同基本类型数据间的转换；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（6）typedef关键字的作用与使用；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（7）算术、关系、逻辑、位、逗号运算符；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8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）运算符在运算表达式中的优先级；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9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）sizeof关键字的使用；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）输入输出函数的基本格式与使用及数据输出时的格式控制。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3. 选择结构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（1）if选择语法；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（2）switch选择语法；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（3）三目运算语法。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4. 循环结构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（1）for循环语法；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（2）while和do while循环语法；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（3）continue和break关键字的作用与使用。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5. 数组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（1）一维数组的定义、初始化及下标访问；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（2）二维数组的定义、初始化及下标访问。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6. 字符串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（1）字符数组和字符串的关系；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（2）字符数组的定义、初始化及下标访问；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（3）字符串的输入输出；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（4）字符串相关函数（求长度、比大小、拷贝、拼接）的使用。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7. 函数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（1）函数的定义、声明和调用；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（2）函数的参数（形参、实参）和返回值；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（3）return指令的作用与使用；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（4）函数的调用过程；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（5）函数的递归调用；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（6）数组作为函数参数的方式；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（7）局部变量和全局变量的区别；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（8）全局变量的零初始化。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8. 指针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（1）内存地址、指针与指针变量的概念；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（2）指针运算符（*）与地址运算符（&amp;）的使用；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（3）获取变量的指针及使用指针变量访问变量；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（4）获取数组、字符串的指针及使用指针变量访问数组、字符串中的元素；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（5）malloc和free函数的作用与使用；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（6）函数参数或返回值为指针时的注意事项；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（7）函数指针及使用。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9. 结构体、共用体、枚举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（1）结构体类型数据的定义、初始化及访问；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（2）通过指针与箭头表达式（-&gt;）访问结构体变量的成员；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（3）共用体类型数据的定义及访问；</w:t>
            </w:r>
          </w:p>
          <w:p>
            <w:pPr>
              <w:widowControl/>
              <w:snapToGrid w:val="0"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（4）枚举类型数据的定义及使用。</w:t>
            </w:r>
          </w:p>
          <w:p>
            <w:pPr>
              <w:widowControl/>
              <w:snapToGrid w:val="0"/>
              <w:spacing w:line="560" w:lineRule="exact"/>
              <w:ind w:firstLine="562" w:firstLineChars="200"/>
              <w:jc w:val="left"/>
              <w:rPr>
                <w:rFonts w:ascii="仿宋" w:hAnsi="仿宋" w:eastAsia="仿宋" w:cs="仿宋"/>
                <w:b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8"/>
                <w:szCs w:val="28"/>
              </w:rPr>
              <w:t>10. 编译预处理</w:t>
            </w:r>
          </w:p>
          <w:p>
            <w:pPr>
              <w:pStyle w:val="7"/>
              <w:snapToGrid w:val="0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（1）不带参数的宏定义、带参数的宏定义；</w:t>
            </w:r>
          </w:p>
          <w:p>
            <w:pPr>
              <w:pStyle w:val="7"/>
              <w:snapToGrid w:val="0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（2）include文件包含命令；</w:t>
            </w:r>
          </w:p>
          <w:p>
            <w:pPr>
              <w:pStyle w:val="7"/>
              <w:snapToGrid w:val="0"/>
              <w:spacing w:before="0" w:beforeAutospacing="0" w:after="0" w:afterAutospacing="0" w:line="56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（3）条件编译。</w:t>
            </w:r>
          </w:p>
          <w:p>
            <w:pPr>
              <w:widowControl/>
              <w:spacing w:line="560" w:lineRule="exact"/>
              <w:jc w:val="left"/>
              <w:rPr>
                <w:rFonts w:ascii="黑体" w:hAnsi="黑体" w:eastAsia="黑体" w:cs="黑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8"/>
                <w:szCs w:val="28"/>
              </w:rPr>
              <w:t>三、考试形式和试卷结构</w:t>
            </w:r>
          </w:p>
          <w:p>
            <w:pPr>
              <w:widowControl/>
              <w:spacing w:line="560" w:lineRule="exact"/>
              <w:jc w:val="left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（一）试卷总分及考试时间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本试卷总分为150 分，考试时间为3小时。</w:t>
            </w:r>
          </w:p>
          <w:p>
            <w:pPr>
              <w:widowControl/>
              <w:spacing w:line="560" w:lineRule="exact"/>
              <w:jc w:val="left"/>
              <w:rPr>
                <w:rFonts w:ascii="楷体" w:hAnsi="楷体" w:eastAsia="楷体" w:cs="楷体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kern w:val="0"/>
                <w:sz w:val="28"/>
                <w:szCs w:val="28"/>
              </w:rPr>
              <w:t>（二）试卷题型结构及分值比例</w:t>
            </w:r>
          </w:p>
          <w:p>
            <w:pPr>
              <w:spacing w:line="56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选择题（30分，共有20个题，每题1.5分）          　20%</w:t>
            </w:r>
          </w:p>
          <w:p>
            <w:pPr>
              <w:spacing w:line="560" w:lineRule="exact"/>
              <w:ind w:firstLine="560" w:firstLineChars="20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填空题（30分，共有20个空格，每个空格1.5分）   　 20%</w:t>
            </w:r>
          </w:p>
          <w:p>
            <w:pPr>
              <w:spacing w:line="56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 xml:space="preserve">    程序阅读理解题（30分，共有5题，每题6分）         20%</w:t>
            </w:r>
          </w:p>
          <w:p>
            <w:pPr>
              <w:spacing w:line="560" w:lineRule="exact"/>
              <w:ind w:firstLine="560" w:firstLineChars="200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程序设计题（60分，共有7题）               　      40%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 xml:space="preserve">   　                                                           　  </w:t>
            </w:r>
          </w:p>
        </w:tc>
      </w:tr>
    </w:tbl>
    <w:p>
      <w:pPr>
        <w:jc w:val="lef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YTEyMGNlOTg5ZjhhNTdkY2MyNzFkNGE3OTc1ODUifQ=="/>
  </w:docVars>
  <w:rsids>
    <w:rsidRoot w:val="34BD30FB"/>
    <w:rsid w:val="00A819A6"/>
    <w:rsid w:val="00E72AD1"/>
    <w:rsid w:val="027C3A36"/>
    <w:rsid w:val="07A43CDD"/>
    <w:rsid w:val="0AF675FA"/>
    <w:rsid w:val="0B9F0A7C"/>
    <w:rsid w:val="1AF24F2C"/>
    <w:rsid w:val="23942CE4"/>
    <w:rsid w:val="34BD30FB"/>
    <w:rsid w:val="34EE5D3B"/>
    <w:rsid w:val="355A0B35"/>
    <w:rsid w:val="39021486"/>
    <w:rsid w:val="42970240"/>
    <w:rsid w:val="441A12A3"/>
    <w:rsid w:val="44E2666A"/>
    <w:rsid w:val="4FB7572D"/>
    <w:rsid w:val="51E71C69"/>
    <w:rsid w:val="549C5E7B"/>
    <w:rsid w:val="61A40C06"/>
    <w:rsid w:val="61B067C2"/>
    <w:rsid w:val="61E3735B"/>
    <w:rsid w:val="6A051AEA"/>
    <w:rsid w:val="74676C32"/>
    <w:rsid w:val="7A2A2B0F"/>
    <w:rsid w:val="7B9172B2"/>
    <w:rsid w:val="7F08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普通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1235</Words>
  <Characters>1331</Characters>
  <Lines>11</Lines>
  <Paragraphs>3</Paragraphs>
  <TotalTime>11</TotalTime>
  <ScaleCrop>false</ScaleCrop>
  <LinksUpToDate>false</LinksUpToDate>
  <CharactersWithSpaces>1524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2022-05-12T05:37:00Z</dcterms:created>
  <dc:creator>四条眉毛的南瓜静</dc:creator>
  <cp:lastModifiedBy>四条眉毛的南瓜静</cp:lastModifiedBy>
  <dcterms:modified xsi:type="dcterms:W3CDTF">2022-09-15T01:52:40Z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BBDF495866334EFC8864726719B126C6</vt:lpwstr>
  </property>
</Properties>
</file>