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9BC" w:rsidRDefault="0024734C">
      <w:pPr>
        <w:widowControl/>
        <w:jc w:val="center"/>
        <w:rPr>
          <w:rFonts w:ascii="宋体" w:hAnsi="宋体" w:cs="宋体"/>
          <w:b/>
          <w:kern w:val="0"/>
          <w:sz w:val="36"/>
          <w:szCs w:val="36"/>
        </w:rPr>
      </w:pPr>
      <w:r>
        <w:rPr>
          <w:rFonts w:ascii="宋体" w:hAnsi="宋体" w:cs="宋体" w:hint="eastAsia"/>
          <w:b/>
          <w:kern w:val="0"/>
          <w:sz w:val="36"/>
          <w:szCs w:val="36"/>
        </w:rPr>
        <w:t>国际关系学院硕士研究生招生考试初试</w:t>
      </w:r>
    </w:p>
    <w:p w:rsidR="00CB49BC" w:rsidRDefault="0024734C">
      <w:pPr>
        <w:widowControl/>
        <w:jc w:val="center"/>
        <w:rPr>
          <w:rFonts w:ascii="黑体" w:eastAsia="黑体" w:hAnsi="黑体" w:cs="Tahoma"/>
          <w:kern w:val="0"/>
          <w:sz w:val="36"/>
          <w:szCs w:val="36"/>
        </w:rPr>
      </w:pPr>
      <w:r>
        <w:rPr>
          <w:rFonts w:ascii="宋体" w:hAnsi="宋体" w:cs="宋体" w:hint="eastAsia"/>
          <w:b/>
          <w:kern w:val="0"/>
          <w:sz w:val="36"/>
          <w:szCs w:val="36"/>
        </w:rPr>
        <w:t>自命题</w:t>
      </w:r>
      <w:r>
        <w:rPr>
          <w:rFonts w:ascii="黑体" w:eastAsia="黑体" w:hAnsi="黑体" w:cs="Tahoma" w:hint="eastAsia"/>
          <w:b/>
          <w:kern w:val="0"/>
          <w:sz w:val="36"/>
          <w:szCs w:val="36"/>
        </w:rPr>
        <w:t>科</w:t>
      </w:r>
      <w:r>
        <w:rPr>
          <w:rFonts w:ascii="黑体" w:eastAsia="黑体" w:hAnsi="黑体" w:cs="Tahoma" w:hint="eastAsia"/>
          <w:kern w:val="0"/>
          <w:sz w:val="36"/>
          <w:szCs w:val="36"/>
        </w:rPr>
        <w:t>目考试大纲</w:t>
      </w:r>
    </w:p>
    <w:p w:rsidR="00CB49BC" w:rsidRDefault="00CB49BC">
      <w:pPr>
        <w:pStyle w:val="p0"/>
        <w:spacing w:line="360" w:lineRule="auto"/>
        <w:rPr>
          <w:rFonts w:asciiTheme="minorEastAsia" w:eastAsiaTheme="minorEastAsia" w:hAnsiTheme="minorEastAsia" w:cs="Tahoma"/>
          <w:bCs/>
          <w:color w:val="FF0000"/>
        </w:rPr>
      </w:pPr>
    </w:p>
    <w:p w:rsidR="00CB49BC" w:rsidRDefault="00CB49BC">
      <w:pPr>
        <w:pStyle w:val="p0"/>
        <w:spacing w:line="360" w:lineRule="auto"/>
        <w:rPr>
          <w:rFonts w:asciiTheme="minorEastAsia" w:eastAsiaTheme="minorEastAsia" w:hAnsiTheme="minorEastAsia" w:cs="Tahoma"/>
          <w:b/>
          <w:bCs/>
        </w:rPr>
      </w:pP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b/>
          <w:bCs/>
        </w:rPr>
        <w:t>考试科目代码：832</w:t>
      </w: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b/>
          <w:bCs/>
        </w:rPr>
        <w:t>考试科目名称：政治</w:t>
      </w:r>
      <w:r>
        <w:rPr>
          <w:rFonts w:asciiTheme="minorEastAsia" w:eastAsiaTheme="minorEastAsia" w:hAnsiTheme="minorEastAsia" w:cs="Tahoma" w:hint="eastAsia"/>
          <w:b/>
          <w:bCs/>
          <w:color w:val="000000" w:themeColor="text1"/>
        </w:rPr>
        <w:t>学理论</w:t>
      </w:r>
      <w:r>
        <w:rPr>
          <w:rFonts w:asciiTheme="minorEastAsia" w:eastAsiaTheme="minorEastAsia" w:hAnsiTheme="minorEastAsia" w:cs="Tahoma" w:hint="eastAsia"/>
          <w:b/>
          <w:bCs/>
        </w:rPr>
        <w:t>专业综合</w:t>
      </w:r>
    </w:p>
    <w:p w:rsidR="00CB49BC" w:rsidRDefault="00CB49BC">
      <w:pPr>
        <w:pStyle w:val="p0"/>
        <w:spacing w:line="360" w:lineRule="auto"/>
        <w:rPr>
          <w:rFonts w:asciiTheme="minorEastAsia" w:eastAsiaTheme="minorEastAsia" w:hAnsiTheme="minorEastAsia" w:cs="Tahoma"/>
        </w:rPr>
      </w:pPr>
    </w:p>
    <w:p w:rsidR="00CB49BC" w:rsidRDefault="0024734C">
      <w:pPr>
        <w:pStyle w:val="p0"/>
        <w:spacing w:line="360" w:lineRule="auto"/>
        <w:rPr>
          <w:rFonts w:asciiTheme="minorEastAsia" w:eastAsiaTheme="minorEastAsia" w:hAnsiTheme="minorEastAsia" w:cs="Tahoma"/>
          <w:b/>
          <w:bCs/>
        </w:rPr>
      </w:pPr>
      <w:r>
        <w:rPr>
          <w:rFonts w:asciiTheme="minorEastAsia" w:eastAsiaTheme="minorEastAsia" w:hAnsiTheme="minorEastAsia" w:cs="Tahoma" w:hint="eastAsia"/>
          <w:b/>
          <w:bCs/>
        </w:rPr>
        <w:t>一、考核目标</w:t>
      </w:r>
    </w:p>
    <w:p w:rsidR="00CB49BC" w:rsidRDefault="0024734C">
      <w:pPr>
        <w:widowControl/>
        <w:spacing w:line="360" w:lineRule="auto"/>
        <w:ind w:left="720" w:hanging="720"/>
        <w:jc w:val="left"/>
        <w:rPr>
          <w:rFonts w:asciiTheme="minorEastAsia" w:hAnsiTheme="minorEastAsia" w:cs="Tahoma"/>
          <w:kern w:val="0"/>
          <w:sz w:val="24"/>
          <w:szCs w:val="24"/>
        </w:rPr>
      </w:pPr>
      <w:r>
        <w:rPr>
          <w:rFonts w:asciiTheme="minorEastAsia" w:hAnsiTheme="minorEastAsia" w:cs="Tahoma"/>
          <w:kern w:val="0"/>
          <w:sz w:val="24"/>
          <w:szCs w:val="24"/>
        </w:rPr>
        <w:t>（一）</w:t>
      </w:r>
      <w:r>
        <w:rPr>
          <w:rFonts w:asciiTheme="minorEastAsia" w:hAnsiTheme="minorEastAsia" w:cs="Tahoma" w:hint="eastAsia"/>
          <w:kern w:val="0"/>
          <w:sz w:val="24"/>
          <w:szCs w:val="24"/>
        </w:rPr>
        <w:t>考查考生对公共行政与公共政策理论知识体系的掌握程度。</w:t>
      </w:r>
    </w:p>
    <w:p w:rsidR="00CB49BC" w:rsidRDefault="0024734C">
      <w:pPr>
        <w:widowControl/>
        <w:spacing w:line="360" w:lineRule="auto"/>
        <w:ind w:left="720" w:hanging="720"/>
        <w:jc w:val="left"/>
        <w:rPr>
          <w:rFonts w:asciiTheme="minorEastAsia" w:hAnsiTheme="minorEastAsia" w:cs="Tahoma"/>
          <w:kern w:val="0"/>
          <w:sz w:val="24"/>
          <w:szCs w:val="24"/>
        </w:rPr>
      </w:pPr>
      <w:r>
        <w:rPr>
          <w:rFonts w:asciiTheme="minorEastAsia" w:hAnsiTheme="minorEastAsia" w:cs="Tahoma"/>
          <w:kern w:val="0"/>
          <w:sz w:val="24"/>
          <w:szCs w:val="24"/>
        </w:rPr>
        <w:t>（二）</w:t>
      </w:r>
      <w:r>
        <w:rPr>
          <w:rFonts w:asciiTheme="minorEastAsia" w:hAnsiTheme="minorEastAsia" w:cs="Tahoma" w:hint="eastAsia"/>
          <w:kern w:val="0"/>
          <w:sz w:val="24"/>
          <w:szCs w:val="24"/>
        </w:rPr>
        <w:t>考查考生运用公共行政与公共政策理论的基本知识和方法来分析问题和解决问题的实际能力。</w:t>
      </w:r>
    </w:p>
    <w:p w:rsidR="00CB49BC" w:rsidRDefault="00CB49BC">
      <w:pPr>
        <w:widowControl/>
        <w:spacing w:line="360" w:lineRule="auto"/>
        <w:ind w:left="720" w:hanging="720"/>
        <w:jc w:val="left"/>
        <w:rPr>
          <w:rFonts w:asciiTheme="minorEastAsia" w:hAnsiTheme="minorEastAsia" w:cs="Tahoma"/>
          <w:kern w:val="0"/>
          <w:sz w:val="24"/>
          <w:szCs w:val="24"/>
        </w:rPr>
      </w:pP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b/>
          <w:bCs/>
        </w:rPr>
        <w:t>二、试卷结构</w:t>
      </w: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rPr>
        <w:t>（一）考试时间：</w:t>
      </w:r>
      <w:r>
        <w:rPr>
          <w:rFonts w:asciiTheme="minorEastAsia" w:eastAsiaTheme="minorEastAsia" w:hAnsiTheme="minorEastAsia" w:cs="Times New Roman" w:hint="eastAsia"/>
        </w:rPr>
        <w:t>180</w:t>
      </w:r>
      <w:r>
        <w:rPr>
          <w:rFonts w:asciiTheme="minorEastAsia" w:eastAsiaTheme="minorEastAsia" w:hAnsiTheme="minorEastAsia" w:cs="Tahoma" w:hint="eastAsia"/>
        </w:rPr>
        <w:t>分钟，满分：</w:t>
      </w:r>
      <w:r>
        <w:rPr>
          <w:rFonts w:asciiTheme="minorEastAsia" w:eastAsiaTheme="minorEastAsia" w:hAnsiTheme="minorEastAsia" w:cs="Times New Roman" w:hint="eastAsia"/>
        </w:rPr>
        <w:t>150</w:t>
      </w:r>
      <w:r>
        <w:rPr>
          <w:rFonts w:asciiTheme="minorEastAsia" w:eastAsiaTheme="minorEastAsia" w:hAnsiTheme="minorEastAsia" w:cs="Tahoma" w:hint="eastAsia"/>
        </w:rPr>
        <w:t>分</w:t>
      </w: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rPr>
        <w:t>（二）题型结构</w:t>
      </w:r>
    </w:p>
    <w:p w:rsidR="00CB49BC" w:rsidRDefault="0024734C">
      <w:pPr>
        <w:widowControl/>
        <w:spacing w:line="360" w:lineRule="auto"/>
        <w:ind w:left="480" w:hanging="360"/>
        <w:jc w:val="left"/>
        <w:rPr>
          <w:rFonts w:asciiTheme="minorEastAsia" w:hAnsiTheme="minorEastAsia" w:cs="Tahoma"/>
          <w:kern w:val="0"/>
          <w:sz w:val="24"/>
          <w:szCs w:val="24"/>
        </w:rPr>
      </w:pPr>
      <w:r>
        <w:rPr>
          <w:rFonts w:asciiTheme="minorEastAsia" w:hAnsiTheme="minorEastAsia" w:cs="Tahoma"/>
          <w:kern w:val="0"/>
          <w:sz w:val="24"/>
          <w:szCs w:val="24"/>
        </w:rPr>
        <w:t>1、</w:t>
      </w:r>
      <w:r>
        <w:rPr>
          <w:rFonts w:asciiTheme="minorEastAsia" w:hAnsiTheme="minorEastAsia" w:cs="Tahoma" w:hint="eastAsia"/>
          <w:kern w:val="0"/>
          <w:sz w:val="24"/>
          <w:szCs w:val="24"/>
        </w:rPr>
        <w:t>名词解释：6小题，每小题5分，共30分</w:t>
      </w:r>
    </w:p>
    <w:p w:rsidR="00CB49BC" w:rsidRDefault="0024734C">
      <w:pPr>
        <w:widowControl/>
        <w:spacing w:line="360" w:lineRule="auto"/>
        <w:ind w:left="480" w:hanging="360"/>
        <w:jc w:val="left"/>
        <w:rPr>
          <w:rFonts w:asciiTheme="minorEastAsia" w:hAnsiTheme="minorEastAsia" w:cs="Tahoma"/>
          <w:kern w:val="0"/>
          <w:sz w:val="24"/>
          <w:szCs w:val="24"/>
        </w:rPr>
      </w:pPr>
      <w:r>
        <w:rPr>
          <w:rFonts w:asciiTheme="minorEastAsia" w:hAnsiTheme="minorEastAsia" w:cs="Tahoma"/>
          <w:kern w:val="0"/>
          <w:sz w:val="24"/>
          <w:szCs w:val="24"/>
        </w:rPr>
        <w:t>2、</w:t>
      </w:r>
      <w:r>
        <w:rPr>
          <w:rFonts w:asciiTheme="minorEastAsia" w:hAnsiTheme="minorEastAsia" w:cs="Tahoma" w:hint="eastAsia"/>
          <w:kern w:val="0"/>
          <w:sz w:val="24"/>
          <w:szCs w:val="24"/>
        </w:rPr>
        <w:t>简答题：4小题，每小题15分，共60分</w:t>
      </w:r>
    </w:p>
    <w:p w:rsidR="00CB49BC" w:rsidRDefault="0024734C">
      <w:pPr>
        <w:widowControl/>
        <w:spacing w:line="360" w:lineRule="auto"/>
        <w:ind w:left="480" w:hanging="360"/>
        <w:jc w:val="left"/>
        <w:rPr>
          <w:rFonts w:asciiTheme="minorEastAsia" w:hAnsiTheme="minorEastAsia" w:cs="Tahoma"/>
          <w:kern w:val="0"/>
          <w:sz w:val="24"/>
          <w:szCs w:val="24"/>
        </w:rPr>
      </w:pPr>
      <w:r>
        <w:rPr>
          <w:rFonts w:asciiTheme="minorEastAsia" w:hAnsiTheme="minorEastAsia" w:cs="Tahoma"/>
          <w:kern w:val="0"/>
          <w:sz w:val="24"/>
          <w:szCs w:val="24"/>
        </w:rPr>
        <w:t>3、</w:t>
      </w:r>
      <w:r>
        <w:rPr>
          <w:rFonts w:asciiTheme="minorEastAsia" w:hAnsiTheme="minorEastAsia" w:cs="Tahoma" w:hint="eastAsia"/>
          <w:kern w:val="0"/>
          <w:sz w:val="24"/>
          <w:szCs w:val="24"/>
        </w:rPr>
        <w:t>论述题：2小题，每小题30分，共60分</w:t>
      </w:r>
    </w:p>
    <w:p w:rsidR="00CB49BC" w:rsidRDefault="00CB49BC">
      <w:pPr>
        <w:pStyle w:val="p0"/>
        <w:spacing w:line="360" w:lineRule="auto"/>
        <w:rPr>
          <w:rFonts w:asciiTheme="minorEastAsia" w:eastAsiaTheme="minorEastAsia" w:hAnsiTheme="minorEastAsia" w:cs="Tahoma"/>
          <w:b/>
          <w:bCs/>
        </w:rPr>
      </w:pP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b/>
          <w:bCs/>
        </w:rPr>
        <w:t>三、答题方式</w:t>
      </w: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rPr>
        <w:t>答题方式为闭卷、笔试</w:t>
      </w:r>
    </w:p>
    <w:p w:rsidR="00CB49BC" w:rsidRDefault="00CB49BC">
      <w:pPr>
        <w:pStyle w:val="p0"/>
        <w:spacing w:line="360" w:lineRule="auto"/>
        <w:rPr>
          <w:rFonts w:asciiTheme="minorEastAsia" w:eastAsiaTheme="minorEastAsia" w:hAnsiTheme="minorEastAsia" w:cs="Tahoma"/>
          <w:b/>
          <w:bCs/>
        </w:rPr>
      </w:pPr>
    </w:p>
    <w:p w:rsidR="00CB49BC" w:rsidRDefault="0024734C">
      <w:pPr>
        <w:pStyle w:val="p0"/>
        <w:spacing w:line="360" w:lineRule="auto"/>
        <w:rPr>
          <w:rFonts w:asciiTheme="minorEastAsia" w:eastAsiaTheme="minorEastAsia" w:hAnsiTheme="minorEastAsia" w:cs="Tahoma"/>
          <w:b/>
          <w:bCs/>
        </w:rPr>
      </w:pPr>
      <w:r>
        <w:rPr>
          <w:rFonts w:asciiTheme="minorEastAsia" w:eastAsiaTheme="minorEastAsia" w:hAnsiTheme="minorEastAsia" w:cs="Tahoma" w:hint="eastAsia"/>
          <w:b/>
          <w:bCs/>
        </w:rPr>
        <w:t>四、考试内容</w:t>
      </w:r>
    </w:p>
    <w:p w:rsidR="00CB49BC" w:rsidRDefault="0024734C">
      <w:pPr>
        <w:pStyle w:val="p0"/>
        <w:spacing w:line="360" w:lineRule="auto"/>
        <w:rPr>
          <w:rFonts w:asciiTheme="minorEastAsia" w:eastAsiaTheme="minorEastAsia" w:hAnsiTheme="minorEastAsia"/>
          <w:color w:val="FF0000"/>
        </w:rPr>
      </w:pPr>
      <w:r>
        <w:rPr>
          <w:rFonts w:cs="Tahoma" w:hint="eastAsia"/>
          <w:b/>
          <w:color w:val="000000" w:themeColor="text1"/>
        </w:rPr>
        <w:t>【第一部分  公共行政学】</w:t>
      </w:r>
    </w:p>
    <w:p w:rsidR="00E52EA2" w:rsidRPr="00E52EA2" w:rsidRDefault="00E52EA2" w:rsidP="00E52EA2">
      <w:pPr>
        <w:pStyle w:val="p0"/>
        <w:spacing w:line="360" w:lineRule="auto"/>
        <w:rPr>
          <w:rFonts w:asciiTheme="minorEastAsia" w:eastAsiaTheme="minorEastAsia" w:hAnsiTheme="minorEastAsia"/>
          <w:shd w:val="clear" w:color="auto" w:fill="FFFFFF"/>
        </w:rPr>
      </w:pPr>
      <w:r w:rsidRPr="00E52EA2">
        <w:rPr>
          <w:rFonts w:asciiTheme="minorEastAsia" w:eastAsiaTheme="minorEastAsia" w:hAnsiTheme="minorEastAsia"/>
          <w:shd w:val="clear" w:color="auto" w:fill="FFFFFF"/>
        </w:rPr>
        <w:t>第一部分行政原理与行政体制 </w:t>
      </w:r>
      <w:r w:rsidRPr="00E52EA2">
        <w:rPr>
          <w:rFonts w:asciiTheme="minorEastAsia" w:eastAsiaTheme="minorEastAsia" w:hAnsiTheme="minorEastAsia"/>
          <w:shd w:val="clear" w:color="auto" w:fill="FFFFFF"/>
        </w:rPr>
        <w:br/>
        <w:t xml:space="preserve">　　第一章绪论</w:t>
      </w:r>
      <w:r w:rsidRPr="00E52EA2">
        <w:rPr>
          <w:rFonts w:asciiTheme="minorEastAsia" w:eastAsiaTheme="minorEastAsia" w:hAnsiTheme="minorEastAsia"/>
          <w:shd w:val="clear" w:color="auto" w:fill="FFFFFF"/>
        </w:rPr>
        <w:br/>
        <w:t xml:space="preserve">　　第二章行政职能</w:t>
      </w:r>
      <w:r w:rsidRPr="00E52EA2">
        <w:rPr>
          <w:rFonts w:asciiTheme="minorEastAsia" w:eastAsiaTheme="minorEastAsia" w:hAnsiTheme="minorEastAsia"/>
          <w:shd w:val="clear" w:color="auto" w:fill="FFFFFF"/>
        </w:rPr>
        <w:br/>
        <w:t xml:space="preserve">　　第三章行政权力</w:t>
      </w:r>
      <w:r w:rsidRPr="00E52EA2">
        <w:rPr>
          <w:rFonts w:asciiTheme="minorEastAsia" w:eastAsiaTheme="minorEastAsia" w:hAnsiTheme="minorEastAsia"/>
          <w:shd w:val="clear" w:color="auto" w:fill="FFFFFF"/>
        </w:rPr>
        <w:br/>
        <w:t xml:space="preserve">　　第四章行政领导</w:t>
      </w:r>
      <w:r w:rsidRPr="00E52EA2">
        <w:rPr>
          <w:rFonts w:asciiTheme="minorEastAsia" w:eastAsiaTheme="minorEastAsia" w:hAnsiTheme="minorEastAsia"/>
          <w:shd w:val="clear" w:color="auto" w:fill="FFFFFF"/>
        </w:rPr>
        <w:br/>
      </w:r>
      <w:r w:rsidRPr="00E52EA2">
        <w:rPr>
          <w:rFonts w:asciiTheme="minorEastAsia" w:eastAsiaTheme="minorEastAsia" w:hAnsiTheme="minorEastAsia"/>
          <w:shd w:val="clear" w:color="auto" w:fill="FFFFFF"/>
        </w:rPr>
        <w:lastRenderedPageBreak/>
        <w:t xml:space="preserve">　　第五章行政组织 </w:t>
      </w:r>
      <w:r w:rsidRPr="00E52EA2">
        <w:rPr>
          <w:rFonts w:asciiTheme="minorEastAsia" w:eastAsiaTheme="minorEastAsia" w:hAnsiTheme="minorEastAsia"/>
          <w:shd w:val="clear" w:color="auto" w:fill="FFFFFF"/>
        </w:rPr>
        <w:br/>
        <w:t xml:space="preserve">　　第六章人事行政 </w:t>
      </w:r>
      <w:r w:rsidRPr="00E52EA2">
        <w:rPr>
          <w:rFonts w:asciiTheme="minorEastAsia" w:eastAsiaTheme="minorEastAsia" w:hAnsiTheme="minorEastAsia"/>
          <w:shd w:val="clear" w:color="auto" w:fill="FFFFFF"/>
        </w:rPr>
        <w:br/>
        <w:t xml:space="preserve">　　第二部分行政程式与行政技术 </w:t>
      </w:r>
      <w:r w:rsidRPr="00E52EA2">
        <w:rPr>
          <w:rFonts w:asciiTheme="minorEastAsia" w:eastAsiaTheme="minorEastAsia" w:hAnsiTheme="minorEastAsia"/>
          <w:shd w:val="clear" w:color="auto" w:fill="FFFFFF"/>
        </w:rPr>
        <w:br/>
        <w:t xml:space="preserve">　　第七章行政决策</w:t>
      </w:r>
      <w:r w:rsidRPr="00E52EA2">
        <w:rPr>
          <w:rFonts w:asciiTheme="minorEastAsia" w:eastAsiaTheme="minorEastAsia" w:hAnsiTheme="minorEastAsia"/>
          <w:shd w:val="clear" w:color="auto" w:fill="FFFFFF"/>
        </w:rPr>
        <w:br/>
        <w:t xml:space="preserve">　　第八章行政执行</w:t>
      </w:r>
      <w:r w:rsidRPr="00E52EA2">
        <w:rPr>
          <w:rFonts w:asciiTheme="minorEastAsia" w:eastAsiaTheme="minorEastAsia" w:hAnsiTheme="minorEastAsia"/>
          <w:shd w:val="clear" w:color="auto" w:fill="FFFFFF"/>
        </w:rPr>
        <w:br/>
        <w:t xml:space="preserve">　　第九章行政方式方法</w:t>
      </w:r>
      <w:r w:rsidRPr="00E52EA2">
        <w:rPr>
          <w:rFonts w:asciiTheme="minorEastAsia" w:eastAsiaTheme="minorEastAsia" w:hAnsiTheme="minorEastAsia"/>
          <w:shd w:val="clear" w:color="auto" w:fill="FFFFFF"/>
        </w:rPr>
        <w:br/>
        <w:t xml:space="preserve">　　第十章行政效率 </w:t>
      </w:r>
      <w:r w:rsidRPr="00E52EA2">
        <w:rPr>
          <w:rFonts w:asciiTheme="minorEastAsia" w:eastAsiaTheme="minorEastAsia" w:hAnsiTheme="minorEastAsia"/>
          <w:shd w:val="clear" w:color="auto" w:fill="FFFFFF"/>
        </w:rPr>
        <w:br/>
        <w:t xml:space="preserve">　　第十一章机关管理</w:t>
      </w:r>
      <w:r w:rsidRPr="00E52EA2">
        <w:rPr>
          <w:rFonts w:asciiTheme="minorEastAsia" w:eastAsiaTheme="minorEastAsia" w:hAnsiTheme="minorEastAsia"/>
          <w:shd w:val="clear" w:color="auto" w:fill="FFFFFF"/>
        </w:rPr>
        <w:br/>
        <w:t xml:space="preserve">　　第十二章公共财政和预算</w:t>
      </w:r>
      <w:r w:rsidRPr="00E52EA2">
        <w:rPr>
          <w:rFonts w:asciiTheme="minorEastAsia" w:eastAsiaTheme="minorEastAsia" w:hAnsiTheme="minorEastAsia"/>
          <w:shd w:val="clear" w:color="auto" w:fill="FFFFFF"/>
        </w:rPr>
        <w:br/>
        <w:t xml:space="preserve">　　第三部分行政行为与法制行政 </w:t>
      </w:r>
      <w:r w:rsidRPr="00E52EA2">
        <w:rPr>
          <w:rFonts w:asciiTheme="minorEastAsia" w:eastAsiaTheme="minorEastAsia" w:hAnsiTheme="minorEastAsia"/>
          <w:shd w:val="clear" w:color="auto" w:fill="FFFFFF"/>
        </w:rPr>
        <w:br/>
        <w:t xml:space="preserve">　　第十三章依法行政 </w:t>
      </w:r>
      <w:r w:rsidRPr="00E52EA2">
        <w:rPr>
          <w:rFonts w:asciiTheme="minorEastAsia" w:eastAsiaTheme="minorEastAsia" w:hAnsiTheme="minorEastAsia"/>
          <w:shd w:val="clear" w:color="auto" w:fill="FFFFFF"/>
        </w:rPr>
        <w:br/>
        <w:t xml:space="preserve">　　第十四章行政行为</w:t>
      </w:r>
      <w:r w:rsidRPr="00E52EA2">
        <w:rPr>
          <w:rFonts w:asciiTheme="minorEastAsia" w:eastAsiaTheme="minorEastAsia" w:hAnsiTheme="minorEastAsia"/>
          <w:shd w:val="clear" w:color="auto" w:fill="FFFFFF"/>
        </w:rPr>
        <w:br/>
        <w:t xml:space="preserve">　　第十五章法制行政 </w:t>
      </w:r>
      <w:r w:rsidRPr="00E52EA2">
        <w:rPr>
          <w:rFonts w:asciiTheme="minorEastAsia" w:eastAsiaTheme="minorEastAsia" w:hAnsiTheme="minorEastAsia"/>
          <w:shd w:val="clear" w:color="auto" w:fill="FFFFFF"/>
        </w:rPr>
        <w:br/>
        <w:t xml:space="preserve">　　第十六章行政责任 </w:t>
      </w:r>
      <w:r w:rsidRPr="00E52EA2">
        <w:rPr>
          <w:rFonts w:asciiTheme="minorEastAsia" w:eastAsiaTheme="minorEastAsia" w:hAnsiTheme="minorEastAsia"/>
          <w:shd w:val="clear" w:color="auto" w:fill="FFFFFF"/>
        </w:rPr>
        <w:br/>
        <w:t xml:space="preserve">　　第十七章行政伦理</w:t>
      </w:r>
      <w:r w:rsidRPr="00E52EA2">
        <w:rPr>
          <w:rFonts w:asciiTheme="minorEastAsia" w:eastAsiaTheme="minorEastAsia" w:hAnsiTheme="minorEastAsia"/>
          <w:shd w:val="clear" w:color="auto" w:fill="FFFFFF"/>
        </w:rPr>
        <w:br/>
        <w:t xml:space="preserve">　　第四部分行政发展与发展行政 </w:t>
      </w:r>
      <w:r w:rsidRPr="00E52EA2">
        <w:rPr>
          <w:rFonts w:asciiTheme="minorEastAsia" w:eastAsiaTheme="minorEastAsia" w:hAnsiTheme="minorEastAsia"/>
          <w:shd w:val="clear" w:color="auto" w:fill="FFFFFF"/>
        </w:rPr>
        <w:br/>
        <w:t xml:space="preserve">　　第十八章现代政府能力 </w:t>
      </w:r>
      <w:r w:rsidRPr="00E52EA2">
        <w:rPr>
          <w:rFonts w:asciiTheme="minorEastAsia" w:eastAsiaTheme="minorEastAsia" w:hAnsiTheme="minorEastAsia"/>
          <w:shd w:val="clear" w:color="auto" w:fill="FFFFFF"/>
        </w:rPr>
        <w:br/>
        <w:t xml:space="preserve">　　第十九章当代中国行政改革 </w:t>
      </w:r>
      <w:r w:rsidRPr="00E52EA2">
        <w:rPr>
          <w:rFonts w:asciiTheme="minorEastAsia" w:eastAsiaTheme="minorEastAsia" w:hAnsiTheme="minorEastAsia"/>
          <w:shd w:val="clear" w:color="auto" w:fill="FFFFFF"/>
        </w:rPr>
        <w:br/>
        <w:t xml:space="preserve">　　第二十章典范革命与新公共行政 </w:t>
      </w:r>
      <w:r w:rsidRPr="00E52EA2">
        <w:rPr>
          <w:rFonts w:asciiTheme="minorEastAsia" w:eastAsiaTheme="minorEastAsia" w:hAnsiTheme="minorEastAsia"/>
          <w:shd w:val="clear" w:color="auto" w:fill="FFFFFF"/>
        </w:rPr>
        <w:br/>
        <w:t xml:space="preserve">　　第二十一章新公共管理及其批评</w:t>
      </w:r>
      <w:r w:rsidRPr="00E52EA2">
        <w:rPr>
          <w:rFonts w:asciiTheme="minorEastAsia" w:eastAsiaTheme="minorEastAsia" w:hAnsiTheme="minorEastAsia"/>
          <w:shd w:val="clear" w:color="auto" w:fill="FFFFFF"/>
        </w:rPr>
        <w:br/>
        <w:t xml:space="preserve">　　第二十二章修正政策与改革政府</w:t>
      </w:r>
      <w:r w:rsidRPr="00E52EA2">
        <w:rPr>
          <w:rFonts w:asciiTheme="minorEastAsia" w:eastAsiaTheme="minorEastAsia" w:hAnsiTheme="minorEastAsia"/>
          <w:shd w:val="clear" w:color="auto" w:fill="FFFFFF"/>
        </w:rPr>
        <w:br/>
        <w:t xml:space="preserve">　　第二十三章问题与争论</w:t>
      </w:r>
    </w:p>
    <w:p w:rsidR="00CB49BC" w:rsidRDefault="0024734C">
      <w:pPr>
        <w:pStyle w:val="p0"/>
        <w:spacing w:line="360" w:lineRule="auto"/>
        <w:rPr>
          <w:rFonts w:asciiTheme="minorEastAsia" w:eastAsiaTheme="minorEastAsia" w:hAnsiTheme="minorEastAsia" w:cs="Tahoma"/>
          <w:b/>
          <w:bCs/>
          <w:color w:val="FF0000"/>
        </w:rPr>
      </w:pPr>
      <w:r>
        <w:rPr>
          <w:rFonts w:asciiTheme="minorEastAsia" w:eastAsiaTheme="minorEastAsia" w:hAnsiTheme="minorEastAsia" w:hint="eastAsia"/>
          <w:b/>
          <w:color w:val="000000" w:themeColor="text1"/>
          <w:shd w:val="clear" w:color="auto" w:fill="FFFFFF"/>
        </w:rPr>
        <w:t>【第二部分  公共政策】</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第</w:t>
      </w:r>
      <w:r>
        <w:rPr>
          <w:rFonts w:asciiTheme="minorEastAsia" w:eastAsiaTheme="minorEastAsia" w:hAnsiTheme="minorEastAsia" w:hint="eastAsia"/>
          <w:shd w:val="clear" w:color="auto" w:fill="FFFFFF"/>
        </w:rPr>
        <w:t>一</w:t>
      </w:r>
      <w:r w:rsidRPr="00F97B95">
        <w:rPr>
          <w:rFonts w:asciiTheme="minorEastAsia" w:eastAsiaTheme="minorEastAsia" w:hAnsiTheme="minorEastAsia" w:hint="eastAsia"/>
          <w:shd w:val="clear" w:color="auto" w:fill="FFFFFF"/>
        </w:rPr>
        <w:t>章</w:t>
      </w:r>
      <w:r>
        <w:rPr>
          <w:rFonts w:asciiTheme="minorEastAsia" w:eastAsiaTheme="minorEastAsia" w:hAnsiTheme="minorEastAsia" w:hint="eastAsia"/>
          <w:shd w:val="clear" w:color="auto" w:fill="FFFFFF"/>
        </w:rPr>
        <w:t xml:space="preserve"> </w:t>
      </w:r>
      <w:r w:rsidRPr="00F97B95">
        <w:rPr>
          <w:rFonts w:asciiTheme="minorEastAsia" w:eastAsiaTheme="minorEastAsia" w:hAnsiTheme="minorEastAsia" w:hint="eastAsia"/>
          <w:shd w:val="clear" w:color="auto" w:fill="FFFFFF"/>
        </w:rPr>
        <w:t>绪论</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hint="eastAsia"/>
          <w:shd w:val="clear" w:color="auto" w:fill="FFFFFF"/>
        </w:rPr>
        <w:t>1</w:t>
      </w:r>
      <w:r>
        <w:rPr>
          <w:rFonts w:asciiTheme="minorEastAsia" w:eastAsiaTheme="minorEastAsia" w:hAnsiTheme="minorEastAsia"/>
          <w:shd w:val="clear" w:color="auto" w:fill="FFFFFF"/>
        </w:rPr>
        <w:t>.</w:t>
      </w:r>
      <w:r w:rsidRPr="00F97B95">
        <w:rPr>
          <w:rFonts w:asciiTheme="minorEastAsia" w:eastAsiaTheme="minorEastAsia" w:hAnsiTheme="minorEastAsia" w:hint="eastAsia"/>
          <w:shd w:val="clear" w:color="auto" w:fill="FFFFFF"/>
        </w:rPr>
        <w:t>公共政策的含义</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hint="eastAsia"/>
          <w:shd w:val="clear" w:color="auto" w:fill="FFFFFF"/>
        </w:rPr>
        <w:t>2</w:t>
      </w:r>
      <w:r>
        <w:rPr>
          <w:rFonts w:asciiTheme="minorEastAsia" w:eastAsiaTheme="minorEastAsia" w:hAnsiTheme="minorEastAsia"/>
          <w:shd w:val="clear" w:color="auto" w:fill="FFFFFF"/>
        </w:rPr>
        <w:t>.</w:t>
      </w:r>
      <w:r w:rsidRPr="00F97B95">
        <w:rPr>
          <w:rFonts w:asciiTheme="minorEastAsia" w:eastAsiaTheme="minorEastAsia" w:hAnsiTheme="minorEastAsia" w:hint="eastAsia"/>
          <w:shd w:val="clear" w:color="auto" w:fill="FFFFFF"/>
        </w:rPr>
        <w:t>为什么要研究公共政策</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3.</w:t>
      </w:r>
      <w:r w:rsidRPr="00F97B95">
        <w:rPr>
          <w:rFonts w:asciiTheme="minorEastAsia" w:eastAsiaTheme="minorEastAsia" w:hAnsiTheme="minorEastAsia" w:hint="eastAsia"/>
          <w:shd w:val="clear" w:color="auto" w:fill="FFFFFF"/>
        </w:rPr>
        <w:t>公共与私人——从公共角度理解公共政策</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4.</w:t>
      </w:r>
      <w:r w:rsidRPr="00F97B95">
        <w:rPr>
          <w:rFonts w:asciiTheme="minorEastAsia" w:eastAsiaTheme="minorEastAsia" w:hAnsiTheme="minorEastAsia" w:hint="eastAsia"/>
          <w:shd w:val="clear" w:color="auto" w:fill="FFFFFF"/>
        </w:rPr>
        <w:t>政治与政策——从政治角度理解公共政策</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5.</w:t>
      </w:r>
      <w:r w:rsidRPr="00F97B95">
        <w:rPr>
          <w:rFonts w:asciiTheme="minorEastAsia" w:eastAsiaTheme="minorEastAsia" w:hAnsiTheme="minorEastAsia" w:hint="eastAsia"/>
          <w:shd w:val="clear" w:color="auto" w:fill="FFFFFF"/>
        </w:rPr>
        <w:t>市场与政策——从市场角度理解公共政策</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lastRenderedPageBreak/>
        <w:t>6.</w:t>
      </w:r>
      <w:r w:rsidRPr="00F97B95">
        <w:rPr>
          <w:rFonts w:asciiTheme="minorEastAsia" w:eastAsiaTheme="minorEastAsia" w:hAnsiTheme="minorEastAsia" w:hint="eastAsia"/>
          <w:shd w:val="clear" w:color="auto" w:fill="FFFFFF"/>
        </w:rPr>
        <w:t>伦理与政策——从伦理角度理解公共政策</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第</w:t>
      </w:r>
      <w:r>
        <w:rPr>
          <w:rFonts w:asciiTheme="minorEastAsia" w:eastAsiaTheme="minorEastAsia" w:hAnsiTheme="minorEastAsia" w:hint="eastAsia"/>
          <w:shd w:val="clear" w:color="auto" w:fill="FFFFFF"/>
        </w:rPr>
        <w:t>二</w:t>
      </w:r>
      <w:r w:rsidRPr="00F97B95">
        <w:rPr>
          <w:rFonts w:asciiTheme="minorEastAsia" w:eastAsiaTheme="minorEastAsia" w:hAnsiTheme="minorEastAsia" w:hint="eastAsia"/>
          <w:shd w:val="clear" w:color="auto" w:fill="FFFFFF"/>
        </w:rPr>
        <w:t>章</w:t>
      </w:r>
      <w:r>
        <w:rPr>
          <w:rFonts w:asciiTheme="minorEastAsia" w:eastAsiaTheme="minorEastAsia" w:hAnsiTheme="minorEastAsia" w:hint="eastAsia"/>
          <w:shd w:val="clear" w:color="auto" w:fill="FFFFFF"/>
        </w:rPr>
        <w:t xml:space="preserve"> </w:t>
      </w:r>
      <w:r w:rsidRPr="00F97B95">
        <w:rPr>
          <w:rFonts w:asciiTheme="minorEastAsia" w:eastAsiaTheme="minorEastAsia" w:hAnsiTheme="minorEastAsia" w:hint="eastAsia"/>
          <w:shd w:val="clear" w:color="auto" w:fill="FFFFFF"/>
        </w:rPr>
        <w:t>公共政策的形式、类型、特征与作用</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1.</w:t>
      </w:r>
      <w:r w:rsidRPr="00F97B95">
        <w:rPr>
          <w:rFonts w:asciiTheme="minorEastAsia" w:eastAsiaTheme="minorEastAsia" w:hAnsiTheme="minorEastAsia" w:hint="eastAsia"/>
          <w:shd w:val="clear" w:color="auto" w:fill="FFFFFF"/>
        </w:rPr>
        <w:t>公共政策的表现形式</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2.</w:t>
      </w:r>
      <w:r w:rsidRPr="00F97B95">
        <w:rPr>
          <w:rFonts w:asciiTheme="minorEastAsia" w:eastAsiaTheme="minorEastAsia" w:hAnsiTheme="minorEastAsia" w:hint="eastAsia"/>
          <w:shd w:val="clear" w:color="auto" w:fill="FFFFFF"/>
        </w:rPr>
        <w:t>公共政策的类型</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3.</w:t>
      </w:r>
      <w:r w:rsidRPr="00F97B95">
        <w:rPr>
          <w:rFonts w:asciiTheme="minorEastAsia" w:eastAsiaTheme="minorEastAsia" w:hAnsiTheme="minorEastAsia" w:hint="eastAsia"/>
          <w:shd w:val="clear" w:color="auto" w:fill="FFFFFF"/>
        </w:rPr>
        <w:t>公共政策的特征与作用</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第</w:t>
      </w:r>
      <w:r>
        <w:rPr>
          <w:rFonts w:asciiTheme="minorEastAsia" w:eastAsiaTheme="minorEastAsia" w:hAnsiTheme="minorEastAsia" w:hint="eastAsia"/>
          <w:shd w:val="clear" w:color="auto" w:fill="FFFFFF"/>
        </w:rPr>
        <w:t>三</w:t>
      </w:r>
      <w:r w:rsidRPr="00F97B95">
        <w:rPr>
          <w:rFonts w:asciiTheme="minorEastAsia" w:eastAsiaTheme="minorEastAsia" w:hAnsiTheme="minorEastAsia" w:hint="eastAsia"/>
          <w:shd w:val="clear" w:color="auto" w:fill="FFFFFF"/>
        </w:rPr>
        <w:t>章</w:t>
      </w:r>
      <w:r>
        <w:rPr>
          <w:rFonts w:asciiTheme="minorEastAsia" w:eastAsiaTheme="minorEastAsia" w:hAnsiTheme="minorEastAsia" w:hint="eastAsia"/>
          <w:shd w:val="clear" w:color="auto" w:fill="FFFFFF"/>
        </w:rPr>
        <w:t xml:space="preserve"> </w:t>
      </w:r>
      <w:r w:rsidRPr="00F97B95">
        <w:rPr>
          <w:rFonts w:asciiTheme="minorEastAsia" w:eastAsiaTheme="minorEastAsia" w:hAnsiTheme="minorEastAsia" w:hint="eastAsia"/>
          <w:shd w:val="clear" w:color="auto" w:fill="FFFFFF"/>
        </w:rPr>
        <w:t>政策主体、政策客体与政策环境</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1.</w:t>
      </w:r>
      <w:r w:rsidRPr="00F97B95">
        <w:rPr>
          <w:rFonts w:asciiTheme="minorEastAsia" w:eastAsiaTheme="minorEastAsia" w:hAnsiTheme="minorEastAsia" w:hint="eastAsia"/>
          <w:shd w:val="clear" w:color="auto" w:fill="FFFFFF"/>
        </w:rPr>
        <w:t>政策主体</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2.</w:t>
      </w:r>
      <w:r w:rsidRPr="00F97B95">
        <w:rPr>
          <w:rFonts w:asciiTheme="minorEastAsia" w:eastAsiaTheme="minorEastAsia" w:hAnsiTheme="minorEastAsia" w:hint="eastAsia"/>
          <w:shd w:val="clear" w:color="auto" w:fill="FFFFFF"/>
        </w:rPr>
        <w:t>政策客体</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3</w:t>
      </w:r>
      <w:r>
        <w:rPr>
          <w:rFonts w:asciiTheme="minorEastAsia" w:eastAsiaTheme="minorEastAsia" w:hAnsiTheme="minorEastAsia"/>
          <w:shd w:val="clear" w:color="auto" w:fill="FFFFFF"/>
        </w:rPr>
        <w:t>.</w:t>
      </w:r>
      <w:r w:rsidRPr="00F97B95">
        <w:rPr>
          <w:rFonts w:asciiTheme="minorEastAsia" w:eastAsiaTheme="minorEastAsia" w:hAnsiTheme="minorEastAsia" w:hint="eastAsia"/>
          <w:shd w:val="clear" w:color="auto" w:fill="FFFFFF"/>
        </w:rPr>
        <w:t>政策环境</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第</w:t>
      </w:r>
      <w:r>
        <w:rPr>
          <w:rFonts w:asciiTheme="minorEastAsia" w:eastAsiaTheme="minorEastAsia" w:hAnsiTheme="minorEastAsia" w:hint="eastAsia"/>
          <w:shd w:val="clear" w:color="auto" w:fill="FFFFFF"/>
        </w:rPr>
        <w:t>四</w:t>
      </w:r>
      <w:r w:rsidRPr="00F97B95">
        <w:rPr>
          <w:rFonts w:asciiTheme="minorEastAsia" w:eastAsiaTheme="minorEastAsia" w:hAnsiTheme="minorEastAsia" w:hint="eastAsia"/>
          <w:shd w:val="clear" w:color="auto" w:fill="FFFFFF"/>
        </w:rPr>
        <w:t>章</w:t>
      </w:r>
      <w:r>
        <w:rPr>
          <w:rFonts w:asciiTheme="minorEastAsia" w:eastAsiaTheme="minorEastAsia" w:hAnsiTheme="minorEastAsia" w:hint="eastAsia"/>
          <w:shd w:val="clear" w:color="auto" w:fill="FFFFFF"/>
        </w:rPr>
        <w:t xml:space="preserve"> </w:t>
      </w:r>
      <w:r w:rsidRPr="00F97B95">
        <w:rPr>
          <w:rFonts w:asciiTheme="minorEastAsia" w:eastAsiaTheme="minorEastAsia" w:hAnsiTheme="minorEastAsia" w:hint="eastAsia"/>
          <w:shd w:val="clear" w:color="auto" w:fill="FFFFFF"/>
        </w:rPr>
        <w:t>政策模型及其相关理论</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1.</w:t>
      </w:r>
      <w:r w:rsidRPr="00F97B95">
        <w:rPr>
          <w:rFonts w:asciiTheme="minorEastAsia" w:eastAsiaTheme="minorEastAsia" w:hAnsiTheme="minorEastAsia" w:hint="eastAsia"/>
          <w:shd w:val="clear" w:color="auto" w:fill="FFFFFF"/>
        </w:rPr>
        <w:t>模型概述</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2.</w:t>
      </w:r>
      <w:r w:rsidRPr="00F97B95">
        <w:rPr>
          <w:rFonts w:asciiTheme="minorEastAsia" w:eastAsiaTheme="minorEastAsia" w:hAnsiTheme="minorEastAsia" w:hint="eastAsia"/>
          <w:shd w:val="clear" w:color="auto" w:fill="FFFFFF"/>
        </w:rPr>
        <w:t>几种重要的政策分析模型</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3.</w:t>
      </w:r>
      <w:r w:rsidRPr="00F97B95">
        <w:rPr>
          <w:rFonts w:asciiTheme="minorEastAsia" w:eastAsiaTheme="minorEastAsia" w:hAnsiTheme="minorEastAsia" w:hint="eastAsia"/>
          <w:shd w:val="clear" w:color="auto" w:fill="FFFFFF"/>
        </w:rPr>
        <w:t>政策分析的相关理论</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4.中国古代政策观</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第</w:t>
      </w:r>
      <w:r>
        <w:rPr>
          <w:rFonts w:asciiTheme="minorEastAsia" w:eastAsiaTheme="minorEastAsia" w:hAnsiTheme="minorEastAsia" w:hint="eastAsia"/>
          <w:shd w:val="clear" w:color="auto" w:fill="FFFFFF"/>
        </w:rPr>
        <w:t>五</w:t>
      </w:r>
      <w:r w:rsidRPr="00F97B95">
        <w:rPr>
          <w:rFonts w:asciiTheme="minorEastAsia" w:eastAsiaTheme="minorEastAsia" w:hAnsiTheme="minorEastAsia" w:hint="eastAsia"/>
          <w:shd w:val="clear" w:color="auto" w:fill="FFFFFF"/>
        </w:rPr>
        <w:t>章</w:t>
      </w:r>
      <w:r>
        <w:rPr>
          <w:rFonts w:asciiTheme="minorEastAsia" w:eastAsiaTheme="minorEastAsia" w:hAnsiTheme="minorEastAsia" w:hint="eastAsia"/>
          <w:shd w:val="clear" w:color="auto" w:fill="FFFFFF"/>
        </w:rPr>
        <w:t xml:space="preserve"> </w:t>
      </w:r>
      <w:r w:rsidRPr="00F97B95">
        <w:rPr>
          <w:rFonts w:asciiTheme="minorEastAsia" w:eastAsiaTheme="minorEastAsia" w:hAnsiTheme="minorEastAsia" w:hint="eastAsia"/>
          <w:shd w:val="clear" w:color="auto" w:fill="FFFFFF"/>
        </w:rPr>
        <w:t>政策制定</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1.</w:t>
      </w:r>
      <w:r w:rsidRPr="00F97B95">
        <w:rPr>
          <w:rFonts w:asciiTheme="minorEastAsia" w:eastAsiaTheme="minorEastAsia" w:hAnsiTheme="minorEastAsia" w:hint="eastAsia"/>
          <w:shd w:val="clear" w:color="auto" w:fill="FFFFFF"/>
        </w:rPr>
        <w:t>社会问题的产生</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2.</w:t>
      </w:r>
      <w:r w:rsidRPr="00F97B95">
        <w:rPr>
          <w:rFonts w:asciiTheme="minorEastAsia" w:eastAsiaTheme="minorEastAsia" w:hAnsiTheme="minorEastAsia" w:hint="eastAsia"/>
          <w:shd w:val="clear" w:color="auto" w:fill="FFFFFF"/>
        </w:rPr>
        <w:t>政策问题的确认</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3.</w:t>
      </w:r>
      <w:r w:rsidRPr="00F97B95">
        <w:rPr>
          <w:rFonts w:asciiTheme="minorEastAsia" w:eastAsiaTheme="minorEastAsia" w:hAnsiTheme="minorEastAsia" w:hint="eastAsia"/>
          <w:shd w:val="clear" w:color="auto" w:fill="FFFFFF"/>
        </w:rPr>
        <w:t>政策议程的建立</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4.</w:t>
      </w:r>
      <w:r w:rsidRPr="00F97B95">
        <w:rPr>
          <w:rFonts w:asciiTheme="minorEastAsia" w:eastAsiaTheme="minorEastAsia" w:hAnsiTheme="minorEastAsia" w:hint="eastAsia"/>
          <w:shd w:val="clear" w:color="auto" w:fill="FFFFFF"/>
        </w:rPr>
        <w:t>政策规划</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hint="eastAsia"/>
          <w:shd w:val="clear" w:color="auto" w:fill="FFFFFF"/>
        </w:rPr>
        <w:t>5</w:t>
      </w:r>
      <w:r>
        <w:rPr>
          <w:rFonts w:asciiTheme="minorEastAsia" w:eastAsiaTheme="minorEastAsia" w:hAnsiTheme="minorEastAsia"/>
          <w:shd w:val="clear" w:color="auto" w:fill="FFFFFF"/>
        </w:rPr>
        <w:t>.</w:t>
      </w:r>
      <w:r w:rsidRPr="00F97B95">
        <w:rPr>
          <w:rFonts w:asciiTheme="minorEastAsia" w:eastAsiaTheme="minorEastAsia" w:hAnsiTheme="minorEastAsia" w:hint="eastAsia"/>
          <w:shd w:val="clear" w:color="auto" w:fill="FFFFFF"/>
        </w:rPr>
        <w:t>心理效应与决策质量</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6.</w:t>
      </w:r>
      <w:r w:rsidRPr="00F97B95">
        <w:rPr>
          <w:rFonts w:asciiTheme="minorEastAsia" w:eastAsiaTheme="minorEastAsia" w:hAnsiTheme="minorEastAsia" w:hint="eastAsia"/>
          <w:shd w:val="clear" w:color="auto" w:fill="FFFFFF"/>
        </w:rPr>
        <w:t>政策合法化——政策获得合法性的过程</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第</w:t>
      </w:r>
      <w:r>
        <w:rPr>
          <w:rFonts w:asciiTheme="minorEastAsia" w:eastAsiaTheme="minorEastAsia" w:hAnsiTheme="minorEastAsia" w:hint="eastAsia"/>
          <w:shd w:val="clear" w:color="auto" w:fill="FFFFFF"/>
        </w:rPr>
        <w:t>六</w:t>
      </w:r>
      <w:r w:rsidRPr="00F97B95">
        <w:rPr>
          <w:rFonts w:asciiTheme="minorEastAsia" w:eastAsiaTheme="minorEastAsia" w:hAnsiTheme="minorEastAsia" w:hint="eastAsia"/>
          <w:shd w:val="clear" w:color="auto" w:fill="FFFFFF"/>
        </w:rPr>
        <w:t>章</w:t>
      </w:r>
      <w:r>
        <w:rPr>
          <w:rFonts w:asciiTheme="minorEastAsia" w:eastAsiaTheme="minorEastAsia" w:hAnsiTheme="minorEastAsia" w:hint="eastAsia"/>
          <w:shd w:val="clear" w:color="auto" w:fill="FFFFFF"/>
        </w:rPr>
        <w:t xml:space="preserve"> </w:t>
      </w:r>
      <w:r w:rsidRPr="00F97B95">
        <w:rPr>
          <w:rFonts w:asciiTheme="minorEastAsia" w:eastAsiaTheme="minorEastAsia" w:hAnsiTheme="minorEastAsia" w:hint="eastAsia"/>
          <w:shd w:val="clear" w:color="auto" w:fill="FFFFFF"/>
        </w:rPr>
        <w:t>政策执行</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hint="eastAsia"/>
          <w:shd w:val="clear" w:color="auto" w:fill="FFFFFF"/>
        </w:rPr>
        <w:t>1.</w:t>
      </w:r>
      <w:r w:rsidRPr="00F97B95">
        <w:rPr>
          <w:rFonts w:asciiTheme="minorEastAsia" w:eastAsiaTheme="minorEastAsia" w:hAnsiTheme="minorEastAsia" w:hint="eastAsia"/>
          <w:shd w:val="clear" w:color="auto" w:fill="FFFFFF"/>
        </w:rPr>
        <w:t>政策执行概述</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2.</w:t>
      </w:r>
      <w:r w:rsidRPr="00F97B95">
        <w:rPr>
          <w:rFonts w:asciiTheme="minorEastAsia" w:eastAsiaTheme="minorEastAsia" w:hAnsiTheme="minorEastAsia" w:hint="eastAsia"/>
          <w:shd w:val="clear" w:color="auto" w:fill="FFFFFF"/>
        </w:rPr>
        <w:t>政策执行原则</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3.</w:t>
      </w:r>
      <w:r w:rsidRPr="00F97B95">
        <w:rPr>
          <w:rFonts w:asciiTheme="minorEastAsia" w:eastAsiaTheme="minorEastAsia" w:hAnsiTheme="minorEastAsia" w:hint="eastAsia"/>
          <w:shd w:val="clear" w:color="auto" w:fill="FFFFFF"/>
        </w:rPr>
        <w:t>政策执行要素</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4.</w:t>
      </w:r>
      <w:r w:rsidRPr="00F97B95">
        <w:rPr>
          <w:rFonts w:asciiTheme="minorEastAsia" w:eastAsiaTheme="minorEastAsia" w:hAnsiTheme="minorEastAsia" w:hint="eastAsia"/>
          <w:shd w:val="clear" w:color="auto" w:fill="FFFFFF"/>
        </w:rPr>
        <w:t>政策执行策略</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第</w:t>
      </w:r>
      <w:r>
        <w:rPr>
          <w:rFonts w:asciiTheme="minorEastAsia" w:eastAsiaTheme="minorEastAsia" w:hAnsiTheme="minorEastAsia" w:hint="eastAsia"/>
          <w:shd w:val="clear" w:color="auto" w:fill="FFFFFF"/>
        </w:rPr>
        <w:t>七</w:t>
      </w:r>
      <w:r w:rsidRPr="00F97B95">
        <w:rPr>
          <w:rFonts w:asciiTheme="minorEastAsia" w:eastAsiaTheme="minorEastAsia" w:hAnsiTheme="minorEastAsia" w:hint="eastAsia"/>
          <w:shd w:val="clear" w:color="auto" w:fill="FFFFFF"/>
        </w:rPr>
        <w:t>章</w:t>
      </w:r>
      <w:r>
        <w:rPr>
          <w:rFonts w:asciiTheme="minorEastAsia" w:eastAsiaTheme="minorEastAsia" w:hAnsiTheme="minorEastAsia" w:hint="eastAsia"/>
          <w:shd w:val="clear" w:color="auto" w:fill="FFFFFF"/>
        </w:rPr>
        <w:t xml:space="preserve"> </w:t>
      </w:r>
      <w:r w:rsidRPr="00F97B95">
        <w:rPr>
          <w:rFonts w:asciiTheme="minorEastAsia" w:eastAsiaTheme="minorEastAsia" w:hAnsiTheme="minorEastAsia" w:hint="eastAsia"/>
          <w:shd w:val="clear" w:color="auto" w:fill="FFFFFF"/>
        </w:rPr>
        <w:t>政策评估</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7.1政策评估概述</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7.2政策评估的类型与要素</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lastRenderedPageBreak/>
        <w:t>7.3政策评估步骤</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7.4政策评估的障碍</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sidRPr="00F97B95">
        <w:rPr>
          <w:rFonts w:asciiTheme="minorEastAsia" w:eastAsiaTheme="minorEastAsia" w:hAnsiTheme="minorEastAsia" w:hint="eastAsia"/>
          <w:shd w:val="clear" w:color="auto" w:fill="FFFFFF"/>
        </w:rPr>
        <w:t>第</w:t>
      </w:r>
      <w:r>
        <w:rPr>
          <w:rFonts w:asciiTheme="minorEastAsia" w:eastAsiaTheme="minorEastAsia" w:hAnsiTheme="minorEastAsia" w:hint="eastAsia"/>
          <w:shd w:val="clear" w:color="auto" w:fill="FFFFFF"/>
        </w:rPr>
        <w:t>八</w:t>
      </w:r>
      <w:r w:rsidRPr="00F97B95">
        <w:rPr>
          <w:rFonts w:asciiTheme="minorEastAsia" w:eastAsiaTheme="minorEastAsia" w:hAnsiTheme="minorEastAsia" w:hint="eastAsia"/>
          <w:shd w:val="clear" w:color="auto" w:fill="FFFFFF"/>
        </w:rPr>
        <w:t>章</w:t>
      </w:r>
      <w:r>
        <w:rPr>
          <w:rFonts w:asciiTheme="minorEastAsia" w:eastAsiaTheme="minorEastAsia" w:hAnsiTheme="minorEastAsia" w:hint="eastAsia"/>
          <w:shd w:val="clear" w:color="auto" w:fill="FFFFFF"/>
        </w:rPr>
        <w:t xml:space="preserve"> </w:t>
      </w:r>
      <w:r w:rsidRPr="00F97B95">
        <w:rPr>
          <w:rFonts w:asciiTheme="minorEastAsia" w:eastAsiaTheme="minorEastAsia" w:hAnsiTheme="minorEastAsia" w:hint="eastAsia"/>
          <w:shd w:val="clear" w:color="auto" w:fill="FFFFFF"/>
        </w:rPr>
        <w:t>政策终结</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1.</w:t>
      </w:r>
      <w:r w:rsidRPr="00F97B95">
        <w:rPr>
          <w:rFonts w:asciiTheme="minorEastAsia" w:eastAsiaTheme="minorEastAsia" w:hAnsiTheme="minorEastAsia" w:hint="eastAsia"/>
          <w:shd w:val="clear" w:color="auto" w:fill="FFFFFF"/>
        </w:rPr>
        <w:t>政策终结的含义</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2.</w:t>
      </w:r>
      <w:r w:rsidRPr="00F97B95">
        <w:rPr>
          <w:rFonts w:asciiTheme="minorEastAsia" w:eastAsiaTheme="minorEastAsia" w:hAnsiTheme="minorEastAsia" w:hint="eastAsia"/>
          <w:shd w:val="clear" w:color="auto" w:fill="FFFFFF"/>
        </w:rPr>
        <w:t>政策终结的对象与形式</w:t>
      </w:r>
    </w:p>
    <w:p w:rsidR="00F97B95" w:rsidRPr="00F97B95" w:rsidRDefault="00F97B95" w:rsidP="00F97B95">
      <w:pPr>
        <w:pStyle w:val="p0"/>
        <w:spacing w:line="360" w:lineRule="auto"/>
        <w:ind w:firstLineChars="200" w:firstLine="480"/>
        <w:rPr>
          <w:rFonts w:asciiTheme="minorEastAsia" w:eastAsiaTheme="minorEastAsia" w:hAnsiTheme="minorEastAsia" w:hint="eastAsia"/>
          <w:shd w:val="clear" w:color="auto" w:fill="FFFFFF"/>
        </w:rPr>
      </w:pPr>
      <w:r>
        <w:rPr>
          <w:rFonts w:asciiTheme="minorEastAsia" w:eastAsiaTheme="minorEastAsia" w:hAnsiTheme="minorEastAsia"/>
          <w:shd w:val="clear" w:color="auto" w:fill="FFFFFF"/>
        </w:rPr>
        <w:t>3.</w:t>
      </w:r>
      <w:r w:rsidRPr="00F97B95">
        <w:rPr>
          <w:rFonts w:asciiTheme="minorEastAsia" w:eastAsiaTheme="minorEastAsia" w:hAnsiTheme="minorEastAsia" w:hint="eastAsia"/>
          <w:shd w:val="clear" w:color="auto" w:fill="FFFFFF"/>
        </w:rPr>
        <w:t>政策终结的障碍与措施</w:t>
      </w:r>
    </w:p>
    <w:p w:rsidR="00C76042" w:rsidRPr="00F97B95" w:rsidRDefault="00C76042" w:rsidP="00F97B95">
      <w:pPr>
        <w:pStyle w:val="p0"/>
        <w:spacing w:line="360" w:lineRule="auto"/>
        <w:ind w:firstLineChars="200" w:firstLine="480"/>
        <w:rPr>
          <w:rFonts w:asciiTheme="minorEastAsia" w:eastAsiaTheme="minorEastAsia" w:hAnsiTheme="minorEastAsia"/>
          <w:shd w:val="clear" w:color="auto" w:fill="FFFFFF"/>
        </w:rPr>
      </w:pPr>
      <w:bookmarkStart w:id="0" w:name="_GoBack"/>
      <w:bookmarkEnd w:id="0"/>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b/>
          <w:bCs/>
        </w:rPr>
        <w:t>五、主要参考书目</w:t>
      </w: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rPr>
        <w:t>（一）</w:t>
      </w:r>
      <w:r w:rsidR="00382933">
        <w:rPr>
          <w:rFonts w:asciiTheme="minorEastAsia" w:eastAsiaTheme="minorEastAsia" w:hAnsiTheme="minorEastAsia" w:cs="Tahoma" w:hint="eastAsia"/>
        </w:rPr>
        <w:t>张国庆</w:t>
      </w:r>
      <w:r>
        <w:rPr>
          <w:rFonts w:asciiTheme="minorEastAsia" w:eastAsiaTheme="minorEastAsia" w:hAnsiTheme="minorEastAsia" w:cs="Tahoma" w:hint="eastAsia"/>
        </w:rPr>
        <w:t>主编：《</w:t>
      </w:r>
      <w:r w:rsidR="00382933">
        <w:rPr>
          <w:rFonts w:asciiTheme="minorEastAsia" w:eastAsiaTheme="minorEastAsia" w:hAnsiTheme="minorEastAsia" w:cs="Tahoma" w:hint="eastAsia"/>
        </w:rPr>
        <w:t>公共行政学</w:t>
      </w:r>
      <w:r>
        <w:rPr>
          <w:rFonts w:asciiTheme="minorEastAsia" w:eastAsiaTheme="minorEastAsia" w:hAnsiTheme="minorEastAsia" w:cs="Tahoma" w:hint="eastAsia"/>
        </w:rPr>
        <w:t>》（第</w:t>
      </w:r>
      <w:r w:rsidR="00382933">
        <w:rPr>
          <w:rFonts w:asciiTheme="minorEastAsia" w:eastAsiaTheme="minorEastAsia" w:hAnsiTheme="minorEastAsia" w:cs="Tahoma" w:hint="eastAsia"/>
        </w:rPr>
        <w:t>四</w:t>
      </w:r>
      <w:r>
        <w:rPr>
          <w:rFonts w:asciiTheme="minorEastAsia" w:eastAsiaTheme="minorEastAsia" w:hAnsiTheme="minorEastAsia" w:cs="Tahoma" w:hint="eastAsia"/>
        </w:rPr>
        <w:t>版），</w:t>
      </w:r>
      <w:r w:rsidR="00382933">
        <w:rPr>
          <w:rFonts w:asciiTheme="minorEastAsia" w:eastAsiaTheme="minorEastAsia" w:hAnsiTheme="minorEastAsia" w:cs="Tahoma" w:hint="eastAsia"/>
        </w:rPr>
        <w:t>北京大学</w:t>
      </w:r>
      <w:r>
        <w:rPr>
          <w:rFonts w:asciiTheme="minorEastAsia" w:eastAsiaTheme="minorEastAsia" w:hAnsiTheme="minorEastAsia" w:cs="Tahoma" w:hint="eastAsia"/>
        </w:rPr>
        <w:t>出版社，201</w:t>
      </w:r>
      <w:r w:rsidR="00382933">
        <w:rPr>
          <w:rFonts w:asciiTheme="minorEastAsia" w:eastAsiaTheme="minorEastAsia" w:hAnsiTheme="minorEastAsia" w:cs="Tahoma"/>
        </w:rPr>
        <w:t>7</w:t>
      </w:r>
      <w:r>
        <w:rPr>
          <w:rFonts w:asciiTheme="minorEastAsia" w:eastAsiaTheme="minorEastAsia" w:hAnsiTheme="minorEastAsia" w:cs="Tahoma" w:hint="eastAsia"/>
        </w:rPr>
        <w:t>年版。</w:t>
      </w:r>
    </w:p>
    <w:p w:rsidR="00CB49BC" w:rsidRDefault="0024734C">
      <w:pPr>
        <w:pStyle w:val="p0"/>
        <w:spacing w:line="360" w:lineRule="auto"/>
        <w:rPr>
          <w:rFonts w:asciiTheme="minorEastAsia" w:eastAsiaTheme="minorEastAsia" w:hAnsiTheme="minorEastAsia" w:cs="Tahoma"/>
        </w:rPr>
      </w:pPr>
      <w:r>
        <w:rPr>
          <w:rFonts w:asciiTheme="minorEastAsia" w:eastAsiaTheme="minorEastAsia" w:hAnsiTheme="minorEastAsia" w:cs="Tahoma" w:hint="eastAsia"/>
        </w:rPr>
        <w:t>（二）</w:t>
      </w:r>
      <w:r w:rsidR="00C76042">
        <w:rPr>
          <w:rFonts w:asciiTheme="minorEastAsia" w:eastAsiaTheme="minorEastAsia" w:hAnsiTheme="minorEastAsia" w:cs="Tahoma" w:hint="eastAsia"/>
        </w:rPr>
        <w:t>谢明</w:t>
      </w:r>
      <w:r>
        <w:rPr>
          <w:rFonts w:asciiTheme="minorEastAsia" w:eastAsiaTheme="minorEastAsia" w:hAnsiTheme="minorEastAsia" w:cs="Tahoma" w:hint="eastAsia"/>
        </w:rPr>
        <w:t>编</w:t>
      </w:r>
      <w:r w:rsidR="00C76042">
        <w:rPr>
          <w:rFonts w:asciiTheme="minorEastAsia" w:eastAsiaTheme="minorEastAsia" w:hAnsiTheme="minorEastAsia" w:cs="Tahoma" w:hint="eastAsia"/>
        </w:rPr>
        <w:t>著</w:t>
      </w:r>
      <w:r>
        <w:rPr>
          <w:rFonts w:asciiTheme="minorEastAsia" w:eastAsiaTheme="minorEastAsia" w:hAnsiTheme="minorEastAsia" w:cs="Tahoma" w:hint="eastAsia"/>
        </w:rPr>
        <w:t>：《公共政策</w:t>
      </w:r>
      <w:r w:rsidR="00C76042">
        <w:rPr>
          <w:rFonts w:asciiTheme="minorEastAsia" w:eastAsiaTheme="minorEastAsia" w:hAnsiTheme="minorEastAsia" w:cs="Tahoma" w:hint="eastAsia"/>
        </w:rPr>
        <w:t>导论</w:t>
      </w:r>
      <w:r>
        <w:rPr>
          <w:rFonts w:asciiTheme="minorEastAsia" w:eastAsiaTheme="minorEastAsia" w:hAnsiTheme="minorEastAsia" w:cs="Tahoma" w:hint="eastAsia"/>
        </w:rPr>
        <w:t>》（第</w:t>
      </w:r>
      <w:r w:rsidR="00C76042">
        <w:rPr>
          <w:rFonts w:asciiTheme="minorEastAsia" w:eastAsiaTheme="minorEastAsia" w:hAnsiTheme="minorEastAsia" w:cs="Tahoma" w:hint="eastAsia"/>
        </w:rPr>
        <w:t>五</w:t>
      </w:r>
      <w:r>
        <w:rPr>
          <w:rFonts w:asciiTheme="minorEastAsia" w:eastAsiaTheme="minorEastAsia" w:hAnsiTheme="minorEastAsia" w:cs="Tahoma" w:hint="eastAsia"/>
        </w:rPr>
        <w:t>版），</w:t>
      </w:r>
      <w:r w:rsidR="00C76042">
        <w:rPr>
          <w:rFonts w:asciiTheme="minorEastAsia" w:eastAsiaTheme="minorEastAsia" w:hAnsiTheme="minorEastAsia" w:cs="Tahoma" w:hint="eastAsia"/>
        </w:rPr>
        <w:t>中国人民</w:t>
      </w:r>
      <w:r w:rsidR="00C76042">
        <w:rPr>
          <w:rFonts w:asciiTheme="minorEastAsia" w:eastAsiaTheme="minorEastAsia" w:hAnsiTheme="minorEastAsia" w:cs="Tahoma"/>
        </w:rPr>
        <w:t>大学</w:t>
      </w:r>
      <w:r>
        <w:rPr>
          <w:rFonts w:asciiTheme="minorEastAsia" w:eastAsiaTheme="minorEastAsia" w:hAnsiTheme="minorEastAsia" w:cs="Tahoma" w:hint="eastAsia"/>
        </w:rPr>
        <w:t>出版社，20</w:t>
      </w:r>
      <w:r w:rsidR="00C76042">
        <w:rPr>
          <w:rFonts w:asciiTheme="minorEastAsia" w:eastAsiaTheme="minorEastAsia" w:hAnsiTheme="minorEastAsia" w:cs="Tahoma"/>
        </w:rPr>
        <w:t>20</w:t>
      </w:r>
      <w:r>
        <w:rPr>
          <w:rFonts w:asciiTheme="minorEastAsia" w:eastAsiaTheme="minorEastAsia" w:hAnsiTheme="minorEastAsia" w:cs="Tahoma" w:hint="eastAsia"/>
        </w:rPr>
        <w:t>年版。</w:t>
      </w:r>
    </w:p>
    <w:sectPr w:rsidR="00CB49B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3F8" w:rsidRDefault="001273F8">
      <w:r>
        <w:separator/>
      </w:r>
    </w:p>
  </w:endnote>
  <w:endnote w:type="continuationSeparator" w:id="0">
    <w:p w:rsidR="001273F8" w:rsidRDefault="00127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415713"/>
    </w:sdtPr>
    <w:sdtEndPr/>
    <w:sdtContent>
      <w:p w:rsidR="00CB49BC" w:rsidRDefault="0024734C">
        <w:pPr>
          <w:pStyle w:val="a3"/>
          <w:jc w:val="center"/>
        </w:pPr>
        <w:r>
          <w:fldChar w:fldCharType="begin"/>
        </w:r>
        <w:r>
          <w:instrText>PAGE   \* MERGEFORMAT</w:instrText>
        </w:r>
        <w:r>
          <w:fldChar w:fldCharType="separate"/>
        </w:r>
        <w:r w:rsidR="00F97B95" w:rsidRPr="00F97B95">
          <w:rPr>
            <w:noProof/>
            <w:lang w:val="zh-CN"/>
          </w:rPr>
          <w:t>1</w:t>
        </w:r>
        <w:r>
          <w:fldChar w:fldCharType="end"/>
        </w:r>
      </w:p>
    </w:sdtContent>
  </w:sdt>
  <w:p w:rsidR="00CB49BC" w:rsidRDefault="00CB49B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3F8" w:rsidRDefault="001273F8">
      <w:r>
        <w:separator/>
      </w:r>
    </w:p>
  </w:footnote>
  <w:footnote w:type="continuationSeparator" w:id="0">
    <w:p w:rsidR="001273F8" w:rsidRDefault="001273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9BC"/>
    <w:rsid w:val="000A5D14"/>
    <w:rsid w:val="001273F8"/>
    <w:rsid w:val="0024734C"/>
    <w:rsid w:val="00382933"/>
    <w:rsid w:val="00C76042"/>
    <w:rsid w:val="00CB49BC"/>
    <w:rsid w:val="00E52EA2"/>
    <w:rsid w:val="00F97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DF3C1E"/>
  <w15:docId w15:val="{F7B7E8F3-221D-0B49-8F99-94698B8F7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pPr>
      <w:widowControl/>
      <w:jc w:val="left"/>
    </w:pPr>
    <w:rPr>
      <w:rFonts w:ascii="宋体" w:eastAsia="宋体" w:hAnsi="宋体" w:cs="宋体"/>
      <w:kern w:val="0"/>
      <w:sz w:val="24"/>
      <w:szCs w:val="24"/>
    </w:rPr>
  </w:style>
  <w:style w:type="character" w:customStyle="1" w:styleId="a4">
    <w:name w:val="页脚 字符"/>
    <w:basedOn w:val="a0"/>
    <w:link w:val="a3"/>
    <w:uiPriority w:val="99"/>
    <w:qFormat/>
    <w:rPr>
      <w:sz w:val="18"/>
      <w:szCs w:val="18"/>
    </w:rPr>
  </w:style>
  <w:style w:type="character" w:customStyle="1" w:styleId="a6">
    <w:name w:val="页眉 字符"/>
    <w:basedOn w:val="a0"/>
    <w:link w:val="a5"/>
    <w:uiPriority w:val="99"/>
    <w:qFormat/>
    <w:rPr>
      <w:sz w:val="18"/>
      <w:szCs w:val="18"/>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072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YHF</dc:creator>
  <cp:lastModifiedBy>yangka</cp:lastModifiedBy>
  <cp:revision>4</cp:revision>
  <dcterms:created xsi:type="dcterms:W3CDTF">2022-03-08T07:59:00Z</dcterms:created>
  <dcterms:modified xsi:type="dcterms:W3CDTF">2022-03-08T08:07:00Z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vt:lpwstr>
  </property>
</Properties>
</file>