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  <w:bookmarkStart w:id="0" w:name="_GoBack"/>
      <w:bookmarkEnd w:id="0"/>
    </w:p>
    <w:p>
      <w:pPr>
        <w:pStyle w:val="2"/>
        <w:jc w:val="center"/>
        <w:rPr>
          <w:rFonts w:ascii="仿宋_GB2312" w:eastAsia="仿宋_GB2312"/>
          <w:sz w:val="24"/>
        </w:rPr>
      </w:pPr>
      <w:r>
        <w:rPr>
          <w:rFonts w:hint="eastAsia"/>
        </w:rPr>
        <w:t>夏令营行程安排</w:t>
      </w:r>
    </w:p>
    <w:tbl>
      <w:tblPr>
        <w:tblStyle w:val="3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510"/>
        <w:gridCol w:w="4069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日期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具体活动安排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2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7月</w:t>
            </w:r>
            <w:r>
              <w:rPr>
                <w:rFonts w:ascii="仿宋" w:hAnsi="仿宋" w:eastAsia="仿宋"/>
                <w:sz w:val="24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8:00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营员报到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领取材料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报到地点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科技楼六楼大厅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住宿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地点：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学生宿舍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14:00-15:00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“破冰行动”预备会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科技楼六楼大厅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15:30-16:30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参观校史馆、习近平总书记重要回信展览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17:30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晚餐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鸿博园/万秀园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2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7月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0-1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:1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夏令营开营仪式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致  辞：张  颖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科技楼六楼大厅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10:00-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1:10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学术报告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马克思主义基本原理学科带头人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李晓光教授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科技楼六楼大厅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1:30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鸿博园/万秀园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13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0-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17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：00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红色教育基地实践参观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学校南二门集合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、包车前往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18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:00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晚餐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鸿博园/万秀园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7月1</w:t>
            </w:r>
            <w:r>
              <w:rPr>
                <w:rFonts w:ascii="仿宋" w:hAnsi="仿宋" w:eastAsia="仿宋"/>
                <w:sz w:val="24"/>
                <w:szCs w:val="28"/>
              </w:rPr>
              <w:t>3日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00-10:30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 xml:space="preserve">学术报告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马克思主义中国化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学科带头人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李芳教授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  <w:shd w:val="pct10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科技楼六楼大厅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:00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鸿博园/万秀园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4:00-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5:30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 xml:space="preserve">学术报告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思想政治教育学科带头人：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彭庆红教授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科技楼六楼大厅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: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30-16:30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夏令营闭营仪式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科技楼六楼大厅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3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:0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自由参观、晚餐</w:t>
            </w:r>
          </w:p>
        </w:tc>
        <w:tc>
          <w:tcPr>
            <w:tcW w:w="32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图书馆、宿舍楼、体育馆等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DA"/>
    <w:rsid w:val="00164259"/>
    <w:rsid w:val="00CA27DA"/>
    <w:rsid w:val="105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 (正文 CS 字体)"/>
      <w:b/>
      <w:sz w:val="32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="Arial" w:hAnsi="Arial" w:eastAsia="黑体" w:cs="Times New Roman (正文 CS 字体)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2023-07-03T08:15:00Z</dcterms:created>
  <dc:creator>L</dc:creator>
  <cp:lastModifiedBy>文艺范儿</cp:lastModifiedBy>
  <dcterms:modified xsi:type="dcterms:W3CDTF">2023-08-21T12:31:46Z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9998E5224EF24F18828F9278AF274E93_13</vt:lpwstr>
  </property>
</Properties>
</file>