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A5" w:rsidRPr="006556B5" w:rsidRDefault="00594B0C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6556B5">
        <w:rPr>
          <w:rFonts w:ascii="Times New Roman" w:eastAsia="华文中宋" w:hAnsi="Times New Roman" w:cs="Times New Roman"/>
          <w:sz w:val="44"/>
          <w:szCs w:val="44"/>
        </w:rPr>
        <w:t>大连理工大学</w:t>
      </w:r>
      <w:r w:rsidR="00FB4330" w:rsidRPr="006556B5">
        <w:rPr>
          <w:rFonts w:ascii="Times New Roman" w:eastAsia="华文中宋" w:hAnsi="Times New Roman" w:cs="Times New Roman" w:hint="eastAsia"/>
          <w:sz w:val="44"/>
          <w:szCs w:val="44"/>
        </w:rPr>
        <w:t>数学科学学院</w:t>
      </w:r>
    </w:p>
    <w:p w:rsidR="00AA1CA5" w:rsidRPr="006556B5" w:rsidRDefault="00594B0C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6556B5">
        <w:rPr>
          <w:rFonts w:ascii="Times New Roman" w:eastAsia="华文中宋" w:hAnsi="Times New Roman" w:cs="Times New Roman"/>
          <w:sz w:val="44"/>
          <w:szCs w:val="44"/>
        </w:rPr>
        <w:t>20</w:t>
      </w:r>
      <w:r w:rsidR="0003397F">
        <w:rPr>
          <w:rFonts w:ascii="Times New Roman" w:eastAsia="华文中宋" w:hAnsi="Times New Roman" w:cs="Times New Roman" w:hint="eastAsia"/>
          <w:sz w:val="44"/>
          <w:szCs w:val="44"/>
        </w:rPr>
        <w:t>24</w:t>
      </w:r>
      <w:r w:rsidRPr="006556B5">
        <w:rPr>
          <w:rFonts w:ascii="Times New Roman" w:eastAsia="华文中宋" w:hAnsi="Times New Roman" w:cs="Times New Roman"/>
          <w:sz w:val="44"/>
          <w:szCs w:val="44"/>
        </w:rPr>
        <w:t>年优秀大学生学术夏令营通知</w:t>
      </w:r>
    </w:p>
    <w:p w:rsidR="006D79B6" w:rsidRPr="00E53836" w:rsidRDefault="006D79B6" w:rsidP="006D79B6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AA1CA5" w:rsidRPr="006556B5" w:rsidRDefault="00594B0C" w:rsidP="002062B1">
      <w:pPr>
        <w:rPr>
          <w:rFonts w:ascii="仿宋" w:eastAsia="仿宋" w:hAnsi="仿宋" w:cs="Times New Roman"/>
          <w:b/>
          <w:sz w:val="32"/>
          <w:szCs w:val="32"/>
        </w:rPr>
      </w:pPr>
      <w:r w:rsidRPr="006556B5">
        <w:rPr>
          <w:rFonts w:ascii="仿宋" w:eastAsia="仿宋" w:hAnsi="仿宋" w:cs="Times New Roman" w:hint="eastAsia"/>
          <w:b/>
          <w:sz w:val="32"/>
          <w:szCs w:val="32"/>
        </w:rPr>
        <w:t>一、院系与学科介绍</w:t>
      </w:r>
    </w:p>
    <w:p w:rsidR="00AF2F5F" w:rsidRPr="006556B5" w:rsidRDefault="00AF2F5F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大连理工大学原应用数学系创建于1950年；1958年全国性院系调整时被取消，成立应用数学专业，隶属数理力学系；1979年应用数学系得以恢复重建，设应用数学本科专业。1979年开始招收硕士研究生。1986年计算数学专业获得博士学位授予权；1988年被批准设立数学博士后流动站；1998年运筹学与控制论专业获得博士学位授予权；2002年计算数学博士点被评为国家重点学科；2003年获数学一级学科博士学位授予权，涵盖概率论与数理统计、基础数学、计算数学、应用数学和运筹学与控制论5个二级学科博士点，并经教育部批准自主增设金融数学与保险精算博士点；2008年被批准为辽宁省重点一级学科，同年被批准为“国家理科基础科学研究和教学人才培养基地”。著名数学家徐利治教授在应用数学系工作至退休。经过几代人二十多年的努力，特别是近年来通过“211工程”和“985工程”建设的实施，学科的学术水平和综合能力得到明显提高，学科建设取得显著成绩。</w:t>
      </w:r>
    </w:p>
    <w:p w:rsidR="00AF2F5F" w:rsidRPr="00BD4E1F" w:rsidRDefault="00AF2F5F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通过引进与培养相结合，师资队伍建设取得明显成效。形成了一支专业方向布局合理、学术水平高、科研能力强、</w:t>
      </w:r>
      <w:r w:rsidRPr="006556B5">
        <w:rPr>
          <w:rFonts w:ascii="仿宋" w:eastAsia="仿宋" w:hAnsi="仿宋" w:cs="Times New Roman" w:hint="eastAsia"/>
          <w:sz w:val="32"/>
          <w:szCs w:val="32"/>
        </w:rPr>
        <w:lastRenderedPageBreak/>
        <w:t>年龄结构合理的教学与科研队伍。师资队伍中</w:t>
      </w:r>
      <w:r w:rsidR="000A1EDC" w:rsidRPr="000A1EDC">
        <w:rPr>
          <w:rFonts w:ascii="仿宋" w:eastAsia="仿宋" w:hAnsi="仿宋" w:cs="Times New Roman" w:hint="eastAsia"/>
          <w:sz w:val="32"/>
          <w:szCs w:val="32"/>
        </w:rPr>
        <w:t>现有教授47人、副教授54人、讲师5人、正编审1人，其中国务院学科评议组成员1人、教育部数学基础课教学指导委员会委员1人、国家教学名师2人、辽宁省数学类专业教指委主任委员1人、辽宁省教学名师4人、宝钢优秀教师奖获得者7人；国家杰出青年科学基金获得者1人、国家级青年人才3人、教育部跨世纪人才1人、教育部新世纪人才4人。</w:t>
      </w:r>
    </w:p>
    <w:p w:rsidR="00AF2F5F" w:rsidRPr="006556B5" w:rsidRDefault="00AF2F5F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D4E1F">
        <w:rPr>
          <w:rFonts w:ascii="仿宋" w:eastAsia="仿宋" w:hAnsi="仿宋" w:cs="Times New Roman" w:hint="eastAsia"/>
          <w:sz w:val="32"/>
          <w:szCs w:val="32"/>
        </w:rPr>
        <w:t>近三年来，完成国家级项目42项、省部级项目10项，其中主持海外及港澳学者合作研究基金1项，参加国</w:t>
      </w:r>
      <w:r w:rsidRPr="006556B5">
        <w:rPr>
          <w:rFonts w:ascii="仿宋" w:eastAsia="仿宋" w:hAnsi="仿宋" w:cs="Times New Roman" w:hint="eastAsia"/>
          <w:sz w:val="32"/>
          <w:szCs w:val="32"/>
        </w:rPr>
        <w:t>家自然科学基金重点重大项目2项。主办和协办5次国际学术会议、上百次全国学术会议。获省部级自然科学一等奖1项，二等奖2项。目前承担科研项目51项，其中国家自然科学基金项目45项，省部级及其他6项。</w:t>
      </w:r>
    </w:p>
    <w:p w:rsidR="00AA1CA5" w:rsidRPr="006556B5" w:rsidRDefault="00594B0C" w:rsidP="002062B1">
      <w:pPr>
        <w:rPr>
          <w:rFonts w:ascii="仿宋" w:eastAsia="仿宋" w:hAnsi="仿宋" w:cs="Times New Roman"/>
          <w:b/>
          <w:sz w:val="32"/>
          <w:szCs w:val="32"/>
        </w:rPr>
      </w:pPr>
      <w:r w:rsidRPr="006556B5">
        <w:rPr>
          <w:rFonts w:ascii="仿宋" w:eastAsia="仿宋" w:hAnsi="仿宋" w:cs="Times New Roman" w:hint="eastAsia"/>
          <w:b/>
          <w:sz w:val="32"/>
          <w:szCs w:val="32"/>
        </w:rPr>
        <w:t>二、夏令营专业</w:t>
      </w:r>
    </w:p>
    <w:p w:rsidR="00AA1CA5" w:rsidRPr="006556B5" w:rsidRDefault="00594B0C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我学</w:t>
      </w:r>
      <w:r w:rsidR="00FE08AD" w:rsidRPr="006556B5">
        <w:rPr>
          <w:rFonts w:ascii="仿宋" w:eastAsia="仿宋" w:hAnsi="仿宋" w:cs="Times New Roman" w:hint="eastAsia"/>
          <w:sz w:val="32"/>
          <w:szCs w:val="32"/>
        </w:rPr>
        <w:t>院</w:t>
      </w:r>
      <w:r w:rsidRPr="006556B5">
        <w:rPr>
          <w:rFonts w:ascii="仿宋" w:eastAsia="仿宋" w:hAnsi="仿宋" w:cs="Times New Roman" w:hint="eastAsia"/>
          <w:sz w:val="32"/>
          <w:szCs w:val="32"/>
        </w:rPr>
        <w:t>将在下列专业举行学术夏令营活动。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2836"/>
        <w:gridCol w:w="3197"/>
      </w:tblGrid>
      <w:tr w:rsidR="00EA4309" w:rsidRPr="006556B5" w:rsidTr="00EA4309">
        <w:tc>
          <w:tcPr>
            <w:tcW w:w="1364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专业代码</w:t>
            </w:r>
          </w:p>
        </w:tc>
        <w:tc>
          <w:tcPr>
            <w:tcW w:w="1709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1927" w:type="pct"/>
          </w:tcPr>
          <w:p w:rsidR="00EA4309" w:rsidRDefault="00EA4309" w:rsidP="00EA4309">
            <w:pPr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研究方向代码及名称</w:t>
            </w:r>
          </w:p>
        </w:tc>
      </w:tr>
      <w:tr w:rsidR="00EA4309" w:rsidRPr="006556B5" w:rsidTr="00EA4309">
        <w:tc>
          <w:tcPr>
            <w:tcW w:w="1364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070101</w:t>
            </w:r>
          </w:p>
        </w:tc>
        <w:tc>
          <w:tcPr>
            <w:tcW w:w="1709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基础数学</w:t>
            </w:r>
          </w:p>
        </w:tc>
        <w:tc>
          <w:tcPr>
            <w:tcW w:w="1927" w:type="pct"/>
          </w:tcPr>
          <w:p w:rsidR="00EA4309" w:rsidRPr="006556B5" w:rsidRDefault="00EA4309" w:rsidP="00EA4309">
            <w:pPr>
              <w:ind w:firstLineChars="100" w:firstLine="321"/>
              <w:rPr>
                <w:rFonts w:ascii="仿宋" w:eastAsia="仿宋" w:hAnsi="仿宋" w:cs="Times New Roman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不区分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研究方向</w:t>
            </w:r>
          </w:p>
        </w:tc>
      </w:tr>
      <w:tr w:rsidR="00EA4309" w:rsidRPr="006556B5" w:rsidTr="00EA4309">
        <w:tc>
          <w:tcPr>
            <w:tcW w:w="1364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070102</w:t>
            </w:r>
          </w:p>
        </w:tc>
        <w:tc>
          <w:tcPr>
            <w:tcW w:w="1709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计算数学</w:t>
            </w:r>
          </w:p>
        </w:tc>
        <w:tc>
          <w:tcPr>
            <w:tcW w:w="1927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不区分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研究方向</w:t>
            </w:r>
          </w:p>
        </w:tc>
      </w:tr>
      <w:tr w:rsidR="00EA4309" w:rsidRPr="006556B5" w:rsidTr="00EA4309">
        <w:tc>
          <w:tcPr>
            <w:tcW w:w="1364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070104</w:t>
            </w:r>
          </w:p>
        </w:tc>
        <w:tc>
          <w:tcPr>
            <w:tcW w:w="1709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应用数学</w:t>
            </w:r>
          </w:p>
        </w:tc>
        <w:tc>
          <w:tcPr>
            <w:tcW w:w="1927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不区分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研究方向</w:t>
            </w:r>
          </w:p>
        </w:tc>
      </w:tr>
      <w:tr w:rsidR="00EA4309" w:rsidRPr="006556B5" w:rsidTr="00EA4309">
        <w:tc>
          <w:tcPr>
            <w:tcW w:w="1364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070105</w:t>
            </w:r>
          </w:p>
        </w:tc>
        <w:tc>
          <w:tcPr>
            <w:tcW w:w="1709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556B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运筹学</w:t>
            </w:r>
            <w:r w:rsidRPr="006556B5">
              <w:rPr>
                <w:rFonts w:ascii="仿宋" w:eastAsia="仿宋" w:hAnsi="仿宋" w:cs="Times New Roman"/>
                <w:b/>
                <w:sz w:val="32"/>
                <w:szCs w:val="32"/>
              </w:rPr>
              <w:t>与控制论</w:t>
            </w:r>
          </w:p>
        </w:tc>
        <w:tc>
          <w:tcPr>
            <w:tcW w:w="1927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不区分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研究方向</w:t>
            </w:r>
          </w:p>
        </w:tc>
      </w:tr>
      <w:tr w:rsidR="00EA4309" w:rsidRPr="006556B5" w:rsidTr="00EA4309">
        <w:tc>
          <w:tcPr>
            <w:tcW w:w="1364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025200</w:t>
            </w:r>
          </w:p>
        </w:tc>
        <w:tc>
          <w:tcPr>
            <w:tcW w:w="1709" w:type="pct"/>
          </w:tcPr>
          <w:p w:rsidR="00EA4309" w:rsidRPr="006556B5" w:rsidRDefault="00EA4309" w:rsidP="00EA4309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应用统计</w:t>
            </w:r>
          </w:p>
        </w:tc>
        <w:tc>
          <w:tcPr>
            <w:tcW w:w="1927" w:type="pct"/>
          </w:tcPr>
          <w:p w:rsidR="00EA4309" w:rsidRDefault="00EA4309" w:rsidP="00EA4309">
            <w:pPr>
              <w:jc w:val="center"/>
              <w:rPr>
                <w:rFonts w:ascii="仿宋" w:eastAsia="仿宋" w:hAnsi="仿宋" w:cs="Times New Roman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不区分</w:t>
            </w:r>
            <w:r>
              <w:rPr>
                <w:rFonts w:ascii="仿宋" w:eastAsia="仿宋" w:hAnsi="仿宋" w:cs="Times New Roman"/>
                <w:b/>
                <w:sz w:val="32"/>
                <w:szCs w:val="32"/>
              </w:rPr>
              <w:t>研究方向</w:t>
            </w:r>
          </w:p>
        </w:tc>
      </w:tr>
    </w:tbl>
    <w:p w:rsidR="00AA1CA5" w:rsidRDefault="00AA1CA5" w:rsidP="002062B1">
      <w:pPr>
        <w:rPr>
          <w:rFonts w:ascii="仿宋" w:eastAsia="仿宋" w:hAnsi="仿宋" w:cs="Times New Roman"/>
          <w:sz w:val="32"/>
          <w:szCs w:val="32"/>
        </w:rPr>
      </w:pPr>
    </w:p>
    <w:p w:rsidR="00AA1CA5" w:rsidRPr="006556B5" w:rsidRDefault="00594B0C" w:rsidP="002062B1">
      <w:pPr>
        <w:rPr>
          <w:rFonts w:ascii="仿宋" w:eastAsia="仿宋" w:hAnsi="仿宋" w:cs="Times New Roman"/>
          <w:b/>
          <w:sz w:val="32"/>
          <w:szCs w:val="32"/>
        </w:rPr>
      </w:pPr>
      <w:r w:rsidRPr="006556B5">
        <w:rPr>
          <w:rFonts w:ascii="仿宋" w:eastAsia="仿宋" w:hAnsi="仿宋" w:cs="Times New Roman" w:hint="eastAsia"/>
          <w:b/>
          <w:sz w:val="32"/>
          <w:szCs w:val="32"/>
        </w:rPr>
        <w:lastRenderedPageBreak/>
        <w:t>三、营员要求</w:t>
      </w:r>
    </w:p>
    <w:p w:rsidR="00AA1CA5" w:rsidRPr="006556B5" w:rsidRDefault="00594B0C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1.全国</w:t>
      </w:r>
      <w:r w:rsidR="00FE08AD" w:rsidRPr="006556B5">
        <w:rPr>
          <w:rFonts w:ascii="仿宋" w:eastAsia="仿宋" w:hAnsi="仿宋" w:cs="Times New Roman" w:hint="eastAsia"/>
          <w:sz w:val="32"/>
          <w:szCs w:val="32"/>
        </w:rPr>
        <w:t>高水平院校</w:t>
      </w:r>
      <w:r w:rsidRPr="006556B5">
        <w:rPr>
          <w:rFonts w:ascii="仿宋" w:eastAsia="仿宋" w:hAnsi="仿宋" w:cs="Times New Roman" w:hint="eastAsia"/>
          <w:sz w:val="32"/>
          <w:szCs w:val="32"/>
        </w:rPr>
        <w:t>202</w:t>
      </w:r>
      <w:r w:rsidR="00D351D9">
        <w:rPr>
          <w:rFonts w:ascii="仿宋" w:eastAsia="仿宋" w:hAnsi="仿宋" w:cs="Times New Roman" w:hint="eastAsia"/>
          <w:sz w:val="32"/>
          <w:szCs w:val="32"/>
        </w:rPr>
        <w:t>4</w:t>
      </w:r>
      <w:r w:rsidRPr="006556B5">
        <w:rPr>
          <w:rFonts w:ascii="仿宋" w:eastAsia="仿宋" w:hAnsi="仿宋" w:cs="Times New Roman" w:hint="eastAsia"/>
          <w:sz w:val="32"/>
          <w:szCs w:val="32"/>
        </w:rPr>
        <w:t>年应届本科毕业生；</w:t>
      </w:r>
    </w:p>
    <w:p w:rsidR="00AA1CA5" w:rsidRPr="006556B5" w:rsidRDefault="00594B0C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2.政治思想品德优秀；</w:t>
      </w:r>
    </w:p>
    <w:p w:rsidR="00AA1CA5" w:rsidRPr="006556B5" w:rsidRDefault="00594B0C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3.大学期间学业及综合评价优秀（须提供证明材料）；</w:t>
      </w:r>
    </w:p>
    <w:p w:rsidR="00AA1CA5" w:rsidRPr="006556B5" w:rsidRDefault="00AA1CA5" w:rsidP="00FE08AD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AA1CA5" w:rsidRPr="006556B5" w:rsidRDefault="00594B0C" w:rsidP="002062B1">
      <w:pPr>
        <w:rPr>
          <w:rFonts w:ascii="仿宋" w:eastAsia="仿宋" w:hAnsi="仿宋" w:cs="Times New Roman"/>
          <w:b/>
          <w:sz w:val="32"/>
          <w:szCs w:val="32"/>
        </w:rPr>
      </w:pPr>
      <w:r w:rsidRPr="006556B5">
        <w:rPr>
          <w:rFonts w:ascii="仿宋" w:eastAsia="仿宋" w:hAnsi="仿宋" w:cs="Times New Roman" w:hint="eastAsia"/>
          <w:b/>
          <w:sz w:val="32"/>
          <w:szCs w:val="32"/>
        </w:rPr>
        <w:t>四、报名流程</w:t>
      </w:r>
    </w:p>
    <w:p w:rsidR="00AA1CA5" w:rsidRPr="006556B5" w:rsidRDefault="00594B0C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1.大连理工大学优秀大学生学术夏令营网报系统（http://202.118.65.123:8080/xlygl/xlygl/default.aspx）</w:t>
      </w:r>
    </w:p>
    <w:p w:rsidR="00AA1CA5" w:rsidRPr="006556B5" w:rsidRDefault="00594B0C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学生登录后点击“申请报名编号”利用本人身份证号码获得申请编号，请牢记您申请的报名编号，密码为申请报名编号时所用的身份证号。</w:t>
      </w:r>
    </w:p>
    <w:p w:rsidR="00AA1CA5" w:rsidRPr="006556B5" w:rsidRDefault="00594B0C" w:rsidP="002062B1">
      <w:pPr>
        <w:widowControl/>
        <w:ind w:firstLine="707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报名截止时间：</w:t>
      </w:r>
      <w:r w:rsidR="00FE08AD" w:rsidRPr="00D4255E">
        <w:rPr>
          <w:rFonts w:ascii="仿宋" w:eastAsia="仿宋" w:hAnsi="仿宋" w:cs="宋体"/>
          <w:color w:val="333333"/>
          <w:kern w:val="0"/>
          <w:sz w:val="32"/>
          <w:szCs w:val="32"/>
        </w:rPr>
        <w:t>6</w:t>
      </w:r>
      <w:r w:rsidRPr="00D425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6329D7" w:rsidRPr="00D425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E4253A" w:rsidRPr="00D425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</w:t>
      </w:r>
      <w:r w:rsidRPr="00D425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日24时。</w:t>
      </w:r>
    </w:p>
    <w:p w:rsidR="00AA1CA5" w:rsidRPr="006556B5" w:rsidRDefault="00594B0C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2.点击“填写报名信息”，利用获得的申请编号和本人身份证登录后填写本人信息；</w:t>
      </w:r>
    </w:p>
    <w:p w:rsidR="00AA1CA5" w:rsidRPr="006556B5" w:rsidRDefault="00594B0C" w:rsidP="002062B1">
      <w:pPr>
        <w:widowControl/>
        <w:ind w:firstLine="707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3.申请者须在网报系统中提交以下材料：</w:t>
      </w:r>
    </w:p>
    <w:p w:rsidR="00AA1CA5" w:rsidRPr="006556B5" w:rsidRDefault="00FE08AD" w:rsidP="002062B1">
      <w:pPr>
        <w:widowControl/>
        <w:ind w:firstLine="707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4D31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D351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本科学习</w:t>
      </w:r>
      <w:r w:rsidR="00D351D9">
        <w:rPr>
          <w:rFonts w:ascii="仿宋" w:eastAsia="仿宋" w:hAnsi="仿宋" w:cs="宋体"/>
          <w:color w:val="333333"/>
          <w:kern w:val="0"/>
          <w:sz w:val="32"/>
          <w:szCs w:val="32"/>
        </w:rPr>
        <w:t>期间成绩证明</w:t>
      </w:r>
      <w:r w:rsidR="00594B0C"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:rsidR="00AA1CA5" w:rsidRPr="006556B5" w:rsidRDefault="00594B0C" w:rsidP="002062B1">
      <w:pPr>
        <w:widowControl/>
        <w:ind w:firstLine="707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4D31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D351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本科</w:t>
      </w:r>
      <w:r w:rsidR="00D351D9">
        <w:rPr>
          <w:rFonts w:ascii="仿宋" w:eastAsia="仿宋" w:hAnsi="仿宋" w:cs="宋体"/>
          <w:color w:val="333333"/>
          <w:kern w:val="0"/>
          <w:sz w:val="32"/>
          <w:szCs w:val="32"/>
        </w:rPr>
        <w:t>学习期间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成绩排名证明材料；</w:t>
      </w:r>
    </w:p>
    <w:p w:rsidR="00AA1CA5" w:rsidRPr="006556B5" w:rsidRDefault="00594B0C" w:rsidP="002062B1">
      <w:pPr>
        <w:widowControl/>
        <w:ind w:firstLine="707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4D31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）四、六级成绩单或获证证书</w:t>
      </w:r>
      <w:r w:rsidR="00FE08AD"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扫描件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:rsidR="00AA1CA5" w:rsidRPr="006556B5" w:rsidRDefault="00D351D9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4</w:t>
      </w:r>
      <w:r w:rsidR="00594B0C"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.初审通过营员确认参营信息：</w:t>
      </w:r>
    </w:p>
    <w:p w:rsidR="00AA1CA5" w:rsidRPr="006556B5" w:rsidRDefault="00594B0C" w:rsidP="002062B1">
      <w:pPr>
        <w:widowControl/>
        <w:ind w:firstLine="707"/>
        <w:rPr>
          <w:rFonts w:ascii="仿宋" w:eastAsia="仿宋" w:hAnsi="仿宋" w:cs="宋体"/>
          <w:color w:val="333333"/>
          <w:kern w:val="0"/>
          <w:sz w:val="32"/>
          <w:szCs w:val="32"/>
          <w:shd w:val="clear" w:color="auto" w:fill="FFFF00"/>
        </w:rPr>
      </w:pP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我学</w:t>
      </w:r>
      <w:r w:rsidR="008E2FBF"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院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将对申请者材料进行初审，初审通过后营员可通过夏令营网报系统“申请状态查询”功能查询本人审核通过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与否，对于审核通过的营员须于</w:t>
      </w:r>
      <w:r w:rsidR="00D351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</w:t>
      </w:r>
      <w:r w:rsid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D351D9">
        <w:rPr>
          <w:rFonts w:ascii="仿宋" w:eastAsia="仿宋" w:hAnsi="仿宋" w:cs="宋体"/>
          <w:color w:val="333333"/>
          <w:kern w:val="0"/>
          <w:sz w:val="32"/>
          <w:szCs w:val="32"/>
        </w:rPr>
        <w:t>6</w:t>
      </w:r>
      <w:r w:rsid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194AF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782C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日24点</w:t>
      </w:r>
      <w:r w:rsidRPr="006556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前在夏令营网报系统中点击“确认参营”，对于逾期不确认参营的申请者将取消其参营资格。</w:t>
      </w:r>
    </w:p>
    <w:p w:rsidR="00AA1CA5" w:rsidRPr="006556B5" w:rsidRDefault="00594B0C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556B5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>注：网报系统上传材料时注意事项</w:t>
      </w:r>
    </w:p>
    <w:p w:rsidR="00AA1CA5" w:rsidRPr="006556B5" w:rsidRDefault="00594B0C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556B5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>申请者需将待上传的证明材料以扫描或拍照的方式生成PDF文件或图像文件，命名方式为“申请编号+考生姓名+材料名称”，例“</w:t>
      </w:r>
      <w:r w:rsidR="00BE66E4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>21000001</w:t>
      </w:r>
      <w:r w:rsidRPr="006556B5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 xml:space="preserve"> 刘某某 本科成绩单”或“</w:t>
      </w:r>
      <w:r w:rsidR="00BE66E4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>21000001</w:t>
      </w:r>
      <w:r w:rsidRPr="006556B5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 xml:space="preserve"> 刘某某 成绩排名证明”等；</w:t>
      </w:r>
    </w:p>
    <w:p w:rsidR="00AA1CA5" w:rsidRPr="006556B5" w:rsidRDefault="00594B0C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556B5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>考生需将待上传文件整理至一个文件夹内，并将文件夹压缩成.rar格式的压缩文件后再上传，命名方式为“申请编号+考生姓名+考生院校”；</w:t>
      </w:r>
    </w:p>
    <w:p w:rsidR="00AA1CA5" w:rsidRPr="006556B5" w:rsidRDefault="00594B0C" w:rsidP="002062B1">
      <w:pPr>
        <w:widowControl/>
        <w:ind w:firstLine="707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556B5">
        <w:rPr>
          <w:rFonts w:ascii="仿宋" w:eastAsia="仿宋" w:hAnsi="仿宋" w:cs="宋体" w:hint="eastAsia"/>
          <w:i/>
          <w:iCs/>
          <w:color w:val="333333"/>
          <w:kern w:val="0"/>
          <w:sz w:val="32"/>
          <w:szCs w:val="32"/>
        </w:rPr>
        <w:t>上传附件大小不得超过20MB；</w:t>
      </w:r>
    </w:p>
    <w:p w:rsidR="00AA1CA5" w:rsidRPr="006556B5" w:rsidRDefault="00594B0C" w:rsidP="002062B1">
      <w:pPr>
        <w:rPr>
          <w:rFonts w:ascii="仿宋" w:eastAsia="仿宋" w:hAnsi="仿宋"/>
          <w:b/>
          <w:color w:val="333333"/>
          <w:sz w:val="32"/>
          <w:szCs w:val="32"/>
        </w:rPr>
      </w:pPr>
      <w:r w:rsidRPr="006556B5">
        <w:rPr>
          <w:rFonts w:ascii="仿宋" w:eastAsia="仿宋" w:hAnsi="仿宋" w:hint="eastAsia"/>
          <w:b/>
          <w:color w:val="333333"/>
          <w:sz w:val="32"/>
          <w:szCs w:val="32"/>
        </w:rPr>
        <w:t>五、考核政策</w:t>
      </w:r>
    </w:p>
    <w:p w:rsidR="00AA1CA5" w:rsidRPr="006556B5" w:rsidRDefault="00594B0C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我学</w:t>
      </w:r>
      <w:r w:rsidR="008E2FBF" w:rsidRPr="006556B5">
        <w:rPr>
          <w:rFonts w:ascii="仿宋" w:eastAsia="仿宋" w:hAnsi="仿宋" w:cs="Times New Roman" w:hint="eastAsia"/>
          <w:sz w:val="32"/>
          <w:szCs w:val="32"/>
        </w:rPr>
        <w:t>院</w:t>
      </w:r>
      <w:r w:rsidRPr="006556B5">
        <w:rPr>
          <w:rFonts w:ascii="仿宋" w:eastAsia="仿宋" w:hAnsi="仿宋" w:cs="Times New Roman" w:hint="eastAsia"/>
          <w:sz w:val="32"/>
          <w:szCs w:val="32"/>
        </w:rPr>
        <w:t>坚持“公平、公正、公开”的原则，结合我学</w:t>
      </w:r>
      <w:r w:rsidR="002516D8">
        <w:rPr>
          <w:rFonts w:ascii="仿宋" w:eastAsia="仿宋" w:hAnsi="仿宋" w:cs="Times New Roman" w:hint="eastAsia"/>
          <w:sz w:val="32"/>
          <w:szCs w:val="32"/>
        </w:rPr>
        <w:t>院</w:t>
      </w:r>
      <w:r w:rsidRPr="006556B5">
        <w:rPr>
          <w:rFonts w:ascii="仿宋" w:eastAsia="仿宋" w:hAnsi="仿宋" w:cs="Times New Roman" w:hint="eastAsia"/>
          <w:sz w:val="32"/>
          <w:szCs w:val="32"/>
        </w:rPr>
        <w:t>实际情况，对夏令营营员进行选拔考核</w:t>
      </w:r>
      <w:r w:rsidR="00BC48C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A1CA5" w:rsidRPr="006556B5" w:rsidRDefault="00594B0C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1.考核合格且获得所在学校推荐免试研究生资格的营员，在规定时间内通过在“全国推荐免试服务系统”</w:t>
      </w:r>
      <w:r w:rsidRPr="00CD5F68">
        <w:rPr>
          <w:rFonts w:ascii="仿宋" w:eastAsia="仿宋" w:hAnsi="仿宋" w:cs="Times New Roman" w:hint="eastAsia"/>
          <w:sz w:val="32"/>
          <w:szCs w:val="32"/>
        </w:rPr>
        <w:t>中报考我</w:t>
      </w:r>
      <w:r w:rsidR="00FC71FE" w:rsidRPr="00CD5F68">
        <w:rPr>
          <w:rFonts w:ascii="仿宋" w:eastAsia="仿宋" w:hAnsi="仿宋" w:cs="Times New Roman" w:hint="eastAsia"/>
          <w:sz w:val="32"/>
          <w:szCs w:val="32"/>
        </w:rPr>
        <w:t>院与夏令营</w:t>
      </w:r>
      <w:r w:rsidR="00FC71FE" w:rsidRPr="00CD5F68">
        <w:rPr>
          <w:rFonts w:ascii="仿宋" w:eastAsia="仿宋" w:hAnsi="仿宋" w:cs="Times New Roman"/>
          <w:sz w:val="32"/>
          <w:szCs w:val="32"/>
        </w:rPr>
        <w:t>考核通过</w:t>
      </w:r>
      <w:r w:rsidR="00FC71FE" w:rsidRPr="00D4255E">
        <w:rPr>
          <w:rFonts w:ascii="仿宋" w:eastAsia="仿宋" w:hAnsi="仿宋" w:cs="Times New Roman" w:hint="eastAsia"/>
          <w:sz w:val="32"/>
          <w:szCs w:val="32"/>
        </w:rPr>
        <w:t>相同</w:t>
      </w:r>
      <w:r w:rsidR="00FC71FE" w:rsidRPr="00D4255E">
        <w:rPr>
          <w:rFonts w:ascii="仿宋" w:eastAsia="仿宋" w:hAnsi="仿宋" w:cs="Times New Roman"/>
          <w:sz w:val="32"/>
          <w:szCs w:val="32"/>
        </w:rPr>
        <w:t>专业时</w:t>
      </w:r>
      <w:r w:rsidRPr="00CD5F68">
        <w:rPr>
          <w:rFonts w:ascii="仿宋" w:eastAsia="仿宋" w:hAnsi="仿宋" w:cs="Times New Roman" w:hint="eastAsia"/>
          <w:sz w:val="32"/>
          <w:szCs w:val="32"/>
        </w:rPr>
        <w:t>，可录取为我</w:t>
      </w:r>
      <w:r w:rsidR="00FC71FE" w:rsidRPr="00CD5F68">
        <w:rPr>
          <w:rFonts w:ascii="仿宋" w:eastAsia="仿宋" w:hAnsi="仿宋" w:cs="Times New Roman" w:hint="eastAsia"/>
          <w:sz w:val="32"/>
          <w:szCs w:val="32"/>
        </w:rPr>
        <w:t>院</w:t>
      </w:r>
      <w:r w:rsidRPr="00CD5F68">
        <w:rPr>
          <w:rFonts w:ascii="仿宋" w:eastAsia="仿宋" w:hAnsi="仿宋" w:cs="Times New Roman" w:hint="eastAsia"/>
          <w:sz w:val="32"/>
          <w:szCs w:val="32"/>
        </w:rPr>
        <w:t>202</w:t>
      </w:r>
      <w:r w:rsidR="00D351D9">
        <w:rPr>
          <w:rFonts w:ascii="仿宋" w:eastAsia="仿宋" w:hAnsi="仿宋" w:cs="Times New Roman"/>
          <w:sz w:val="32"/>
          <w:szCs w:val="32"/>
        </w:rPr>
        <w:t>4</w:t>
      </w:r>
      <w:r w:rsidRPr="00CD5F68">
        <w:rPr>
          <w:rFonts w:ascii="仿宋" w:eastAsia="仿宋" w:hAnsi="仿宋" w:cs="Times New Roman" w:hint="eastAsia"/>
          <w:sz w:val="32"/>
          <w:szCs w:val="32"/>
        </w:rPr>
        <w:t>年硕士研究生或直博生，其中特别优异者可获得优秀推免</w:t>
      </w:r>
      <w:r w:rsidRPr="006556B5">
        <w:rPr>
          <w:rFonts w:ascii="仿宋" w:eastAsia="仿宋" w:hAnsi="仿宋" w:cs="Times New Roman" w:hint="eastAsia"/>
          <w:sz w:val="32"/>
          <w:szCs w:val="32"/>
        </w:rPr>
        <w:t>生国家奖学金；</w:t>
      </w:r>
    </w:p>
    <w:p w:rsidR="00AA1CA5" w:rsidRPr="006556B5" w:rsidRDefault="00594B0C" w:rsidP="002062B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sz w:val="32"/>
          <w:szCs w:val="32"/>
        </w:rPr>
        <w:t>2.考核合格但未获得所在学校推荐免试研究生资格的营员，在全国硕士研究生招生考试中一志愿</w:t>
      </w:r>
      <w:r w:rsidRPr="00CD5F68">
        <w:rPr>
          <w:rFonts w:ascii="仿宋" w:eastAsia="仿宋" w:hAnsi="仿宋" w:cs="Times New Roman" w:hint="eastAsia"/>
          <w:sz w:val="32"/>
          <w:szCs w:val="32"/>
        </w:rPr>
        <w:t>报考我学</w:t>
      </w:r>
      <w:r w:rsidR="008E2FBF" w:rsidRPr="00CD5F68">
        <w:rPr>
          <w:rFonts w:ascii="仿宋" w:eastAsia="仿宋" w:hAnsi="仿宋" w:cs="Times New Roman" w:hint="eastAsia"/>
          <w:sz w:val="32"/>
          <w:szCs w:val="32"/>
        </w:rPr>
        <w:t>院</w:t>
      </w:r>
      <w:r w:rsidR="00167524" w:rsidRPr="00D4255E">
        <w:rPr>
          <w:rFonts w:ascii="仿宋" w:eastAsia="仿宋" w:hAnsi="仿宋" w:cs="Times New Roman"/>
          <w:sz w:val="32"/>
          <w:szCs w:val="32"/>
        </w:rPr>
        <w:t>时</w:t>
      </w:r>
      <w:r w:rsidRPr="00D4255E">
        <w:rPr>
          <w:rFonts w:ascii="仿宋" w:eastAsia="仿宋" w:hAnsi="仿宋" w:cs="Times New Roman" w:hint="eastAsia"/>
          <w:sz w:val="32"/>
          <w:szCs w:val="32"/>
        </w:rPr>
        <w:t>，</w:t>
      </w:r>
      <w:r w:rsidRPr="00CD5F68">
        <w:rPr>
          <w:rFonts w:ascii="仿宋" w:eastAsia="仿宋" w:hAnsi="仿宋" w:cs="Times New Roman" w:hint="eastAsia"/>
          <w:sz w:val="32"/>
          <w:szCs w:val="32"/>
        </w:rPr>
        <w:lastRenderedPageBreak/>
        <w:t>初试分数达到我校公</w:t>
      </w:r>
      <w:r w:rsidRPr="006556B5">
        <w:rPr>
          <w:rFonts w:ascii="仿宋" w:eastAsia="仿宋" w:hAnsi="仿宋" w:cs="Times New Roman" w:hint="eastAsia"/>
          <w:sz w:val="32"/>
          <w:szCs w:val="32"/>
        </w:rPr>
        <w:t>布的20</w:t>
      </w:r>
      <w:r w:rsidR="00D351D9">
        <w:rPr>
          <w:rFonts w:ascii="仿宋" w:eastAsia="仿宋" w:hAnsi="仿宋" w:cs="Times New Roman"/>
          <w:sz w:val="32"/>
          <w:szCs w:val="32"/>
        </w:rPr>
        <w:t>24</w:t>
      </w:r>
      <w:r w:rsidRPr="006556B5">
        <w:rPr>
          <w:rFonts w:ascii="仿宋" w:eastAsia="仿宋" w:hAnsi="仿宋" w:cs="Times New Roman" w:hint="eastAsia"/>
          <w:sz w:val="32"/>
          <w:szCs w:val="32"/>
        </w:rPr>
        <w:t>年各学科门类复试基本分数线（含总分、单科分数）标准，可</w:t>
      </w:r>
      <w:r w:rsidRPr="00194AFC">
        <w:rPr>
          <w:rFonts w:ascii="仿宋" w:eastAsia="仿宋" w:hAnsi="仿宋" w:cs="Times New Roman" w:hint="eastAsia"/>
          <w:sz w:val="32"/>
          <w:szCs w:val="32"/>
        </w:rPr>
        <w:t>进入我校复试，按照排序规则，</w:t>
      </w:r>
      <w:r w:rsidRPr="006556B5">
        <w:rPr>
          <w:rFonts w:ascii="仿宋" w:eastAsia="仿宋" w:hAnsi="仿宋" w:cs="Times New Roman" w:hint="eastAsia"/>
          <w:sz w:val="32"/>
          <w:szCs w:val="32"/>
        </w:rPr>
        <w:t>同等条件下优先录取。</w:t>
      </w:r>
    </w:p>
    <w:p w:rsidR="00594B0C" w:rsidRPr="006556B5" w:rsidRDefault="00594B0C" w:rsidP="001D3DD7">
      <w:pPr>
        <w:rPr>
          <w:rFonts w:ascii="仿宋" w:eastAsia="仿宋" w:hAnsi="仿宋"/>
          <w:b/>
          <w:color w:val="333333"/>
          <w:sz w:val="32"/>
          <w:szCs w:val="32"/>
        </w:rPr>
      </w:pPr>
      <w:r w:rsidRPr="006556B5">
        <w:rPr>
          <w:rFonts w:ascii="仿宋" w:eastAsia="仿宋" w:hAnsi="仿宋" w:hint="eastAsia"/>
          <w:b/>
          <w:color w:val="333333"/>
          <w:sz w:val="32"/>
          <w:szCs w:val="32"/>
        </w:rPr>
        <w:t>六、报到时间及地点</w:t>
      </w:r>
    </w:p>
    <w:p w:rsidR="00594B0C" w:rsidRPr="006556B5" w:rsidRDefault="00594B0C" w:rsidP="00594B0C">
      <w:pPr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6556B5">
        <w:rPr>
          <w:rFonts w:ascii="仿宋" w:eastAsia="仿宋" w:hAnsi="仿宋" w:hint="eastAsia"/>
          <w:color w:val="333333"/>
          <w:sz w:val="32"/>
          <w:szCs w:val="32"/>
        </w:rPr>
        <w:t>通过我学</w:t>
      </w:r>
      <w:r w:rsidR="00270763">
        <w:rPr>
          <w:rFonts w:ascii="仿宋" w:eastAsia="仿宋" w:hAnsi="仿宋" w:hint="eastAsia"/>
          <w:color w:val="333333"/>
          <w:sz w:val="32"/>
          <w:szCs w:val="32"/>
        </w:rPr>
        <w:t>院</w:t>
      </w:r>
      <w:r w:rsidRPr="006556B5">
        <w:rPr>
          <w:rFonts w:ascii="仿宋" w:eastAsia="仿宋" w:hAnsi="仿宋" w:hint="eastAsia"/>
          <w:color w:val="333333"/>
          <w:sz w:val="32"/>
          <w:szCs w:val="32"/>
        </w:rPr>
        <w:t>夏令营营员资格初审并确认参营的同学请于</w:t>
      </w:r>
      <w:r w:rsidR="00713F3B" w:rsidRPr="00D4255E">
        <w:rPr>
          <w:rFonts w:ascii="仿宋" w:eastAsia="仿宋" w:hAnsi="仿宋" w:cs="Times New Roman" w:hint="eastAsia"/>
          <w:sz w:val="32"/>
          <w:szCs w:val="32"/>
        </w:rPr>
        <w:t>7</w:t>
      </w:r>
      <w:r w:rsidRPr="00D4255E">
        <w:rPr>
          <w:rFonts w:ascii="仿宋" w:eastAsia="仿宋" w:hAnsi="仿宋" w:cs="Times New Roman" w:hint="eastAsia"/>
          <w:sz w:val="32"/>
          <w:szCs w:val="32"/>
        </w:rPr>
        <w:t>月</w:t>
      </w:r>
      <w:r w:rsidR="00713F3B" w:rsidRPr="00D4255E">
        <w:rPr>
          <w:rFonts w:ascii="仿宋" w:eastAsia="仿宋" w:hAnsi="仿宋" w:cs="Times New Roman" w:hint="eastAsia"/>
          <w:sz w:val="32"/>
          <w:szCs w:val="32"/>
        </w:rPr>
        <w:t>7</w:t>
      </w:r>
      <w:r w:rsidRPr="00D4255E">
        <w:rPr>
          <w:rFonts w:ascii="仿宋" w:eastAsia="仿宋" w:hAnsi="仿宋" w:cs="Times New Roman" w:hint="eastAsia"/>
          <w:sz w:val="32"/>
          <w:szCs w:val="32"/>
        </w:rPr>
        <w:t>日</w:t>
      </w:r>
      <w:r w:rsidR="0009251B" w:rsidRPr="00D4255E">
        <w:rPr>
          <w:rFonts w:ascii="仿宋" w:eastAsia="仿宋" w:hAnsi="仿宋" w:cs="Times New Roman" w:hint="eastAsia"/>
          <w:sz w:val="32"/>
          <w:szCs w:val="32"/>
        </w:rPr>
        <w:t>进行报到，报到地</w:t>
      </w:r>
      <w:r w:rsidR="0009251B" w:rsidRPr="006556B5">
        <w:rPr>
          <w:rFonts w:ascii="仿宋" w:eastAsia="仿宋" w:hAnsi="仿宋" w:hint="eastAsia"/>
          <w:color w:val="333333"/>
          <w:sz w:val="32"/>
          <w:szCs w:val="32"/>
        </w:rPr>
        <w:t>点</w:t>
      </w:r>
      <w:r w:rsidR="0009251B" w:rsidRPr="006556B5">
        <w:rPr>
          <w:rFonts w:ascii="仿宋" w:eastAsia="仿宋" w:hAnsi="仿宋"/>
          <w:color w:val="333333"/>
          <w:sz w:val="32"/>
          <w:szCs w:val="32"/>
        </w:rPr>
        <w:t>另行通知。</w:t>
      </w:r>
    </w:p>
    <w:p w:rsidR="001D3DD7" w:rsidRDefault="00594B0C" w:rsidP="001D3DD7">
      <w:pPr>
        <w:rPr>
          <w:rFonts w:ascii="仿宋" w:eastAsia="仿宋" w:hAnsi="仿宋"/>
          <w:b/>
          <w:color w:val="333333"/>
          <w:sz w:val="32"/>
          <w:szCs w:val="32"/>
        </w:rPr>
      </w:pPr>
      <w:r w:rsidRPr="006556B5">
        <w:rPr>
          <w:rFonts w:ascii="仿宋" w:eastAsia="仿宋" w:hAnsi="仿宋" w:hint="eastAsia"/>
          <w:b/>
          <w:color w:val="333333"/>
          <w:sz w:val="32"/>
          <w:szCs w:val="32"/>
        </w:rPr>
        <w:t>七、活动安排</w:t>
      </w:r>
    </w:p>
    <w:p w:rsidR="00344CF5" w:rsidRPr="006F3B02" w:rsidRDefault="008353E9" w:rsidP="001D3DD7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</w:t>
      </w:r>
      <w:r w:rsidR="00344CF5">
        <w:rPr>
          <w:rFonts w:ascii="仿宋" w:eastAsia="仿宋" w:hAnsi="仿宋" w:hint="eastAsia"/>
          <w:b/>
          <w:color w:val="333333"/>
          <w:sz w:val="32"/>
          <w:szCs w:val="32"/>
        </w:rPr>
        <w:t>本</w:t>
      </w:r>
      <w:r w:rsidR="00344CF5" w:rsidRPr="006F3B02">
        <w:rPr>
          <w:rFonts w:ascii="仿宋" w:eastAsia="仿宋" w:hAnsi="仿宋" w:hint="eastAsia"/>
          <w:b/>
          <w:color w:val="333333"/>
          <w:sz w:val="32"/>
          <w:szCs w:val="32"/>
        </w:rPr>
        <w:t>次夏令营</w:t>
      </w:r>
      <w:r w:rsidR="00344CF5" w:rsidRPr="006F3B02">
        <w:rPr>
          <w:rFonts w:ascii="仿宋" w:eastAsia="仿宋" w:hAnsi="仿宋"/>
          <w:b/>
          <w:color w:val="333333"/>
          <w:sz w:val="32"/>
          <w:szCs w:val="32"/>
        </w:rPr>
        <w:t>采取线下的形式举办，具体安排如下：</w:t>
      </w:r>
    </w:p>
    <w:p w:rsidR="00BC48C2" w:rsidRPr="009C65E5" w:rsidRDefault="008353E9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BC48C2" w:rsidRPr="009C65E5">
        <w:rPr>
          <w:rFonts w:ascii="仿宋" w:eastAsia="仿宋" w:hAnsi="仿宋" w:cs="Times New Roman" w:hint="eastAsia"/>
          <w:sz w:val="32"/>
          <w:szCs w:val="32"/>
        </w:rPr>
        <w:t>（一）开营仪式</w:t>
      </w:r>
    </w:p>
    <w:p w:rsidR="00BC48C2" w:rsidRPr="009C65E5" w:rsidRDefault="008353E9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BC48C2" w:rsidRPr="009C65E5">
        <w:rPr>
          <w:rFonts w:ascii="仿宋" w:eastAsia="仿宋" w:hAnsi="仿宋" w:cs="Times New Roman" w:hint="eastAsia"/>
          <w:sz w:val="32"/>
          <w:szCs w:val="32"/>
        </w:rPr>
        <w:t>（二）学科领军人物学术报告</w:t>
      </w:r>
    </w:p>
    <w:p w:rsidR="00BC48C2" w:rsidRPr="009C65E5" w:rsidRDefault="008353E9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BC48C2" w:rsidRPr="009C65E5">
        <w:rPr>
          <w:rFonts w:ascii="仿宋" w:eastAsia="仿宋" w:hAnsi="仿宋" w:cs="Times New Roman" w:hint="eastAsia"/>
          <w:sz w:val="32"/>
          <w:szCs w:val="32"/>
        </w:rPr>
        <w:t>（三）学科</w:t>
      </w:r>
      <w:r w:rsidR="00BC48C2" w:rsidRPr="009C65E5">
        <w:rPr>
          <w:rFonts w:ascii="仿宋" w:eastAsia="仿宋" w:hAnsi="仿宋" w:cs="Times New Roman"/>
          <w:sz w:val="32"/>
          <w:szCs w:val="32"/>
        </w:rPr>
        <w:t>专业介绍、政策宣讲</w:t>
      </w:r>
    </w:p>
    <w:p w:rsidR="00BC48C2" w:rsidRPr="009C65E5" w:rsidRDefault="008353E9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BC48C2" w:rsidRPr="009C65E5">
        <w:rPr>
          <w:rFonts w:ascii="仿宋" w:eastAsia="仿宋" w:hAnsi="仿宋" w:cs="Times New Roman" w:hint="eastAsia"/>
          <w:sz w:val="32"/>
          <w:szCs w:val="32"/>
        </w:rPr>
        <w:t>（四）夏令营考核</w:t>
      </w:r>
    </w:p>
    <w:p w:rsidR="00AA1CA5" w:rsidRPr="006F3B02" w:rsidRDefault="00594B0C" w:rsidP="002062B1">
      <w:pPr>
        <w:rPr>
          <w:rFonts w:ascii="仿宋" w:eastAsia="仿宋" w:hAnsi="仿宋" w:cs="Times New Roman"/>
          <w:b/>
          <w:sz w:val="32"/>
          <w:szCs w:val="32"/>
        </w:rPr>
      </w:pPr>
      <w:r w:rsidRPr="006F3B02">
        <w:rPr>
          <w:rFonts w:ascii="仿宋" w:eastAsia="仿宋" w:hAnsi="仿宋" w:cs="Times New Roman" w:hint="eastAsia"/>
          <w:b/>
          <w:sz w:val="32"/>
          <w:szCs w:val="32"/>
        </w:rPr>
        <w:t>八、食宿安排与注意事项</w:t>
      </w:r>
    </w:p>
    <w:p w:rsidR="008E2FBF" w:rsidRPr="009C65E5" w:rsidRDefault="00633A83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8E2FBF" w:rsidRPr="009C65E5">
        <w:rPr>
          <w:rFonts w:ascii="仿宋" w:eastAsia="仿宋" w:hAnsi="仿宋" w:cs="Times New Roman"/>
          <w:sz w:val="32"/>
          <w:szCs w:val="32"/>
        </w:rPr>
        <w:t>夏令营的大连理工大学本校学生</w:t>
      </w:r>
      <w:r w:rsidR="008E2FBF" w:rsidRPr="009C65E5">
        <w:rPr>
          <w:rFonts w:ascii="仿宋" w:eastAsia="仿宋" w:hAnsi="仿宋" w:cs="Times New Roman" w:hint="eastAsia"/>
          <w:sz w:val="32"/>
          <w:szCs w:val="32"/>
        </w:rPr>
        <w:t>住宿</w:t>
      </w:r>
      <w:r w:rsidR="008E2FBF" w:rsidRPr="009C65E5">
        <w:rPr>
          <w:rFonts w:ascii="仿宋" w:eastAsia="仿宋" w:hAnsi="仿宋" w:cs="Times New Roman"/>
          <w:sz w:val="32"/>
          <w:szCs w:val="32"/>
        </w:rPr>
        <w:t>自理</w:t>
      </w:r>
      <w:r w:rsidR="008E2FBF" w:rsidRPr="009C65E5">
        <w:rPr>
          <w:rFonts w:ascii="仿宋" w:eastAsia="仿宋" w:hAnsi="仿宋" w:cs="Times New Roman" w:hint="eastAsia"/>
          <w:sz w:val="32"/>
          <w:szCs w:val="32"/>
        </w:rPr>
        <w:t>（餐食及营服统一安排）</w:t>
      </w:r>
      <w:r w:rsidR="008E2FBF" w:rsidRPr="009C65E5">
        <w:rPr>
          <w:rFonts w:ascii="仿宋" w:eastAsia="仿宋" w:hAnsi="仿宋" w:cs="Times New Roman"/>
          <w:sz w:val="32"/>
          <w:szCs w:val="32"/>
        </w:rPr>
        <w:t>；</w:t>
      </w:r>
    </w:p>
    <w:p w:rsidR="008E2FBF" w:rsidRPr="009C65E5" w:rsidRDefault="00633A83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8E2FBF" w:rsidRPr="009C65E5">
        <w:rPr>
          <w:rFonts w:ascii="仿宋" w:eastAsia="仿宋" w:hAnsi="仿宋" w:cs="Times New Roman"/>
          <w:sz w:val="32"/>
          <w:szCs w:val="32"/>
        </w:rPr>
        <w:t>入选夏令营的外校学生活动期间的食宿</w:t>
      </w:r>
      <w:r w:rsidR="008E2FBF" w:rsidRPr="009C65E5">
        <w:rPr>
          <w:rFonts w:ascii="仿宋" w:eastAsia="仿宋" w:hAnsi="仿宋" w:cs="Times New Roman" w:hint="eastAsia"/>
          <w:sz w:val="32"/>
          <w:szCs w:val="32"/>
        </w:rPr>
        <w:t>、营服</w:t>
      </w:r>
      <w:r w:rsidR="008E2FBF" w:rsidRPr="009C65E5">
        <w:rPr>
          <w:rFonts w:ascii="仿宋" w:eastAsia="仿宋" w:hAnsi="仿宋" w:cs="Times New Roman"/>
          <w:sz w:val="32"/>
          <w:szCs w:val="32"/>
        </w:rPr>
        <w:t>由组委会统一安排，费用全免；</w:t>
      </w:r>
    </w:p>
    <w:p w:rsidR="008E2FBF" w:rsidRPr="009C65E5" w:rsidRDefault="00633A83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D4255E">
        <w:rPr>
          <w:rFonts w:ascii="仿宋" w:eastAsia="仿宋" w:hAnsi="仿宋" w:cs="Times New Roman" w:hint="eastAsia"/>
          <w:sz w:val="32"/>
          <w:szCs w:val="32"/>
        </w:rPr>
        <w:t>对于</w:t>
      </w:r>
      <w:r w:rsidR="00152683" w:rsidRPr="007E4774">
        <w:rPr>
          <w:rFonts w:ascii="仿宋" w:eastAsia="仿宋" w:hAnsi="仿宋" w:cs="Times New Roman"/>
          <w:sz w:val="32"/>
          <w:szCs w:val="32"/>
        </w:rPr>
        <w:t>入选夏令营的异地学生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,以下</w:t>
      </w:r>
      <w:r w:rsidR="00D4255E" w:rsidRPr="007E4774">
        <w:rPr>
          <w:rFonts w:ascii="仿宋" w:eastAsia="仿宋" w:hAnsi="仿宋" w:cs="Times New Roman"/>
          <w:sz w:val="32"/>
          <w:szCs w:val="32"/>
        </w:rPr>
        <w:t>两种情况</w:t>
      </w:r>
      <w:r w:rsidR="00152683" w:rsidRPr="007E4774">
        <w:rPr>
          <w:rFonts w:ascii="仿宋" w:eastAsia="仿宋" w:hAnsi="仿宋" w:cs="Times New Roman"/>
          <w:sz w:val="32"/>
          <w:szCs w:val="32"/>
        </w:rPr>
        <w:t>可报销参加夏令营时的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往返</w:t>
      </w:r>
      <w:r w:rsidR="00152683" w:rsidRPr="007E4774">
        <w:rPr>
          <w:rFonts w:ascii="仿宋" w:eastAsia="仿宋" w:hAnsi="仿宋" w:cs="Times New Roman"/>
          <w:sz w:val="32"/>
          <w:szCs w:val="32"/>
        </w:rPr>
        <w:t>路费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：1、录取为</w:t>
      </w:r>
      <w:r w:rsidR="00D4255E" w:rsidRPr="007E4774">
        <w:rPr>
          <w:rFonts w:ascii="仿宋" w:eastAsia="仿宋" w:hAnsi="仿宋" w:cs="Times New Roman"/>
          <w:sz w:val="32"/>
          <w:szCs w:val="32"/>
        </w:rPr>
        <w:t>我校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2</w:t>
      </w:r>
      <w:r w:rsidR="00D4255E" w:rsidRPr="007E4774">
        <w:rPr>
          <w:rFonts w:ascii="仿宋" w:eastAsia="仿宋" w:hAnsi="仿宋" w:cs="Times New Roman"/>
          <w:sz w:val="32"/>
          <w:szCs w:val="32"/>
        </w:rPr>
        <w:t>024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年</w:t>
      </w:r>
      <w:r w:rsidR="00D4255E" w:rsidRPr="007E4774">
        <w:rPr>
          <w:rFonts w:ascii="仿宋" w:eastAsia="仿宋" w:hAnsi="仿宋" w:cs="Times New Roman"/>
          <w:sz w:val="32"/>
          <w:szCs w:val="32"/>
        </w:rPr>
        <w:t>推免生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，2、</w:t>
      </w:r>
      <w:r w:rsidR="00D4255E" w:rsidRPr="007E4774">
        <w:rPr>
          <w:rFonts w:ascii="仿宋" w:eastAsia="仿宋" w:hAnsi="仿宋" w:cs="Times New Roman"/>
          <w:sz w:val="32"/>
          <w:szCs w:val="32"/>
        </w:rPr>
        <w:t>在全国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研究生</w:t>
      </w:r>
      <w:r w:rsidR="00D4255E" w:rsidRPr="007E4774">
        <w:rPr>
          <w:rFonts w:ascii="仿宋" w:eastAsia="仿宋" w:hAnsi="仿宋" w:cs="Times New Roman"/>
          <w:sz w:val="32"/>
          <w:szCs w:val="32"/>
        </w:rPr>
        <w:t>统考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报名时报考</w:t>
      </w:r>
      <w:r w:rsidR="00D4255E" w:rsidRPr="007E4774">
        <w:rPr>
          <w:rFonts w:ascii="仿宋" w:eastAsia="仿宋" w:hAnsi="仿宋" w:cs="Times New Roman"/>
          <w:sz w:val="32"/>
          <w:szCs w:val="32"/>
        </w:rPr>
        <w:t>我院</w:t>
      </w:r>
      <w:r w:rsidR="00D4255E" w:rsidRPr="007E4774">
        <w:rPr>
          <w:rFonts w:ascii="仿宋" w:eastAsia="仿宋" w:hAnsi="仿宋" w:cs="Times New Roman" w:hint="eastAsia"/>
          <w:sz w:val="32"/>
          <w:szCs w:val="32"/>
        </w:rPr>
        <w:t>。</w:t>
      </w:r>
      <w:r w:rsidR="00152683" w:rsidRPr="007E4774">
        <w:rPr>
          <w:rFonts w:ascii="仿宋" w:eastAsia="仿宋" w:hAnsi="仿宋" w:cs="Times New Roman"/>
          <w:sz w:val="32"/>
          <w:szCs w:val="32"/>
        </w:rPr>
        <w:t>（</w:t>
      </w:r>
      <w:r w:rsidR="00152683" w:rsidRPr="007E4774">
        <w:rPr>
          <w:rFonts w:ascii="仿宋" w:eastAsia="仿宋" w:hAnsi="仿宋" w:cs="Times New Roman" w:hint="eastAsia"/>
          <w:sz w:val="32"/>
          <w:szCs w:val="32"/>
        </w:rPr>
        <w:t>火车硬卧（硬座）、高铁（动车）二等座、轮船</w:t>
      </w:r>
      <w:r w:rsidR="00740F84" w:rsidRPr="007E4774">
        <w:rPr>
          <w:rFonts w:ascii="仿宋" w:eastAsia="仿宋" w:hAnsi="仿宋" w:cs="Times New Roman" w:hint="eastAsia"/>
          <w:sz w:val="32"/>
          <w:szCs w:val="32"/>
        </w:rPr>
        <w:t>三</w:t>
      </w:r>
      <w:r w:rsidR="00152683" w:rsidRPr="007E4774">
        <w:rPr>
          <w:rFonts w:ascii="仿宋" w:eastAsia="仿宋" w:hAnsi="仿宋" w:cs="Times New Roman" w:hint="eastAsia"/>
          <w:sz w:val="32"/>
          <w:szCs w:val="32"/>
        </w:rPr>
        <w:t>等舱</w:t>
      </w:r>
      <w:r w:rsidR="006E524F" w:rsidRPr="007E4774">
        <w:rPr>
          <w:rFonts w:ascii="仿宋" w:eastAsia="仿宋" w:hAnsi="仿宋" w:cs="Times New Roman" w:hint="eastAsia"/>
          <w:sz w:val="32"/>
          <w:szCs w:val="32"/>
        </w:rPr>
        <w:t>等</w:t>
      </w:r>
      <w:r w:rsidR="00152683" w:rsidRPr="007E4774">
        <w:rPr>
          <w:rFonts w:ascii="仿宋" w:eastAsia="仿宋" w:hAnsi="仿宋" w:cs="Times New Roman" w:hint="eastAsia"/>
          <w:sz w:val="32"/>
          <w:szCs w:val="32"/>
        </w:rPr>
        <w:t>费用，其他交通工具按照</w:t>
      </w:r>
      <w:r w:rsidR="00FE02D5" w:rsidRPr="007E4774">
        <w:rPr>
          <w:rFonts w:ascii="仿宋" w:eastAsia="仿宋" w:hAnsi="仿宋" w:cs="Times New Roman" w:hint="eastAsia"/>
          <w:sz w:val="32"/>
          <w:szCs w:val="32"/>
        </w:rPr>
        <w:t>火车硬卧</w:t>
      </w:r>
      <w:r w:rsidR="00152683" w:rsidRPr="007E4774">
        <w:rPr>
          <w:rFonts w:ascii="仿宋" w:eastAsia="仿宋" w:hAnsi="仿宋" w:cs="Times New Roman" w:hint="eastAsia"/>
          <w:sz w:val="32"/>
          <w:szCs w:val="32"/>
        </w:rPr>
        <w:t>标准折算</w:t>
      </w:r>
      <w:r w:rsidR="008E2FBF" w:rsidRPr="007E4774">
        <w:rPr>
          <w:rFonts w:ascii="仿宋" w:eastAsia="仿宋" w:hAnsi="仿宋" w:cs="Times New Roman"/>
          <w:sz w:val="32"/>
          <w:szCs w:val="32"/>
        </w:rPr>
        <w:t>）。</w:t>
      </w:r>
    </w:p>
    <w:p w:rsidR="00AA1CA5" w:rsidRPr="009C65E5" w:rsidRDefault="008353E9" w:rsidP="009C65E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    </w:t>
      </w:r>
      <w:r w:rsidR="008E2FBF" w:rsidRPr="009C65E5">
        <w:rPr>
          <w:rFonts w:ascii="仿宋" w:eastAsia="仿宋" w:hAnsi="仿宋" w:cs="Times New Roman"/>
          <w:sz w:val="32"/>
          <w:szCs w:val="32"/>
        </w:rPr>
        <w:t>建议入选后的学员能先行与感兴趣的专业方向的导师进行交流沟通。</w:t>
      </w:r>
    </w:p>
    <w:p w:rsidR="00AA1CA5" w:rsidRPr="006556B5" w:rsidRDefault="00594B0C" w:rsidP="002062B1">
      <w:pPr>
        <w:rPr>
          <w:rFonts w:ascii="仿宋" w:eastAsia="仿宋" w:hAnsi="仿宋" w:cs="Times New Roman"/>
          <w:b/>
          <w:sz w:val="32"/>
          <w:szCs w:val="32"/>
        </w:rPr>
      </w:pPr>
      <w:r w:rsidRPr="006556B5">
        <w:rPr>
          <w:rFonts w:ascii="仿宋" w:eastAsia="仿宋" w:hAnsi="仿宋" w:cs="Times New Roman" w:hint="eastAsia"/>
          <w:b/>
          <w:sz w:val="32"/>
          <w:szCs w:val="32"/>
        </w:rPr>
        <w:t>九、联系方式</w:t>
      </w:r>
    </w:p>
    <w:p w:rsidR="008E2FBF" w:rsidRPr="008353E9" w:rsidRDefault="008E2FBF" w:rsidP="009C65E5">
      <w:pPr>
        <w:rPr>
          <w:rFonts w:ascii="仿宋" w:eastAsia="仿宋" w:hAnsi="仿宋" w:cs="Times New Roman"/>
          <w:sz w:val="32"/>
          <w:szCs w:val="32"/>
        </w:rPr>
      </w:pPr>
      <w:r w:rsidRPr="008353E9">
        <w:rPr>
          <w:rFonts w:ascii="仿宋" w:eastAsia="仿宋" w:hAnsi="仿宋" w:cs="Times New Roman"/>
          <w:sz w:val="32"/>
          <w:szCs w:val="32"/>
        </w:rPr>
        <w:t>联系人：</w:t>
      </w:r>
      <w:r w:rsidRPr="008353E9">
        <w:rPr>
          <w:rFonts w:ascii="仿宋" w:eastAsia="仿宋" w:hAnsi="仿宋" w:cs="Times New Roman" w:hint="eastAsia"/>
          <w:sz w:val="32"/>
          <w:szCs w:val="32"/>
        </w:rPr>
        <w:t>孙老师</w:t>
      </w:r>
    </w:p>
    <w:p w:rsidR="008E2FBF" w:rsidRPr="008353E9" w:rsidRDefault="008E2FBF" w:rsidP="009C65E5">
      <w:pPr>
        <w:rPr>
          <w:rFonts w:ascii="仿宋" w:eastAsia="仿宋" w:hAnsi="仿宋" w:cs="Times New Roman"/>
          <w:sz w:val="32"/>
          <w:szCs w:val="32"/>
        </w:rPr>
      </w:pPr>
      <w:r w:rsidRPr="008353E9">
        <w:rPr>
          <w:rFonts w:ascii="仿宋" w:eastAsia="仿宋" w:hAnsi="仿宋" w:cs="Times New Roman"/>
          <w:sz w:val="32"/>
          <w:szCs w:val="32"/>
        </w:rPr>
        <w:t>通讯地址：大连市甘井子区凌工路2号大连理工大学数学科学学院，邮编：116024</w:t>
      </w:r>
    </w:p>
    <w:p w:rsidR="008E2FBF" w:rsidRPr="008353E9" w:rsidRDefault="008E2FBF" w:rsidP="009C65E5">
      <w:pPr>
        <w:rPr>
          <w:rFonts w:ascii="仿宋" w:eastAsia="仿宋" w:hAnsi="仿宋" w:cs="Times New Roman"/>
          <w:sz w:val="32"/>
          <w:szCs w:val="32"/>
        </w:rPr>
      </w:pPr>
      <w:r w:rsidRPr="008353E9">
        <w:rPr>
          <w:rFonts w:ascii="仿宋" w:eastAsia="仿宋" w:hAnsi="仿宋" w:cs="Times New Roman"/>
          <w:sz w:val="32"/>
          <w:szCs w:val="32"/>
        </w:rPr>
        <w:t>联系电话：0411-8470</w:t>
      </w:r>
      <w:r w:rsidRPr="008353E9">
        <w:rPr>
          <w:rFonts w:ascii="仿宋" w:eastAsia="仿宋" w:hAnsi="仿宋" w:cs="Times New Roman" w:hint="eastAsia"/>
          <w:sz w:val="32"/>
          <w:szCs w:val="32"/>
        </w:rPr>
        <w:t>8350</w:t>
      </w:r>
    </w:p>
    <w:p w:rsidR="008E2FBF" w:rsidRPr="008353E9" w:rsidRDefault="008E2FBF" w:rsidP="009C65E5">
      <w:pPr>
        <w:rPr>
          <w:rFonts w:ascii="仿宋" w:eastAsia="仿宋" w:hAnsi="仿宋" w:cs="Times New Roman"/>
          <w:sz w:val="32"/>
          <w:szCs w:val="32"/>
        </w:rPr>
      </w:pPr>
      <w:r w:rsidRPr="008353E9">
        <w:rPr>
          <w:rFonts w:ascii="仿宋" w:eastAsia="仿宋" w:hAnsi="仿宋" w:cs="Times New Roman"/>
          <w:sz w:val="32"/>
          <w:szCs w:val="32"/>
        </w:rPr>
        <w:t>E-mail:</w:t>
      </w:r>
      <w:r w:rsidRPr="008353E9">
        <w:rPr>
          <w:rFonts w:ascii="Calibri" w:eastAsia="仿宋" w:hAnsi="Calibri" w:cs="Calibri"/>
          <w:sz w:val="32"/>
          <w:szCs w:val="32"/>
        </w:rPr>
        <w:t> </w:t>
      </w:r>
      <w:r w:rsidRPr="008353E9">
        <w:rPr>
          <w:rFonts w:ascii="仿宋" w:eastAsia="仿宋" w:hAnsi="仿宋" w:cs="Times New Roman"/>
          <w:sz w:val="32"/>
          <w:szCs w:val="32"/>
        </w:rPr>
        <w:t xml:space="preserve"> </w:t>
      </w:r>
      <w:hyperlink r:id="rId8" w:history="1">
        <w:r w:rsidRPr="008353E9">
          <w:rPr>
            <w:rFonts w:ascii="仿宋" w:eastAsia="仿宋" w:hAnsi="仿宋" w:cs="Times New Roman"/>
            <w:sz w:val="32"/>
            <w:szCs w:val="32"/>
          </w:rPr>
          <w:t>ljsun@ dlut.edu.cn</w:t>
        </w:r>
      </w:hyperlink>
    </w:p>
    <w:p w:rsidR="00AA1CA5" w:rsidRPr="006556B5" w:rsidRDefault="00AA1CA5" w:rsidP="002062B1">
      <w:pPr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</w:p>
    <w:p w:rsidR="00846F92" w:rsidRPr="006556B5" w:rsidRDefault="00846F92" w:rsidP="00846F92">
      <w:pPr>
        <w:rPr>
          <w:rFonts w:ascii="仿宋" w:eastAsia="仿宋" w:hAnsi="仿宋" w:cs="Times New Roman"/>
          <w:sz w:val="32"/>
          <w:szCs w:val="32"/>
        </w:rPr>
      </w:pPr>
      <w:r w:rsidRPr="006556B5">
        <w:rPr>
          <w:rFonts w:ascii="仿宋" w:eastAsia="仿宋" w:hAnsi="仿宋" w:cs="Times New Roman" w:hint="eastAsia"/>
          <w:b/>
          <w:sz w:val="32"/>
          <w:szCs w:val="32"/>
        </w:rPr>
        <w:t>说明：</w:t>
      </w:r>
      <w:r w:rsidRPr="006556B5">
        <w:rPr>
          <w:rFonts w:ascii="仿宋" w:eastAsia="仿宋" w:hAnsi="仿宋" w:cs="Times New Roman" w:hint="eastAsia"/>
          <w:sz w:val="32"/>
          <w:szCs w:val="32"/>
        </w:rPr>
        <w:t>若本通知与学校或上级单位发布的新规定不符，按照学校或上级单位发布的新规定执行。</w:t>
      </w:r>
    </w:p>
    <w:p w:rsidR="00AA1CA5" w:rsidRPr="006556B5" w:rsidRDefault="008E2FBF" w:rsidP="002062B1">
      <w:pPr>
        <w:wordWrap w:val="0"/>
        <w:ind w:firstLineChars="200" w:firstLine="643"/>
        <w:jc w:val="right"/>
        <w:rPr>
          <w:rFonts w:ascii="仿宋" w:eastAsia="仿宋" w:hAnsi="仿宋" w:cs="Times New Roman"/>
          <w:b/>
          <w:sz w:val="32"/>
          <w:szCs w:val="32"/>
        </w:rPr>
      </w:pPr>
      <w:r w:rsidRPr="006556B5">
        <w:rPr>
          <w:rFonts w:ascii="仿宋" w:eastAsia="仿宋" w:hAnsi="仿宋" w:cs="Times New Roman" w:hint="eastAsia"/>
          <w:b/>
          <w:sz w:val="32"/>
          <w:szCs w:val="32"/>
        </w:rPr>
        <w:t xml:space="preserve">   数学科学学院</w:t>
      </w:r>
      <w:r w:rsidR="00594B0C" w:rsidRPr="006556B5">
        <w:rPr>
          <w:rFonts w:ascii="仿宋" w:eastAsia="仿宋" w:hAnsi="仿宋" w:cs="Times New Roman" w:hint="eastAsia"/>
          <w:b/>
          <w:sz w:val="32"/>
          <w:szCs w:val="32"/>
        </w:rPr>
        <w:t xml:space="preserve">    </w:t>
      </w:r>
    </w:p>
    <w:p w:rsidR="00AA1CA5" w:rsidRDefault="00594B0C" w:rsidP="002062B1">
      <w:pPr>
        <w:ind w:firstLineChars="200" w:firstLine="643"/>
        <w:jc w:val="right"/>
        <w:rPr>
          <w:rFonts w:ascii="仿宋" w:eastAsia="仿宋" w:hAnsi="仿宋" w:cs="Times New Roman"/>
          <w:b/>
          <w:sz w:val="32"/>
          <w:szCs w:val="32"/>
        </w:rPr>
      </w:pPr>
      <w:bookmarkStart w:id="0" w:name="_GoBack"/>
      <w:bookmarkEnd w:id="0"/>
      <w:r w:rsidRPr="006556B5">
        <w:rPr>
          <w:rFonts w:ascii="仿宋" w:eastAsia="仿宋" w:hAnsi="仿宋" w:cs="Times New Roman" w:hint="eastAsia"/>
          <w:b/>
          <w:sz w:val="32"/>
          <w:szCs w:val="32"/>
        </w:rPr>
        <w:t>20</w:t>
      </w:r>
      <w:r w:rsidR="00182016">
        <w:rPr>
          <w:rFonts w:ascii="仿宋" w:eastAsia="仿宋" w:hAnsi="仿宋" w:cs="Times New Roman"/>
          <w:b/>
          <w:sz w:val="32"/>
          <w:szCs w:val="32"/>
        </w:rPr>
        <w:t>23</w:t>
      </w:r>
      <w:r w:rsidRPr="006556B5">
        <w:rPr>
          <w:rFonts w:ascii="仿宋" w:eastAsia="仿宋" w:hAnsi="仿宋" w:cs="Times New Roman" w:hint="eastAsia"/>
          <w:b/>
          <w:sz w:val="32"/>
          <w:szCs w:val="32"/>
        </w:rPr>
        <w:t>年</w:t>
      </w:r>
      <w:r w:rsidR="00182016">
        <w:rPr>
          <w:rFonts w:ascii="仿宋" w:eastAsia="仿宋" w:hAnsi="仿宋" w:cs="Times New Roman"/>
          <w:b/>
          <w:sz w:val="32"/>
          <w:szCs w:val="32"/>
        </w:rPr>
        <w:t>6</w:t>
      </w:r>
      <w:r w:rsidRPr="006556B5">
        <w:rPr>
          <w:rFonts w:ascii="仿宋" w:eastAsia="仿宋" w:hAnsi="仿宋" w:cs="Times New Roman" w:hint="eastAsia"/>
          <w:b/>
          <w:sz w:val="32"/>
          <w:szCs w:val="32"/>
        </w:rPr>
        <w:t>月</w:t>
      </w:r>
      <w:r w:rsidR="0090679D">
        <w:rPr>
          <w:rFonts w:ascii="仿宋" w:eastAsia="仿宋" w:hAnsi="仿宋" w:cs="Times New Roman"/>
          <w:b/>
          <w:sz w:val="32"/>
          <w:szCs w:val="32"/>
        </w:rPr>
        <w:t>5</w:t>
      </w:r>
      <w:r w:rsidRPr="006556B5">
        <w:rPr>
          <w:rFonts w:ascii="仿宋" w:eastAsia="仿宋" w:hAnsi="仿宋" w:cs="Times New Roman" w:hint="eastAsia"/>
          <w:b/>
          <w:sz w:val="32"/>
          <w:szCs w:val="32"/>
        </w:rPr>
        <w:t>日</w:t>
      </w:r>
    </w:p>
    <w:sectPr w:rsidR="00AA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18" w:rsidRDefault="00846518" w:rsidP="00FE08AD">
      <w:r>
        <w:separator/>
      </w:r>
    </w:p>
  </w:endnote>
  <w:endnote w:type="continuationSeparator" w:id="0">
    <w:p w:rsidR="00846518" w:rsidRDefault="00846518" w:rsidP="00FE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18" w:rsidRDefault="00846518" w:rsidP="00FE08AD">
      <w:r>
        <w:separator/>
      </w:r>
    </w:p>
  </w:footnote>
  <w:footnote w:type="continuationSeparator" w:id="0">
    <w:p w:rsidR="00846518" w:rsidRDefault="00846518" w:rsidP="00FE0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EB"/>
    <w:rsid w:val="00000E4B"/>
    <w:rsid w:val="00001D66"/>
    <w:rsid w:val="0003397F"/>
    <w:rsid w:val="00064CF8"/>
    <w:rsid w:val="0009251B"/>
    <w:rsid w:val="000A1EDC"/>
    <w:rsid w:val="000C2DE4"/>
    <w:rsid w:val="000D0B13"/>
    <w:rsid w:val="000D3920"/>
    <w:rsid w:val="0010398A"/>
    <w:rsid w:val="001114B9"/>
    <w:rsid w:val="00132BDF"/>
    <w:rsid w:val="00152683"/>
    <w:rsid w:val="00155565"/>
    <w:rsid w:val="00156DDD"/>
    <w:rsid w:val="00167524"/>
    <w:rsid w:val="001817A0"/>
    <w:rsid w:val="00182016"/>
    <w:rsid w:val="00183BEE"/>
    <w:rsid w:val="00194AFC"/>
    <w:rsid w:val="00195D21"/>
    <w:rsid w:val="001B07B9"/>
    <w:rsid w:val="001D3DD7"/>
    <w:rsid w:val="002062B1"/>
    <w:rsid w:val="00234ECE"/>
    <w:rsid w:val="002516D8"/>
    <w:rsid w:val="00270763"/>
    <w:rsid w:val="00287ABE"/>
    <w:rsid w:val="002B3103"/>
    <w:rsid w:val="002C3A3A"/>
    <w:rsid w:val="002F7A58"/>
    <w:rsid w:val="00344CF5"/>
    <w:rsid w:val="003C7B02"/>
    <w:rsid w:val="003E0D2E"/>
    <w:rsid w:val="003F6B5B"/>
    <w:rsid w:val="004310A1"/>
    <w:rsid w:val="004511D3"/>
    <w:rsid w:val="00453A41"/>
    <w:rsid w:val="00463067"/>
    <w:rsid w:val="0046463C"/>
    <w:rsid w:val="00470D95"/>
    <w:rsid w:val="00471CA5"/>
    <w:rsid w:val="004B3B50"/>
    <w:rsid w:val="004D31D9"/>
    <w:rsid w:val="004D7804"/>
    <w:rsid w:val="004F3B71"/>
    <w:rsid w:val="00545B2E"/>
    <w:rsid w:val="00560330"/>
    <w:rsid w:val="00574CC6"/>
    <w:rsid w:val="00594B0C"/>
    <w:rsid w:val="005D1FB1"/>
    <w:rsid w:val="005D409F"/>
    <w:rsid w:val="006329D7"/>
    <w:rsid w:val="00633A83"/>
    <w:rsid w:val="006556B5"/>
    <w:rsid w:val="006611AF"/>
    <w:rsid w:val="00677494"/>
    <w:rsid w:val="0069618F"/>
    <w:rsid w:val="006B19C7"/>
    <w:rsid w:val="006D79B6"/>
    <w:rsid w:val="006E524F"/>
    <w:rsid w:val="006F1CB4"/>
    <w:rsid w:val="006F2852"/>
    <w:rsid w:val="006F3159"/>
    <w:rsid w:val="006F3B02"/>
    <w:rsid w:val="006F4D13"/>
    <w:rsid w:val="00713F3B"/>
    <w:rsid w:val="00740F84"/>
    <w:rsid w:val="00782CA6"/>
    <w:rsid w:val="0079183E"/>
    <w:rsid w:val="007C4214"/>
    <w:rsid w:val="007C71FE"/>
    <w:rsid w:val="007E4774"/>
    <w:rsid w:val="00816111"/>
    <w:rsid w:val="008353E9"/>
    <w:rsid w:val="00844E6F"/>
    <w:rsid w:val="00846518"/>
    <w:rsid w:val="00846F92"/>
    <w:rsid w:val="00862D76"/>
    <w:rsid w:val="00864158"/>
    <w:rsid w:val="00874646"/>
    <w:rsid w:val="008929F3"/>
    <w:rsid w:val="008941BC"/>
    <w:rsid w:val="008B327F"/>
    <w:rsid w:val="008C16AE"/>
    <w:rsid w:val="008D2470"/>
    <w:rsid w:val="008E2FBF"/>
    <w:rsid w:val="0090679D"/>
    <w:rsid w:val="009323BC"/>
    <w:rsid w:val="009408A6"/>
    <w:rsid w:val="00951A3D"/>
    <w:rsid w:val="009532C7"/>
    <w:rsid w:val="0096603F"/>
    <w:rsid w:val="00976533"/>
    <w:rsid w:val="009C5A85"/>
    <w:rsid w:val="009C6313"/>
    <w:rsid w:val="009C65E5"/>
    <w:rsid w:val="009D23EB"/>
    <w:rsid w:val="00A45FE8"/>
    <w:rsid w:val="00A50E97"/>
    <w:rsid w:val="00A55E82"/>
    <w:rsid w:val="00A73392"/>
    <w:rsid w:val="00A81B3E"/>
    <w:rsid w:val="00A942A9"/>
    <w:rsid w:val="00AA1CA5"/>
    <w:rsid w:val="00AE3FD8"/>
    <w:rsid w:val="00AE68B5"/>
    <w:rsid w:val="00AE7600"/>
    <w:rsid w:val="00AF2F5F"/>
    <w:rsid w:val="00B20C53"/>
    <w:rsid w:val="00B77CB0"/>
    <w:rsid w:val="00B9478D"/>
    <w:rsid w:val="00BC48C2"/>
    <w:rsid w:val="00BD4E1F"/>
    <w:rsid w:val="00BE66E4"/>
    <w:rsid w:val="00BF3E59"/>
    <w:rsid w:val="00C053B7"/>
    <w:rsid w:val="00C13188"/>
    <w:rsid w:val="00C52923"/>
    <w:rsid w:val="00C75BBA"/>
    <w:rsid w:val="00C80786"/>
    <w:rsid w:val="00C901D6"/>
    <w:rsid w:val="00CA016E"/>
    <w:rsid w:val="00CA1E2D"/>
    <w:rsid w:val="00CA67F3"/>
    <w:rsid w:val="00CB3DFA"/>
    <w:rsid w:val="00CD5F68"/>
    <w:rsid w:val="00D03DE8"/>
    <w:rsid w:val="00D351D9"/>
    <w:rsid w:val="00D4255E"/>
    <w:rsid w:val="00D54510"/>
    <w:rsid w:val="00DA4772"/>
    <w:rsid w:val="00DB0409"/>
    <w:rsid w:val="00DC38B3"/>
    <w:rsid w:val="00DD58FC"/>
    <w:rsid w:val="00E36C78"/>
    <w:rsid w:val="00E4253A"/>
    <w:rsid w:val="00E53836"/>
    <w:rsid w:val="00E97DC7"/>
    <w:rsid w:val="00EA33D4"/>
    <w:rsid w:val="00EA4309"/>
    <w:rsid w:val="00EA4FA9"/>
    <w:rsid w:val="00ED3FE0"/>
    <w:rsid w:val="00EE21B6"/>
    <w:rsid w:val="00EE6D94"/>
    <w:rsid w:val="00F06543"/>
    <w:rsid w:val="00F144A8"/>
    <w:rsid w:val="00F37962"/>
    <w:rsid w:val="00F55B4D"/>
    <w:rsid w:val="00FB4330"/>
    <w:rsid w:val="00FC63A7"/>
    <w:rsid w:val="00FC71FE"/>
    <w:rsid w:val="00FE02D5"/>
    <w:rsid w:val="00FE08AD"/>
    <w:rsid w:val="00FE0A7C"/>
    <w:rsid w:val="00FF5F00"/>
    <w:rsid w:val="018D7189"/>
    <w:rsid w:val="271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1A409"/>
  <w15:docId w15:val="{59841C7B-E597-4B26-B96B-C7A311B9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08A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0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08AD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9C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sun@mail.dlu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6485FF-4944-42ED-B305-91EA55ED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380</Words>
  <Characters>2166</Characters>
  <Application>Microsoft Office Word</Application>
  <DocSecurity>0</DocSecurity>
  <Lines>18</Lines>
  <Paragraphs>5</Paragraphs>
  <ScaleCrop>false</ScaleCrop>
  <Company>china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132</cp:revision>
  <dcterms:created xsi:type="dcterms:W3CDTF">2019-05-29T01:32:00Z</dcterms:created>
  <dcterms:modified xsi:type="dcterms:W3CDTF">2023-06-06T01:49:00Z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