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insoku w:val="0"/>
        <w:overflowPunct w:val="0"/>
        <w:spacing w:before="28"/>
        <w:jc w:val="center"/>
        <w:rPr>
          <w:rFonts w:hint="eastAsia"/>
          <w:sz w:val="52"/>
        </w:rPr>
      </w:pPr>
      <w:bookmarkStart w:id="0" w:name="_GoBack"/>
      <w:bookmarkEnd w:id="0"/>
      <w:r>
        <w:rPr>
          <w:rFonts w:hint="eastAsia"/>
          <w:sz w:val="48"/>
        </w:rPr>
        <w:t>同济大学优秀学生暑期学校</w:t>
      </w:r>
    </w:p>
    <w:p>
      <w:pPr>
        <w:pStyle w:val="2"/>
        <w:tabs>
          <w:tab w:val="left" w:pos="599"/>
          <w:tab w:val="left" w:pos="1199"/>
          <w:tab w:val="left" w:pos="2400"/>
        </w:tabs>
        <w:kinsoku w:val="0"/>
        <w:overflowPunct w:val="0"/>
        <w:spacing w:before="120" w:beforeLines="50"/>
        <w:jc w:val="center"/>
        <w:rPr>
          <w:rFonts w:hint="eastAsia" w:ascii="宋体" w:eastAsia="宋体"/>
          <w:b/>
          <w:spacing w:val="40"/>
          <w:sz w:val="30"/>
        </w:rPr>
      </w:pPr>
      <w:r>
        <w:rPr>
          <w:rFonts w:hint="eastAsia" w:ascii="宋体" w:eastAsia="宋体"/>
          <w:b/>
          <w:spacing w:val="40"/>
          <w:sz w:val="36"/>
        </w:rPr>
        <w:t>专家推荐书</w:t>
      </w:r>
    </w:p>
    <w:p>
      <w:pPr>
        <w:pStyle w:val="2"/>
        <w:kinsoku w:val="0"/>
        <w:overflowPunct w:val="0"/>
        <w:spacing w:before="6" w:after="1"/>
        <w:rPr>
          <w:rFonts w:hint="eastAsia" w:ascii="宋体" w:eastAsia="宋体"/>
          <w:sz w:val="15"/>
        </w:rPr>
      </w:pP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0"/>
        <w:gridCol w:w="1081"/>
        <w:gridCol w:w="540"/>
        <w:gridCol w:w="540"/>
        <w:gridCol w:w="540"/>
        <w:gridCol w:w="1916"/>
        <w:gridCol w:w="1275"/>
        <w:gridCol w:w="2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考生姓名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报考专业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报考导师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682" w:hRule="atLeast"/>
        </w:trPr>
        <w:tc>
          <w:tcPr>
            <w:tcW w:w="92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ind w:left="107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请写出对考生的评语，如学业成绩、外语水平、创新能力、科研潜力等评价，以供甄别参考。</w:t>
            </w: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eastAsia="宋体"/>
                <w:sz w:val="21"/>
              </w:rPr>
            </w:pPr>
          </w:p>
          <w:p>
            <w:pPr>
              <w:pStyle w:val="7"/>
              <w:kinsoku w:val="0"/>
              <w:overflowPunct w:val="0"/>
              <w:spacing w:before="1"/>
              <w:rPr>
                <w:rFonts w:hint="eastAsia" w:ascii="宋体" w:eastAsia="宋体"/>
                <w:sz w:val="32"/>
              </w:rPr>
            </w:pPr>
          </w:p>
          <w:p>
            <w:pPr>
              <w:pStyle w:val="7"/>
              <w:kinsoku w:val="0"/>
              <w:overflowPunct w:val="0"/>
              <w:spacing w:before="1"/>
              <w:ind w:left="59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推荐人签名：</w:t>
            </w:r>
          </w:p>
          <w:p>
            <w:pPr>
              <w:pStyle w:val="7"/>
              <w:kinsoku w:val="0"/>
              <w:overflowPunct w:val="0"/>
              <w:spacing w:before="6"/>
              <w:rPr>
                <w:rFonts w:hint="eastAsia" w:ascii="宋体" w:eastAsia="宋体"/>
                <w:sz w:val="20"/>
              </w:rPr>
            </w:pPr>
          </w:p>
          <w:p>
            <w:pPr>
              <w:pStyle w:val="7"/>
              <w:tabs>
                <w:tab w:val="left" w:pos="523"/>
                <w:tab w:val="left" w:pos="1154"/>
              </w:tabs>
              <w:kinsoku w:val="0"/>
              <w:overflowPunct w:val="0"/>
              <w:ind w:right="661"/>
              <w:jc w:val="righ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年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月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atLeast"/>
        </w:trPr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adjustRightInd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推荐人职称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adjustRightInd/>
              <w:jc w:val="center"/>
              <w:rPr>
                <w:rFonts w:hint="eastAsia" w:ascii="宋体" w:hAnsi="宋体" w:eastAsia="宋体"/>
                <w:b/>
                <w:sz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adjustRightInd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工作单位</w:t>
            </w:r>
          </w:p>
        </w:tc>
        <w:tc>
          <w:tcPr>
            <w:tcW w:w="5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adjustRightInd/>
              <w:jc w:val="center"/>
              <w:rPr>
                <w:rFonts w:hint="eastAsia" w:ascii="宋体" w:hAnsi="宋体" w:eastAsia="宋体"/>
                <w:b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0" w:hRule="atLeast"/>
        </w:trPr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与考生关系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left" w:pos="1321"/>
                <w:tab w:val="left" w:pos="2945"/>
                <w:tab w:val="left" w:pos="4570"/>
                <w:tab w:val="left" w:pos="7249"/>
              </w:tabs>
              <w:kinsoku w:val="0"/>
              <w:overflowPunct w:val="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>本科导</w:t>
            </w:r>
            <w:r>
              <w:rPr>
                <w:rFonts w:hint="eastAsia" w:ascii="宋体" w:hAnsi="宋体" w:eastAsia="宋体"/>
                <w:b/>
                <w:spacing w:val="-53"/>
                <w:position w:val="1"/>
                <w:sz w:val="21"/>
              </w:rPr>
              <w:t>师</w:t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>（</w:t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ab/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>）</w:t>
            </w:r>
            <w:r>
              <w:rPr>
                <w:rFonts w:hint="eastAsia" w:ascii="宋体" w:hAnsi="宋体" w:eastAsia="宋体"/>
                <w:b/>
                <w:spacing w:val="100"/>
                <w:position w:val="1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>任课教师（</w:t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ab/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>）</w:t>
            </w:r>
            <w:r>
              <w:rPr>
                <w:rFonts w:hint="eastAsia" w:ascii="宋体" w:hAnsi="宋体" w:eastAsia="宋体"/>
                <w:b/>
                <w:spacing w:val="101"/>
                <w:position w:val="1"/>
                <w:sz w:val="21"/>
              </w:rPr>
              <w:t xml:space="preserve"> 报考</w:t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>导</w:t>
            </w:r>
            <w:r>
              <w:rPr>
                <w:rFonts w:hint="eastAsia" w:ascii="宋体" w:hAnsi="宋体" w:eastAsia="宋体"/>
                <w:b/>
                <w:spacing w:val="-53"/>
                <w:position w:val="1"/>
                <w:sz w:val="21"/>
              </w:rPr>
              <w:t>师</w:t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>（   ）</w:t>
            </w:r>
            <w:r>
              <w:rPr>
                <w:rFonts w:hint="eastAsia" w:ascii="宋体" w:hAnsi="宋体" w:eastAsia="宋体"/>
                <w:b/>
                <w:spacing w:val="103"/>
                <w:position w:val="1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>其他</w:t>
            </w:r>
            <w:r>
              <w:rPr>
                <w:rFonts w:hint="eastAsia" w:ascii="宋体" w:hAnsi="宋体" w:eastAsia="宋体"/>
                <w:b/>
                <w:spacing w:val="-53"/>
                <w:position w:val="1"/>
                <w:sz w:val="21"/>
              </w:rPr>
              <w:t>，</w:t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>请说</w:t>
            </w:r>
            <w:r>
              <w:rPr>
                <w:rFonts w:hint="eastAsia" w:ascii="宋体" w:hAnsi="宋体" w:eastAsia="宋体"/>
                <w:b/>
                <w:spacing w:val="-53"/>
                <w:position w:val="1"/>
                <w:sz w:val="21"/>
              </w:rPr>
              <w:t>明</w:t>
            </w:r>
            <w:r>
              <w:rPr>
                <w:rFonts w:hint="eastAsia" w:ascii="宋体" w:hAnsi="宋体" w:eastAsia="宋体"/>
                <w:b/>
                <w:position w:val="1"/>
                <w:sz w:val="21"/>
              </w:rPr>
              <w:t xml:space="preserve">（ </w:t>
            </w:r>
            <w:r>
              <w:rPr>
                <w:rFonts w:hint="eastAsia" w:ascii="宋体" w:hAnsi="宋体" w:eastAsia="宋体"/>
                <w:b/>
                <w:sz w:val="21"/>
              </w:rPr>
              <w:t>）</w:t>
            </w:r>
          </w:p>
        </w:tc>
      </w:tr>
    </w:tbl>
    <w:p>
      <w:pPr>
        <w:rPr>
          <w:rFonts w:hint="eastAsia"/>
          <w:sz w:val="22"/>
        </w:rPr>
      </w:pPr>
    </w:p>
    <w:sectPr>
      <w:type w:val="continuous"/>
      <w:pgSz w:w="11910" w:h="16840"/>
      <w:pgMar w:top="1580" w:right="1180" w:bottom="280" w:left="12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1E7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iPriority="1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Times New Roman" w:eastAsia="宋体"/>
      <w:sz w:val="22"/>
      <w:lang w:val="en-US" w:eastAsia="zh-CN"/>
    </w:rPr>
  </w:style>
  <w:style w:type="character" w:default="1" w:styleId="6">
    <w:name w:val="Default Paragraph Font"/>
    <w:unhideWhenUsed/>
    <w:uiPriority w:val="1"/>
    <w:rPr>
      <w:rFonts w:hint="default"/>
      <w:sz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1"/>
    <w:rPr>
      <w:rFonts w:hint="eastAsia" w:ascii="隶书" w:eastAsia="隶书"/>
      <w:sz w:val="5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paragraph" w:customStyle="1" w:styleId="7">
    <w:name w:val="Table Paragraph"/>
    <w:basedOn w:val="1"/>
    <w:unhideWhenUsed/>
    <w:qFormat/>
    <w:uiPriority w:val="1"/>
    <w:rPr>
      <w:rFonts w:hint="eastAsia" w:ascii="Microsoft JhengHei" w:eastAsia="Microsoft JhengHei"/>
      <w:sz w:val="24"/>
    </w:rPr>
  </w:style>
  <w:style w:type="paragraph" w:styleId="8">
    <w:name w:val="List Paragraph"/>
    <w:basedOn w:val="1"/>
    <w:unhideWhenUsed/>
    <w:qFormat/>
    <w:uiPriority w:val="1"/>
    <w:rPr>
      <w:rFonts w:hint="eastAsia" w:ascii="Times New Roman" w:eastAsia="等线"/>
      <w:sz w:val="24"/>
    </w:rPr>
  </w:style>
  <w:style w:type="character" w:customStyle="1" w:styleId="9">
    <w:name w:val="页脚 字符"/>
    <w:basedOn w:val="6"/>
    <w:link w:val="3"/>
    <w:unhideWhenUsed/>
    <w:locked/>
    <w:uiPriority w:val="99"/>
    <w:rPr>
      <w:rFonts w:hint="eastAsia" w:ascii="宋体" w:hAnsi="Times New Roman" w:eastAsia="宋体"/>
      <w:sz w:val="18"/>
    </w:rPr>
  </w:style>
  <w:style w:type="character" w:customStyle="1" w:styleId="10">
    <w:name w:val="正文文本 字符"/>
    <w:basedOn w:val="6"/>
    <w:link w:val="2"/>
    <w:unhideWhenUsed/>
    <w:locked/>
    <w:uiPriority w:val="99"/>
    <w:rPr>
      <w:rFonts w:hint="eastAsia" w:ascii="宋体" w:hAnsi="Times New Roman" w:eastAsia="宋体"/>
      <w:sz w:val="22"/>
    </w:rPr>
  </w:style>
  <w:style w:type="character" w:customStyle="1" w:styleId="11">
    <w:name w:val="页眉 字符"/>
    <w:basedOn w:val="6"/>
    <w:link w:val="4"/>
    <w:unhideWhenUsed/>
    <w:locked/>
    <w:uiPriority w:val="99"/>
    <w:rPr>
      <w:rFonts w:hint="eastAsia" w:ascii="宋体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2022-05-18T09:40:19Z</dcterms:created>
  <dc:creator>cfmin</dc:creator>
  <cp:lastModifiedBy>品味</cp:lastModifiedBy>
  <dcterms:modified xsi:type="dcterms:W3CDTF">2022-05-18T09:41:24Z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