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hanging="1600" w:hangingChars="500"/>
        <w:jc w:val="left"/>
        <w:textAlignment w:val="top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</w:p>
    <w:p>
      <w:pPr>
        <w:pStyle w:val="7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塔里木大学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eastAsia="zh-CN"/>
        </w:rPr>
        <w:t>博士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研究生招生考试</w:t>
      </w:r>
    </w:p>
    <w:p>
      <w:pPr>
        <w:pStyle w:val="7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仿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初试成绩复核申请表</w:t>
      </w:r>
    </w:p>
    <w:tbl>
      <w:tblPr>
        <w:tblStyle w:val="4"/>
        <w:tblpPr w:leftFromText="180" w:rightFromText="180" w:vertAnchor="page" w:horzAnchor="page" w:tblpX="1686" w:tblpY="384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0"/>
        <w:gridCol w:w="1194"/>
        <w:gridCol w:w="597"/>
        <w:gridCol w:w="1458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30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5111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ind w:right="420"/>
              <w:jc w:val="both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  <w:t>注：注：请将该表发送至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  <w:t>邮箱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8"/>
                <w:szCs w:val="28"/>
                <w:lang w:eastAsia="zh-CN"/>
              </w:rPr>
              <w:t>1073120824@qq.com，招生单位收到后回复“收到”，说明考生申请已经受理，请等待复核结果。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B00EE-67B6-4842-B00D-DE223447D5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9395E61-6567-4CE2-AD5C-53A30BCC50A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F87E754-D45B-4FA0-B1AD-0803B315EB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A30EE0-6D04-4523-8789-837B96696EC7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931097-6957-498F-94C4-BC259A72C7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kN2UyOTY4NmRhNjViYjNhZDg4NDM0ZDI4NTAzZDQifQ=="/>
  </w:docVars>
  <w:rsids>
    <w:rsidRoot w:val="00000000"/>
    <w:rsid w:val="0E552F4D"/>
    <w:rsid w:val="216D2507"/>
    <w:rsid w:val="2624531D"/>
    <w:rsid w:val="293843CA"/>
    <w:rsid w:val="36DF1789"/>
    <w:rsid w:val="501223DD"/>
    <w:rsid w:val="734B08DB"/>
    <w:rsid w:val="790857BE"/>
    <w:rsid w:val="7AFA0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rFonts w:cs="Times New Roman"/>
      <w:b/>
    </w:rPr>
  </w:style>
  <w:style w:type="paragraph" w:customStyle="1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font61"/>
    <w:basedOn w:val="5"/>
    <w:qFormat/>
    <w:uiPriority w:val="0"/>
    <w:rPr>
      <w:rFonts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9">
    <w:name w:val="font51"/>
    <w:basedOn w:val="5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154</Characters>
  <Lines>0</Lines>
  <Paragraphs>0</Paragraphs>
  <TotalTime>1</TotalTime>
  <ScaleCrop>false</ScaleCrop>
  <LinksUpToDate>false</LinksUpToDate>
  <CharactersWithSpaces>154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2021-02-23T19:50:00Z</dcterms:created>
  <dc:creator>谢谢谢成功</dc:creator>
  <cp:lastModifiedBy>栗文</cp:lastModifiedBy>
  <cp:lastPrinted>2022-02-17T12:33:00Z</cp:lastPrinted>
  <dcterms:modified xsi:type="dcterms:W3CDTF">2023-05-12T13:20:46Z</dcterms:modified>
  <dc:title>LQXC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D56D52D61CC7457B81512912C661E990</vt:lpwstr>
  </property>
  <property fmtid="{D5CDD505-2E9C-101B-9397-08002B2CF9AE}" pid="4" name="KSOSaveFontToCloudKey">
    <vt:lpwstr>917225104_btnclosed</vt:lpwstr>
  </property>
</Properties>
</file>