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脑与心理科学研究院202</w:t>
      </w:r>
      <w:r>
        <w:rPr>
          <w:rFonts w:ascii="华文中宋" w:hAnsi="华文中宋" w:eastAsia="华文中宋"/>
          <w:b/>
          <w:sz w:val="36"/>
          <w:szCs w:val="36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年研究生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调剂</w:t>
      </w:r>
      <w:r>
        <w:rPr>
          <w:rFonts w:hint="eastAsia" w:ascii="华文中宋" w:hAnsi="华文中宋" w:eastAsia="华文中宋"/>
          <w:b/>
          <w:sz w:val="36"/>
          <w:szCs w:val="36"/>
        </w:rPr>
        <w:t>复试安排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 w:cs="Times New Roman"/>
          <w:color w:val="000000"/>
          <w:sz w:val="24"/>
          <w:szCs w:val="24"/>
        </w:rPr>
        <w:t>根据</w:t>
      </w:r>
      <w:r>
        <w:rPr>
          <w:rFonts w:hint="eastAsia" w:ascii="华文仿宋" w:hAnsi="华文仿宋" w:eastAsia="华文仿宋" w:cs="Times New Roman"/>
          <w:bCs/>
          <w:sz w:val="24"/>
          <w:szCs w:val="24"/>
        </w:rPr>
        <w:t>教育部</w:t>
      </w:r>
      <w:r>
        <w:rPr>
          <w:rFonts w:hint="eastAsia" w:ascii="华文仿宋" w:hAnsi="华文仿宋" w:eastAsia="华文仿宋" w:cs="Times New Roman"/>
          <w:sz w:val="24"/>
          <w:szCs w:val="24"/>
        </w:rPr>
        <w:t>、四川省教育考试院、</w:t>
      </w:r>
      <w:r>
        <w:rPr>
          <w:rFonts w:hint="eastAsia" w:ascii="华文仿宋" w:hAnsi="华文仿宋" w:eastAsia="华文仿宋"/>
          <w:bCs/>
          <w:sz w:val="24"/>
          <w:szCs w:val="24"/>
        </w:rPr>
        <w:t>四川师范大学202</w:t>
      </w:r>
      <w:r>
        <w:rPr>
          <w:rFonts w:ascii="华文仿宋" w:hAnsi="华文仿宋" w:eastAsia="华文仿宋"/>
          <w:bCs/>
          <w:sz w:val="24"/>
          <w:szCs w:val="24"/>
        </w:rPr>
        <w:t>3</w:t>
      </w:r>
      <w:r>
        <w:rPr>
          <w:rFonts w:hint="eastAsia" w:ascii="华文仿宋" w:hAnsi="华文仿宋" w:eastAsia="华文仿宋"/>
          <w:bCs/>
          <w:sz w:val="24"/>
          <w:szCs w:val="24"/>
        </w:rPr>
        <w:t>年硕士研究生招生复试工作相关文件精神</w:t>
      </w:r>
      <w:r>
        <w:rPr>
          <w:rFonts w:ascii="华文仿宋" w:hAnsi="华文仿宋" w:eastAsia="华文仿宋" w:cs="Times New Roman"/>
          <w:bCs/>
          <w:sz w:val="24"/>
          <w:szCs w:val="24"/>
        </w:rPr>
        <w:t>，</w:t>
      </w:r>
      <w:r>
        <w:rPr>
          <w:rFonts w:hint="eastAsia" w:ascii="华文仿宋" w:hAnsi="华文仿宋" w:eastAsia="华文仿宋" w:cs="Times New Roman"/>
          <w:bCs/>
          <w:sz w:val="24"/>
          <w:szCs w:val="24"/>
        </w:rPr>
        <w:t>结合我</w:t>
      </w:r>
      <w:r>
        <w:rPr>
          <w:rFonts w:hint="eastAsia" w:ascii="华文仿宋" w:hAnsi="华文仿宋" w:eastAsia="华文仿宋"/>
          <w:bCs/>
          <w:sz w:val="24"/>
          <w:szCs w:val="24"/>
        </w:rPr>
        <w:t>院</w:t>
      </w:r>
      <w:r>
        <w:rPr>
          <w:rFonts w:hint="eastAsia" w:ascii="华文仿宋" w:hAnsi="华文仿宋" w:eastAsia="华文仿宋" w:cs="Times New Roman"/>
          <w:bCs/>
          <w:sz w:val="24"/>
          <w:szCs w:val="24"/>
        </w:rPr>
        <w:t>实际情况，今年硕士研究生</w:t>
      </w:r>
      <w:r>
        <w:rPr>
          <w:rFonts w:hint="eastAsia" w:ascii="华文仿宋" w:hAnsi="华文仿宋" w:eastAsia="华文仿宋" w:cs="Times New Roman"/>
          <w:bCs/>
          <w:sz w:val="24"/>
          <w:szCs w:val="24"/>
          <w:lang w:val="en-US" w:eastAsia="zh-CN"/>
        </w:rPr>
        <w:t>调剂</w:t>
      </w:r>
      <w:r>
        <w:rPr>
          <w:rFonts w:hint="eastAsia" w:ascii="华文仿宋" w:hAnsi="华文仿宋" w:eastAsia="华文仿宋" w:cs="Times New Roman"/>
          <w:bCs/>
          <w:sz w:val="24"/>
          <w:szCs w:val="24"/>
        </w:rPr>
        <w:t>复试安排具体如下</w:t>
      </w:r>
      <w:r>
        <w:rPr>
          <w:rFonts w:hint="eastAsia" w:ascii="华文仿宋" w:hAnsi="华文仿宋" w:eastAsia="华文仿宋" w:cs="Times New Roman"/>
          <w:sz w:val="24"/>
          <w:szCs w:val="24"/>
        </w:rPr>
        <w:t>：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一、考生复试准备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（一）报到时间：2023年4月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9</w:t>
      </w:r>
      <w:r>
        <w:rPr>
          <w:rFonts w:hint="eastAsia" w:ascii="华文仿宋" w:hAnsi="华文仿宋" w:eastAsia="华文仿宋"/>
          <w:sz w:val="24"/>
          <w:szCs w:val="24"/>
        </w:rPr>
        <w:t>日9:00-1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/>
          <w:sz w:val="24"/>
          <w:szCs w:val="24"/>
        </w:rPr>
        <w:t>: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/>
          <w:sz w:val="24"/>
          <w:szCs w:val="24"/>
        </w:rPr>
        <w:t>0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（二）报到地点：狮子山校区明德楼B区202室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（三）资格审查材料提交清单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（1）统考准考证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（2）有效的第二代身份证原件及复印件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（3）填好有关信息的考生复试须知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（4）学历证书、学位证书原件及复印件（往届生提供）或学生证原件及复印件（应届生提供） 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（5）教育学历证书电子注册备案表或学历认证报告（往届生提供）或 教育部学籍在线验证报告（应届生提供） 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（6）个人简历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（7）考生诚信复试承诺书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（8）大学期间成绩单原件或档案中成绩单复印件（加盖档案单位红章），如果无法提供，也可提供学校网络系统截图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（9）学术论文加分材料原件及复印件等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；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>（10）境外学历考生还需提供教育部留学服务中心学历认证书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。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  <w:highlight w:val="yellow"/>
        </w:rPr>
      </w:pPr>
      <w:r>
        <w:rPr>
          <w:rFonts w:hint="eastAsia" w:ascii="华文仿宋" w:hAnsi="华文仿宋" w:eastAsia="华文仿宋"/>
          <w:sz w:val="24"/>
          <w:szCs w:val="24"/>
        </w:rPr>
        <w:t>注意事项：考生须在对应的复印件上注明“复印件与原件一致”并签名</w:t>
      </w:r>
      <w:r>
        <w:rPr>
          <w:rFonts w:hint="eastAsia" w:ascii="华文仿宋" w:hAnsi="华文仿宋" w:eastAsia="华文仿宋"/>
          <w:sz w:val="24"/>
          <w:szCs w:val="24"/>
          <w:lang w:eastAsia="zh-CN"/>
        </w:rPr>
        <w:t>。</w:t>
      </w:r>
      <w:r>
        <w:rPr>
          <w:rFonts w:hint="eastAsia" w:ascii="华文仿宋" w:hAnsi="华文仿宋" w:eastAsia="华文仿宋"/>
          <w:sz w:val="24"/>
          <w:szCs w:val="24"/>
        </w:rPr>
        <w:t>以上材料请在资格审查时提交原件或复印件；同时将以上材料扫描成PDF文档，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于4月8日17:00前</w:t>
      </w:r>
      <w:r>
        <w:rPr>
          <w:rFonts w:hint="eastAsia" w:ascii="华文仿宋" w:hAnsi="华文仿宋" w:eastAsia="华文仿宋"/>
          <w:sz w:val="24"/>
          <w:szCs w:val="24"/>
        </w:rPr>
        <w:t>以“考生编号+姓名”命名发送至597243744@qq.com</w:t>
      </w:r>
    </w:p>
    <w:p>
      <w:pPr>
        <w:snapToGrid w:val="0"/>
        <w:spacing w:after="156" w:afterLines="50"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二、复试具体安排</w:t>
      </w:r>
    </w:p>
    <w:tbl>
      <w:tblPr>
        <w:tblStyle w:val="5"/>
        <w:tblW w:w="10001" w:type="dxa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59"/>
        <w:gridCol w:w="3147"/>
        <w:gridCol w:w="269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脑与心理科学研究院2023年硕士研究生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调剂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复试安排表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学科（专业）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时间/事项/地点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复试时间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复试地点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Style w:val="12"/>
                <w:rFonts w:hint="default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2"/>
                <w:rFonts w:hint="default" w:ascii="仿宋" w:hAnsi="仿宋" w:eastAsia="仿宋" w:cs="仿宋"/>
                <w:sz w:val="21"/>
                <w:szCs w:val="21"/>
                <w:lang w:bidi="ar"/>
              </w:rPr>
              <w:t>日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14:00-16:00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脑与心理科学研究院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专业笔试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Style w:val="12"/>
                <w:rFonts w:hint="default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2"/>
                <w:rFonts w:hint="default" w:ascii="仿宋" w:hAnsi="仿宋" w:eastAsia="仿宋" w:cs="仿宋"/>
                <w:sz w:val="21"/>
                <w:szCs w:val="21"/>
                <w:lang w:bidi="ar"/>
              </w:rPr>
              <w:t>日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9:00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脑与心理科学研究院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综合面试</w:t>
            </w:r>
          </w:p>
        </w:tc>
      </w:tr>
    </w:tbl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三、复试相关注意事项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（一）同等学力、跨专业考生加试科目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参考《四川师范大学202</w:t>
      </w:r>
      <w:r>
        <w:rPr>
          <w:rFonts w:ascii="华文仿宋" w:hAnsi="华文仿宋" w:eastAsia="华文仿宋" w:cs="Times New Roman"/>
          <w:sz w:val="24"/>
          <w:szCs w:val="24"/>
        </w:rPr>
        <w:t>3</w:t>
      </w:r>
      <w:r>
        <w:rPr>
          <w:rFonts w:hint="eastAsia" w:ascii="华文仿宋" w:hAnsi="华文仿宋" w:eastAsia="华文仿宋" w:cs="Times New Roman"/>
          <w:sz w:val="24"/>
          <w:szCs w:val="24"/>
        </w:rPr>
        <w:t>年硕士研究生招生复试录取办法》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（二）调剂办法及程序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参考《四川师范大学202</w:t>
      </w:r>
      <w:r>
        <w:rPr>
          <w:rFonts w:ascii="华文仿宋" w:hAnsi="华文仿宋" w:eastAsia="华文仿宋" w:cs="Times New Roman"/>
          <w:sz w:val="24"/>
          <w:szCs w:val="24"/>
        </w:rPr>
        <w:t>3</w:t>
      </w:r>
      <w:r>
        <w:rPr>
          <w:rFonts w:hint="eastAsia" w:ascii="华文仿宋" w:hAnsi="华文仿宋" w:eastAsia="华文仿宋" w:cs="Times New Roman"/>
          <w:sz w:val="24"/>
          <w:szCs w:val="24"/>
        </w:rPr>
        <w:t>年硕士研究生招生调剂办法及程序》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（三）加分标准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参考《四川师范大学202</w:t>
      </w:r>
      <w:r>
        <w:rPr>
          <w:rFonts w:ascii="华文仿宋" w:hAnsi="华文仿宋" w:eastAsia="华文仿宋" w:cs="Times New Roman"/>
          <w:sz w:val="24"/>
          <w:szCs w:val="24"/>
        </w:rPr>
        <w:t>3</w:t>
      </w:r>
      <w:r>
        <w:rPr>
          <w:rFonts w:hint="eastAsia" w:ascii="华文仿宋" w:hAnsi="华文仿宋" w:eastAsia="华文仿宋" w:cs="Times New Roman"/>
          <w:sz w:val="24"/>
          <w:szCs w:val="24"/>
        </w:rPr>
        <w:t>年硕士研究生招生复试录取办法》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（四）成绩公布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学院于复试结束后5个工作日内公布复试结果，公布内容为考生姓名、考生编号、报考专业（或方向）、初试成绩、复试成绩、总成绩及排名。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（五）拟录取考生履行手续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参</w:t>
      </w:r>
      <w:r>
        <w:rPr>
          <w:rFonts w:hint="eastAsia" w:ascii="华文仿宋" w:hAnsi="华文仿宋" w:eastAsia="华文仿宋" w:cs="Times New Roman"/>
          <w:sz w:val="24"/>
          <w:szCs w:val="24"/>
          <w:lang w:eastAsia="zh-CN"/>
        </w:rPr>
        <w:t>看</w:t>
      </w:r>
      <w:r>
        <w:rPr>
          <w:rFonts w:hint="eastAsia" w:ascii="华文仿宋" w:hAnsi="华文仿宋" w:eastAsia="华文仿宋" w:cs="Times New Roman"/>
          <w:sz w:val="24"/>
          <w:szCs w:val="24"/>
        </w:rPr>
        <w:t>《四川师范大学202</w:t>
      </w:r>
      <w:r>
        <w:rPr>
          <w:rFonts w:ascii="华文仿宋" w:hAnsi="华文仿宋" w:eastAsia="华文仿宋" w:cs="Times New Roman"/>
          <w:sz w:val="24"/>
          <w:szCs w:val="24"/>
        </w:rPr>
        <w:t>3</w:t>
      </w:r>
      <w:r>
        <w:rPr>
          <w:rFonts w:hint="eastAsia" w:ascii="华文仿宋" w:hAnsi="华文仿宋" w:eastAsia="华文仿宋" w:cs="Times New Roman"/>
          <w:sz w:val="24"/>
          <w:szCs w:val="24"/>
        </w:rPr>
        <w:t>年硕士研究生招生复试录取办法》《四川师范大学202</w:t>
      </w:r>
      <w:r>
        <w:rPr>
          <w:rFonts w:ascii="华文仿宋" w:hAnsi="华文仿宋" w:eastAsia="华文仿宋" w:cs="Times New Roman"/>
          <w:sz w:val="24"/>
          <w:szCs w:val="24"/>
        </w:rPr>
        <w:t>3</w:t>
      </w:r>
      <w:r>
        <w:rPr>
          <w:rFonts w:hint="eastAsia" w:ascii="华文仿宋" w:hAnsi="华文仿宋" w:eastAsia="华文仿宋" w:cs="Times New Roman"/>
          <w:sz w:val="24"/>
          <w:szCs w:val="24"/>
        </w:rPr>
        <w:t>年硕士研究生招生调剂办法及程序》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四、其他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其他未尽事宜将陆续公布，请关注四川师范大学研究生院主页、四川师范大学脑与心理科学研究院主页。保持预留手机的畅通，及时查看短信/QQ/邮箱。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五、咨询投诉电话和电子邮箱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咨询投诉电话：028-84760580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电子邮箱：597243744@qq.com</w:t>
      </w:r>
    </w:p>
    <w:p>
      <w:pPr>
        <w:snapToGrid w:val="0"/>
        <w:spacing w:line="520" w:lineRule="exact"/>
        <w:ind w:firstLine="480" w:firstLineChars="200"/>
        <w:jc w:val="left"/>
        <w:rPr>
          <w:rFonts w:ascii="华文仿宋" w:hAnsi="华文仿宋" w:eastAsia="华文仿宋" w:cs="Times New Roman"/>
          <w:sz w:val="24"/>
          <w:szCs w:val="24"/>
        </w:rPr>
      </w:pPr>
      <w:bookmarkStart w:id="0" w:name="_GoBack"/>
      <w:bookmarkEnd w:id="0"/>
    </w:p>
    <w:p>
      <w:pPr>
        <w:snapToGrid w:val="0"/>
        <w:spacing w:line="520" w:lineRule="exact"/>
        <w:ind w:left="1648" w:leftChars="785"/>
        <w:jc w:val="right"/>
        <w:rPr>
          <w:rStyle w:val="7"/>
          <w:rFonts w:ascii="华文仿宋" w:hAnsi="华文仿宋" w:eastAsia="华文仿宋"/>
          <w:b w:val="0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脑与心理科学研究院研究生招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</w:rPr>
        <w:t>生工作小组</w:t>
      </w:r>
    </w:p>
    <w:p>
      <w:pPr>
        <w:wordWrap w:val="0"/>
        <w:snapToGrid w:val="0"/>
        <w:spacing w:line="520" w:lineRule="exact"/>
        <w:ind w:left="1648" w:leftChars="785"/>
        <w:jc w:val="right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华文仿宋" w:hAnsi="华文仿宋" w:eastAsia="华文仿宋"/>
          <w:b w:val="0"/>
          <w:sz w:val="28"/>
          <w:szCs w:val="28"/>
        </w:rPr>
        <w:t>20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</w:rPr>
        <w:t>2</w:t>
      </w:r>
      <w:r>
        <w:rPr>
          <w:rStyle w:val="7"/>
          <w:rFonts w:ascii="华文仿宋" w:hAnsi="华文仿宋" w:eastAsia="华文仿宋"/>
          <w:b w:val="0"/>
          <w:sz w:val="28"/>
          <w:szCs w:val="28"/>
        </w:rPr>
        <w:t>3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</w:rPr>
        <w:t>年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  <w:lang w:val="en-US" w:eastAsia="zh-CN"/>
        </w:rPr>
        <w:t>4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</w:rPr>
        <w:t>月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  <w:lang w:val="en-US" w:eastAsia="zh-CN"/>
        </w:rPr>
        <w:t>7</w:t>
      </w:r>
      <w:r>
        <w:rPr>
          <w:rStyle w:val="7"/>
          <w:rFonts w:hint="eastAsia" w:ascii="华文仿宋" w:hAnsi="华文仿宋" w:eastAsia="华文仿宋"/>
          <w:b w:val="0"/>
          <w:sz w:val="28"/>
          <w:szCs w:val="28"/>
        </w:rPr>
        <w:t>日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OTRkZTZlNGEwNmYyZGMzZDQyMzE5ODdiZjg2ZTkifQ=="/>
  </w:docVars>
  <w:rsids>
    <w:rsidRoot w:val="00181475"/>
    <w:rsid w:val="00006EA9"/>
    <w:rsid w:val="00053EEE"/>
    <w:rsid w:val="00067744"/>
    <w:rsid w:val="000B4E3C"/>
    <w:rsid w:val="000E0354"/>
    <w:rsid w:val="00100037"/>
    <w:rsid w:val="00181475"/>
    <w:rsid w:val="001A3705"/>
    <w:rsid w:val="001B0F10"/>
    <w:rsid w:val="001B2FAB"/>
    <w:rsid w:val="001C5DFA"/>
    <w:rsid w:val="001E6170"/>
    <w:rsid w:val="001E7AD7"/>
    <w:rsid w:val="00212F59"/>
    <w:rsid w:val="00230E8D"/>
    <w:rsid w:val="00231883"/>
    <w:rsid w:val="002C0BE1"/>
    <w:rsid w:val="002C73B5"/>
    <w:rsid w:val="002F6AD3"/>
    <w:rsid w:val="002F7796"/>
    <w:rsid w:val="003435C6"/>
    <w:rsid w:val="003503EF"/>
    <w:rsid w:val="0038327D"/>
    <w:rsid w:val="003A6604"/>
    <w:rsid w:val="003C4B50"/>
    <w:rsid w:val="003F2915"/>
    <w:rsid w:val="00495044"/>
    <w:rsid w:val="004A3B31"/>
    <w:rsid w:val="004D2670"/>
    <w:rsid w:val="004D4B9C"/>
    <w:rsid w:val="004F087F"/>
    <w:rsid w:val="004F1D84"/>
    <w:rsid w:val="005300C1"/>
    <w:rsid w:val="005507BD"/>
    <w:rsid w:val="0056216F"/>
    <w:rsid w:val="00577B59"/>
    <w:rsid w:val="005D4799"/>
    <w:rsid w:val="005F5C9C"/>
    <w:rsid w:val="00606F13"/>
    <w:rsid w:val="0061077A"/>
    <w:rsid w:val="006125EF"/>
    <w:rsid w:val="00612650"/>
    <w:rsid w:val="00621A97"/>
    <w:rsid w:val="00665ECB"/>
    <w:rsid w:val="006A5C39"/>
    <w:rsid w:val="006D367F"/>
    <w:rsid w:val="006F4727"/>
    <w:rsid w:val="00711878"/>
    <w:rsid w:val="00714938"/>
    <w:rsid w:val="007319DD"/>
    <w:rsid w:val="00783514"/>
    <w:rsid w:val="00792DFA"/>
    <w:rsid w:val="007D500A"/>
    <w:rsid w:val="007D5556"/>
    <w:rsid w:val="008017B2"/>
    <w:rsid w:val="00872356"/>
    <w:rsid w:val="0089458A"/>
    <w:rsid w:val="008B3429"/>
    <w:rsid w:val="008C2400"/>
    <w:rsid w:val="0090031B"/>
    <w:rsid w:val="00910D0A"/>
    <w:rsid w:val="0098005C"/>
    <w:rsid w:val="009804E5"/>
    <w:rsid w:val="009A4177"/>
    <w:rsid w:val="009B27A3"/>
    <w:rsid w:val="009E7267"/>
    <w:rsid w:val="00A05D5A"/>
    <w:rsid w:val="00A06C72"/>
    <w:rsid w:val="00A1612D"/>
    <w:rsid w:val="00A5499B"/>
    <w:rsid w:val="00A7591B"/>
    <w:rsid w:val="00A83C8D"/>
    <w:rsid w:val="00AA112F"/>
    <w:rsid w:val="00AB4D28"/>
    <w:rsid w:val="00AB5126"/>
    <w:rsid w:val="00AF23B5"/>
    <w:rsid w:val="00B77737"/>
    <w:rsid w:val="00B9475F"/>
    <w:rsid w:val="00BC76B0"/>
    <w:rsid w:val="00BD0C6A"/>
    <w:rsid w:val="00C07D13"/>
    <w:rsid w:val="00C125A6"/>
    <w:rsid w:val="00C33238"/>
    <w:rsid w:val="00C45DEE"/>
    <w:rsid w:val="00C60CB7"/>
    <w:rsid w:val="00CD297F"/>
    <w:rsid w:val="00D431D7"/>
    <w:rsid w:val="00D5147F"/>
    <w:rsid w:val="00DA3BA1"/>
    <w:rsid w:val="00DA41C1"/>
    <w:rsid w:val="00DB5714"/>
    <w:rsid w:val="00E1152F"/>
    <w:rsid w:val="00E70BA2"/>
    <w:rsid w:val="00EA7F79"/>
    <w:rsid w:val="00F711EE"/>
    <w:rsid w:val="00F73843"/>
    <w:rsid w:val="00FE608B"/>
    <w:rsid w:val="023F6E1E"/>
    <w:rsid w:val="0913601A"/>
    <w:rsid w:val="0E8D41E4"/>
    <w:rsid w:val="0F114F36"/>
    <w:rsid w:val="178110B0"/>
    <w:rsid w:val="18722C51"/>
    <w:rsid w:val="275A268C"/>
    <w:rsid w:val="2A8910EC"/>
    <w:rsid w:val="328C7226"/>
    <w:rsid w:val="57D04F5B"/>
    <w:rsid w:val="5F8619FC"/>
    <w:rsid w:val="65D44FA4"/>
    <w:rsid w:val="6E705A56"/>
    <w:rsid w:val="72317919"/>
    <w:rsid w:val="73A658CF"/>
    <w:rsid w:val="7A61445E"/>
    <w:rsid w:val="7C3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50" w:after="150"/>
      <w:ind w:left="150" w:right="150"/>
      <w:jc w:val="left"/>
    </w:pPr>
    <w:rPr>
      <w:rFonts w:ascii="Times New Roman" w:hAnsi="Times New Roman" w:eastAsia="宋体" w:cs="Times New Roman"/>
      <w:color w:val="333333"/>
      <w:kern w:val="0"/>
      <w:sz w:val="20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6B3B-AD35-4E97-A57A-F30ABAD0F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967</Words>
  <Characters>1083</Characters>
  <Lines>8</Lines>
  <Paragraphs>2</Paragraphs>
  <TotalTime>1</TotalTime>
  <ScaleCrop>false</ScaleCrop>
  <LinksUpToDate>false</LinksUpToDate>
  <CharactersWithSpaces>1086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2023-03-25T02:38:00Z</dcterms:created>
  <dc:creator>lenovo</dc:creator>
  <cp:lastModifiedBy>Leaf</cp:lastModifiedBy>
  <dcterms:modified xsi:type="dcterms:W3CDTF">2023-04-06T09:30:06Z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32E40F00336F4D94B760EC71FC31F0F0_13</vt:lpwstr>
  </property>
</Properties>
</file>