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32"/>
          <w:szCs w:val="32"/>
        </w:rPr>
      </w:pPr>
      <w:r>
        <w:rPr>
          <w:rFonts w:hint="eastAsia"/>
          <w:b/>
          <w:bCs/>
          <w:color w:val="000000"/>
          <w:sz w:val="32"/>
          <w:szCs w:val="32"/>
        </w:rPr>
        <w:t>海棠有约，韶雅知音</w:t>
      </w:r>
    </w:p>
    <w:p>
      <w:pPr>
        <w:spacing w:line="360" w:lineRule="auto"/>
        <w:jc w:val="center"/>
        <w:rPr>
          <w:b/>
          <w:bCs/>
          <w:color w:val="000000"/>
          <w:sz w:val="28"/>
          <w:szCs w:val="28"/>
        </w:rPr>
      </w:pPr>
      <w:r>
        <w:rPr>
          <w:rFonts w:hint="eastAsia"/>
          <w:b/>
          <w:bCs/>
          <w:color w:val="000000"/>
          <w:sz w:val="32"/>
          <w:szCs w:val="32"/>
        </w:rPr>
        <w:t>——</w:t>
      </w:r>
      <w:r>
        <w:rPr>
          <w:rFonts w:hint="eastAsia"/>
          <w:b/>
          <w:bCs/>
          <w:color w:val="000000"/>
          <w:sz w:val="28"/>
          <w:szCs w:val="28"/>
        </w:rPr>
        <w:t>“202</w:t>
      </w:r>
      <w:r>
        <w:rPr>
          <w:b/>
          <w:bCs/>
          <w:color w:val="000000"/>
          <w:sz w:val="28"/>
          <w:szCs w:val="28"/>
        </w:rPr>
        <w:t>3</w:t>
      </w:r>
      <w:r>
        <w:rPr>
          <w:rFonts w:hint="eastAsia"/>
          <w:b/>
          <w:bCs/>
          <w:color w:val="000000"/>
          <w:sz w:val="28"/>
          <w:szCs w:val="28"/>
        </w:rPr>
        <w:t>年全国优秀大学生云端研学夏令营”活动邀请函</w:t>
      </w:r>
    </w:p>
    <w:p>
      <w:pPr>
        <w:widowControl/>
        <w:spacing w:before="75" w:after="75" w:line="315" w:lineRule="atLeast"/>
        <w:ind w:left="75" w:right="75"/>
        <w:jc w:val="left"/>
        <w:rPr>
          <w:rFonts w:ascii="宋体" w:hAnsi="宋体"/>
          <w:color w:val="3D3D3D"/>
          <w:kern w:val="0"/>
          <w:szCs w:val="21"/>
        </w:rPr>
      </w:pPr>
      <w:r>
        <w:rPr>
          <w:rFonts w:hint="eastAsia" w:ascii="宋体" w:hAnsi="宋体"/>
          <w:color w:val="000000"/>
          <w:kern w:val="0"/>
          <w:szCs w:val="21"/>
        </w:rPr>
        <w:t>全国各大院校</w:t>
      </w:r>
      <w:r>
        <w:rPr>
          <w:rFonts w:hint="default" w:ascii="宋体" w:hAnsi="宋体"/>
          <w:color w:val="000000"/>
          <w:kern w:val="0"/>
          <w:szCs w:val="21"/>
          <w:lang w:val="en-US"/>
        </w:rPr>
        <w:t>的同学们</w:t>
      </w:r>
      <w:r>
        <w:rPr>
          <w:rFonts w:hint="eastAsia" w:ascii="宋体" w:hAnsi="宋体"/>
          <w:color w:val="000000"/>
          <w:kern w:val="0"/>
          <w:szCs w:val="21"/>
        </w:rPr>
        <w:t>：</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color w:val="000000"/>
          <w:kern w:val="0"/>
          <w:szCs w:val="21"/>
        </w:rPr>
        <w:t>北京第二外国语学院文化与传播学院拟于2023年夏举办“2023年全国优秀大学生云端研学夏令营”活动，旨在为全国高校哲学、中国语言文学、新闻传播学等专业（门类）优秀大学生搭建互动交流平台，为全国大学生了解文化与传播学院的优势学科提供一扇窗口。</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color w:val="000000"/>
          <w:kern w:val="0"/>
          <w:szCs w:val="21"/>
        </w:rPr>
        <w:t>北京第二外国语学院文化传播学院是在融合了中国语言文学、哲学、新闻传播学三个一级学科基础上，于2018年成立的。学院设立汉语言文学系、汉语国际教育系、新闻系、哲学教研室，设有中华文化研究院、中国文艺评论基地、哲学研究中心、希腊研究中心等科研平台，与中国社会科学文献出版社共建中国语言文学博士后工作站。</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color w:val="000000"/>
          <w:kern w:val="0"/>
          <w:szCs w:val="21"/>
        </w:rPr>
        <w:t>学院以“致力传承中华优秀文化，致力中外文化交流与互融”为办学宗旨，以“国际化、特色化、跨文化”为办学方向，秉承“博雅教育、国际视野、融通文化、人文情怀”的人才培养理念，拥有</w:t>
      </w:r>
      <w:r>
        <w:rPr>
          <w:rFonts w:hint="eastAsia" w:ascii="宋体" w:hAnsi="宋体"/>
          <w:b/>
          <w:bCs/>
          <w:color w:val="000000"/>
          <w:kern w:val="0"/>
        </w:rPr>
        <w:t>中国语言文学一级学科硕士学位授权点</w:t>
      </w:r>
      <w:r>
        <w:rPr>
          <w:rFonts w:hint="eastAsia" w:ascii="宋体" w:hAnsi="宋体"/>
          <w:color w:val="000000"/>
          <w:kern w:val="0"/>
          <w:szCs w:val="21"/>
        </w:rPr>
        <w:t>，下设6个</w:t>
      </w:r>
      <w:r>
        <w:rPr>
          <w:rFonts w:hint="eastAsia" w:ascii="宋体" w:hAnsi="宋体"/>
          <w:color w:val="000000"/>
          <w:kern w:val="0"/>
          <w:szCs w:val="21"/>
          <w:lang w:val="en-US" w:eastAsia="zh-CN"/>
        </w:rPr>
        <w:t>专业</w:t>
      </w:r>
      <w:r>
        <w:rPr>
          <w:rFonts w:hint="eastAsia" w:ascii="宋体" w:hAnsi="宋体"/>
          <w:color w:val="000000"/>
          <w:kern w:val="0"/>
          <w:szCs w:val="21"/>
        </w:rPr>
        <w:t>：文艺学、语言学及应用语言学、汉语言文字学、中国古代文学、中国现当代文学、比较文学与世界文学；</w:t>
      </w:r>
      <w:r>
        <w:rPr>
          <w:rFonts w:hint="eastAsia" w:ascii="宋体" w:hAnsi="宋体"/>
          <w:b/>
          <w:bCs/>
          <w:color w:val="000000"/>
          <w:kern w:val="0"/>
        </w:rPr>
        <w:t>哲学一级学科硕士学位授权点</w:t>
      </w:r>
      <w:r>
        <w:rPr>
          <w:rFonts w:hint="eastAsia" w:ascii="宋体" w:hAnsi="宋体"/>
          <w:color w:val="000000"/>
          <w:kern w:val="0"/>
          <w:szCs w:val="21"/>
        </w:rPr>
        <w:t>，下设3个</w:t>
      </w:r>
      <w:r>
        <w:rPr>
          <w:rFonts w:hint="eastAsia" w:ascii="宋体" w:hAnsi="宋体"/>
          <w:color w:val="000000"/>
          <w:kern w:val="0"/>
          <w:szCs w:val="21"/>
          <w:lang w:val="en-US" w:eastAsia="zh-CN"/>
        </w:rPr>
        <w:t>专业</w:t>
      </w:r>
      <w:r>
        <w:rPr>
          <w:rFonts w:hint="eastAsia" w:ascii="宋体" w:hAnsi="宋体"/>
          <w:color w:val="000000"/>
          <w:kern w:val="0"/>
          <w:szCs w:val="21"/>
        </w:rPr>
        <w:t>：马克思主义哲学、外国哲学、美学。</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color w:val="000000"/>
          <w:kern w:val="0"/>
          <w:szCs w:val="21"/>
        </w:rPr>
        <w:t>从2012年至今，学院已经成功</w:t>
      </w:r>
      <w:r>
        <w:rPr>
          <w:rFonts w:hint="default" w:ascii="宋体" w:hAnsi="宋体"/>
          <w:color w:val="000000"/>
          <w:kern w:val="0"/>
          <w:szCs w:val="21"/>
          <w:lang w:val="en-US"/>
        </w:rPr>
        <w:t>举办</w:t>
      </w:r>
      <w:r>
        <w:rPr>
          <w:rFonts w:hint="eastAsia" w:ascii="宋体" w:hAnsi="宋体"/>
          <w:color w:val="000000"/>
          <w:kern w:val="0"/>
          <w:szCs w:val="21"/>
        </w:rPr>
        <w:t>1</w:t>
      </w:r>
      <w:r>
        <w:rPr>
          <w:rFonts w:ascii="宋体" w:hAnsi="宋体"/>
          <w:color w:val="000000"/>
          <w:kern w:val="0"/>
          <w:szCs w:val="21"/>
        </w:rPr>
        <w:t>1</w:t>
      </w:r>
      <w:r>
        <w:rPr>
          <w:rFonts w:hint="eastAsia" w:ascii="宋体" w:hAnsi="宋体"/>
          <w:color w:val="000000"/>
          <w:kern w:val="0"/>
          <w:szCs w:val="21"/>
        </w:rPr>
        <w:t>届“北京十月学术论坛”，特设全国研究生论坛，吸引了大批青年学子的目光。研究生在论坛上的表现，充分展示了中国青年一代的学术眼光和文化襟怀，预期了新时代文科教育的灿烂前景。</w:t>
      </w:r>
    </w:p>
    <w:p>
      <w:pPr>
        <w:widowControl/>
        <w:spacing w:before="75" w:after="75" w:line="315" w:lineRule="atLeast"/>
        <w:ind w:left="75" w:right="75" w:firstLine="420"/>
        <w:rPr>
          <w:rFonts w:ascii="宋体" w:hAnsi="宋体"/>
          <w:color w:val="000000"/>
          <w:kern w:val="0"/>
          <w:szCs w:val="21"/>
        </w:rPr>
      </w:pPr>
      <w:r>
        <w:rPr>
          <w:rFonts w:hint="eastAsia" w:ascii="宋体" w:hAnsi="宋体"/>
          <w:color w:val="000000"/>
          <w:kern w:val="0"/>
          <w:szCs w:val="21"/>
        </w:rPr>
        <w:t>2020年，</w:t>
      </w:r>
      <w:r>
        <w:rPr>
          <w:rFonts w:hint="default" w:ascii="宋体" w:hAnsi="宋体"/>
          <w:color w:val="000000"/>
          <w:kern w:val="0"/>
          <w:szCs w:val="21"/>
          <w:lang w:val="en-US"/>
        </w:rPr>
        <w:t>学院举办了</w:t>
      </w:r>
      <w:r>
        <w:rPr>
          <w:rFonts w:hint="eastAsia" w:ascii="宋体" w:hAnsi="宋体"/>
          <w:color w:val="000000"/>
          <w:kern w:val="0"/>
          <w:szCs w:val="21"/>
        </w:rPr>
        <w:t>第一届全国优秀大学生线上夏令营。202</w:t>
      </w:r>
      <w:r>
        <w:rPr>
          <w:rFonts w:ascii="宋体" w:hAnsi="宋体"/>
          <w:color w:val="000000"/>
          <w:kern w:val="0"/>
          <w:szCs w:val="21"/>
        </w:rPr>
        <w:t>3</w:t>
      </w:r>
      <w:r>
        <w:rPr>
          <w:rFonts w:hint="eastAsia" w:ascii="宋体" w:hAnsi="宋体"/>
          <w:color w:val="000000"/>
          <w:kern w:val="0"/>
          <w:szCs w:val="21"/>
        </w:rPr>
        <w:t>年继续举办线上大学生研学活动，让学科专家与优秀学子</w:t>
      </w:r>
      <w:r>
        <w:rPr>
          <w:rFonts w:hint="default" w:ascii="宋体" w:hAnsi="宋体"/>
          <w:color w:val="000000"/>
          <w:kern w:val="0"/>
          <w:szCs w:val="21"/>
          <w:lang w:val="en-US"/>
        </w:rPr>
        <w:t>借助数字媒介技术面对面</w:t>
      </w:r>
      <w:r>
        <w:rPr>
          <w:rFonts w:hint="eastAsia" w:ascii="宋体" w:hAnsi="宋体"/>
          <w:color w:val="000000"/>
          <w:kern w:val="0"/>
          <w:szCs w:val="21"/>
        </w:rPr>
        <w:t>交流，也</w:t>
      </w:r>
      <w:r>
        <w:rPr>
          <w:rFonts w:hint="default" w:ascii="宋体" w:hAnsi="宋体"/>
          <w:color w:val="000000"/>
          <w:kern w:val="0"/>
          <w:szCs w:val="21"/>
          <w:lang w:val="en-US"/>
        </w:rPr>
        <w:t>为</w:t>
      </w:r>
      <w:r>
        <w:rPr>
          <w:rFonts w:hint="eastAsia" w:ascii="宋体" w:hAnsi="宋体"/>
          <w:color w:val="000000"/>
          <w:kern w:val="0"/>
          <w:szCs w:val="21"/>
        </w:rPr>
        <w:t>青年才俊</w:t>
      </w:r>
      <w:r>
        <w:rPr>
          <w:rFonts w:hint="default" w:ascii="宋体" w:hAnsi="宋体"/>
          <w:color w:val="000000"/>
          <w:kern w:val="0"/>
          <w:szCs w:val="21"/>
          <w:lang w:val="en-US"/>
        </w:rPr>
        <w:t>创造云端相聚的平台</w:t>
      </w:r>
      <w:r>
        <w:rPr>
          <w:rFonts w:hint="eastAsia" w:ascii="宋体" w:hAnsi="宋体"/>
          <w:color w:val="000000"/>
          <w:kern w:val="0"/>
          <w:szCs w:val="21"/>
        </w:rPr>
        <w:t>。</w:t>
      </w:r>
    </w:p>
    <w:p>
      <w:pPr>
        <w:widowControl/>
        <w:spacing w:before="75" w:after="75" w:line="315" w:lineRule="atLeast"/>
        <w:ind w:left="75" w:right="75" w:firstLine="420"/>
        <w:rPr>
          <w:rFonts w:ascii="宋体" w:hAnsi="宋体"/>
          <w:color w:val="000000"/>
          <w:kern w:val="0"/>
          <w:szCs w:val="21"/>
        </w:rPr>
      </w:pPr>
      <w:r>
        <w:rPr>
          <w:rFonts w:hAnsi="宋体"/>
          <w:color w:val="000000"/>
          <w:kern w:val="0"/>
          <w:szCs w:val="21"/>
          <w:lang w:val="en-US"/>
        </w:rPr>
        <w:t>“栽植恩深雨露同，一丛浅淡一丛浓”。海棠，是北京第二外国语学院的校花，也是学校创立者周恩来总理最为喜爱的花朵。</w:t>
      </w:r>
    </w:p>
    <w:p>
      <w:pPr>
        <w:widowControl/>
        <w:spacing w:before="75" w:after="75" w:line="315" w:lineRule="atLeast"/>
        <w:ind w:left="75" w:right="75" w:firstLine="420"/>
        <w:rPr>
          <w:rFonts w:ascii="宋体" w:hAnsi="宋体"/>
          <w:color w:val="000000"/>
          <w:kern w:val="0"/>
          <w:szCs w:val="21"/>
        </w:rPr>
      </w:pPr>
      <w:r>
        <w:rPr>
          <w:rFonts w:hAnsi="宋体"/>
          <w:color w:val="000000"/>
          <w:kern w:val="0"/>
          <w:szCs w:val="21"/>
          <w:lang w:val="en-US"/>
        </w:rPr>
        <w:t>“天资韶雅性，不愧知音识”。梧桐树下，是学子们对北京第二外国语学院的“爱称”。希望莘莘学子相聚花边树下，求学问道，与新时代一起成长。</w:t>
      </w:r>
    </w:p>
    <w:p>
      <w:pPr>
        <w:widowControl/>
        <w:spacing w:before="75" w:after="75" w:line="315" w:lineRule="atLeast"/>
        <w:ind w:left="75" w:right="75" w:firstLine="420"/>
        <w:jc w:val="left"/>
        <w:rPr>
          <w:rFonts w:ascii="宋体" w:hAnsi="宋体"/>
          <w:color w:val="000000"/>
          <w:kern w:val="0"/>
          <w:szCs w:val="21"/>
        </w:rPr>
      </w:pPr>
      <w:r>
        <w:rPr>
          <w:rFonts w:hint="eastAsia" w:ascii="宋体" w:hAnsi="宋体"/>
          <w:color w:val="000000"/>
          <w:kern w:val="0"/>
          <w:szCs w:val="21"/>
        </w:rPr>
        <w:t>特致此函，欢迎符合条件者根据要求提交申请材料。</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b/>
          <w:bCs/>
          <w:color w:val="000000"/>
          <w:kern w:val="0"/>
        </w:rPr>
        <w:t>一、举办时间</w:t>
      </w:r>
    </w:p>
    <w:p>
      <w:pPr>
        <w:widowControl/>
        <w:spacing w:before="75" w:after="75" w:line="315" w:lineRule="atLeast"/>
        <w:ind w:left="75" w:right="75" w:firstLine="420"/>
        <w:jc w:val="left"/>
        <w:rPr>
          <w:rFonts w:ascii="宋体" w:hAnsi="宋体"/>
          <w:b/>
          <w:bCs/>
          <w:color w:val="000000"/>
          <w:kern w:val="0"/>
        </w:rPr>
      </w:pPr>
      <w:r>
        <w:rPr>
          <w:rFonts w:hint="eastAsia" w:ascii="宋体" w:hAnsi="宋体"/>
          <w:b/>
          <w:bCs/>
          <w:color w:val="000000"/>
          <w:kern w:val="0"/>
        </w:rPr>
        <w:t xml:space="preserve">  </w:t>
      </w:r>
      <w:r>
        <w:rPr>
          <w:rFonts w:hint="eastAsia" w:ascii="宋体" w:hAnsi="宋体"/>
          <w:b/>
          <w:bCs/>
          <w:color w:val="000000"/>
          <w:kern w:val="0"/>
          <w:highlight w:val="yellow"/>
        </w:rPr>
        <w:t>202</w:t>
      </w:r>
      <w:r>
        <w:rPr>
          <w:rFonts w:ascii="宋体" w:hAnsi="宋体"/>
          <w:b/>
          <w:bCs/>
          <w:color w:val="000000"/>
          <w:kern w:val="0"/>
          <w:highlight w:val="yellow"/>
        </w:rPr>
        <w:t>3</w:t>
      </w:r>
      <w:r>
        <w:rPr>
          <w:rFonts w:hint="eastAsia" w:ascii="宋体" w:hAnsi="宋体"/>
          <w:b/>
          <w:bCs/>
          <w:color w:val="000000"/>
          <w:kern w:val="0"/>
          <w:highlight w:val="yellow"/>
        </w:rPr>
        <w:t>年7月4日至6日（周二至周四）</w:t>
      </w:r>
    </w:p>
    <w:p>
      <w:pPr>
        <w:widowControl/>
        <w:spacing w:before="75" w:after="75" w:line="315" w:lineRule="atLeast"/>
        <w:ind w:left="75" w:right="75" w:firstLine="420"/>
        <w:jc w:val="left"/>
        <w:rPr>
          <w:rFonts w:ascii="宋体" w:hAnsi="宋体"/>
          <w:color w:val="3D3D3D"/>
          <w:kern w:val="0"/>
          <w:szCs w:val="21"/>
        </w:rPr>
      </w:pPr>
      <w:r>
        <w:rPr>
          <w:rFonts w:hint="eastAsia" w:ascii="宋体" w:hAnsi="宋体"/>
          <w:b/>
          <w:bCs/>
          <w:color w:val="000000"/>
          <w:kern w:val="0"/>
        </w:rPr>
        <w:t>二、接受营员的学科、专业方向</w:t>
      </w:r>
    </w:p>
    <w:p>
      <w:pPr>
        <w:widowControl/>
        <w:spacing w:before="75" w:after="75" w:line="315" w:lineRule="atLeast"/>
        <w:ind w:left="210" w:leftChars="100" w:firstLine="420" w:firstLineChars="200"/>
        <w:jc w:val="left"/>
        <w:rPr>
          <w:rFonts w:ascii="宋体" w:hAnsi="宋体"/>
          <w:color w:val="3D3D3D"/>
          <w:kern w:val="0"/>
          <w:szCs w:val="21"/>
        </w:rPr>
      </w:pPr>
      <w:r>
        <w:rPr>
          <w:rFonts w:hint="eastAsia" w:ascii="宋体" w:hAnsi="宋体"/>
          <w:color w:val="000000"/>
          <w:kern w:val="0"/>
          <w:szCs w:val="21"/>
        </w:rPr>
        <w:t>学科一：中国语言文学学科</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专业1：比较文学与世界文学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专业2：中国古代文学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专业3：中国现当代文学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专业4：语言学与应用语言学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专业5：汉语言文字学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专业6：文艺学</w:t>
      </w:r>
    </w:p>
    <w:p>
      <w:pPr>
        <w:widowControl/>
        <w:spacing w:before="75" w:after="75" w:line="315" w:lineRule="atLeast"/>
        <w:ind w:firstLine="420" w:firstLineChars="200"/>
        <w:jc w:val="left"/>
        <w:rPr>
          <w:rFonts w:ascii="宋体" w:hAnsi="宋体"/>
          <w:color w:val="3D3D3D"/>
          <w:kern w:val="0"/>
          <w:szCs w:val="21"/>
        </w:rPr>
      </w:pPr>
      <w:r>
        <w:rPr>
          <w:rFonts w:hint="eastAsia" w:ascii="宋体" w:hAnsi="宋体"/>
          <w:color w:val="000000"/>
          <w:kern w:val="0"/>
          <w:szCs w:val="21"/>
        </w:rPr>
        <w:t> </w:t>
      </w:r>
    </w:p>
    <w:p>
      <w:pPr>
        <w:widowControl/>
        <w:spacing w:before="75" w:after="75" w:line="315" w:lineRule="atLeast"/>
        <w:ind w:left="210" w:leftChars="100" w:firstLine="420" w:firstLineChars="200"/>
        <w:jc w:val="left"/>
        <w:rPr>
          <w:rFonts w:ascii="宋体" w:hAnsi="宋体"/>
          <w:color w:val="3D3D3D"/>
          <w:kern w:val="0"/>
          <w:szCs w:val="21"/>
        </w:rPr>
      </w:pPr>
      <w:r>
        <w:rPr>
          <w:rFonts w:hint="eastAsia" w:ascii="宋体" w:hAnsi="宋体"/>
          <w:color w:val="000000"/>
          <w:kern w:val="0"/>
          <w:szCs w:val="21"/>
        </w:rPr>
        <w:t>学科二：哲学学科</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专业1：美学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专业2：外国哲学</w:t>
      </w:r>
    </w:p>
    <w:p>
      <w:pPr>
        <w:widowControl/>
        <w:spacing w:before="75" w:after="75" w:line="315" w:lineRule="atLeast"/>
        <w:ind w:left="420" w:leftChars="200" w:firstLine="420" w:firstLineChars="200"/>
        <w:jc w:val="left"/>
        <w:rPr>
          <w:rFonts w:ascii="宋体" w:hAnsi="宋体"/>
          <w:color w:val="3D3D3D"/>
          <w:kern w:val="0"/>
          <w:szCs w:val="21"/>
        </w:rPr>
      </w:pPr>
      <w:r>
        <w:rPr>
          <w:rFonts w:hint="eastAsia" w:ascii="宋体" w:hAnsi="宋体"/>
          <w:color w:val="000000"/>
          <w:kern w:val="0"/>
          <w:szCs w:val="21"/>
        </w:rPr>
        <w:t>专业3：马克思主义哲学</w:t>
      </w:r>
    </w:p>
    <w:p>
      <w:pPr>
        <w:widowControl/>
        <w:spacing w:before="75" w:after="75" w:line="315" w:lineRule="atLeast"/>
        <w:ind w:firstLine="422" w:firstLineChars="200"/>
        <w:jc w:val="left"/>
        <w:rPr>
          <w:rFonts w:ascii="宋体" w:hAnsi="宋体"/>
          <w:color w:val="3D3D3D"/>
          <w:kern w:val="0"/>
          <w:szCs w:val="21"/>
        </w:rPr>
      </w:pPr>
      <w:r>
        <w:rPr>
          <w:rFonts w:hint="eastAsia" w:ascii="宋体" w:hAnsi="宋体"/>
          <w:b/>
          <w:bCs/>
          <w:color w:val="000000"/>
          <w:kern w:val="0"/>
        </w:rPr>
        <w:t>三、拟招收营员人数：</w:t>
      </w:r>
    </w:p>
    <w:p>
      <w:pPr>
        <w:widowControl/>
        <w:spacing w:before="75" w:after="75" w:line="315" w:lineRule="atLeast"/>
        <w:ind w:left="75" w:right="75" w:firstLine="480"/>
        <w:jc w:val="left"/>
        <w:rPr>
          <w:rFonts w:ascii="宋体" w:hAnsi="宋体"/>
          <w:color w:val="3D3D3D"/>
          <w:kern w:val="0"/>
          <w:szCs w:val="21"/>
        </w:rPr>
      </w:pPr>
      <w:r>
        <w:rPr>
          <w:rFonts w:hint="eastAsia" w:ascii="宋体" w:hAnsi="宋体"/>
          <w:color w:val="000000"/>
          <w:kern w:val="0"/>
          <w:szCs w:val="21"/>
        </w:rPr>
        <w:t>80—90人，平均每个专业10人。</w:t>
      </w:r>
    </w:p>
    <w:p>
      <w:pPr>
        <w:widowControl/>
        <w:spacing w:before="75" w:after="75" w:line="315" w:lineRule="atLeast"/>
        <w:ind w:firstLine="422" w:firstLineChars="200"/>
        <w:jc w:val="left"/>
        <w:rPr>
          <w:rFonts w:ascii="宋体" w:hAnsi="宋体"/>
          <w:b/>
          <w:bCs/>
          <w:color w:val="000000"/>
          <w:kern w:val="0"/>
        </w:rPr>
      </w:pPr>
      <w:r>
        <w:rPr>
          <w:rFonts w:hint="eastAsia" w:ascii="宋体" w:hAnsi="宋体"/>
          <w:b/>
          <w:bCs/>
          <w:color w:val="000000"/>
          <w:kern w:val="0"/>
        </w:rPr>
        <w:t>四、申请条件：</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1．拥护中国共产党的领导，具有正确的政治方向，热爱祖国，愿意为社会主义现代化建设服务，遵守法律、法规和学校的规章制度，品行端正；</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2.大学本科三年级在读学生（202</w:t>
      </w:r>
      <w:r>
        <w:rPr>
          <w:rFonts w:ascii="宋体" w:hAnsi="宋体"/>
          <w:color w:val="000000"/>
          <w:kern w:val="0"/>
          <w:szCs w:val="21"/>
        </w:rPr>
        <w:t>4</w:t>
      </w:r>
      <w:r>
        <w:rPr>
          <w:rFonts w:hint="eastAsia" w:ascii="宋体" w:hAnsi="宋体"/>
          <w:color w:val="000000"/>
          <w:kern w:val="0"/>
          <w:szCs w:val="21"/>
        </w:rPr>
        <w:t>届毕业生）为主体，但不限于在校学生。跨专业学生，即非哲学和中国语言文学的学生，申请文化与传播学院研学活动应具备良好的人文基础，或修习过这两个学科的相关课程；</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3.学习成绩优秀，本科前5学期总评成绩（绩点）排名在该校本专业同年级前20%之内，且有望获得202</w:t>
      </w:r>
      <w:r>
        <w:rPr>
          <w:rFonts w:ascii="宋体" w:hAnsi="宋体"/>
          <w:color w:val="000000"/>
          <w:kern w:val="0"/>
          <w:szCs w:val="21"/>
        </w:rPr>
        <w:t>4</w:t>
      </w:r>
      <w:r>
        <w:rPr>
          <w:rFonts w:hint="eastAsia" w:ascii="宋体" w:hAnsi="宋体"/>
          <w:color w:val="000000"/>
          <w:kern w:val="0"/>
          <w:szCs w:val="21"/>
        </w:rPr>
        <w:t>年研究生推免资格；</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4．对相关专业有浓厚兴趣，有志于所申请方向的学术研究或应用工作，并有较强的潜在研究能力或应用能力；</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5．身心健康，在校期间无违纪行为、未受过处分。</w:t>
      </w:r>
    </w:p>
    <w:p>
      <w:pPr>
        <w:widowControl/>
        <w:spacing w:before="75" w:after="75" w:line="315" w:lineRule="atLeast"/>
        <w:ind w:firstLine="422" w:firstLineChars="200"/>
        <w:jc w:val="left"/>
        <w:rPr>
          <w:rFonts w:ascii="宋体" w:hAnsi="宋体"/>
          <w:b/>
          <w:bCs/>
          <w:color w:val="000000"/>
          <w:kern w:val="0"/>
        </w:rPr>
      </w:pPr>
    </w:p>
    <w:p>
      <w:pPr>
        <w:widowControl/>
        <w:spacing w:before="75" w:after="75" w:line="315" w:lineRule="atLeast"/>
        <w:ind w:firstLine="422" w:firstLineChars="200"/>
        <w:jc w:val="left"/>
        <w:rPr>
          <w:rFonts w:ascii="宋体" w:hAnsi="宋体"/>
          <w:b/>
          <w:bCs/>
          <w:color w:val="000000"/>
          <w:kern w:val="0"/>
        </w:rPr>
      </w:pPr>
      <w:r>
        <w:rPr>
          <w:rFonts w:hint="eastAsia" w:ascii="宋体" w:hAnsi="宋体"/>
          <w:b/>
          <w:bCs/>
          <w:color w:val="000000"/>
          <w:kern w:val="0"/>
        </w:rPr>
        <w:t>五、营员需提交的申请材料</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 xml:space="preserve">1.北京第二外国语学院全国优秀大学生研学夏令营申请表（见附件1）； </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2.第二代身份证、学生证复印件；</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3.历年在校学习成绩单原件1份，并加盖推荐院校教务处公章；</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4.专家推荐信2封，由两位与申请学科相关的副教授以上职称的专家填写（见附件2）；</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 xml:space="preserve">5.个人自述1份（见附件3）； </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6.国家英语四、六级考试成绩、TOEFL成绩或GRE成绩等体现自身英语水平的证明1份；其他语种的国家认可的证明；</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7.各类获奖证书和发表的学术论文复印件；</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8.申请人认为有必要提交的可以证明自己综合素质、学术潜力的其它材料。</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highlight w:val="yellow"/>
        </w:rPr>
        <w:t>9.和毕业论文相关的研究计划书1份（1000字以上）</w:t>
      </w:r>
    </w:p>
    <w:p>
      <w:pPr>
        <w:widowControl/>
        <w:spacing w:before="75" w:after="75" w:line="315" w:lineRule="atLeast"/>
        <w:ind w:firstLine="482" w:firstLineChars="200"/>
        <w:jc w:val="left"/>
        <w:rPr>
          <w:rFonts w:ascii="宋体" w:hAnsi="宋体"/>
          <w:b/>
          <w:bCs/>
          <w:color w:val="000000"/>
          <w:spacing w:val="15"/>
          <w:kern w:val="0"/>
        </w:rPr>
      </w:pPr>
      <w:r>
        <w:rPr>
          <w:rFonts w:hint="eastAsia" w:ascii="宋体" w:hAnsi="宋体"/>
          <w:b/>
          <w:bCs/>
          <w:color w:val="000000"/>
          <w:spacing w:val="15"/>
          <w:kern w:val="0"/>
        </w:rPr>
        <w:t>六、申请材料提交要求</w:t>
      </w:r>
    </w:p>
    <w:p>
      <w:pPr>
        <w:widowControl/>
        <w:spacing w:before="75" w:after="75" w:line="315" w:lineRule="atLeast"/>
        <w:ind w:firstLine="480" w:firstLineChars="200"/>
        <w:jc w:val="left"/>
        <w:rPr>
          <w:rFonts w:ascii="宋体" w:hAnsi="宋体"/>
          <w:bCs/>
          <w:color w:val="000000"/>
          <w:spacing w:val="15"/>
          <w:kern w:val="0"/>
        </w:rPr>
      </w:pPr>
      <w:r>
        <w:rPr>
          <w:rFonts w:hint="eastAsia" w:ascii="宋体" w:hAnsi="宋体"/>
          <w:bCs/>
          <w:color w:val="000000"/>
          <w:spacing w:val="15"/>
          <w:kern w:val="0"/>
        </w:rPr>
        <w:t>1.</w:t>
      </w:r>
      <w:r>
        <w:rPr>
          <w:rFonts w:hint="eastAsia" w:ascii="宋体" w:hAnsi="宋体"/>
          <w:color w:val="000000"/>
          <w:kern w:val="0"/>
          <w:szCs w:val="21"/>
        </w:rPr>
        <w:t>申请时间:202</w:t>
      </w:r>
      <w:r>
        <w:rPr>
          <w:rFonts w:ascii="宋体" w:hAnsi="宋体"/>
          <w:color w:val="000000"/>
          <w:kern w:val="0"/>
          <w:szCs w:val="21"/>
        </w:rPr>
        <w:t>3</w:t>
      </w:r>
      <w:r>
        <w:rPr>
          <w:rFonts w:hint="eastAsia" w:ascii="宋体" w:hAnsi="宋体"/>
          <w:color w:val="000000"/>
          <w:kern w:val="0"/>
          <w:szCs w:val="21"/>
        </w:rPr>
        <w:t>年6月17日-6月29日</w:t>
      </w:r>
    </w:p>
    <w:p>
      <w:pPr>
        <w:widowControl/>
        <w:spacing w:before="75" w:after="75" w:line="315" w:lineRule="atLeast"/>
        <w:ind w:firstLine="480" w:firstLineChars="200"/>
        <w:jc w:val="left"/>
        <w:rPr>
          <w:rFonts w:ascii="宋体" w:hAnsi="宋体"/>
          <w:bCs/>
          <w:color w:val="000000"/>
          <w:spacing w:val="15"/>
          <w:kern w:val="0"/>
        </w:rPr>
      </w:pPr>
      <w:r>
        <w:rPr>
          <w:rFonts w:hint="eastAsia" w:ascii="宋体" w:hAnsi="宋体"/>
          <w:bCs/>
          <w:color w:val="000000"/>
          <w:spacing w:val="15"/>
          <w:kern w:val="0"/>
        </w:rPr>
        <w:t>2.申请方式</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（1）申请人将本人各项申请材料的电子扫描版按上面“申请材料”所列顺序合成为1个PDF文件，该文件和邮件主题的命名格式为：202</w:t>
      </w:r>
      <w:r>
        <w:rPr>
          <w:rFonts w:ascii="宋体" w:hAnsi="宋体"/>
          <w:color w:val="000000"/>
          <w:kern w:val="0"/>
          <w:szCs w:val="21"/>
        </w:rPr>
        <w:t>3</w:t>
      </w:r>
      <w:r>
        <w:rPr>
          <w:rFonts w:hint="eastAsia" w:ascii="宋体" w:hAnsi="宋体"/>
          <w:color w:val="000000"/>
          <w:kern w:val="0"/>
          <w:szCs w:val="21"/>
        </w:rPr>
        <w:t>夏令营+申请专业+在读学校+姓名，于202</w:t>
      </w:r>
      <w:r>
        <w:rPr>
          <w:rFonts w:ascii="宋体" w:hAnsi="宋体"/>
          <w:color w:val="000000"/>
          <w:kern w:val="0"/>
          <w:szCs w:val="21"/>
        </w:rPr>
        <w:t>3</w:t>
      </w:r>
      <w:r>
        <w:rPr>
          <w:rFonts w:hint="eastAsia" w:ascii="宋体" w:hAnsi="宋体"/>
          <w:color w:val="000000"/>
          <w:kern w:val="0"/>
          <w:szCs w:val="21"/>
        </w:rPr>
        <w:t>年6月29日（周四）下午17点前将压缩包发到我院夏令营专用邮箱（wcyxialingying@126.com），逾期不予受理。注意：涉及签名的地方必须手签或使用有效电子签名章）</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（2）我院将根据申请人提交的材料进行综合评审，确定夏令营入营名单。</w:t>
      </w:r>
      <w:r>
        <w:rPr>
          <w:rFonts w:hint="eastAsia" w:ascii="宋体" w:hAnsi="宋体"/>
          <w:b/>
          <w:color w:val="000000"/>
          <w:kern w:val="0"/>
          <w:szCs w:val="21"/>
        </w:rPr>
        <w:t>入营名单由我院夏令营负责老师7月2日17：00前直接通过邮箱通知申请人。届时未接到入营通知的同学即为未入选者，不再另行通知。</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（3）入营学生需保存好所有申请材料的纸版原件，如发现弄虚作假者即取消夏令营营员资格。</w:t>
      </w:r>
    </w:p>
    <w:p>
      <w:pPr>
        <w:spacing w:line="500" w:lineRule="exact"/>
        <w:ind w:firstLine="482" w:firstLineChars="200"/>
        <w:rPr>
          <w:rFonts w:ascii="宋体" w:hAnsi="宋体"/>
          <w:b/>
          <w:bCs/>
          <w:color w:val="000000"/>
          <w:spacing w:val="15"/>
          <w:kern w:val="0"/>
        </w:rPr>
      </w:pPr>
      <w:r>
        <w:rPr>
          <w:rFonts w:hint="eastAsia" w:ascii="宋体" w:hAnsi="宋体"/>
          <w:b/>
          <w:bCs/>
          <w:color w:val="000000"/>
          <w:spacing w:val="15"/>
          <w:kern w:val="0"/>
        </w:rPr>
        <w:t>七、线上夏令营所用平台</w:t>
      </w:r>
    </w:p>
    <w:p>
      <w:pPr>
        <w:spacing w:line="500" w:lineRule="exact"/>
        <w:ind w:firstLine="420" w:firstLineChars="200"/>
        <w:jc w:val="left"/>
        <w:rPr>
          <w:rFonts w:ascii="宋体" w:hAnsi="宋体"/>
          <w:color w:val="000000"/>
          <w:kern w:val="0"/>
          <w:szCs w:val="21"/>
        </w:rPr>
      </w:pPr>
      <w:r>
        <w:rPr>
          <w:rFonts w:hint="eastAsia" w:ascii="宋体" w:hAnsi="宋体"/>
          <w:color w:val="000000"/>
          <w:kern w:val="0"/>
          <w:szCs w:val="21"/>
        </w:rPr>
        <w:t>我院“202</w:t>
      </w:r>
      <w:r>
        <w:rPr>
          <w:rFonts w:ascii="宋体" w:hAnsi="宋体"/>
          <w:color w:val="000000"/>
          <w:kern w:val="0"/>
          <w:szCs w:val="21"/>
        </w:rPr>
        <w:t>3</w:t>
      </w:r>
      <w:r>
        <w:rPr>
          <w:rFonts w:hint="eastAsia" w:ascii="宋体" w:hAnsi="宋体"/>
          <w:color w:val="000000"/>
          <w:kern w:val="0"/>
          <w:szCs w:val="21"/>
        </w:rPr>
        <w:t>年全国优秀大学生云端研学夏令营”全程使用“腾讯会议”作为系统平台。请营员提前在手机和笔记本电脑下载安装“腾讯会议”软件。进行营员能力测试的平台要求可参照研究生网络远程复试的相关要求</w:t>
      </w:r>
      <w:r>
        <w:fldChar w:fldCharType="begin"/>
      </w:r>
      <w:r>
        <w:instrText xml:space="preserve"> HYPERLINK "https://yz.bisu.edu.cn/art/2023/4/4/art_20000_311411.html" </w:instrText>
      </w:r>
      <w:r>
        <w:fldChar w:fldCharType="separate"/>
      </w:r>
      <w:r>
        <w:rPr>
          <w:rFonts w:hint="eastAsia" w:ascii="宋体" w:hAnsi="宋体"/>
          <w:color w:val="000000"/>
          <w:kern w:val="0"/>
          <w:szCs w:val="21"/>
        </w:rPr>
        <w:t>https://yz.bisu.edu.cn/art/2023/4/4/art_20000_311411.html</w:t>
      </w:r>
      <w:r>
        <w:fldChar w:fldCharType="end"/>
      </w:r>
      <w:r>
        <w:rPr>
          <w:rFonts w:hint="eastAsia" w:ascii="宋体" w:hAnsi="宋体"/>
          <w:color w:val="000000"/>
          <w:kern w:val="0"/>
          <w:szCs w:val="21"/>
        </w:rPr>
        <w:t>。</w:t>
      </w:r>
    </w:p>
    <w:p>
      <w:pPr>
        <w:spacing w:line="500" w:lineRule="exact"/>
        <w:ind w:firstLine="482" w:firstLineChars="200"/>
        <w:jc w:val="left"/>
        <w:rPr>
          <w:rFonts w:ascii="宋体" w:hAnsi="宋体"/>
          <w:b/>
          <w:bCs/>
          <w:color w:val="000000"/>
          <w:spacing w:val="15"/>
          <w:kern w:val="0"/>
        </w:rPr>
      </w:pPr>
      <w:r>
        <w:rPr>
          <w:rFonts w:hint="eastAsia" w:ascii="宋体" w:hAnsi="宋体"/>
          <w:b/>
          <w:bCs/>
          <w:color w:val="000000"/>
          <w:spacing w:val="15"/>
          <w:kern w:val="0"/>
        </w:rPr>
        <w:t>八、夏令营活动日程安排</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3305"/>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spacing w:line="500" w:lineRule="exact"/>
              <w:jc w:val="center"/>
              <w:rPr>
                <w:rFonts w:ascii="宋体" w:hAnsi="宋体"/>
                <w:color w:val="000000"/>
                <w:kern w:val="0"/>
                <w:szCs w:val="21"/>
              </w:rPr>
            </w:pPr>
            <w:r>
              <w:rPr>
                <w:rFonts w:hint="eastAsia" w:ascii="宋体" w:hAnsi="宋体"/>
                <w:color w:val="000000"/>
                <w:kern w:val="0"/>
                <w:szCs w:val="21"/>
              </w:rPr>
              <w:t>时间</w:t>
            </w:r>
          </w:p>
        </w:tc>
        <w:tc>
          <w:tcPr>
            <w:tcW w:w="3305" w:type="dxa"/>
            <w:vAlign w:val="center"/>
          </w:tcPr>
          <w:p>
            <w:pPr>
              <w:spacing w:line="500" w:lineRule="exact"/>
              <w:jc w:val="center"/>
              <w:rPr>
                <w:rFonts w:ascii="宋体" w:hAnsi="宋体"/>
                <w:color w:val="000000"/>
                <w:kern w:val="0"/>
                <w:szCs w:val="21"/>
              </w:rPr>
            </w:pPr>
            <w:r>
              <w:rPr>
                <w:rFonts w:hint="eastAsia" w:ascii="宋体" w:hAnsi="宋体"/>
                <w:color w:val="000000"/>
                <w:kern w:val="0"/>
                <w:szCs w:val="21"/>
              </w:rPr>
              <w:t>活动安排</w:t>
            </w:r>
          </w:p>
        </w:tc>
        <w:tc>
          <w:tcPr>
            <w:tcW w:w="2841" w:type="dxa"/>
            <w:vAlign w:val="center"/>
          </w:tcPr>
          <w:p>
            <w:pPr>
              <w:spacing w:line="500" w:lineRule="exact"/>
              <w:jc w:val="center"/>
              <w:rPr>
                <w:rFonts w:ascii="宋体" w:hAnsi="宋体"/>
                <w:color w:val="000000"/>
                <w:kern w:val="0"/>
                <w:szCs w:val="21"/>
              </w:rPr>
            </w:pPr>
            <w:r>
              <w:rPr>
                <w:rFonts w:hint="eastAsia" w:ascii="宋体" w:hAnsi="宋体"/>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7月4日</w:t>
            </w:r>
          </w:p>
        </w:tc>
        <w:tc>
          <w:tcPr>
            <w:tcW w:w="3305"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线上环境测试、活动说明</w:t>
            </w:r>
          </w:p>
        </w:tc>
        <w:tc>
          <w:tcPr>
            <w:tcW w:w="2841"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营员按照一级学科分组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7月5日上午</w:t>
            </w:r>
          </w:p>
        </w:tc>
        <w:tc>
          <w:tcPr>
            <w:tcW w:w="3305"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夏令营开营，各学科、专业方向简介</w:t>
            </w:r>
          </w:p>
        </w:tc>
        <w:tc>
          <w:tcPr>
            <w:tcW w:w="2841"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学院领导、学科带头人出席并参与活动。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7月5日下午</w:t>
            </w:r>
          </w:p>
        </w:tc>
        <w:tc>
          <w:tcPr>
            <w:tcW w:w="3305"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学术讲座</w:t>
            </w:r>
          </w:p>
        </w:tc>
        <w:tc>
          <w:tcPr>
            <w:tcW w:w="2841" w:type="dxa"/>
            <w:vAlign w:val="center"/>
          </w:tcPr>
          <w:p>
            <w:pPr>
              <w:widowControl/>
              <w:spacing w:before="75" w:after="75" w:line="270" w:lineRule="atLeast"/>
              <w:ind w:left="75" w:right="75"/>
              <w:jc w:val="center"/>
              <w:rPr>
                <w:rFonts w:ascii="宋体" w:hAnsi="宋体"/>
                <w:color w:val="3D3D3D"/>
                <w:kern w:val="0"/>
                <w:sz w:val="18"/>
                <w:szCs w:val="18"/>
              </w:rPr>
            </w:pPr>
            <w:r>
              <w:rPr>
                <w:rFonts w:hint="eastAsia" w:ascii="宋体" w:hAnsi="宋体"/>
                <w:color w:val="000000"/>
                <w:spacing w:val="15"/>
                <w:kern w:val="0"/>
                <w:sz w:val="18"/>
                <w:szCs w:val="18"/>
              </w:rPr>
              <w:t>教授、青年导师分享学术研究成果。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7月6日上午</w:t>
            </w:r>
          </w:p>
        </w:tc>
        <w:tc>
          <w:tcPr>
            <w:tcW w:w="3305"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毕业研究生分享会</w:t>
            </w:r>
          </w:p>
        </w:tc>
        <w:tc>
          <w:tcPr>
            <w:tcW w:w="2841" w:type="dxa"/>
            <w:vAlign w:val="center"/>
          </w:tcPr>
          <w:p>
            <w:pPr>
              <w:widowControl/>
              <w:spacing w:before="75" w:after="75" w:line="270" w:lineRule="atLeast"/>
              <w:ind w:left="75" w:right="75"/>
              <w:jc w:val="center"/>
              <w:rPr>
                <w:rFonts w:ascii="宋体" w:hAnsi="宋体"/>
                <w:color w:val="3D3D3D"/>
                <w:kern w:val="0"/>
                <w:sz w:val="18"/>
                <w:szCs w:val="18"/>
              </w:rPr>
            </w:pPr>
            <w:r>
              <w:rPr>
                <w:rFonts w:hint="eastAsia" w:ascii="宋体" w:hAnsi="宋体"/>
                <w:color w:val="000000"/>
                <w:spacing w:val="15"/>
                <w:kern w:val="0"/>
                <w:sz w:val="18"/>
                <w:szCs w:val="18"/>
              </w:rPr>
              <w:t>优秀毕业生、在读博士分享工作和学习体会。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7月6日下午</w:t>
            </w:r>
          </w:p>
        </w:tc>
        <w:tc>
          <w:tcPr>
            <w:tcW w:w="3305" w:type="dxa"/>
            <w:vAlign w:val="center"/>
          </w:tcPr>
          <w:p>
            <w:pPr>
              <w:widowControl/>
              <w:spacing w:before="330" w:after="75" w:line="270" w:lineRule="atLeast"/>
              <w:ind w:left="75" w:right="75"/>
              <w:jc w:val="center"/>
              <w:rPr>
                <w:rFonts w:ascii="宋体" w:hAnsi="宋体"/>
                <w:color w:val="000000"/>
                <w:spacing w:val="15"/>
                <w:kern w:val="0"/>
                <w:sz w:val="18"/>
                <w:szCs w:val="18"/>
              </w:rPr>
            </w:pPr>
            <w:r>
              <w:rPr>
                <w:rFonts w:hint="eastAsia" w:ascii="宋体" w:hAnsi="宋体"/>
                <w:color w:val="000000"/>
                <w:spacing w:val="15"/>
                <w:kern w:val="0"/>
                <w:sz w:val="18"/>
                <w:szCs w:val="18"/>
              </w:rPr>
              <w:t>在读研究生学术分享会，与营员互动</w:t>
            </w:r>
          </w:p>
        </w:tc>
        <w:tc>
          <w:tcPr>
            <w:tcW w:w="2841" w:type="dxa"/>
            <w:vAlign w:val="center"/>
          </w:tcPr>
          <w:p>
            <w:pPr>
              <w:widowControl/>
              <w:spacing w:before="75" w:after="75" w:line="270" w:lineRule="atLeast"/>
              <w:ind w:left="75" w:right="75"/>
              <w:jc w:val="center"/>
              <w:rPr>
                <w:rFonts w:ascii="宋体" w:hAnsi="宋体"/>
                <w:color w:val="3D3D3D"/>
                <w:kern w:val="0"/>
                <w:sz w:val="18"/>
                <w:szCs w:val="18"/>
              </w:rPr>
            </w:pPr>
            <w:r>
              <w:rPr>
                <w:rFonts w:hint="eastAsia" w:ascii="宋体" w:hAnsi="宋体"/>
                <w:color w:val="000000"/>
                <w:spacing w:val="15"/>
                <w:kern w:val="0"/>
                <w:sz w:val="18"/>
                <w:szCs w:val="18"/>
              </w:rPr>
              <w:t>在读研究生分享学术成果，学习体会。</w:t>
            </w:r>
          </w:p>
        </w:tc>
      </w:tr>
    </w:tbl>
    <w:p>
      <w:pPr>
        <w:widowControl/>
        <w:spacing w:before="75" w:after="75" w:line="315" w:lineRule="atLeast"/>
        <w:ind w:left="75" w:right="75"/>
        <w:jc w:val="left"/>
        <w:rPr>
          <w:rFonts w:ascii="宋体" w:hAnsi="宋体"/>
          <w:b/>
          <w:bCs/>
          <w:color w:val="000000"/>
          <w:spacing w:val="15"/>
          <w:kern w:val="0"/>
        </w:rPr>
      </w:pPr>
      <w:r>
        <w:rPr>
          <w:rFonts w:hint="eastAsia" w:ascii="宋体" w:hAnsi="宋体"/>
          <w:b/>
          <w:bCs/>
          <w:color w:val="000000"/>
          <w:spacing w:val="15"/>
          <w:kern w:val="0"/>
        </w:rPr>
        <w:t>九、营员成绩评定和优秀营员选拔</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1.每位营员在7月</w:t>
      </w:r>
      <w:r>
        <w:rPr>
          <w:rFonts w:ascii="宋体" w:hAnsi="宋体"/>
          <w:color w:val="000000"/>
          <w:kern w:val="0"/>
          <w:szCs w:val="21"/>
        </w:rPr>
        <w:t>9</w:t>
      </w:r>
      <w:r>
        <w:rPr>
          <w:rFonts w:hint="eastAsia" w:ascii="宋体" w:hAnsi="宋体"/>
          <w:color w:val="000000"/>
          <w:kern w:val="0"/>
          <w:szCs w:val="21"/>
        </w:rPr>
        <w:t>日下午17点前提交一篇在读期间的课程论文，以及一篇此次线上研学活动的心得体会（1000字左右）到邮箱wcyxialingying@126.com。</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2.根据考勤情况</w:t>
      </w:r>
      <w:r>
        <w:rPr>
          <w:rFonts w:ascii="宋体" w:hAnsi="宋体"/>
          <w:color w:val="000000"/>
          <w:kern w:val="0"/>
          <w:szCs w:val="21"/>
        </w:rPr>
        <w:t>、</w:t>
      </w:r>
      <w:r>
        <w:rPr>
          <w:rFonts w:hint="eastAsia" w:ascii="宋体" w:hAnsi="宋体"/>
          <w:color w:val="000000"/>
          <w:kern w:val="0"/>
          <w:szCs w:val="21"/>
        </w:rPr>
        <w:t>研学活动表现</w:t>
      </w:r>
      <w:r>
        <w:rPr>
          <w:rFonts w:ascii="宋体" w:hAnsi="宋体"/>
          <w:color w:val="000000"/>
          <w:kern w:val="0"/>
          <w:szCs w:val="21"/>
        </w:rPr>
        <w:t>、能力测试情况和所提交的</w:t>
      </w:r>
      <w:r>
        <w:rPr>
          <w:rFonts w:hint="eastAsia" w:ascii="宋体" w:hAnsi="宋体"/>
          <w:color w:val="000000"/>
          <w:kern w:val="0"/>
          <w:szCs w:val="21"/>
        </w:rPr>
        <w:t>课程论文对营员研学活动进行成绩评定；</w:t>
      </w:r>
    </w:p>
    <w:p>
      <w:pPr>
        <w:widowControl/>
        <w:spacing w:before="75" w:after="75" w:line="315" w:lineRule="atLeast"/>
        <w:ind w:firstLine="420" w:firstLineChars="200"/>
        <w:jc w:val="left"/>
        <w:rPr>
          <w:rFonts w:ascii="宋体" w:hAnsi="宋体"/>
          <w:color w:val="000000"/>
          <w:kern w:val="0"/>
          <w:szCs w:val="21"/>
        </w:rPr>
      </w:pPr>
      <w:r>
        <w:rPr>
          <w:rFonts w:hint="eastAsia" w:ascii="宋体" w:hAnsi="宋体"/>
          <w:color w:val="000000"/>
          <w:kern w:val="0"/>
          <w:szCs w:val="21"/>
        </w:rPr>
        <w:t>3.根据营员成绩，研学活动管理小组评出优秀研学营员若干人。</w:t>
      </w:r>
    </w:p>
    <w:p>
      <w:pPr>
        <w:widowControl/>
        <w:spacing w:before="75" w:after="75" w:line="315" w:lineRule="atLeast"/>
        <w:ind w:firstLine="482" w:firstLineChars="200"/>
        <w:jc w:val="left"/>
        <w:rPr>
          <w:rFonts w:ascii="宋体" w:hAnsi="宋体"/>
          <w:b/>
          <w:bCs/>
          <w:color w:val="000000"/>
          <w:spacing w:val="15"/>
          <w:kern w:val="0"/>
        </w:rPr>
      </w:pPr>
      <w:bookmarkStart w:id="0" w:name="_GoBack"/>
      <w:r>
        <w:rPr>
          <w:rFonts w:hint="eastAsia" w:ascii="宋体" w:hAnsi="宋体"/>
          <w:b/>
          <w:bCs/>
          <w:color w:val="000000"/>
          <w:spacing w:val="15"/>
          <w:kern w:val="0"/>
        </w:rPr>
        <w:t>十、闭营仪式</w:t>
      </w:r>
    </w:p>
    <w:p>
      <w:pPr>
        <w:widowControl/>
        <w:spacing w:before="75" w:after="75" w:line="315" w:lineRule="atLeast"/>
        <w:ind w:firstLine="420" w:firstLineChars="200"/>
        <w:rPr>
          <w:rFonts w:ascii="宋体" w:hAnsi="宋体"/>
          <w:color w:val="000000"/>
          <w:kern w:val="0"/>
          <w:szCs w:val="21"/>
        </w:rPr>
      </w:pPr>
      <w:r>
        <w:rPr>
          <w:rFonts w:hint="eastAsia" w:ascii="宋体" w:hAnsi="宋体"/>
          <w:color w:val="000000"/>
          <w:kern w:val="0"/>
          <w:szCs w:val="21"/>
        </w:rPr>
        <w:t>闭营仪式拟于7月6日16:00点在线进行。我院将择期宣布各专业方向优秀营员名单。</w:t>
      </w:r>
    </w:p>
    <w:p>
      <w:pPr>
        <w:spacing w:line="500" w:lineRule="exact"/>
        <w:ind w:firstLine="420" w:firstLineChars="200"/>
        <w:rPr>
          <w:rFonts w:hint="eastAsia" w:ascii="宋体" w:hAnsi="宋体"/>
          <w:color w:val="000000"/>
          <w:kern w:val="0"/>
          <w:szCs w:val="21"/>
        </w:rPr>
      </w:pPr>
      <w:r>
        <w:rPr>
          <w:rFonts w:hint="eastAsia" w:ascii="宋体" w:hAnsi="宋体"/>
          <w:color w:val="000000"/>
          <w:kern w:val="0"/>
          <w:szCs w:val="21"/>
        </w:rPr>
        <w:t>获得“2023年全国优秀大学生线上研学夏令营”优秀营员资格的学生如获得所在学校2024年推免生资格，并报考我院对应专业方向，我院接收推荐免试攻读2024年研究生优先考虑参加此次夏令营且获得“优秀营员”称号的考生。</w:t>
      </w:r>
    </w:p>
    <w:bookmarkEnd w:id="0"/>
    <w:p>
      <w:pPr>
        <w:spacing w:line="500" w:lineRule="exact"/>
        <w:ind w:firstLine="482" w:firstLineChars="200"/>
        <w:rPr>
          <w:rFonts w:ascii="宋体" w:hAnsi="宋体"/>
          <w:b/>
          <w:bCs/>
          <w:color w:val="000000"/>
          <w:spacing w:val="15"/>
          <w:kern w:val="0"/>
        </w:rPr>
      </w:pPr>
      <w:r>
        <w:rPr>
          <w:rFonts w:hint="eastAsia" w:ascii="宋体" w:hAnsi="宋体"/>
          <w:b/>
          <w:bCs/>
          <w:color w:val="000000"/>
          <w:spacing w:val="15"/>
          <w:kern w:val="0"/>
        </w:rPr>
        <w:t>十一、其他事项</w:t>
      </w:r>
    </w:p>
    <w:p>
      <w:pPr>
        <w:spacing w:line="500" w:lineRule="exact"/>
        <w:ind w:firstLine="420" w:firstLineChars="200"/>
        <w:rPr>
          <w:rFonts w:ascii="宋体" w:hAnsi="宋体"/>
          <w:b/>
          <w:bCs/>
          <w:color w:val="000000"/>
          <w:spacing w:val="15"/>
          <w:kern w:val="0"/>
        </w:rPr>
      </w:pPr>
      <w:r>
        <w:rPr>
          <w:rFonts w:hint="eastAsia" w:ascii="宋体" w:hAnsi="宋体"/>
          <w:color w:val="000000"/>
          <w:kern w:val="0"/>
          <w:szCs w:val="21"/>
        </w:rPr>
        <w:t>本方案解释权归北京第二外国语学院文化与传播学院。如有疑问，请联系学院杨老师，电话：010-65778347。</w:t>
      </w:r>
    </w:p>
    <w:p>
      <w:pPr>
        <w:spacing w:line="500" w:lineRule="exact"/>
        <w:ind w:firstLine="420" w:firstLineChars="200"/>
        <w:rPr>
          <w:rFonts w:ascii="宋体" w:hAnsi="宋体"/>
          <w:color w:val="000000"/>
          <w:kern w:val="0"/>
          <w:szCs w:val="21"/>
        </w:rPr>
      </w:pP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附件1.北京第二外国语学院202</w:t>
      </w:r>
      <w:r>
        <w:rPr>
          <w:rFonts w:hint="eastAsia" w:ascii="宋体" w:hAnsi="宋体"/>
          <w:color w:val="000000"/>
          <w:kern w:val="0"/>
          <w:szCs w:val="21"/>
          <w:lang w:val="en-US" w:eastAsia="zh-CN"/>
        </w:rPr>
        <w:t>3</w:t>
      </w:r>
      <w:r>
        <w:rPr>
          <w:rFonts w:hint="eastAsia" w:ascii="宋体" w:hAnsi="宋体"/>
          <w:color w:val="000000"/>
          <w:kern w:val="0"/>
          <w:szCs w:val="21"/>
        </w:rPr>
        <w:t>年全国优秀大学生线上研学夏令营申请表</w:t>
      </w:r>
    </w:p>
    <w:p>
      <w:pPr>
        <w:spacing w:line="500" w:lineRule="exact"/>
        <w:ind w:firstLine="420" w:firstLineChars="200"/>
        <w:rPr>
          <w:rFonts w:ascii="宋体" w:hAnsi="宋体"/>
          <w:color w:val="000000"/>
          <w:kern w:val="0"/>
          <w:szCs w:val="21"/>
        </w:rPr>
      </w:pPr>
      <w:r>
        <w:rPr>
          <w:rFonts w:hint="eastAsia" w:ascii="宋体" w:hAnsi="宋体"/>
          <w:color w:val="000000"/>
          <w:kern w:val="0"/>
          <w:szCs w:val="21"/>
        </w:rPr>
        <w:t>附件2.北京第二外国语学院202</w:t>
      </w:r>
      <w:r>
        <w:rPr>
          <w:rFonts w:hint="eastAsia" w:ascii="宋体" w:hAnsi="宋体"/>
          <w:color w:val="000000"/>
          <w:kern w:val="0"/>
          <w:szCs w:val="21"/>
          <w:lang w:val="en-US" w:eastAsia="zh-CN"/>
        </w:rPr>
        <w:t>3</w:t>
      </w:r>
      <w:r>
        <w:rPr>
          <w:rFonts w:hint="eastAsia" w:ascii="宋体" w:hAnsi="宋体"/>
          <w:color w:val="000000"/>
          <w:kern w:val="0"/>
          <w:szCs w:val="21"/>
        </w:rPr>
        <w:t>年全国优秀大学生线上研学夏令营专家推荐信</w:t>
      </w:r>
    </w:p>
    <w:p>
      <w:pPr>
        <w:spacing w:line="500" w:lineRule="exact"/>
        <w:ind w:firstLine="420" w:firstLineChars="200"/>
        <w:rPr>
          <w:rFonts w:ascii="宋体" w:hAnsi="宋体"/>
          <w:color w:val="000000"/>
          <w:kern w:val="0"/>
          <w:szCs w:val="21"/>
        </w:rPr>
      </w:pPr>
      <w:r>
        <w:fldChar w:fldCharType="begin"/>
      </w:r>
      <w:r>
        <w:instrText xml:space="preserve"> HYPERLINK "http://wcy.bisu.edu.cn/module/download/downfile.jsp?classid=0&amp;filename=2006262125301725019.doc" </w:instrText>
      </w:r>
      <w:r>
        <w:fldChar w:fldCharType="separate"/>
      </w:r>
      <w:r>
        <w:rPr>
          <w:rFonts w:hint="eastAsia" w:ascii="宋体" w:hAnsi="宋体"/>
          <w:color w:val="000000"/>
          <w:kern w:val="0"/>
          <w:szCs w:val="21"/>
        </w:rPr>
        <w:t>附件3.北京第二外国语学院202</w:t>
      </w:r>
      <w:r>
        <w:rPr>
          <w:rFonts w:hint="eastAsia" w:ascii="宋体" w:hAnsi="宋体"/>
          <w:color w:val="000000"/>
          <w:kern w:val="0"/>
          <w:szCs w:val="21"/>
          <w:lang w:val="en-US" w:eastAsia="zh-CN"/>
        </w:rPr>
        <w:t>3</w:t>
      </w:r>
      <w:r>
        <w:rPr>
          <w:rFonts w:hint="eastAsia" w:ascii="宋体" w:hAnsi="宋体"/>
          <w:color w:val="000000"/>
          <w:kern w:val="0"/>
          <w:szCs w:val="21"/>
        </w:rPr>
        <w:t>年全国优秀大学生线上研学夏令营个人自述</w:t>
      </w:r>
      <w: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kMzYxZWNjMmYwODIzOGMyN2Q4YTNkZjYyY2NmMDkifQ=="/>
  </w:docVars>
  <w:rsids>
    <w:rsidRoot w:val="00000000"/>
    <w:rsid w:val="37FB7AC6"/>
    <w:rsid w:val="3F0A537A"/>
    <w:rsid w:val="3FB95EDA"/>
    <w:rsid w:val="4C14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6">
    <w:name w:val="Normal Table"/>
    <w:uiPriority w:val="99"/>
    <w:tblPr>
      <w:tblCellMar>
        <w:top w:w="0" w:type="dxa"/>
        <w:left w:w="108" w:type="dxa"/>
        <w:bottom w:w="0" w:type="dxa"/>
        <w:right w:w="108" w:type="dxa"/>
      </w:tblCellMar>
    </w:tblPr>
  </w:style>
  <w:style w:type="paragraph" w:styleId="2">
    <w:name w:val="Balloon Text"/>
    <w:basedOn w:val="1"/>
    <w:link w:val="14"/>
    <w:qFormat/>
    <w:uiPriority w:val="99"/>
    <w:rPr>
      <w:sz w:val="18"/>
      <w:szCs w:val="18"/>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kern w:val="0"/>
      <w:sz w:val="24"/>
      <w:szCs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FollowedHyperlink"/>
    <w:basedOn w:val="8"/>
    <w:uiPriority w:val="0"/>
    <w:rPr>
      <w:color w:val="800080"/>
      <w:u w:val="single"/>
    </w:rPr>
  </w:style>
  <w:style w:type="character" w:styleId="11">
    <w:name w:val="Hyperlink"/>
    <w:basedOn w:val="8"/>
    <w:qFormat/>
    <w:uiPriority w:val="99"/>
    <w:rPr>
      <w:color w:val="0000FF"/>
      <w:u w:val="single"/>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批注框文本 字符"/>
    <w:basedOn w:val="8"/>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2551</Words>
  <Characters>2772</Characters>
  <Paragraphs>92</Paragraphs>
  <TotalTime>1033</TotalTime>
  <ScaleCrop>false</ScaleCrop>
  <LinksUpToDate>false</LinksUpToDate>
  <CharactersWithSpaces>2777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2021-06-14T12:15:00Z</dcterms:created>
  <dc:creator>杨玫芳</dc:creator>
  <cp:lastModifiedBy>陶</cp:lastModifiedBy>
  <dcterms:modified xsi:type="dcterms:W3CDTF">2023-06-16T01:58:13Z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fd72794a928d4c0690b3b8ccbf0668ed</vt:lpwstr>
  </property>
  <property fmtid="{D5CDD505-2E9C-101B-9397-08002B2CF9AE}" pid="3" name="KSOProductBuildVer">
    <vt:lpwstr>2052-11.1.0.14309</vt:lpwstr>
  </property>
</Properties>
</file>