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25" w:lineRule="atLeast"/>
        <w:ind w:left="0" w:right="0" w:firstLine="42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</w:rPr>
        <w:t>进入国际商学院相关专业拟录取范围的同学，均需获得所在高校推荐名额，并于2022年9月在中国研招网（网址：http://yz.chsi.cn/）推免系统按照拟录取专业完成网上报名、接收复试通知及待录取通知等手续后，方被确定录取。</w:t>
      </w:r>
    </w:p>
    <w:tbl>
      <w:tblPr>
        <w:tblW w:w="0" w:type="auto"/>
        <w:jc w:val="center"/>
        <w:tblBorders>
          <w:top w:val="single" w:color="999999" w:sz="2" w:space="0"/>
          <w:left w:val="single" w:color="999999" w:sz="2" w:space="0"/>
          <w:bottom w:val="single" w:color="999999" w:sz="2" w:space="0"/>
          <w:right w:val="single" w:color="999999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38" w:type="dxa"/>
          <w:left w:w="38" w:type="dxa"/>
          <w:bottom w:w="38" w:type="dxa"/>
          <w:right w:w="38" w:type="dxa"/>
        </w:tblCellMar>
      </w:tblPr>
      <w:tblGrid>
        <w:gridCol w:w="426"/>
        <w:gridCol w:w="1141"/>
        <w:gridCol w:w="1410"/>
        <w:gridCol w:w="880"/>
        <w:gridCol w:w="1666"/>
        <w:gridCol w:w="709"/>
        <w:gridCol w:w="708"/>
        <w:gridCol w:w="709"/>
        <w:gridCol w:w="709"/>
      </w:tblGrid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38" w:type="dxa"/>
            <w:left w:w="38" w:type="dxa"/>
            <w:bottom w:w="38" w:type="dxa"/>
            <w:right w:w="38" w:type="dxa"/>
          </w:tblCellMar>
        </w:tblPrEx>
        <w:trPr>
          <w:trHeight w:val="405" w:hRule="atLeast"/>
          <w:jc w:val="center"/>
        </w:trPr>
        <w:tc>
          <w:tcPr>
            <w:tcW w:w="426" w:type="dxa"/>
            <w:tcBorders>
              <w:top w:val="single" w:color="auto" w:sz="8" w:space="0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拟录取学院</w:t>
            </w:r>
          </w:p>
        </w:tc>
        <w:tc>
          <w:tcPr>
            <w:tcW w:w="1410" w:type="dxa"/>
            <w:tcBorders>
              <w:top w:val="single" w:color="auto" w:sz="8" w:space="0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拟录取专业</w:t>
            </w:r>
          </w:p>
        </w:tc>
        <w:tc>
          <w:tcPr>
            <w:tcW w:w="880" w:type="dxa"/>
            <w:tcBorders>
              <w:top w:val="single" w:color="auto" w:sz="8" w:space="0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66" w:type="dxa"/>
            <w:tcBorders>
              <w:top w:val="single" w:color="auto" w:sz="8" w:space="0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本科就读院校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录取结果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38" w:type="dxa"/>
            <w:left w:w="38" w:type="dxa"/>
            <w:bottom w:w="38" w:type="dxa"/>
            <w:right w:w="38" w:type="dxa"/>
          </w:tblCellMar>
        </w:tblPrEx>
        <w:trPr>
          <w:trHeight w:val="402" w:hRule="atLeast"/>
          <w:jc w:val="center"/>
        </w:trPr>
        <w:tc>
          <w:tcPr>
            <w:tcW w:w="426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管理科学与工程（直博）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蒋宏东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北京信息科技大学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81.0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38" w:type="dxa"/>
            <w:left w:w="38" w:type="dxa"/>
            <w:bottom w:w="38" w:type="dxa"/>
            <w:right w:w="38" w:type="dxa"/>
          </w:tblCellMar>
        </w:tblPrEx>
        <w:trPr>
          <w:trHeight w:val="402" w:hRule="atLeast"/>
          <w:jc w:val="center"/>
        </w:trPr>
        <w:tc>
          <w:tcPr>
            <w:tcW w:w="426" w:type="dxa"/>
            <w:tcBorders>
              <w:top w:val="nil"/>
              <w:left w:val="single" w:color="2B2B2B" w:sz="8" w:space="0"/>
              <w:bottom w:val="single" w:color="auto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管理科学与工程（直博）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胡乾韬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浙江工商大学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38" w:type="dxa"/>
            <w:left w:w="38" w:type="dxa"/>
            <w:bottom w:w="38" w:type="dxa"/>
            <w:right w:w="38" w:type="dxa"/>
          </w:tblCellMar>
        </w:tblPrEx>
        <w:trPr>
          <w:trHeight w:val="402" w:hRule="atLeast"/>
          <w:jc w:val="center"/>
        </w:trPr>
        <w:tc>
          <w:tcPr>
            <w:tcW w:w="426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国际物流与供应链管理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廖冰琳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北京外国语大学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96.0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38" w:type="dxa"/>
            <w:left w:w="38" w:type="dxa"/>
            <w:bottom w:w="38" w:type="dxa"/>
            <w:right w:w="38" w:type="dxa"/>
          </w:tblCellMar>
        </w:tblPrEx>
        <w:trPr>
          <w:trHeight w:val="402" w:hRule="atLeast"/>
          <w:jc w:val="center"/>
        </w:trPr>
        <w:tc>
          <w:tcPr>
            <w:tcW w:w="426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郭子渝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北京外国语大学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87.0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38" w:type="dxa"/>
            <w:left w:w="38" w:type="dxa"/>
            <w:bottom w:w="38" w:type="dxa"/>
            <w:right w:w="38" w:type="dxa"/>
          </w:tblCellMar>
        </w:tblPrEx>
        <w:trPr>
          <w:trHeight w:val="402" w:hRule="atLeast"/>
          <w:jc w:val="center"/>
        </w:trPr>
        <w:tc>
          <w:tcPr>
            <w:tcW w:w="426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张翊鸣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北京外国语大学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38" w:type="dxa"/>
            <w:left w:w="38" w:type="dxa"/>
            <w:bottom w:w="38" w:type="dxa"/>
            <w:right w:w="38" w:type="dxa"/>
          </w:tblCellMar>
        </w:tblPrEx>
        <w:trPr>
          <w:trHeight w:val="402" w:hRule="atLeast"/>
          <w:jc w:val="center"/>
        </w:trPr>
        <w:tc>
          <w:tcPr>
            <w:tcW w:w="426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国际商务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冯楚恩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华南师范大学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38" w:type="dxa"/>
            <w:left w:w="38" w:type="dxa"/>
            <w:bottom w:w="38" w:type="dxa"/>
            <w:right w:w="38" w:type="dxa"/>
          </w:tblCellMar>
        </w:tblPrEx>
        <w:trPr>
          <w:trHeight w:val="402" w:hRule="atLeast"/>
          <w:jc w:val="center"/>
        </w:trPr>
        <w:tc>
          <w:tcPr>
            <w:tcW w:w="426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企业管理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牛昊天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北京外国语大学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87.0</w:t>
            </w:r>
          </w:p>
        </w:tc>
        <w:tc>
          <w:tcPr>
            <w:tcW w:w="708" w:type="dxa"/>
            <w:tcBorders>
              <w:top w:val="single" w:color="999999" w:sz="2" w:space="0"/>
              <w:left w:val="single" w:color="999999" w:sz="2" w:space="0"/>
              <w:bottom w:val="single" w:color="999999" w:sz="2" w:space="0"/>
              <w:right w:val="single" w:color="999999" w:sz="2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89.8</w:t>
            </w:r>
          </w:p>
        </w:tc>
        <w:tc>
          <w:tcPr>
            <w:tcW w:w="709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38" w:type="dxa"/>
            <w:left w:w="38" w:type="dxa"/>
            <w:bottom w:w="38" w:type="dxa"/>
            <w:right w:w="38" w:type="dxa"/>
          </w:tblCellMar>
        </w:tblPrEx>
        <w:trPr>
          <w:trHeight w:val="402" w:hRule="atLeast"/>
          <w:jc w:val="center"/>
        </w:trPr>
        <w:tc>
          <w:tcPr>
            <w:tcW w:w="426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侯文慧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西安外国语大学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85.0</w:t>
            </w:r>
          </w:p>
        </w:tc>
        <w:tc>
          <w:tcPr>
            <w:tcW w:w="708" w:type="dxa"/>
            <w:tcBorders>
              <w:top w:val="single" w:color="2B2B2B" w:sz="8" w:space="0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38" w:type="dxa"/>
            <w:left w:w="38" w:type="dxa"/>
            <w:bottom w:w="38" w:type="dxa"/>
            <w:right w:w="38" w:type="dxa"/>
          </w:tblCellMar>
        </w:tblPrEx>
        <w:trPr>
          <w:trHeight w:val="402" w:hRule="atLeast"/>
          <w:jc w:val="center"/>
        </w:trPr>
        <w:tc>
          <w:tcPr>
            <w:tcW w:w="426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国际商务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田靖珲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北京外国语大学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38" w:type="dxa"/>
            <w:left w:w="38" w:type="dxa"/>
            <w:bottom w:w="38" w:type="dxa"/>
            <w:right w:w="38" w:type="dxa"/>
          </w:tblCellMar>
        </w:tblPrEx>
        <w:trPr>
          <w:trHeight w:val="402" w:hRule="atLeast"/>
          <w:jc w:val="center"/>
        </w:trPr>
        <w:tc>
          <w:tcPr>
            <w:tcW w:w="426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黄淑仪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广东外语外贸大学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38" w:type="dxa"/>
            <w:left w:w="38" w:type="dxa"/>
            <w:bottom w:w="38" w:type="dxa"/>
            <w:right w:w="38" w:type="dxa"/>
          </w:tblCellMar>
        </w:tblPrEx>
        <w:trPr>
          <w:trHeight w:val="402" w:hRule="atLeast"/>
          <w:jc w:val="center"/>
        </w:trPr>
        <w:tc>
          <w:tcPr>
            <w:tcW w:w="426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国际贸易学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胡海琛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北京外国语大学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95.0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38" w:type="dxa"/>
            <w:left w:w="38" w:type="dxa"/>
            <w:bottom w:w="38" w:type="dxa"/>
            <w:right w:w="38" w:type="dxa"/>
          </w:tblCellMar>
        </w:tblPrEx>
        <w:trPr>
          <w:trHeight w:val="402" w:hRule="atLeast"/>
          <w:jc w:val="center"/>
        </w:trPr>
        <w:tc>
          <w:tcPr>
            <w:tcW w:w="426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谭欣然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广东外语外贸大学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38" w:type="dxa"/>
            <w:left w:w="38" w:type="dxa"/>
            <w:bottom w:w="38" w:type="dxa"/>
            <w:right w:w="38" w:type="dxa"/>
          </w:tblCellMar>
        </w:tblPrEx>
        <w:trPr>
          <w:trHeight w:val="402" w:hRule="atLeast"/>
          <w:jc w:val="center"/>
        </w:trPr>
        <w:tc>
          <w:tcPr>
            <w:tcW w:w="426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罗熠彬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西南民族大学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81.0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38" w:type="dxa"/>
            <w:left w:w="38" w:type="dxa"/>
            <w:bottom w:w="38" w:type="dxa"/>
            <w:right w:w="38" w:type="dxa"/>
          </w:tblCellMar>
        </w:tblPrEx>
        <w:trPr>
          <w:trHeight w:val="402" w:hRule="atLeast"/>
          <w:jc w:val="center"/>
        </w:trPr>
        <w:tc>
          <w:tcPr>
            <w:tcW w:w="426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朱晓墨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北京外国语大学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81.0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38" w:type="dxa"/>
            <w:left w:w="38" w:type="dxa"/>
            <w:bottom w:w="38" w:type="dxa"/>
            <w:right w:w="38" w:type="dxa"/>
          </w:tblCellMar>
        </w:tblPrEx>
        <w:trPr>
          <w:trHeight w:val="402" w:hRule="atLeast"/>
          <w:jc w:val="center"/>
        </w:trPr>
        <w:tc>
          <w:tcPr>
            <w:tcW w:w="426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企业管理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魏振坤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中国地质大学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87.0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38" w:type="dxa"/>
            <w:left w:w="38" w:type="dxa"/>
            <w:bottom w:w="38" w:type="dxa"/>
            <w:right w:w="38" w:type="dxa"/>
          </w:tblCellMar>
        </w:tblPrEx>
        <w:trPr>
          <w:trHeight w:val="402" w:hRule="atLeast"/>
          <w:jc w:val="center"/>
        </w:trPr>
        <w:tc>
          <w:tcPr>
            <w:tcW w:w="426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国际商务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曾遨宇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上海海洋大学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85.0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38" w:type="dxa"/>
            <w:left w:w="38" w:type="dxa"/>
            <w:bottom w:w="38" w:type="dxa"/>
            <w:right w:w="38" w:type="dxa"/>
          </w:tblCellMar>
        </w:tblPrEx>
        <w:trPr>
          <w:trHeight w:val="402" w:hRule="atLeast"/>
          <w:jc w:val="center"/>
        </w:trPr>
        <w:tc>
          <w:tcPr>
            <w:tcW w:w="426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国际商务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唐璇璇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四川外国语大学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38" w:type="dxa"/>
            <w:left w:w="38" w:type="dxa"/>
            <w:bottom w:w="38" w:type="dxa"/>
            <w:right w:w="38" w:type="dxa"/>
          </w:tblCellMar>
        </w:tblPrEx>
        <w:trPr>
          <w:trHeight w:val="402" w:hRule="atLeast"/>
          <w:jc w:val="center"/>
        </w:trPr>
        <w:tc>
          <w:tcPr>
            <w:tcW w:w="426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刘幸幸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山东财经大学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708" w:type="dxa"/>
            <w:tcBorders>
              <w:top w:val="single" w:color="999999" w:sz="2" w:space="0"/>
              <w:left w:val="single" w:color="999999" w:sz="2" w:space="0"/>
              <w:bottom w:val="single" w:color="999999" w:sz="2" w:space="0"/>
              <w:right w:val="single" w:color="999999" w:sz="2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89.2</w:t>
            </w:r>
          </w:p>
        </w:tc>
        <w:tc>
          <w:tcPr>
            <w:tcW w:w="709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38" w:type="dxa"/>
            <w:left w:w="38" w:type="dxa"/>
            <w:bottom w:w="38" w:type="dxa"/>
            <w:right w:w="38" w:type="dxa"/>
          </w:tblCellMar>
        </w:tblPrEx>
        <w:trPr>
          <w:trHeight w:val="402" w:hRule="atLeast"/>
          <w:jc w:val="center"/>
        </w:trPr>
        <w:tc>
          <w:tcPr>
            <w:tcW w:w="426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刘青香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北京工商大学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708" w:type="dxa"/>
            <w:tcBorders>
              <w:top w:val="single" w:color="2B2B2B" w:sz="8" w:space="0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83.1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38" w:type="dxa"/>
            <w:left w:w="38" w:type="dxa"/>
            <w:bottom w:w="38" w:type="dxa"/>
            <w:right w:w="38" w:type="dxa"/>
          </w:tblCellMar>
        </w:tblPrEx>
        <w:trPr>
          <w:trHeight w:val="402" w:hRule="atLeast"/>
          <w:jc w:val="center"/>
        </w:trPr>
        <w:tc>
          <w:tcPr>
            <w:tcW w:w="426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郭淳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宁波大学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83.0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38" w:type="dxa"/>
            <w:left w:w="38" w:type="dxa"/>
            <w:bottom w:w="38" w:type="dxa"/>
            <w:right w:w="38" w:type="dxa"/>
          </w:tblCellMar>
        </w:tblPrEx>
        <w:trPr>
          <w:trHeight w:val="402" w:hRule="atLeast"/>
          <w:jc w:val="center"/>
        </w:trPr>
        <w:tc>
          <w:tcPr>
            <w:tcW w:w="426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王竹林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湘潭大学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83.0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38" w:type="dxa"/>
            <w:left w:w="38" w:type="dxa"/>
            <w:bottom w:w="38" w:type="dxa"/>
            <w:right w:w="38" w:type="dxa"/>
          </w:tblCellMar>
        </w:tblPrEx>
        <w:trPr>
          <w:trHeight w:val="402" w:hRule="atLeast"/>
          <w:jc w:val="center"/>
        </w:trPr>
        <w:tc>
          <w:tcPr>
            <w:tcW w:w="426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谷雨濛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北京外国语大学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38" w:type="dxa"/>
            <w:left w:w="38" w:type="dxa"/>
            <w:bottom w:w="38" w:type="dxa"/>
            <w:right w:w="38" w:type="dxa"/>
          </w:tblCellMar>
        </w:tblPrEx>
        <w:trPr>
          <w:trHeight w:val="402" w:hRule="atLeast"/>
          <w:jc w:val="center"/>
        </w:trPr>
        <w:tc>
          <w:tcPr>
            <w:tcW w:w="426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国际商务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闫欣如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西安外国语大学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85.0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38" w:type="dxa"/>
            <w:left w:w="38" w:type="dxa"/>
            <w:bottom w:w="38" w:type="dxa"/>
            <w:right w:w="38" w:type="dxa"/>
          </w:tblCellMar>
        </w:tblPrEx>
        <w:trPr>
          <w:trHeight w:val="402" w:hRule="atLeast"/>
          <w:jc w:val="center"/>
        </w:trPr>
        <w:tc>
          <w:tcPr>
            <w:tcW w:w="426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数据科学与全球治理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任程庆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河南理工大学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38" w:type="dxa"/>
            <w:left w:w="38" w:type="dxa"/>
            <w:bottom w:w="38" w:type="dxa"/>
            <w:right w:w="38" w:type="dxa"/>
          </w:tblCellMar>
        </w:tblPrEx>
        <w:trPr>
          <w:trHeight w:val="402" w:hRule="atLeast"/>
          <w:jc w:val="center"/>
        </w:trPr>
        <w:tc>
          <w:tcPr>
            <w:tcW w:w="426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大数据与商务分析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王凤仪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北京语言大学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708" w:type="dxa"/>
            <w:tcBorders>
              <w:top w:val="single" w:color="999999" w:sz="2" w:space="0"/>
              <w:left w:val="single" w:color="999999" w:sz="2" w:space="0"/>
              <w:bottom w:val="single" w:color="999999" w:sz="2" w:space="0"/>
              <w:right w:val="single" w:color="999999" w:sz="2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88.8</w:t>
            </w:r>
          </w:p>
        </w:tc>
        <w:tc>
          <w:tcPr>
            <w:tcW w:w="709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38" w:type="dxa"/>
            <w:left w:w="38" w:type="dxa"/>
            <w:bottom w:w="38" w:type="dxa"/>
            <w:right w:w="38" w:type="dxa"/>
          </w:tblCellMar>
        </w:tblPrEx>
        <w:trPr>
          <w:trHeight w:val="402" w:hRule="atLeast"/>
          <w:jc w:val="center"/>
        </w:trPr>
        <w:tc>
          <w:tcPr>
            <w:tcW w:w="426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大数据与商务分析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李珂璞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山西财经大学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708" w:type="dxa"/>
            <w:tcBorders>
              <w:top w:val="single" w:color="2B2B2B" w:sz="8" w:space="0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38" w:type="dxa"/>
            <w:left w:w="38" w:type="dxa"/>
            <w:bottom w:w="38" w:type="dxa"/>
            <w:right w:w="38" w:type="dxa"/>
          </w:tblCellMar>
        </w:tblPrEx>
        <w:trPr>
          <w:trHeight w:val="402" w:hRule="atLeast"/>
          <w:jc w:val="center"/>
        </w:trPr>
        <w:tc>
          <w:tcPr>
            <w:tcW w:w="426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国际商务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邓晓君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广东外语外贸大学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708" w:type="dxa"/>
            <w:tcBorders>
              <w:top w:val="single" w:color="999999" w:sz="2" w:space="0"/>
              <w:left w:val="single" w:color="999999" w:sz="2" w:space="0"/>
              <w:bottom w:val="single" w:color="999999" w:sz="2" w:space="0"/>
              <w:right w:val="single" w:color="999999" w:sz="2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709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38" w:type="dxa"/>
            <w:left w:w="38" w:type="dxa"/>
            <w:bottom w:w="38" w:type="dxa"/>
            <w:right w:w="38" w:type="dxa"/>
          </w:tblCellMar>
        </w:tblPrEx>
        <w:trPr>
          <w:trHeight w:val="402" w:hRule="atLeast"/>
          <w:jc w:val="center"/>
        </w:trPr>
        <w:tc>
          <w:tcPr>
            <w:tcW w:w="426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国际商务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陈健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广东工业大学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708" w:type="dxa"/>
            <w:tcBorders>
              <w:top w:val="single" w:color="2B2B2B" w:sz="8" w:space="0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38" w:type="dxa"/>
            <w:left w:w="38" w:type="dxa"/>
            <w:bottom w:w="38" w:type="dxa"/>
            <w:right w:w="38" w:type="dxa"/>
          </w:tblCellMar>
        </w:tblPrEx>
        <w:trPr>
          <w:trHeight w:val="402" w:hRule="atLeast"/>
          <w:jc w:val="center"/>
        </w:trPr>
        <w:tc>
          <w:tcPr>
            <w:tcW w:w="426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国际物流与供应链管理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孟晓阳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西安外国语大学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38" w:type="dxa"/>
            <w:left w:w="38" w:type="dxa"/>
            <w:bottom w:w="38" w:type="dxa"/>
            <w:right w:w="38" w:type="dxa"/>
          </w:tblCellMar>
        </w:tblPrEx>
        <w:trPr>
          <w:trHeight w:val="402" w:hRule="atLeast"/>
          <w:jc w:val="center"/>
        </w:trPr>
        <w:tc>
          <w:tcPr>
            <w:tcW w:w="426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国际商务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胡馨之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浙江工商大学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708" w:type="dxa"/>
            <w:tcBorders>
              <w:top w:val="single" w:color="999999" w:sz="2" w:space="0"/>
              <w:left w:val="single" w:color="999999" w:sz="2" w:space="0"/>
              <w:bottom w:val="single" w:color="999999" w:sz="2" w:space="0"/>
              <w:right w:val="single" w:color="999999" w:sz="2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709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38" w:type="dxa"/>
            <w:left w:w="38" w:type="dxa"/>
            <w:bottom w:w="38" w:type="dxa"/>
            <w:right w:w="38" w:type="dxa"/>
          </w:tblCellMar>
        </w:tblPrEx>
        <w:trPr>
          <w:trHeight w:val="402" w:hRule="atLeast"/>
          <w:jc w:val="center"/>
        </w:trPr>
        <w:tc>
          <w:tcPr>
            <w:tcW w:w="426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赵文琳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北京语言大学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708" w:type="dxa"/>
            <w:tcBorders>
              <w:top w:val="single" w:color="2B2B2B" w:sz="8" w:space="0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38" w:type="dxa"/>
            <w:left w:w="38" w:type="dxa"/>
            <w:bottom w:w="38" w:type="dxa"/>
            <w:right w:w="38" w:type="dxa"/>
          </w:tblCellMar>
        </w:tblPrEx>
        <w:trPr>
          <w:trHeight w:val="402" w:hRule="atLeast"/>
          <w:jc w:val="center"/>
        </w:trPr>
        <w:tc>
          <w:tcPr>
            <w:tcW w:w="426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国际商务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冷泠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北京外国语大学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38" w:type="dxa"/>
            <w:left w:w="38" w:type="dxa"/>
            <w:bottom w:w="38" w:type="dxa"/>
            <w:right w:w="38" w:type="dxa"/>
          </w:tblCellMar>
        </w:tblPrEx>
        <w:trPr>
          <w:trHeight w:val="402" w:hRule="atLeast"/>
          <w:jc w:val="center"/>
        </w:trPr>
        <w:tc>
          <w:tcPr>
            <w:tcW w:w="426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韩颜如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中国矿业大学（北京）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79.0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38" w:type="dxa"/>
            <w:left w:w="38" w:type="dxa"/>
            <w:bottom w:w="38" w:type="dxa"/>
            <w:right w:w="38" w:type="dxa"/>
          </w:tblCellMar>
        </w:tblPrEx>
        <w:trPr>
          <w:trHeight w:val="402" w:hRule="atLeast"/>
          <w:jc w:val="center"/>
        </w:trPr>
        <w:tc>
          <w:tcPr>
            <w:tcW w:w="426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尹飞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安徽财经大学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708" w:type="dxa"/>
            <w:tcBorders>
              <w:top w:val="single" w:color="999999" w:sz="2" w:space="0"/>
              <w:left w:val="single" w:color="999999" w:sz="2" w:space="0"/>
              <w:bottom w:val="single" w:color="999999" w:sz="2" w:space="0"/>
              <w:right w:val="single" w:color="999999" w:sz="2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709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38" w:type="dxa"/>
            <w:left w:w="38" w:type="dxa"/>
            <w:bottom w:w="38" w:type="dxa"/>
            <w:right w:w="38" w:type="dxa"/>
          </w:tblCellMar>
        </w:tblPrEx>
        <w:trPr>
          <w:trHeight w:val="402" w:hRule="atLeast"/>
          <w:jc w:val="center"/>
        </w:trPr>
        <w:tc>
          <w:tcPr>
            <w:tcW w:w="426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蒋晨昕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南京信息工程大学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708" w:type="dxa"/>
            <w:tcBorders>
              <w:top w:val="single" w:color="2B2B2B" w:sz="8" w:space="0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38" w:type="dxa"/>
            <w:left w:w="38" w:type="dxa"/>
            <w:bottom w:w="38" w:type="dxa"/>
            <w:right w:w="38" w:type="dxa"/>
          </w:tblCellMar>
        </w:tblPrEx>
        <w:trPr>
          <w:trHeight w:val="402" w:hRule="atLeast"/>
          <w:jc w:val="center"/>
        </w:trPr>
        <w:tc>
          <w:tcPr>
            <w:tcW w:w="426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赵璐瑶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安徽财经大学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708" w:type="dxa"/>
            <w:tcBorders>
              <w:top w:val="single" w:color="999999" w:sz="2" w:space="0"/>
              <w:left w:val="single" w:color="999999" w:sz="2" w:space="0"/>
              <w:bottom w:val="single" w:color="999999" w:sz="2" w:space="0"/>
              <w:right w:val="single" w:color="999999" w:sz="2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709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38" w:type="dxa"/>
            <w:left w:w="38" w:type="dxa"/>
            <w:bottom w:w="38" w:type="dxa"/>
            <w:right w:w="38" w:type="dxa"/>
          </w:tblCellMar>
        </w:tblPrEx>
        <w:trPr>
          <w:trHeight w:val="402" w:hRule="atLeast"/>
          <w:jc w:val="center"/>
        </w:trPr>
        <w:tc>
          <w:tcPr>
            <w:tcW w:w="426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刘润平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北京语言大学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708" w:type="dxa"/>
            <w:tcBorders>
              <w:top w:val="single" w:color="2B2B2B" w:sz="8" w:space="0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38" w:type="dxa"/>
            <w:left w:w="38" w:type="dxa"/>
            <w:bottom w:w="38" w:type="dxa"/>
            <w:right w:w="38" w:type="dxa"/>
          </w:tblCellMar>
        </w:tblPrEx>
        <w:trPr>
          <w:trHeight w:val="402" w:hRule="atLeast"/>
          <w:jc w:val="center"/>
        </w:trPr>
        <w:tc>
          <w:tcPr>
            <w:tcW w:w="426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李佳琪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北京语言大学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708" w:type="dxa"/>
            <w:tcBorders>
              <w:top w:val="single" w:color="999999" w:sz="2" w:space="0"/>
              <w:left w:val="single" w:color="999999" w:sz="2" w:space="0"/>
              <w:bottom w:val="single" w:color="999999" w:sz="2" w:space="0"/>
              <w:right w:val="single" w:color="999999" w:sz="2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709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38" w:type="dxa"/>
            <w:left w:w="38" w:type="dxa"/>
            <w:bottom w:w="38" w:type="dxa"/>
            <w:right w:w="38" w:type="dxa"/>
          </w:tblCellMar>
        </w:tblPrEx>
        <w:trPr>
          <w:trHeight w:val="402" w:hRule="atLeast"/>
          <w:jc w:val="center"/>
        </w:trPr>
        <w:tc>
          <w:tcPr>
            <w:tcW w:w="426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国际贸易学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樊朵岚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西安外国语大学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708" w:type="dxa"/>
            <w:tcBorders>
              <w:top w:val="single" w:color="2B2B2B" w:sz="8" w:space="0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38" w:type="dxa"/>
            <w:left w:w="38" w:type="dxa"/>
            <w:bottom w:w="38" w:type="dxa"/>
            <w:right w:w="38" w:type="dxa"/>
          </w:tblCellMar>
        </w:tblPrEx>
        <w:trPr>
          <w:trHeight w:val="402" w:hRule="atLeast"/>
          <w:jc w:val="center"/>
        </w:trPr>
        <w:tc>
          <w:tcPr>
            <w:tcW w:w="426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王珂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北京林业大学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38" w:type="dxa"/>
            <w:left w:w="38" w:type="dxa"/>
            <w:bottom w:w="38" w:type="dxa"/>
            <w:right w:w="38" w:type="dxa"/>
          </w:tblCellMar>
        </w:tblPrEx>
        <w:trPr>
          <w:trHeight w:val="402" w:hRule="atLeast"/>
          <w:jc w:val="center"/>
        </w:trPr>
        <w:tc>
          <w:tcPr>
            <w:tcW w:w="426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钟雨芯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西安外国语大学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91.0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38" w:type="dxa"/>
            <w:left w:w="38" w:type="dxa"/>
            <w:bottom w:w="38" w:type="dxa"/>
            <w:right w:w="38" w:type="dxa"/>
          </w:tblCellMar>
        </w:tblPrEx>
        <w:trPr>
          <w:trHeight w:val="402" w:hRule="atLeast"/>
          <w:jc w:val="center"/>
        </w:trPr>
        <w:tc>
          <w:tcPr>
            <w:tcW w:w="426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王润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哈尔滨商业大学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81.0</w:t>
            </w:r>
          </w:p>
        </w:tc>
        <w:tc>
          <w:tcPr>
            <w:tcW w:w="708" w:type="dxa"/>
            <w:tcBorders>
              <w:top w:val="single" w:color="999999" w:sz="2" w:space="0"/>
              <w:left w:val="single" w:color="999999" w:sz="2" w:space="0"/>
              <w:bottom w:val="single" w:color="999999" w:sz="2" w:space="0"/>
              <w:right w:val="single" w:color="999999" w:sz="2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709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38" w:type="dxa"/>
            <w:left w:w="38" w:type="dxa"/>
            <w:bottom w:w="38" w:type="dxa"/>
            <w:right w:w="38" w:type="dxa"/>
          </w:tblCellMar>
        </w:tblPrEx>
        <w:trPr>
          <w:trHeight w:val="402" w:hRule="atLeast"/>
          <w:jc w:val="center"/>
        </w:trPr>
        <w:tc>
          <w:tcPr>
            <w:tcW w:w="426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任心怡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山西财经大学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708" w:type="dxa"/>
            <w:tcBorders>
              <w:top w:val="single" w:color="2B2B2B" w:sz="8" w:space="0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38" w:type="dxa"/>
            <w:left w:w="38" w:type="dxa"/>
            <w:bottom w:w="38" w:type="dxa"/>
            <w:right w:w="38" w:type="dxa"/>
          </w:tblCellMar>
        </w:tblPrEx>
        <w:trPr>
          <w:trHeight w:val="402" w:hRule="atLeast"/>
          <w:jc w:val="center"/>
        </w:trPr>
        <w:tc>
          <w:tcPr>
            <w:tcW w:w="426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金融工程与风险管理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苏饶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西安外国语大学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38" w:type="dxa"/>
            <w:left w:w="38" w:type="dxa"/>
            <w:bottom w:w="38" w:type="dxa"/>
            <w:right w:w="38" w:type="dxa"/>
          </w:tblCellMar>
        </w:tblPrEx>
        <w:trPr>
          <w:trHeight w:val="402" w:hRule="atLeast"/>
          <w:jc w:val="center"/>
        </w:trPr>
        <w:tc>
          <w:tcPr>
            <w:tcW w:w="426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钟韵彤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广东工业大学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708" w:type="dxa"/>
            <w:tcBorders>
              <w:top w:val="single" w:color="999999" w:sz="2" w:space="0"/>
              <w:left w:val="single" w:color="999999" w:sz="2" w:space="0"/>
              <w:bottom w:val="single" w:color="999999" w:sz="2" w:space="0"/>
              <w:right w:val="single" w:color="999999" w:sz="2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709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38" w:type="dxa"/>
            <w:left w:w="38" w:type="dxa"/>
            <w:bottom w:w="38" w:type="dxa"/>
            <w:right w:w="38" w:type="dxa"/>
          </w:tblCellMar>
        </w:tblPrEx>
        <w:trPr>
          <w:trHeight w:val="402" w:hRule="atLeast"/>
          <w:jc w:val="center"/>
        </w:trPr>
        <w:tc>
          <w:tcPr>
            <w:tcW w:w="426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李燕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山东农业大学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708" w:type="dxa"/>
            <w:tcBorders>
              <w:top w:val="single" w:color="2B2B2B" w:sz="8" w:space="0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38" w:type="dxa"/>
            <w:left w:w="38" w:type="dxa"/>
            <w:bottom w:w="38" w:type="dxa"/>
            <w:right w:w="38" w:type="dxa"/>
          </w:tblCellMar>
        </w:tblPrEx>
        <w:trPr>
          <w:trHeight w:val="402" w:hRule="atLeast"/>
          <w:jc w:val="center"/>
        </w:trPr>
        <w:tc>
          <w:tcPr>
            <w:tcW w:w="426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数据科学与全球治理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谭小雯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广东外语外贸大学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708" w:type="dxa"/>
            <w:tcBorders>
              <w:top w:val="single" w:color="999999" w:sz="2" w:space="0"/>
              <w:left w:val="single" w:color="999999" w:sz="2" w:space="0"/>
              <w:bottom w:val="single" w:color="999999" w:sz="2" w:space="0"/>
              <w:right w:val="single" w:color="999999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709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38" w:type="dxa"/>
            <w:left w:w="38" w:type="dxa"/>
            <w:bottom w:w="38" w:type="dxa"/>
            <w:right w:w="38" w:type="dxa"/>
          </w:tblCellMar>
        </w:tblPrEx>
        <w:trPr>
          <w:trHeight w:val="402" w:hRule="atLeast"/>
          <w:jc w:val="center"/>
        </w:trPr>
        <w:tc>
          <w:tcPr>
            <w:tcW w:w="426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金融工程与风险管理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张怡然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东北农业大学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708" w:type="dxa"/>
            <w:tcBorders>
              <w:top w:val="single" w:color="2B2B2B" w:sz="8" w:space="0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87.0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38" w:type="dxa"/>
            <w:left w:w="38" w:type="dxa"/>
            <w:bottom w:w="38" w:type="dxa"/>
            <w:right w:w="38" w:type="dxa"/>
          </w:tblCellMar>
        </w:tblPrEx>
        <w:trPr>
          <w:trHeight w:val="402" w:hRule="atLeast"/>
          <w:jc w:val="center"/>
        </w:trPr>
        <w:tc>
          <w:tcPr>
            <w:tcW w:w="426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韩雪宁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广东外语外贸大学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38" w:type="dxa"/>
            <w:left w:w="38" w:type="dxa"/>
            <w:bottom w:w="38" w:type="dxa"/>
            <w:right w:w="38" w:type="dxa"/>
          </w:tblCellMar>
        </w:tblPrEx>
        <w:trPr>
          <w:trHeight w:val="402" w:hRule="atLeast"/>
          <w:jc w:val="center"/>
        </w:trPr>
        <w:tc>
          <w:tcPr>
            <w:tcW w:w="426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赵贺南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郑州大学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38" w:type="dxa"/>
            <w:left w:w="38" w:type="dxa"/>
            <w:bottom w:w="38" w:type="dxa"/>
            <w:right w:w="38" w:type="dxa"/>
          </w:tblCellMar>
        </w:tblPrEx>
        <w:trPr>
          <w:trHeight w:val="402" w:hRule="atLeast"/>
          <w:jc w:val="center"/>
        </w:trPr>
        <w:tc>
          <w:tcPr>
            <w:tcW w:w="426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孙雯雯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70.1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CellMar>
            <w:top w:w="38" w:type="dxa"/>
            <w:left w:w="38" w:type="dxa"/>
            <w:bottom w:w="38" w:type="dxa"/>
            <w:right w:w="38" w:type="dxa"/>
          </w:tblCellMar>
        </w:tblPrEx>
        <w:trPr>
          <w:trHeight w:val="402" w:hRule="atLeast"/>
          <w:jc w:val="center"/>
        </w:trPr>
        <w:tc>
          <w:tcPr>
            <w:tcW w:w="426" w:type="dxa"/>
            <w:tcBorders>
              <w:top w:val="nil"/>
              <w:left w:val="single" w:color="2B2B2B" w:sz="8" w:space="0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杨桂霞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南京林业大学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2B2B2B" w:sz="8" w:space="0"/>
              <w:right w:val="single" w:color="2B2B2B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2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拟录取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25" w:lineRule="atLeast"/>
        <w:ind w:left="0" w:right="0" w:firstLine="42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</w:rPr>
        <w:t>注：拟录取专业以北京外国语大学2023年招收攻读硕士学位研究生招生简章及专业目录为准。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MGQ1MWM3OTIyMGFhODIzYjE1OTEyZGQzOTRhNmUifQ=="/>
  </w:docVars>
  <w:rsids>
    <w:rsidRoot w:val="00000000"/>
    <w:rsid w:val="408C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2023-09-13T00:41:46Z</dcterms:created>
  <dc:creator>liuwe</dc:creator>
  <cp:lastModifiedBy>Sasha</cp:lastModifiedBy>
  <dcterms:modified xsi:type="dcterms:W3CDTF">2023-09-13T00:42:05Z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D63CA807BA6F4AE4A99FBD9426864B8F_12</vt:lpwstr>
  </property>
</Properties>
</file>