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山西</w:t>
      </w:r>
      <w:r>
        <w:rPr>
          <w:rFonts w:hint="eastAsia" w:ascii="黑体" w:hAnsi="黑体" w:eastAsia="黑体" w:cs="黑体"/>
          <w:sz w:val="32"/>
          <w:szCs w:val="32"/>
        </w:rPr>
        <w:t>农业大学推荐免试攻读研究生资格申请表</w:t>
      </w:r>
      <w:bookmarkEnd w:id="0"/>
    </w:p>
    <w:p>
      <w:pPr>
        <w:adjustRightInd w:val="0"/>
        <w:snapToGrid w:val="0"/>
        <w:spacing w:line="240" w:lineRule="atLeast"/>
        <w:rPr>
          <w:rFonts w:hint="eastAsia" w:ascii="宋体" w:hAnsi="宋体"/>
          <w:sz w:val="24"/>
        </w:rPr>
      </w:pPr>
    </w:p>
    <w:tbl>
      <w:tblPr>
        <w:tblStyle w:val="2"/>
        <w:tblW w:w="8631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583"/>
        <w:gridCol w:w="1041"/>
        <w:gridCol w:w="1350"/>
        <w:gridCol w:w="2072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1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拟申报学校、学科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31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有无不及格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有无违纪行为</w:t>
            </w:r>
          </w:p>
        </w:tc>
        <w:tc>
          <w:tcPr>
            <w:tcW w:w="31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获得外语证书级别</w:t>
            </w:r>
            <w:r>
              <w:rPr>
                <w:rFonts w:hint="eastAsia" w:ascii="宋体" w:hAnsi="宋体"/>
                <w:sz w:val="24"/>
                <w:lang w:eastAsia="zh-CN"/>
              </w:rPr>
              <w:t>及分数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30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必修课</w:t>
            </w:r>
            <w:r>
              <w:rPr>
                <w:rFonts w:hint="eastAsia" w:ascii="宋体" w:hAnsi="宋体"/>
                <w:sz w:val="24"/>
              </w:rPr>
              <w:t>平均学分绩点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GPA排名</w:t>
            </w:r>
          </w:p>
        </w:tc>
        <w:tc>
          <w:tcPr>
            <w:tcW w:w="31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30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GPA在本专业排名占比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专业人数</w:t>
            </w:r>
          </w:p>
        </w:tc>
        <w:tc>
          <w:tcPr>
            <w:tcW w:w="31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教务员审核确认</w:t>
            </w:r>
          </w:p>
        </w:tc>
        <w:tc>
          <w:tcPr>
            <w:tcW w:w="716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600" w:firstLineChars="15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教务员签字：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本科教学副院（部）长</w:t>
            </w:r>
            <w:r>
              <w:rPr>
                <w:rFonts w:hint="eastAsia" w:ascii="宋体" w:hAnsi="宋体"/>
                <w:sz w:val="24"/>
              </w:rPr>
              <w:t>审核确认</w:t>
            </w:r>
          </w:p>
        </w:tc>
        <w:tc>
          <w:tcPr>
            <w:tcW w:w="716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副院长签字：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学院意见</w:t>
            </w:r>
          </w:p>
        </w:tc>
        <w:tc>
          <w:tcPr>
            <w:tcW w:w="716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840" w:firstLineChars="160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360" w:firstLineChars="14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院长签字（公章）：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教务部审核意见</w:t>
            </w:r>
          </w:p>
        </w:tc>
        <w:tc>
          <w:tcPr>
            <w:tcW w:w="716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教务部部长签字（公章）：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学校推免工作领导小组意见</w:t>
            </w:r>
          </w:p>
        </w:tc>
        <w:tc>
          <w:tcPr>
            <w:tcW w:w="716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ZDI3MjEwM2YxMWMwNWRiOGJjNDhmNGRmMWFkMzQifQ=="/>
  </w:docVars>
  <w:rsids>
    <w:rsidRoot w:val="00000000"/>
    <w:rsid w:val="7D74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2022-09-09T12:14:39Z</dcterms:created>
  <dc:creator>huawei</dc:creator>
  <cp:lastModifiedBy>ayu</cp:lastModifiedBy>
  <dcterms:modified xsi:type="dcterms:W3CDTF">2022-09-09T12:14:56Z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9FE54463734D4732817FA65AC81DB333</vt:lpwstr>
  </property>
</Properties>
</file>