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FBD5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附件2：新能源</w:t>
      </w:r>
      <w:r>
        <w:rPr>
          <w:rFonts w:ascii="宋体" w:hAnsi="宋体"/>
          <w:b/>
          <w:bCs/>
          <w:color w:val="000000"/>
          <w:sz w:val="28"/>
          <w:szCs w:val="28"/>
        </w:rPr>
        <w:t>与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材料学院</w:t>
      </w:r>
      <w:r>
        <w:rPr>
          <w:rFonts w:ascii="宋体" w:hAnsi="宋体"/>
          <w:b/>
          <w:bCs/>
          <w:color w:val="000000"/>
          <w:sz w:val="28"/>
          <w:szCs w:val="28"/>
        </w:rPr>
        <w:t>学术专长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及其他</w:t>
      </w:r>
      <w:r>
        <w:rPr>
          <w:rFonts w:ascii="宋体" w:hAnsi="宋体"/>
          <w:b/>
          <w:bCs/>
          <w:color w:val="000000"/>
          <w:sz w:val="28"/>
          <w:szCs w:val="28"/>
        </w:rPr>
        <w:t>加分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评分</w:t>
      </w:r>
      <w:r>
        <w:rPr>
          <w:rFonts w:ascii="宋体" w:hAnsi="宋体"/>
          <w:b/>
          <w:bCs/>
          <w:color w:val="000000"/>
          <w:sz w:val="28"/>
          <w:szCs w:val="28"/>
        </w:rPr>
        <w:t>细则</w:t>
      </w:r>
    </w:p>
    <w:p w14:paraId="32E037E5">
      <w:pPr>
        <w:spacing w:line="360" w:lineRule="auto"/>
        <w:ind w:firstLine="537" w:firstLineChars="224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学术专长包括公开发表论文（SCI、EI、CSCD）和学校职能部门</w:t>
      </w:r>
      <w:r>
        <w:rPr>
          <w:rFonts w:ascii="宋体" w:hAnsi="宋体"/>
          <w:bCs/>
          <w:color w:val="000000"/>
          <w:sz w:val="24"/>
        </w:rPr>
        <w:t>认定的</w:t>
      </w:r>
      <w:r>
        <w:rPr>
          <w:rFonts w:hint="eastAsia" w:ascii="宋体" w:hAnsi="宋体"/>
          <w:bCs/>
          <w:color w:val="000000"/>
          <w:sz w:val="24"/>
        </w:rPr>
        <w:t>国家级学科竞赛获奖。</w:t>
      </w:r>
    </w:p>
    <w:p w14:paraId="18AB37BE">
      <w:pPr>
        <w:spacing w:line="360" w:lineRule="auto"/>
        <w:ind w:firstLine="537" w:firstLineChars="224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其他</w:t>
      </w:r>
      <w:r>
        <w:rPr>
          <w:rFonts w:ascii="宋体" w:hAnsi="宋体"/>
          <w:bCs/>
          <w:color w:val="000000"/>
          <w:sz w:val="24"/>
        </w:rPr>
        <w:t>加分包含</w:t>
      </w:r>
      <w:r>
        <w:rPr>
          <w:rFonts w:hint="eastAsia" w:ascii="宋体" w:hAnsi="宋体"/>
          <w:color w:val="000000"/>
          <w:sz w:val="24"/>
        </w:rPr>
        <w:t>参军入伍服兵役、参加志愿服务、到国际组织学习、通过</w:t>
      </w:r>
      <w:r>
        <w:rPr>
          <w:rFonts w:hint="eastAsia" w:ascii="宋体" w:hAnsi="宋体"/>
          <w:bCs/>
          <w:color w:val="000000"/>
          <w:sz w:val="24"/>
        </w:rPr>
        <w:t>英语六级、</w:t>
      </w:r>
      <w:r>
        <w:rPr>
          <w:rFonts w:ascii="宋体" w:hAnsi="宋体"/>
          <w:bCs/>
          <w:color w:val="000000"/>
          <w:sz w:val="24"/>
        </w:rPr>
        <w:t>授权专利</w:t>
      </w:r>
      <w:r>
        <w:rPr>
          <w:rFonts w:hint="eastAsia" w:ascii="宋体" w:hAnsi="宋体"/>
          <w:bCs/>
          <w:color w:val="000000"/>
          <w:sz w:val="24"/>
        </w:rPr>
        <w:t>（发明专利、实用新型专利）。</w:t>
      </w:r>
    </w:p>
    <w:p w14:paraId="7ECECB9F">
      <w:pPr>
        <w:spacing w:line="420" w:lineRule="exact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1、</w:t>
      </w:r>
      <w:r>
        <w:rPr>
          <w:rFonts w:hint="eastAsia" w:ascii="宋体" w:hAnsi="宋体"/>
          <w:color w:val="000000"/>
          <w:sz w:val="24"/>
        </w:rPr>
        <w:t>评分细则表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33"/>
        <w:gridCol w:w="850"/>
        <w:gridCol w:w="883"/>
        <w:gridCol w:w="1035"/>
        <w:gridCol w:w="917"/>
        <w:gridCol w:w="1834"/>
      </w:tblGrid>
      <w:tr w14:paraId="6D31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8" w:type="pct"/>
            <w:noWrap w:val="0"/>
            <w:vAlign w:val="center"/>
          </w:tcPr>
          <w:p w14:paraId="7CF6487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类别</w:t>
            </w:r>
          </w:p>
        </w:tc>
        <w:tc>
          <w:tcPr>
            <w:tcW w:w="1134" w:type="pct"/>
            <w:noWrap w:val="0"/>
            <w:vAlign w:val="center"/>
          </w:tcPr>
          <w:p w14:paraId="09BD108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7F9237D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分数</w:t>
            </w:r>
          </w:p>
        </w:tc>
        <w:tc>
          <w:tcPr>
            <w:tcW w:w="1074" w:type="pct"/>
            <w:noWrap w:val="0"/>
            <w:vAlign w:val="center"/>
          </w:tcPr>
          <w:p w14:paraId="7CC720E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</w:t>
            </w:r>
          </w:p>
        </w:tc>
      </w:tr>
      <w:tr w14:paraId="0D3E7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28" w:type="pct"/>
            <w:vMerge w:val="restart"/>
            <w:noWrap w:val="0"/>
            <w:vAlign w:val="center"/>
          </w:tcPr>
          <w:p w14:paraId="4AEA7AE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论文</w:t>
            </w:r>
          </w:p>
        </w:tc>
        <w:tc>
          <w:tcPr>
            <w:tcW w:w="1134" w:type="pct"/>
            <w:noWrap w:val="0"/>
            <w:vAlign w:val="center"/>
          </w:tcPr>
          <w:p w14:paraId="75C2E6C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SCI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1FDE7D2A">
            <w:pPr>
              <w:pStyle w:val="4"/>
              <w:spacing w:line="24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10</w:t>
            </w:r>
          </w:p>
        </w:tc>
        <w:tc>
          <w:tcPr>
            <w:tcW w:w="1074" w:type="pct"/>
            <w:vMerge w:val="restart"/>
            <w:noWrap w:val="0"/>
            <w:vAlign w:val="center"/>
          </w:tcPr>
          <w:p w14:paraId="22F36BF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独立作者或第一作者发表</w:t>
            </w:r>
          </w:p>
        </w:tc>
      </w:tr>
      <w:tr w14:paraId="707FC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28" w:type="pct"/>
            <w:vMerge w:val="continue"/>
            <w:noWrap w:val="0"/>
            <w:vAlign w:val="center"/>
          </w:tcPr>
          <w:p w14:paraId="4C93F8A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20C61FF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EI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03C91690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1074" w:type="pct"/>
            <w:vMerge w:val="continue"/>
            <w:noWrap w:val="0"/>
            <w:vAlign w:val="center"/>
          </w:tcPr>
          <w:p w14:paraId="56FE2D4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D954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28" w:type="pct"/>
            <w:vMerge w:val="continue"/>
            <w:noWrap w:val="0"/>
            <w:vAlign w:val="center"/>
          </w:tcPr>
          <w:p w14:paraId="5BDFA38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4EC1B45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CSCD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01BFF87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074" w:type="pct"/>
            <w:vMerge w:val="continue"/>
            <w:noWrap w:val="0"/>
            <w:vAlign w:val="center"/>
          </w:tcPr>
          <w:p w14:paraId="0F7FE34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6F26E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8" w:type="pct"/>
            <w:vMerge w:val="restart"/>
            <w:noWrap w:val="0"/>
            <w:vAlign w:val="center"/>
          </w:tcPr>
          <w:p w14:paraId="5A12470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竞赛类</w:t>
            </w:r>
          </w:p>
        </w:tc>
        <w:tc>
          <w:tcPr>
            <w:tcW w:w="1134" w:type="pct"/>
            <w:noWrap w:val="0"/>
            <w:vAlign w:val="center"/>
          </w:tcPr>
          <w:p w14:paraId="5169E40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等级</w:t>
            </w:r>
          </w:p>
        </w:tc>
        <w:tc>
          <w:tcPr>
            <w:tcW w:w="499" w:type="pct"/>
            <w:noWrap w:val="0"/>
            <w:vAlign w:val="center"/>
          </w:tcPr>
          <w:p w14:paraId="08AADFB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特等</w:t>
            </w:r>
            <w:r>
              <w:rPr>
                <w:rFonts w:ascii="宋体" w:hAnsi="宋体"/>
                <w:bCs/>
                <w:color w:val="000000"/>
                <w:szCs w:val="21"/>
              </w:rPr>
              <w:t>奖</w:t>
            </w:r>
          </w:p>
        </w:tc>
        <w:tc>
          <w:tcPr>
            <w:tcW w:w="518" w:type="pct"/>
            <w:noWrap w:val="0"/>
            <w:vAlign w:val="center"/>
          </w:tcPr>
          <w:p w14:paraId="75448C9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一等奖</w:t>
            </w:r>
          </w:p>
        </w:tc>
        <w:tc>
          <w:tcPr>
            <w:tcW w:w="607" w:type="pct"/>
            <w:noWrap w:val="0"/>
            <w:vAlign w:val="center"/>
          </w:tcPr>
          <w:p w14:paraId="3EA0878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二等奖</w:t>
            </w:r>
          </w:p>
        </w:tc>
        <w:tc>
          <w:tcPr>
            <w:tcW w:w="536" w:type="pct"/>
            <w:noWrap w:val="0"/>
            <w:vAlign w:val="center"/>
          </w:tcPr>
          <w:p w14:paraId="3280C41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三等奖</w:t>
            </w:r>
          </w:p>
        </w:tc>
        <w:tc>
          <w:tcPr>
            <w:tcW w:w="1074" w:type="pct"/>
            <w:noWrap w:val="0"/>
            <w:vAlign w:val="center"/>
          </w:tcPr>
          <w:p w14:paraId="46B5782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金银铜奖分别</w:t>
            </w:r>
            <w:r>
              <w:rPr>
                <w:rFonts w:ascii="宋体" w:hAnsi="宋体"/>
                <w:bCs/>
                <w:color w:val="000000"/>
                <w:szCs w:val="21"/>
              </w:rPr>
              <w:t>对应一二三等奖</w:t>
            </w:r>
          </w:p>
        </w:tc>
      </w:tr>
      <w:tr w14:paraId="7E77C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8" w:type="pct"/>
            <w:vMerge w:val="continue"/>
            <w:noWrap w:val="0"/>
            <w:vAlign w:val="center"/>
          </w:tcPr>
          <w:p w14:paraId="3B574D6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2ACB6562">
            <w:pPr>
              <w:pStyle w:val="4"/>
              <w:spacing w:line="24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国家级互联网</w:t>
            </w:r>
            <w:r>
              <w:rPr>
                <w:rFonts w:hAnsi="宋体"/>
                <w:sz w:val="21"/>
                <w:szCs w:val="21"/>
              </w:rPr>
              <w:t>+</w:t>
            </w:r>
            <w:r>
              <w:rPr>
                <w:rFonts w:hint="eastAsia" w:hAnsi="宋体"/>
                <w:sz w:val="21"/>
                <w:szCs w:val="21"/>
              </w:rPr>
              <w:t>、挑战杯、创青春大赛</w:t>
            </w:r>
          </w:p>
        </w:tc>
        <w:tc>
          <w:tcPr>
            <w:tcW w:w="499" w:type="pct"/>
            <w:noWrap w:val="0"/>
            <w:vAlign w:val="center"/>
          </w:tcPr>
          <w:p w14:paraId="0789DEC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518" w:type="pct"/>
            <w:noWrap w:val="0"/>
            <w:vAlign w:val="center"/>
          </w:tcPr>
          <w:p w14:paraId="4207EFD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607" w:type="pct"/>
            <w:noWrap w:val="0"/>
            <w:vAlign w:val="center"/>
          </w:tcPr>
          <w:p w14:paraId="7C26401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 w14:paraId="219DBF4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1074" w:type="pct"/>
            <w:noWrap w:val="0"/>
            <w:vAlign w:val="center"/>
          </w:tcPr>
          <w:p w14:paraId="288F58A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排名乘权重计分</w:t>
            </w:r>
          </w:p>
        </w:tc>
      </w:tr>
      <w:tr w14:paraId="6FCF5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8" w:type="pct"/>
            <w:vMerge w:val="continue"/>
            <w:noWrap w:val="0"/>
            <w:vAlign w:val="center"/>
          </w:tcPr>
          <w:p w14:paraId="67576AB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68D8436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国A</w:t>
            </w:r>
          </w:p>
        </w:tc>
        <w:tc>
          <w:tcPr>
            <w:tcW w:w="499" w:type="pct"/>
            <w:noWrap w:val="0"/>
            <w:vAlign w:val="center"/>
          </w:tcPr>
          <w:p w14:paraId="01B2504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518" w:type="pct"/>
            <w:noWrap w:val="0"/>
            <w:vAlign w:val="center"/>
          </w:tcPr>
          <w:p w14:paraId="0FDA783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607" w:type="pct"/>
            <w:noWrap w:val="0"/>
            <w:vAlign w:val="center"/>
          </w:tcPr>
          <w:p w14:paraId="0425235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 w14:paraId="2E4065C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074" w:type="pct"/>
            <w:noWrap w:val="0"/>
            <w:vAlign w:val="center"/>
          </w:tcPr>
          <w:p w14:paraId="4B5F656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排名乘权重计分</w:t>
            </w:r>
          </w:p>
        </w:tc>
      </w:tr>
      <w:tr w14:paraId="6A38E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8" w:type="pct"/>
            <w:vMerge w:val="continue"/>
            <w:noWrap w:val="0"/>
            <w:vAlign w:val="center"/>
          </w:tcPr>
          <w:p w14:paraId="1349866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4226674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</w:t>
            </w:r>
            <w:r>
              <w:rPr>
                <w:rFonts w:ascii="宋体" w:hAnsi="宋体"/>
                <w:bCs/>
                <w:color w:val="000000"/>
                <w:szCs w:val="21"/>
              </w:rPr>
              <w:t>B</w:t>
            </w:r>
          </w:p>
        </w:tc>
        <w:tc>
          <w:tcPr>
            <w:tcW w:w="499" w:type="pct"/>
            <w:noWrap w:val="0"/>
            <w:vAlign w:val="center"/>
          </w:tcPr>
          <w:p w14:paraId="538787C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518" w:type="pct"/>
            <w:noWrap w:val="0"/>
            <w:vAlign w:val="center"/>
          </w:tcPr>
          <w:p w14:paraId="4114A24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607" w:type="pct"/>
            <w:noWrap w:val="0"/>
            <w:vAlign w:val="center"/>
          </w:tcPr>
          <w:p w14:paraId="2E0DEF8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 w14:paraId="028E67D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3.5</w:t>
            </w:r>
          </w:p>
        </w:tc>
        <w:tc>
          <w:tcPr>
            <w:tcW w:w="1074" w:type="pct"/>
            <w:noWrap w:val="0"/>
            <w:vAlign w:val="center"/>
          </w:tcPr>
          <w:p w14:paraId="7C8CF28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排名乘权重计分</w:t>
            </w:r>
          </w:p>
        </w:tc>
      </w:tr>
      <w:tr w14:paraId="5696F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8" w:type="pct"/>
            <w:vMerge w:val="continue"/>
            <w:noWrap w:val="0"/>
            <w:vAlign w:val="center"/>
          </w:tcPr>
          <w:p w14:paraId="4AAB690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7B45621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</w:t>
            </w:r>
            <w:r>
              <w:rPr>
                <w:rFonts w:ascii="宋体" w:hAnsi="宋体"/>
                <w:bCs/>
                <w:color w:val="000000"/>
                <w:szCs w:val="21"/>
              </w:rPr>
              <w:t>C</w:t>
            </w:r>
          </w:p>
        </w:tc>
        <w:tc>
          <w:tcPr>
            <w:tcW w:w="499" w:type="pct"/>
            <w:noWrap w:val="0"/>
            <w:vAlign w:val="center"/>
          </w:tcPr>
          <w:p w14:paraId="21A2198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518" w:type="pct"/>
            <w:noWrap w:val="0"/>
            <w:vAlign w:val="center"/>
          </w:tcPr>
          <w:p w14:paraId="0DDA102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607" w:type="pct"/>
            <w:noWrap w:val="0"/>
            <w:vAlign w:val="center"/>
          </w:tcPr>
          <w:p w14:paraId="0B54725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 w14:paraId="2F9907A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074" w:type="pct"/>
            <w:noWrap w:val="0"/>
            <w:vAlign w:val="center"/>
          </w:tcPr>
          <w:p w14:paraId="11B2873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排名乘权重计分</w:t>
            </w:r>
          </w:p>
        </w:tc>
      </w:tr>
      <w:tr w14:paraId="16E5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8" w:type="pct"/>
            <w:noWrap w:val="0"/>
            <w:vAlign w:val="center"/>
          </w:tcPr>
          <w:p w14:paraId="77E69F4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外语</w:t>
            </w:r>
            <w:r>
              <w:rPr>
                <w:rFonts w:ascii="宋体" w:hAnsi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1134" w:type="pct"/>
            <w:noWrap w:val="0"/>
            <w:vAlign w:val="center"/>
          </w:tcPr>
          <w:p w14:paraId="3FF66E9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英语六级</w:t>
            </w:r>
          </w:p>
          <w:p w14:paraId="4DB37FF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（425分及</w:t>
            </w:r>
            <w:r>
              <w:rPr>
                <w:rFonts w:ascii="宋体" w:hAnsi="宋体"/>
                <w:bCs/>
                <w:color w:val="000000"/>
                <w:szCs w:val="21"/>
              </w:rPr>
              <w:t>以上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445CE86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1074" w:type="pct"/>
            <w:noWrap w:val="0"/>
            <w:vAlign w:val="center"/>
          </w:tcPr>
          <w:p w14:paraId="7B192450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学校开设其他</w:t>
            </w:r>
            <w:r>
              <w:rPr>
                <w:rFonts w:ascii="宋体" w:hAnsi="宋体"/>
                <w:bCs/>
                <w:color w:val="000000"/>
                <w:szCs w:val="21"/>
              </w:rPr>
              <w:t>语种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等同</w:t>
            </w:r>
            <w:r>
              <w:rPr>
                <w:rFonts w:ascii="宋体" w:hAnsi="宋体"/>
                <w:bCs/>
                <w:color w:val="000000"/>
                <w:szCs w:val="21"/>
              </w:rPr>
              <w:t>认定</w:t>
            </w:r>
          </w:p>
        </w:tc>
      </w:tr>
      <w:tr w14:paraId="29694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8" w:type="pct"/>
            <w:vMerge w:val="restart"/>
            <w:noWrap w:val="0"/>
            <w:vAlign w:val="center"/>
          </w:tcPr>
          <w:p w14:paraId="318B91F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授权</w:t>
            </w:r>
            <w:r>
              <w:rPr>
                <w:rFonts w:ascii="宋体" w:hAnsi="宋体"/>
                <w:bCs/>
                <w:color w:val="000000"/>
                <w:szCs w:val="21"/>
              </w:rPr>
              <w:t>专利</w:t>
            </w:r>
          </w:p>
        </w:tc>
        <w:tc>
          <w:tcPr>
            <w:tcW w:w="1134" w:type="pct"/>
            <w:noWrap w:val="0"/>
            <w:vAlign w:val="center"/>
          </w:tcPr>
          <w:p w14:paraId="75828E8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授权发明专利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75BC55F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30</w:t>
            </w:r>
          </w:p>
        </w:tc>
        <w:tc>
          <w:tcPr>
            <w:tcW w:w="1074" w:type="pct"/>
            <w:vMerge w:val="restart"/>
            <w:noWrap w:val="0"/>
            <w:vAlign w:val="center"/>
          </w:tcPr>
          <w:p w14:paraId="4FD0E9B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独立或第一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发明人</w:t>
            </w:r>
          </w:p>
        </w:tc>
      </w:tr>
      <w:tr w14:paraId="6F0A6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8" w:type="pct"/>
            <w:vMerge w:val="continue"/>
            <w:noWrap w:val="0"/>
            <w:vAlign w:val="center"/>
          </w:tcPr>
          <w:p w14:paraId="76FCF43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pct"/>
            <w:noWrap w:val="0"/>
            <w:vAlign w:val="center"/>
          </w:tcPr>
          <w:p w14:paraId="3180266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授权实用新型专利</w:t>
            </w:r>
          </w:p>
        </w:tc>
        <w:tc>
          <w:tcPr>
            <w:tcW w:w="2162" w:type="pct"/>
            <w:gridSpan w:val="4"/>
            <w:noWrap w:val="0"/>
            <w:vAlign w:val="center"/>
          </w:tcPr>
          <w:p w14:paraId="3BAB7CA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1074" w:type="pct"/>
            <w:vMerge w:val="continue"/>
            <w:noWrap w:val="0"/>
            <w:vAlign w:val="center"/>
          </w:tcPr>
          <w:p w14:paraId="2B477CB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35F7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8" w:type="pct"/>
            <w:noWrap w:val="0"/>
            <w:vAlign w:val="center"/>
          </w:tcPr>
          <w:p w14:paraId="26A69967">
            <w:pPr>
              <w:spacing w:line="240" w:lineRule="atLeas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参军入伍服兵役、参加志愿服务、到国际组织学习</w:t>
            </w:r>
          </w:p>
        </w:tc>
        <w:tc>
          <w:tcPr>
            <w:tcW w:w="4371" w:type="pct"/>
            <w:gridSpan w:val="6"/>
            <w:noWrap w:val="0"/>
            <w:vAlign w:val="center"/>
          </w:tcPr>
          <w:p w14:paraId="442316A3">
            <w:pPr>
              <w:spacing w:line="240" w:lineRule="atLeas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参军入伍服兵役加</w:t>
            </w:r>
            <w:r>
              <w:rPr>
                <w:rFonts w:ascii="宋体" w:hAnsi="宋体"/>
                <w:bCs/>
                <w:color w:val="000000"/>
                <w:szCs w:val="21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分，参加省政府或</w:t>
            </w:r>
            <w:r>
              <w:rPr>
                <w:rFonts w:ascii="宋体" w:hAnsi="宋体"/>
                <w:bCs/>
                <w:color w:val="000000"/>
                <w:szCs w:val="21"/>
              </w:rPr>
              <w:t>国家组织的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志愿服务</w:t>
            </w:r>
            <w:r>
              <w:rPr>
                <w:rFonts w:ascii="宋体" w:hAnsi="宋体"/>
                <w:bCs/>
                <w:color w:val="000000"/>
                <w:szCs w:val="21"/>
              </w:rPr>
              <w:t>(省部级及以上志愿服务1个月及以上,如奥运会、亚运会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ascii="宋体" w:hAnsi="宋体"/>
                <w:bCs/>
                <w:color w:val="000000"/>
                <w:szCs w:val="21"/>
              </w:rPr>
              <w:t>全运会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，如参加</w:t>
            </w:r>
            <w:r>
              <w:rPr>
                <w:rFonts w:ascii="宋体" w:hAnsi="宋体"/>
                <w:bCs/>
                <w:color w:val="000000"/>
                <w:szCs w:val="21"/>
              </w:rPr>
              <w:t>多个不累加，只计算一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)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加</w:t>
            </w: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分，到国家</w:t>
            </w:r>
            <w:r>
              <w:rPr>
                <w:rFonts w:ascii="宋体" w:hAnsi="宋体"/>
                <w:bCs/>
                <w:color w:val="000000"/>
                <w:szCs w:val="21"/>
              </w:rPr>
              <w:t>认可的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国际组织学习（每半年加</w:t>
            </w:r>
            <w:r>
              <w:rPr>
                <w:rFonts w:ascii="宋体" w:hAnsi="宋体"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</w:t>
            </w:r>
            <w:r>
              <w:rPr>
                <w:rFonts w:ascii="宋体" w:hAnsi="宋体"/>
                <w:bCs/>
                <w:color w:val="000000"/>
                <w:szCs w:val="21"/>
              </w:rPr>
              <w:t>最多计算1年），加分需要提供相应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官方</w:t>
            </w:r>
            <w:r>
              <w:rPr>
                <w:rFonts w:ascii="宋体" w:hAnsi="宋体"/>
                <w:bCs/>
                <w:color w:val="000000"/>
                <w:szCs w:val="21"/>
              </w:rPr>
              <w:t>证明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材料。</w:t>
            </w:r>
          </w:p>
        </w:tc>
      </w:tr>
    </w:tbl>
    <w:p w14:paraId="66FC62BF">
      <w:pPr>
        <w:adjustRightInd w:val="0"/>
        <w:snapToGrid w:val="0"/>
        <w:spacing w:line="420" w:lineRule="exact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2、排名计分权重如下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48"/>
        <w:gridCol w:w="173"/>
        <w:gridCol w:w="180"/>
        <w:gridCol w:w="185"/>
        <w:gridCol w:w="186"/>
        <w:gridCol w:w="219"/>
        <w:gridCol w:w="180"/>
        <w:gridCol w:w="185"/>
        <w:gridCol w:w="185"/>
        <w:gridCol w:w="210"/>
        <w:gridCol w:w="181"/>
        <w:gridCol w:w="176"/>
        <w:gridCol w:w="219"/>
        <w:gridCol w:w="178"/>
        <w:gridCol w:w="180"/>
        <w:gridCol w:w="287"/>
        <w:gridCol w:w="261"/>
        <w:gridCol w:w="180"/>
        <w:gridCol w:w="183"/>
        <w:gridCol w:w="209"/>
        <w:gridCol w:w="185"/>
        <w:gridCol w:w="197"/>
        <w:gridCol w:w="210"/>
        <w:gridCol w:w="181"/>
        <w:gridCol w:w="182"/>
        <w:gridCol w:w="191"/>
        <w:gridCol w:w="194"/>
        <w:gridCol w:w="203"/>
        <w:gridCol w:w="175"/>
        <w:gridCol w:w="189"/>
        <w:gridCol w:w="174"/>
        <w:gridCol w:w="549"/>
      </w:tblGrid>
      <w:tr w14:paraId="06BA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BF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课题总人数</w:t>
            </w:r>
            <w:r>
              <w:rPr>
                <w:rFonts w:ascii="宋体" w:hAnsi="宋体"/>
                <w:i/>
                <w:color w:val="000000"/>
                <w:szCs w:val="21"/>
              </w:rPr>
              <w:t>N</w:t>
            </w:r>
          </w:p>
        </w:tc>
        <w:tc>
          <w:tcPr>
            <w:tcW w:w="7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C9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46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32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833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41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14:paraId="3FBC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CB6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按贡献排序</w:t>
            </w:r>
            <w:r>
              <w:rPr>
                <w:rFonts w:ascii="宋体" w:hAnsi="宋体"/>
                <w:i/>
                <w:color w:val="000000"/>
                <w:szCs w:val="21"/>
              </w:rPr>
              <w:t>S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DFB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4AB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0D2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ACB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C6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97C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1E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2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CC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14:paraId="0EE2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48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所占比例  </w:t>
            </w:r>
            <w:r>
              <w:rPr>
                <w:rFonts w:ascii="宋体" w:hAnsi="宋体"/>
                <w:i/>
                <w:color w:val="000000"/>
                <w:szCs w:val="21"/>
              </w:rPr>
              <w:t>a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BCF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2/3</w:t>
            </w:r>
          </w:p>
        </w:tc>
        <w:tc>
          <w:tcPr>
            <w:tcW w:w="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B3F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1/3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AE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3/6</w:t>
            </w:r>
          </w:p>
        </w:tc>
        <w:tc>
          <w:tcPr>
            <w:tcW w:w="4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C5F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2/6</w:t>
            </w: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9E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1/6</w:t>
            </w:r>
          </w:p>
        </w:tc>
        <w:tc>
          <w:tcPr>
            <w:tcW w:w="4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23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4/10</w:t>
            </w:r>
          </w:p>
        </w:tc>
        <w:tc>
          <w:tcPr>
            <w:tcW w:w="4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7D9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3/10</w:t>
            </w:r>
          </w:p>
        </w:tc>
        <w:tc>
          <w:tcPr>
            <w:tcW w:w="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5F1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2/10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F8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1/10</w:t>
            </w:r>
          </w:p>
        </w:tc>
      </w:tr>
      <w:tr w14:paraId="17FD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F5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课题总人数</w:t>
            </w:r>
            <w:r>
              <w:rPr>
                <w:rFonts w:ascii="宋体" w:hAnsi="宋体"/>
                <w:i/>
                <w:color w:val="000000"/>
                <w:szCs w:val="21"/>
              </w:rPr>
              <w:t>N</w:t>
            </w:r>
          </w:p>
        </w:tc>
        <w:tc>
          <w:tcPr>
            <w:tcW w:w="182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54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233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101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</w:tr>
      <w:tr w14:paraId="2CED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58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按贡献排序</w:t>
            </w:r>
            <w:r>
              <w:rPr>
                <w:rFonts w:ascii="宋体" w:hAnsi="宋体"/>
                <w:i/>
                <w:color w:val="000000"/>
                <w:szCs w:val="21"/>
              </w:rPr>
              <w:t>S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7F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88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11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CCC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2E1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7B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28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96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F1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EEFF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8DA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</w:tr>
      <w:tr w14:paraId="0755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0B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所占比例  </w:t>
            </w:r>
            <w:r>
              <w:rPr>
                <w:rFonts w:ascii="宋体" w:hAnsi="宋体"/>
                <w:i/>
                <w:color w:val="000000"/>
                <w:szCs w:val="21"/>
              </w:rPr>
              <w:t>a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F172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5/15</w:t>
            </w:r>
          </w:p>
        </w:tc>
        <w:tc>
          <w:tcPr>
            <w:tcW w:w="4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1E79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4/15</w:t>
            </w:r>
          </w:p>
        </w:tc>
        <w:tc>
          <w:tcPr>
            <w:tcW w:w="3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6FCB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3/15</w:t>
            </w:r>
          </w:p>
        </w:tc>
        <w:tc>
          <w:tcPr>
            <w:tcW w:w="3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A47E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2/15</w:t>
            </w:r>
          </w:p>
        </w:tc>
        <w:tc>
          <w:tcPr>
            <w:tcW w:w="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D9A3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1/15</w:t>
            </w:r>
          </w:p>
        </w:tc>
        <w:tc>
          <w:tcPr>
            <w:tcW w:w="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EFC8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6/21</w:t>
            </w: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8414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5/21</w:t>
            </w:r>
          </w:p>
        </w:tc>
        <w:tc>
          <w:tcPr>
            <w:tcW w:w="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B8C5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4/21</w:t>
            </w:r>
          </w:p>
        </w:tc>
        <w:tc>
          <w:tcPr>
            <w:tcW w:w="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18F9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3/21</w:t>
            </w:r>
          </w:p>
        </w:tc>
        <w:tc>
          <w:tcPr>
            <w:tcW w:w="4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6299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2/21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21AD">
            <w:pPr>
              <w:ind w:hanging="8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1/21</w:t>
            </w:r>
          </w:p>
        </w:tc>
      </w:tr>
      <w:tr w14:paraId="0154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AD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课题总人数</w:t>
            </w:r>
            <w:r>
              <w:rPr>
                <w:rFonts w:ascii="宋体" w:hAnsi="宋体"/>
                <w:i/>
                <w:color w:val="000000"/>
                <w:szCs w:val="21"/>
              </w:rPr>
              <w:t>N</w:t>
            </w:r>
          </w:p>
        </w:tc>
        <w:tc>
          <w:tcPr>
            <w:tcW w:w="4061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63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</w:tr>
      <w:tr w14:paraId="1975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3BE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按贡献排序</w:t>
            </w:r>
            <w:r>
              <w:rPr>
                <w:rFonts w:ascii="宋体" w:hAnsi="宋体"/>
                <w:i/>
                <w:color w:val="000000"/>
                <w:szCs w:val="21"/>
              </w:rPr>
              <w:t>S</w:t>
            </w:r>
          </w:p>
        </w:tc>
        <w:tc>
          <w:tcPr>
            <w:tcW w:w="5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36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5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4F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74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8E4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84B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3D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6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A62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</w:tr>
      <w:tr w14:paraId="43C3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29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所占比例  </w:t>
            </w:r>
            <w:r>
              <w:rPr>
                <w:rFonts w:ascii="宋体" w:hAnsi="宋体"/>
                <w:i/>
                <w:color w:val="000000"/>
                <w:szCs w:val="21"/>
              </w:rPr>
              <w:t>a</w:t>
            </w:r>
          </w:p>
        </w:tc>
        <w:tc>
          <w:tcPr>
            <w:tcW w:w="5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2D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7/28</w:t>
            </w:r>
          </w:p>
        </w:tc>
        <w:tc>
          <w:tcPr>
            <w:tcW w:w="5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14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6/28</w:t>
            </w:r>
          </w:p>
        </w:tc>
        <w:tc>
          <w:tcPr>
            <w:tcW w:w="4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560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5/28</w:t>
            </w:r>
          </w:p>
        </w:tc>
        <w:tc>
          <w:tcPr>
            <w:tcW w:w="74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5D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4/28</w:t>
            </w:r>
          </w:p>
        </w:tc>
        <w:tc>
          <w:tcPr>
            <w:tcW w:w="5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A6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3/28</w:t>
            </w:r>
          </w:p>
        </w:tc>
        <w:tc>
          <w:tcPr>
            <w:tcW w:w="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986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/28</w:t>
            </w:r>
          </w:p>
        </w:tc>
        <w:tc>
          <w:tcPr>
            <w:tcW w:w="6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AC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1/28</w:t>
            </w:r>
          </w:p>
        </w:tc>
      </w:tr>
      <w:tr w14:paraId="62D4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BEE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课题总人数</w:t>
            </w:r>
            <w:r>
              <w:rPr>
                <w:rFonts w:ascii="宋体" w:hAnsi="宋体"/>
                <w:i/>
                <w:color w:val="000000"/>
                <w:szCs w:val="21"/>
              </w:rPr>
              <w:t>N</w:t>
            </w:r>
          </w:p>
        </w:tc>
        <w:tc>
          <w:tcPr>
            <w:tcW w:w="4061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49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</w:tr>
      <w:tr w14:paraId="3043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60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按贡献排序</w:t>
            </w:r>
            <w:r>
              <w:rPr>
                <w:rFonts w:ascii="宋体" w:hAnsi="宋体"/>
                <w:i/>
                <w:color w:val="000000"/>
                <w:szCs w:val="21"/>
              </w:rPr>
              <w:t>S</w:t>
            </w:r>
          </w:p>
        </w:tc>
        <w:tc>
          <w:tcPr>
            <w:tcW w:w="3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43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849D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D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64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C09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5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D73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B7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FA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</w:tr>
      <w:tr w14:paraId="2E73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390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所占比例  </w:t>
            </w:r>
            <w:r>
              <w:rPr>
                <w:rFonts w:ascii="宋体" w:hAnsi="宋体"/>
                <w:i/>
                <w:color w:val="000000"/>
                <w:szCs w:val="21"/>
              </w:rPr>
              <w:t>a</w:t>
            </w:r>
          </w:p>
        </w:tc>
        <w:tc>
          <w:tcPr>
            <w:tcW w:w="3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E2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8/36</w:t>
            </w:r>
          </w:p>
        </w:tc>
        <w:tc>
          <w:tcPr>
            <w:tcW w:w="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90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7/36</w:t>
            </w:r>
          </w:p>
        </w:tc>
        <w:tc>
          <w:tcPr>
            <w:tcW w:w="5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81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6/36</w:t>
            </w:r>
          </w:p>
        </w:tc>
        <w:tc>
          <w:tcPr>
            <w:tcW w:w="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0E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5/36</w:t>
            </w:r>
          </w:p>
        </w:tc>
        <w:tc>
          <w:tcPr>
            <w:tcW w:w="4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DC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4/36</w:t>
            </w:r>
          </w:p>
        </w:tc>
        <w:tc>
          <w:tcPr>
            <w:tcW w:w="5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31B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3/36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151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2/36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0BE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1/36</w:t>
            </w:r>
          </w:p>
        </w:tc>
      </w:tr>
    </w:tbl>
    <w:p w14:paraId="0DFD08E3">
      <w:pPr>
        <w:adjustRightInd w:val="0"/>
        <w:snapToGrid w:val="0"/>
        <w:spacing w:line="420" w:lineRule="exact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3、</w:t>
      </w:r>
      <w:r>
        <w:rPr>
          <w:rFonts w:ascii="宋体" w:hAnsi="宋体" w:cs="仿宋_GB2312"/>
          <w:color w:val="000000"/>
          <w:sz w:val="24"/>
        </w:rPr>
        <w:t>记分说明</w:t>
      </w:r>
    </w:p>
    <w:p w14:paraId="7115BC6E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（1）</w:t>
      </w:r>
      <w:r>
        <w:rPr>
          <w:rFonts w:ascii="宋体" w:hAnsi="宋体" w:cs="仿宋_GB2312"/>
          <w:color w:val="000000"/>
          <w:sz w:val="24"/>
        </w:rPr>
        <w:t>学术专长</w:t>
      </w:r>
      <w:r>
        <w:rPr>
          <w:rFonts w:hint="eastAsia" w:ascii="宋体" w:hAnsi="宋体" w:cs="仿宋_GB2312"/>
          <w:color w:val="000000"/>
          <w:sz w:val="24"/>
        </w:rPr>
        <w:t>总分=（</w:t>
      </w:r>
      <w:r>
        <w:rPr>
          <w:rFonts w:hint="eastAsia" w:ascii="宋体" w:hAnsi="宋体"/>
          <w:bCs/>
          <w:color w:val="000000"/>
          <w:sz w:val="24"/>
        </w:rPr>
        <w:t>论文分+竞赛分</w:t>
      </w:r>
      <w:r>
        <w:rPr>
          <w:rFonts w:hint="eastAsia" w:ascii="宋体" w:hAnsi="宋体" w:cs="仿宋_GB2312"/>
          <w:color w:val="000000"/>
          <w:sz w:val="24"/>
        </w:rPr>
        <w:t>），上限</w:t>
      </w:r>
      <w:r>
        <w:rPr>
          <w:rFonts w:ascii="宋体" w:hAnsi="宋体" w:cs="仿宋_GB2312"/>
          <w:color w:val="000000"/>
          <w:sz w:val="24"/>
        </w:rPr>
        <w:t>为100</w:t>
      </w:r>
      <w:r>
        <w:rPr>
          <w:rFonts w:hint="eastAsia" w:ascii="宋体" w:hAnsi="宋体" w:cs="仿宋_GB2312"/>
          <w:color w:val="000000"/>
          <w:sz w:val="24"/>
        </w:rPr>
        <w:t>分。</w:t>
      </w:r>
      <w:r>
        <w:rPr>
          <w:rFonts w:hint="eastAsia" w:ascii="宋体" w:hAnsi="宋体"/>
          <w:bCs/>
          <w:color w:val="000000"/>
          <w:sz w:val="24"/>
        </w:rPr>
        <w:t>其他</w:t>
      </w:r>
      <w:r>
        <w:rPr>
          <w:rFonts w:ascii="宋体" w:hAnsi="宋体"/>
          <w:bCs/>
          <w:color w:val="000000"/>
          <w:sz w:val="24"/>
        </w:rPr>
        <w:t>加分</w:t>
      </w:r>
      <w:r>
        <w:rPr>
          <w:rFonts w:hint="eastAsia" w:ascii="宋体" w:hAnsi="宋体"/>
          <w:bCs/>
          <w:color w:val="000000"/>
          <w:sz w:val="24"/>
        </w:rPr>
        <w:t>=</w:t>
      </w:r>
      <w:r>
        <w:rPr>
          <w:rFonts w:hint="eastAsia" w:ascii="宋体" w:hAnsi="宋体"/>
          <w:color w:val="000000"/>
          <w:sz w:val="24"/>
        </w:rPr>
        <w:t>参军入伍服兵役+参加志愿服务+到国际组织学习+通过</w:t>
      </w:r>
      <w:r>
        <w:rPr>
          <w:rFonts w:hint="eastAsia" w:ascii="宋体" w:hAnsi="宋体"/>
          <w:bCs/>
          <w:color w:val="000000"/>
          <w:sz w:val="24"/>
        </w:rPr>
        <w:t>英语六级+</w:t>
      </w:r>
      <w:r>
        <w:rPr>
          <w:rFonts w:ascii="宋体" w:hAnsi="宋体"/>
          <w:bCs/>
          <w:color w:val="000000"/>
          <w:sz w:val="24"/>
        </w:rPr>
        <w:t>授权专利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 w:cs="仿宋_GB2312"/>
          <w:color w:val="000000"/>
          <w:sz w:val="24"/>
        </w:rPr>
        <w:t>上限</w:t>
      </w:r>
      <w:r>
        <w:rPr>
          <w:rFonts w:ascii="宋体" w:hAnsi="宋体" w:cs="仿宋_GB2312"/>
          <w:color w:val="000000"/>
          <w:sz w:val="24"/>
        </w:rPr>
        <w:t>为100</w:t>
      </w:r>
      <w:r>
        <w:rPr>
          <w:rFonts w:hint="eastAsia" w:ascii="宋体" w:hAnsi="宋体" w:cs="仿宋_GB2312"/>
          <w:color w:val="000000"/>
          <w:sz w:val="24"/>
        </w:rPr>
        <w:t>分。</w:t>
      </w:r>
    </w:p>
    <w:p w14:paraId="179B6411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（2）</w:t>
      </w:r>
      <w:r>
        <w:rPr>
          <w:rFonts w:hint="eastAsia" w:ascii="宋体" w:hAnsi="宋体"/>
          <w:bCs/>
          <w:color w:val="000000"/>
          <w:sz w:val="24"/>
        </w:rPr>
        <w:t>论文、专利</w:t>
      </w:r>
      <w:r>
        <w:rPr>
          <w:rFonts w:ascii="宋体" w:hAnsi="宋体"/>
          <w:color w:val="000000"/>
          <w:sz w:val="24"/>
        </w:rPr>
        <w:t>仅限学生本科阶段在</w:t>
      </w:r>
      <w:r>
        <w:rPr>
          <w:rFonts w:hint="eastAsia" w:ascii="宋体" w:hAnsi="宋体"/>
          <w:color w:val="000000"/>
          <w:sz w:val="24"/>
        </w:rPr>
        <w:t>核心</w:t>
      </w:r>
      <w:r>
        <w:rPr>
          <w:rFonts w:ascii="宋体" w:hAnsi="宋体"/>
          <w:color w:val="000000"/>
          <w:sz w:val="24"/>
        </w:rPr>
        <w:t>期刊上以独立作者或第一作者发表的与学业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的科研论文</w:t>
      </w:r>
      <w:r>
        <w:rPr>
          <w:rFonts w:hint="eastAsia" w:ascii="宋体" w:hAnsi="宋体"/>
          <w:color w:val="000000"/>
          <w:sz w:val="24"/>
        </w:rPr>
        <w:t>或</w:t>
      </w:r>
      <w:r>
        <w:rPr>
          <w:rFonts w:ascii="宋体" w:hAnsi="宋体"/>
          <w:color w:val="000000"/>
          <w:sz w:val="24"/>
        </w:rPr>
        <w:t>专利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作为主力</w:t>
      </w:r>
      <w:r>
        <w:rPr>
          <w:rFonts w:hint="eastAsia" w:ascii="宋体" w:hAnsi="宋体"/>
          <w:color w:val="000000"/>
          <w:sz w:val="24"/>
        </w:rPr>
        <w:t>成员（</w:t>
      </w:r>
      <w:r>
        <w:rPr>
          <w:rFonts w:ascii="宋体" w:hAnsi="宋体"/>
          <w:bCs/>
          <w:color w:val="000000"/>
          <w:sz w:val="24"/>
        </w:rPr>
        <w:t>只记</w:t>
      </w:r>
      <w:r>
        <w:rPr>
          <w:rFonts w:hint="eastAsia" w:ascii="宋体" w:hAnsi="宋体"/>
          <w:bCs/>
          <w:color w:val="000000"/>
          <w:sz w:val="24"/>
        </w:rPr>
        <w:t>团队排名</w:t>
      </w:r>
      <w:r>
        <w:rPr>
          <w:rFonts w:ascii="宋体" w:hAnsi="宋体"/>
          <w:bCs/>
          <w:color w:val="000000"/>
          <w:sz w:val="24"/>
        </w:rPr>
        <w:t>前</w:t>
      </w:r>
      <w:r>
        <w:rPr>
          <w:rFonts w:hint="eastAsia" w:ascii="宋体" w:hAnsi="宋体"/>
          <w:bCs/>
          <w:color w:val="000000"/>
          <w:sz w:val="24"/>
        </w:rPr>
        <w:t>8名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t>参加</w:t>
      </w:r>
      <w:r>
        <w:rPr>
          <w:rFonts w:hint="eastAsia" w:ascii="宋体" w:hAnsi="宋体"/>
          <w:color w:val="000000"/>
          <w:sz w:val="24"/>
        </w:rPr>
        <w:t>学校</w:t>
      </w:r>
      <w:r>
        <w:rPr>
          <w:rFonts w:ascii="宋体" w:hAnsi="宋体"/>
          <w:color w:val="000000"/>
          <w:sz w:val="24"/>
        </w:rPr>
        <w:t>组织</w:t>
      </w:r>
      <w:r>
        <w:rPr>
          <w:rFonts w:hint="eastAsia" w:ascii="宋体" w:hAnsi="宋体"/>
          <w:color w:val="000000"/>
          <w:sz w:val="24"/>
        </w:rPr>
        <w:t>认定</w:t>
      </w:r>
      <w:r>
        <w:rPr>
          <w:rFonts w:ascii="宋体" w:hAnsi="宋体"/>
          <w:color w:val="000000"/>
          <w:sz w:val="24"/>
        </w:rPr>
        <w:t>的与</w:t>
      </w:r>
      <w:r>
        <w:rPr>
          <w:rFonts w:hint="eastAsia" w:ascii="宋体" w:hAnsi="宋体"/>
          <w:color w:val="000000"/>
          <w:sz w:val="24"/>
        </w:rPr>
        <w:t>学业</w:t>
      </w:r>
      <w:r>
        <w:rPr>
          <w:rFonts w:ascii="宋体" w:hAnsi="宋体"/>
          <w:color w:val="000000"/>
          <w:sz w:val="24"/>
        </w:rPr>
        <w:t>相关的</w:t>
      </w:r>
      <w:r>
        <w:rPr>
          <w:rFonts w:hint="eastAsia" w:ascii="宋体" w:hAnsi="宋体"/>
          <w:color w:val="000000"/>
          <w:sz w:val="24"/>
        </w:rPr>
        <w:t>科研</w:t>
      </w:r>
      <w:r>
        <w:rPr>
          <w:rFonts w:ascii="宋体" w:hAnsi="宋体"/>
          <w:color w:val="000000"/>
          <w:sz w:val="24"/>
        </w:rPr>
        <w:t>竞赛（</w:t>
      </w:r>
      <w:r>
        <w:rPr>
          <w:rFonts w:hint="eastAsia" w:ascii="宋体" w:hAnsi="宋体"/>
          <w:color w:val="000000"/>
          <w:sz w:val="24"/>
        </w:rPr>
        <w:t>全国赛</w:t>
      </w:r>
      <w:r>
        <w:rPr>
          <w:rFonts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获得三等奖及以上奖励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</w:rPr>
        <w:t>且西南石油大学为第一单位</w:t>
      </w:r>
      <w:r>
        <w:rPr>
          <w:rFonts w:ascii="宋体" w:hAnsi="宋体"/>
          <w:bCs/>
          <w:color w:val="000000"/>
          <w:sz w:val="24"/>
        </w:rPr>
        <w:t>的成果</w:t>
      </w:r>
      <w:r>
        <w:rPr>
          <w:rFonts w:ascii="宋体" w:hAnsi="宋体"/>
          <w:color w:val="000000"/>
          <w:sz w:val="24"/>
        </w:rPr>
        <w:t>。学生</w:t>
      </w:r>
      <w:r>
        <w:rPr>
          <w:rFonts w:hint="eastAsia" w:ascii="宋体" w:hAnsi="宋体"/>
          <w:color w:val="000000"/>
          <w:sz w:val="24"/>
        </w:rPr>
        <w:t>与</w:t>
      </w:r>
      <w:r>
        <w:rPr>
          <w:rFonts w:ascii="宋体" w:hAnsi="宋体"/>
          <w:color w:val="000000"/>
          <w:sz w:val="24"/>
        </w:rPr>
        <w:t>直系亲属或学历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职称、职务</w:t>
      </w:r>
      <w:r>
        <w:rPr>
          <w:rFonts w:hint="eastAsia" w:ascii="宋体" w:hAnsi="宋体"/>
          <w:color w:val="000000"/>
          <w:sz w:val="24"/>
        </w:rPr>
        <w:t>明显</w:t>
      </w:r>
      <w:r>
        <w:rPr>
          <w:rFonts w:ascii="宋体" w:hAnsi="宋体"/>
          <w:color w:val="000000"/>
          <w:sz w:val="24"/>
        </w:rPr>
        <w:t>高于本人者合作的科研成果、竞赛奖项等仅作为参考，不纳入学生本人推免遴选综合评价成绩计算体系</w:t>
      </w:r>
      <w:r>
        <w:rPr>
          <w:rFonts w:hint="eastAsia" w:ascii="宋体" w:hAnsi="宋体"/>
          <w:color w:val="000000"/>
          <w:sz w:val="24"/>
        </w:rPr>
        <w:t>（不计算</w:t>
      </w:r>
      <w:r>
        <w:rPr>
          <w:rFonts w:ascii="宋体" w:hAnsi="宋体"/>
          <w:color w:val="000000"/>
          <w:sz w:val="24"/>
        </w:rPr>
        <w:t>学术专长分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t>，同等条件下可优先考虑。</w:t>
      </w:r>
    </w:p>
    <w:p w14:paraId="3F4A1B8D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（3）</w:t>
      </w:r>
      <w:r>
        <w:rPr>
          <w:rFonts w:ascii="宋体" w:hAnsi="宋体"/>
          <w:bCs/>
          <w:color w:val="000000"/>
          <w:sz w:val="24"/>
        </w:rPr>
        <w:t>成果</w:t>
      </w:r>
      <w:r>
        <w:rPr>
          <w:rFonts w:hint="eastAsia" w:ascii="宋体" w:hAnsi="宋体"/>
          <w:bCs/>
          <w:color w:val="000000"/>
          <w:sz w:val="24"/>
        </w:rPr>
        <w:t>为</w:t>
      </w:r>
      <w:r>
        <w:rPr>
          <w:rFonts w:ascii="宋体" w:hAnsi="宋体"/>
          <w:bCs/>
          <w:color w:val="000000"/>
          <w:sz w:val="24"/>
        </w:rPr>
        <w:t>大学期间</w:t>
      </w:r>
      <w:r>
        <w:rPr>
          <w:rFonts w:hint="eastAsia" w:ascii="宋体" w:hAnsi="宋体"/>
          <w:bCs/>
          <w:color w:val="000000"/>
          <w:sz w:val="24"/>
        </w:rPr>
        <w:t>取</w:t>
      </w:r>
      <w:r>
        <w:rPr>
          <w:rFonts w:ascii="宋体" w:hAnsi="宋体"/>
          <w:bCs/>
          <w:color w:val="000000"/>
          <w:sz w:val="24"/>
        </w:rPr>
        <w:t>得，截止日期</w:t>
      </w:r>
      <w:r>
        <w:rPr>
          <w:rFonts w:hint="eastAsia" w:ascii="宋体" w:hAnsi="宋体"/>
          <w:bCs/>
          <w:color w:val="000000"/>
          <w:sz w:val="24"/>
        </w:rPr>
        <w:t>当年</w:t>
      </w:r>
      <w:bookmarkStart w:id="0" w:name="_GoBack"/>
      <w:r>
        <w:rPr>
          <w:rFonts w:hint="eastAsia" w:ascii="宋体" w:hAnsi="宋体"/>
          <w:bCs/>
          <w:color w:val="000000"/>
          <w:sz w:val="24"/>
        </w:rPr>
        <w:t>9月6日</w:t>
      </w:r>
      <w:r>
        <w:rPr>
          <w:rFonts w:hint="eastAsia" w:ascii="宋体" w:hAnsi="宋体"/>
          <w:bCs/>
          <w:color w:val="000000"/>
          <w:sz w:val="24"/>
        </w:rPr>
        <w:t>，且</w:t>
      </w:r>
      <w:bookmarkEnd w:id="0"/>
      <w:r>
        <w:rPr>
          <w:rFonts w:hint="eastAsia" w:ascii="宋体" w:hAnsi="宋体"/>
          <w:bCs/>
          <w:color w:val="000000"/>
          <w:sz w:val="24"/>
        </w:rPr>
        <w:t>同一成果</w:t>
      </w:r>
      <w:r>
        <w:rPr>
          <w:rFonts w:ascii="宋体" w:hAnsi="宋体"/>
          <w:bCs/>
          <w:color w:val="000000"/>
          <w:sz w:val="24"/>
        </w:rPr>
        <w:t>参加同一类赛事</w:t>
      </w:r>
      <w:r>
        <w:rPr>
          <w:rFonts w:hint="eastAsia" w:ascii="宋体" w:hAnsi="宋体"/>
          <w:bCs/>
          <w:color w:val="000000"/>
          <w:sz w:val="24"/>
        </w:rPr>
        <w:t>获奖</w:t>
      </w:r>
      <w:r>
        <w:rPr>
          <w:rFonts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</w:rPr>
        <w:t>只按</w:t>
      </w:r>
      <w:r>
        <w:rPr>
          <w:rFonts w:ascii="宋体" w:hAnsi="宋体"/>
          <w:bCs/>
          <w:color w:val="000000"/>
          <w:sz w:val="24"/>
        </w:rPr>
        <w:t>最高奖项记分。</w:t>
      </w:r>
    </w:p>
    <w:p w14:paraId="22A8B509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（4）最终学术专长</w:t>
      </w:r>
      <w:r>
        <w:rPr>
          <w:rFonts w:ascii="宋体" w:hAnsi="宋体"/>
          <w:bCs/>
          <w:color w:val="000000"/>
          <w:sz w:val="24"/>
        </w:rPr>
        <w:t>分以</w:t>
      </w:r>
      <w:r>
        <w:rPr>
          <w:rFonts w:hint="eastAsia" w:ascii="宋体" w:hAnsi="宋体"/>
          <w:color w:val="000000"/>
          <w:sz w:val="24"/>
        </w:rPr>
        <w:t>推荐免试硕士研究生</w:t>
      </w:r>
      <w:r>
        <w:rPr>
          <w:rFonts w:hint="eastAsia" w:ascii="宋体" w:hAnsi="宋体"/>
          <w:bCs/>
          <w:color w:val="000000"/>
          <w:sz w:val="24"/>
        </w:rPr>
        <w:t>工作小组</w:t>
      </w:r>
      <w:r>
        <w:rPr>
          <w:rFonts w:ascii="宋体" w:hAnsi="宋体"/>
          <w:bCs/>
          <w:color w:val="000000"/>
          <w:sz w:val="24"/>
        </w:rPr>
        <w:t>认定为准</w:t>
      </w:r>
      <w:r>
        <w:rPr>
          <w:rFonts w:hint="eastAsia" w:ascii="宋体" w:hAnsi="宋体"/>
          <w:bCs/>
          <w:color w:val="000000"/>
          <w:sz w:val="24"/>
        </w:rPr>
        <w:t>。</w:t>
      </w:r>
    </w:p>
    <w:p w14:paraId="7EDDD596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</w:t>
      </w:r>
      <w:r>
        <w:rPr>
          <w:rFonts w:ascii="宋体" w:hAnsi="宋体"/>
          <w:bCs/>
          <w:color w:val="000000"/>
          <w:sz w:val="24"/>
        </w:rPr>
        <w:t>5</w:t>
      </w:r>
      <w:r>
        <w:rPr>
          <w:rFonts w:hint="eastAsia" w:ascii="宋体" w:hAnsi="宋体"/>
          <w:bCs/>
          <w:color w:val="000000"/>
          <w:sz w:val="24"/>
        </w:rPr>
        <w:t>）符合申报</w:t>
      </w:r>
      <w:r>
        <w:rPr>
          <w:rFonts w:ascii="宋体" w:hAnsi="宋体"/>
          <w:bCs/>
          <w:color w:val="000000"/>
          <w:sz w:val="24"/>
        </w:rPr>
        <w:t>条件的</w:t>
      </w:r>
      <w:r>
        <w:rPr>
          <w:rFonts w:hint="eastAsia" w:ascii="宋体" w:hAnsi="宋体"/>
          <w:bCs/>
          <w:color w:val="000000"/>
          <w:sz w:val="24"/>
        </w:rPr>
        <w:t>同学如实填写附件1：新能源与材料学院学术专长及其他加分申报表，</w:t>
      </w:r>
      <w:r>
        <w:rPr>
          <w:rFonts w:ascii="宋体" w:hAnsi="宋体"/>
          <w:bCs/>
          <w:color w:val="000000"/>
          <w:sz w:val="24"/>
        </w:rPr>
        <w:t>同时</w:t>
      </w:r>
      <w:r>
        <w:rPr>
          <w:rFonts w:hint="eastAsia" w:ascii="宋体" w:hAnsi="宋体"/>
          <w:bCs/>
          <w:color w:val="000000"/>
          <w:sz w:val="24"/>
        </w:rPr>
        <w:t>提供竞赛获奖</w:t>
      </w:r>
      <w:r>
        <w:rPr>
          <w:rFonts w:ascii="宋体" w:hAnsi="宋体"/>
          <w:bCs/>
          <w:color w:val="000000"/>
          <w:sz w:val="24"/>
        </w:rPr>
        <w:t>、专利</w:t>
      </w:r>
      <w:r>
        <w:rPr>
          <w:rFonts w:hint="eastAsia" w:ascii="宋体" w:hAnsi="宋体"/>
          <w:bCs/>
          <w:color w:val="000000"/>
          <w:sz w:val="24"/>
        </w:rPr>
        <w:t>证书原件和复印件，</w:t>
      </w:r>
      <w:r>
        <w:rPr>
          <w:rFonts w:ascii="宋体" w:hAnsi="宋体"/>
          <w:bCs/>
          <w:color w:val="000000"/>
          <w:sz w:val="24"/>
        </w:rPr>
        <w:t>论文</w:t>
      </w:r>
      <w:r>
        <w:rPr>
          <w:rFonts w:hint="eastAsia" w:ascii="宋体" w:hAnsi="宋体"/>
          <w:bCs/>
          <w:color w:val="000000"/>
          <w:sz w:val="24"/>
        </w:rPr>
        <w:t>检索证明、</w:t>
      </w:r>
      <w:r>
        <w:rPr>
          <w:rFonts w:hint="eastAsia" w:ascii="宋体" w:hAnsi="宋体"/>
          <w:color w:val="000000"/>
          <w:sz w:val="24"/>
        </w:rPr>
        <w:t>参军入伍服兵役证明</w:t>
      </w:r>
      <w:r>
        <w:rPr>
          <w:rFonts w:hint="eastAsia" w:ascii="宋体" w:hAnsi="宋体"/>
          <w:bCs/>
          <w:color w:val="000000"/>
          <w:sz w:val="24"/>
        </w:rPr>
        <w:t>等材料。</w:t>
      </w:r>
    </w:p>
    <w:p w14:paraId="140785D5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</w:t>
      </w:r>
      <w:r>
        <w:rPr>
          <w:rFonts w:ascii="宋体" w:hAnsi="宋体"/>
          <w:bCs/>
          <w:color w:val="000000"/>
          <w:sz w:val="24"/>
        </w:rPr>
        <w:t>6</w:t>
      </w:r>
      <w:r>
        <w:rPr>
          <w:rFonts w:hint="eastAsia" w:ascii="宋体" w:hAnsi="宋体"/>
          <w:bCs/>
          <w:color w:val="000000"/>
          <w:sz w:val="24"/>
        </w:rPr>
        <w:t>）如果</w:t>
      </w:r>
      <w:r>
        <w:rPr>
          <w:rFonts w:ascii="宋体" w:hAnsi="宋体"/>
          <w:bCs/>
          <w:color w:val="000000"/>
          <w:sz w:val="24"/>
        </w:rPr>
        <w:t>只有</w:t>
      </w:r>
      <w:r>
        <w:rPr>
          <w:rFonts w:hint="eastAsia" w:ascii="宋体" w:hAnsi="宋体"/>
          <w:bCs/>
          <w:color w:val="000000"/>
          <w:sz w:val="24"/>
        </w:rPr>
        <w:t>参加</w:t>
      </w:r>
      <w:r>
        <w:rPr>
          <w:rFonts w:ascii="宋体" w:hAnsi="宋体"/>
          <w:bCs/>
          <w:color w:val="000000"/>
          <w:sz w:val="24"/>
        </w:rPr>
        <w:t>数学、外语竞赛或英语六级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ascii="宋体" w:hAnsi="宋体"/>
          <w:bCs/>
          <w:color w:val="000000"/>
          <w:sz w:val="24"/>
        </w:rPr>
        <w:t>，填写表格后以证书直接认定</w:t>
      </w:r>
      <w:r>
        <w:rPr>
          <w:rFonts w:hint="eastAsia" w:ascii="宋体" w:hAnsi="宋体"/>
          <w:bCs/>
          <w:color w:val="000000"/>
          <w:sz w:val="24"/>
        </w:rPr>
        <w:t>分数</w:t>
      </w:r>
      <w:r>
        <w:rPr>
          <w:rFonts w:ascii="宋体" w:hAnsi="宋体"/>
          <w:bCs/>
          <w:color w:val="000000"/>
          <w:sz w:val="24"/>
        </w:rPr>
        <w:t>，不参加审核面试</w:t>
      </w:r>
      <w:r>
        <w:rPr>
          <w:rFonts w:hint="eastAsia" w:ascii="宋体" w:hAnsi="宋体"/>
          <w:bCs/>
          <w:color w:val="000000"/>
          <w:sz w:val="24"/>
        </w:rPr>
        <w:t>答辩。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2Q4ZTgzYjk3NDVhYTMxYWRiZThhZmU4NzZmY2EifQ=="/>
  </w:docVars>
  <w:rsids>
    <w:rsidRoot w:val="59183A2C"/>
    <w:rsid w:val="03172543"/>
    <w:rsid w:val="0A1F536F"/>
    <w:rsid w:val="19C770E9"/>
    <w:rsid w:val="591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1217</Characters>
  <Lines>0</Lines>
  <Paragraphs>0</Paragraphs>
  <TotalTime>1</TotalTime>
  <ScaleCrop>false</ScaleCrop>
  <LinksUpToDate>false</LinksUpToDate>
  <CharactersWithSpaces>1226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2022-09-11T02:30:00Z</dcterms:created>
  <dc:creator>HDB-102</dc:creator>
  <cp:lastModifiedBy>洁儿</cp:lastModifiedBy>
  <dcterms:modified xsi:type="dcterms:W3CDTF">2024-09-06T07:43:10Z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28A7F0EB71DB43838AA6775719B8F2FF</vt:lpwstr>
  </property>
</Properties>
</file>