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F02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auto"/>
          <w:lang w:val="en-US" w:eastAsia="zh-CN"/>
        </w:rPr>
      </w:pPr>
      <w:r>
        <w:rPr>
          <w:rFonts w:hint="eastAsia" w:ascii="方正小标宋简体" w:hAnsi="方正小标宋简体" w:eastAsia="方正小标宋简体" w:cs="方正小标宋简体"/>
          <w:b w:val="0"/>
          <w:bCs/>
          <w:sz w:val="44"/>
          <w:szCs w:val="44"/>
        </w:rPr>
        <w:t>新疆医科大学</w:t>
      </w:r>
      <w:r>
        <w:rPr>
          <w:rFonts w:hint="eastAsia" w:ascii="方正小标宋简体" w:hAnsi="方正小标宋简体" w:eastAsia="方正小标宋简体" w:cs="方正小标宋简体"/>
          <w:b w:val="0"/>
          <w:bCs/>
          <w:sz w:val="44"/>
          <w:szCs w:val="44"/>
          <w:lang w:val="en-US" w:eastAsia="zh-CN"/>
        </w:rPr>
        <w:t>第六临床医学院</w:t>
      </w:r>
      <w:r>
        <w:rPr>
          <w:rFonts w:hint="eastAsia" w:ascii="方正小标宋简体" w:hAnsi="方正小标宋简体" w:eastAsia="方正小标宋简体" w:cs="方正小标宋简体"/>
          <w:b w:val="0"/>
          <w:bCs/>
          <w:color w:val="auto"/>
          <w:sz w:val="44"/>
          <w:szCs w:val="44"/>
          <w:highlight w:val="none"/>
          <w:shd w:val="clear" w:color="auto" w:fill="auto"/>
        </w:rPr>
        <w:t>202</w:t>
      </w:r>
      <w:r>
        <w:rPr>
          <w:rFonts w:hint="eastAsia" w:ascii="方正小标宋简体" w:hAnsi="方正小标宋简体" w:eastAsia="方正小标宋简体" w:cs="方正小标宋简体"/>
          <w:b w:val="0"/>
          <w:bCs/>
          <w:color w:val="auto"/>
          <w:sz w:val="44"/>
          <w:szCs w:val="44"/>
          <w:highlight w:val="none"/>
          <w:shd w:val="clear" w:color="auto" w:fill="auto"/>
          <w:lang w:val="en-US" w:eastAsia="zh-CN"/>
        </w:rPr>
        <w:t>5</w:t>
      </w:r>
      <w:r>
        <w:rPr>
          <w:rFonts w:hint="eastAsia" w:ascii="方正小标宋简体" w:hAnsi="方正小标宋简体" w:eastAsia="方正小标宋简体" w:cs="方正小标宋简体"/>
          <w:b w:val="0"/>
          <w:bCs/>
          <w:color w:val="auto"/>
          <w:sz w:val="44"/>
          <w:szCs w:val="44"/>
          <w:highlight w:val="none"/>
          <w:shd w:val="clear" w:color="auto" w:fill="auto"/>
        </w:rPr>
        <w:t>年推荐优秀应届本科毕业生免试攻读研究生</w:t>
      </w:r>
      <w:r>
        <w:rPr>
          <w:rFonts w:hint="eastAsia" w:ascii="方正小标宋简体" w:hAnsi="方正小标宋简体" w:eastAsia="方正小标宋简体" w:cs="方正小标宋简体"/>
          <w:b w:val="0"/>
          <w:bCs/>
          <w:color w:val="auto"/>
          <w:sz w:val="44"/>
          <w:szCs w:val="44"/>
          <w:highlight w:val="none"/>
          <w:shd w:val="clear" w:color="auto" w:fill="auto"/>
          <w:lang w:val="en-US" w:eastAsia="zh-CN"/>
        </w:rPr>
        <w:t>工作</w:t>
      </w:r>
      <w:r>
        <w:rPr>
          <w:rFonts w:hint="eastAsia" w:ascii="方正小标宋简体" w:hAnsi="方正小标宋简体" w:eastAsia="方正小标宋简体" w:cs="方正小标宋简体"/>
          <w:b w:val="0"/>
          <w:bCs/>
          <w:color w:val="auto"/>
          <w:sz w:val="44"/>
          <w:szCs w:val="44"/>
          <w:highlight w:val="none"/>
          <w:shd w:val="clear" w:color="auto" w:fill="auto"/>
          <w:lang w:eastAsia="zh-CN"/>
        </w:rPr>
        <w:t>细则</w:t>
      </w:r>
    </w:p>
    <w:p w14:paraId="4E98FD6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方正仿宋简体" w:cs="方正仿宋简体"/>
          <w:b/>
          <w:sz w:val="44"/>
          <w:szCs w:val="44"/>
          <w:highlight w:val="none"/>
          <w:shd w:val="clear" w:color="auto" w:fill="auto"/>
        </w:rPr>
      </w:pPr>
    </w:p>
    <w:p w14:paraId="4505E68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根据《新疆医科大学2025年推荐优秀应届本科毕业生免试攻读研究生工作方案》，</w:t>
      </w:r>
      <w:r>
        <w:rPr>
          <w:rFonts w:hint="eastAsia" w:ascii="仿宋" w:hAnsi="仿宋" w:eastAsia="仿宋" w:cs="仿宋"/>
          <w:b w:val="0"/>
          <w:bCs w:val="0"/>
          <w:color w:val="auto"/>
          <w:sz w:val="32"/>
          <w:szCs w:val="32"/>
          <w:highlight w:val="none"/>
          <w:lang w:val="en-US" w:eastAsia="zh-CN"/>
        </w:rPr>
        <w:t>紧紧围绕落实立德树人根本任务，</w:t>
      </w:r>
      <w:r>
        <w:rPr>
          <w:rFonts w:hint="eastAsia" w:ascii="仿宋" w:hAnsi="仿宋" w:cs="仿宋"/>
          <w:b w:val="0"/>
          <w:bCs w:val="0"/>
          <w:color w:val="auto"/>
          <w:sz w:val="32"/>
          <w:szCs w:val="32"/>
          <w:highlight w:val="none"/>
          <w:lang w:val="en-US" w:eastAsia="zh-CN"/>
        </w:rPr>
        <w:t>进一步</w:t>
      </w:r>
      <w:r>
        <w:rPr>
          <w:rFonts w:hint="eastAsia" w:ascii="仿宋" w:hAnsi="仿宋" w:eastAsia="仿宋" w:cs="仿宋"/>
          <w:b w:val="0"/>
          <w:bCs w:val="0"/>
          <w:color w:val="auto"/>
          <w:sz w:val="32"/>
          <w:szCs w:val="32"/>
          <w:highlight w:val="none"/>
          <w:lang w:val="en-US" w:eastAsia="zh-CN"/>
        </w:rPr>
        <w:t>深入</w:t>
      </w:r>
      <w:r>
        <w:rPr>
          <w:rFonts w:hint="eastAsia" w:ascii="仿宋" w:hAnsi="仿宋" w:cs="仿宋"/>
          <w:b w:val="0"/>
          <w:bCs w:val="0"/>
          <w:color w:val="auto"/>
          <w:sz w:val="32"/>
          <w:szCs w:val="32"/>
          <w:highlight w:val="none"/>
          <w:lang w:val="en-US" w:eastAsia="zh-CN"/>
        </w:rPr>
        <w:t>开展</w:t>
      </w:r>
      <w:r>
        <w:rPr>
          <w:rFonts w:hint="eastAsia" w:ascii="仿宋" w:hAnsi="仿宋" w:eastAsia="仿宋" w:cs="仿宋"/>
          <w:b w:val="0"/>
          <w:bCs w:val="0"/>
          <w:color w:val="auto"/>
          <w:sz w:val="32"/>
          <w:szCs w:val="32"/>
          <w:highlight w:val="none"/>
          <w:lang w:val="en-US" w:eastAsia="zh-CN"/>
        </w:rPr>
        <w:t>推免工作要求</w:t>
      </w:r>
      <w:r>
        <w:rPr>
          <w:rFonts w:hint="eastAsia" w:ascii="仿宋" w:hAnsi="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规范推免</w:t>
      </w:r>
      <w:r>
        <w:rPr>
          <w:rFonts w:hint="eastAsia" w:ascii="仿宋" w:hAnsi="仿宋" w:cs="仿宋"/>
          <w:b w:val="0"/>
          <w:bCs w:val="0"/>
          <w:color w:val="auto"/>
          <w:sz w:val="32"/>
          <w:szCs w:val="32"/>
          <w:highlight w:val="none"/>
          <w:lang w:val="en-US" w:eastAsia="zh-CN"/>
        </w:rPr>
        <w:t>工作</w:t>
      </w:r>
      <w:r>
        <w:rPr>
          <w:rFonts w:hint="eastAsia" w:ascii="仿宋" w:hAnsi="仿宋" w:eastAsia="仿宋" w:cs="仿宋"/>
          <w:b w:val="0"/>
          <w:bCs w:val="0"/>
          <w:color w:val="auto"/>
          <w:sz w:val="32"/>
          <w:szCs w:val="32"/>
          <w:highlight w:val="none"/>
          <w:lang w:val="en-US" w:eastAsia="zh-CN"/>
        </w:rPr>
        <w:t>程序，切实提高推免选拔质量，确保推免</w:t>
      </w:r>
      <w:r>
        <w:rPr>
          <w:rFonts w:hint="eastAsia" w:ascii="仿宋" w:hAnsi="仿宋" w:cs="仿宋"/>
          <w:b w:val="0"/>
          <w:bCs w:val="0"/>
          <w:color w:val="auto"/>
          <w:sz w:val="32"/>
          <w:szCs w:val="32"/>
          <w:highlight w:val="none"/>
          <w:lang w:val="en-US" w:eastAsia="zh-CN"/>
        </w:rPr>
        <w:t>工作公开、</w:t>
      </w:r>
      <w:r>
        <w:rPr>
          <w:rFonts w:hint="eastAsia" w:ascii="仿宋" w:hAnsi="仿宋" w:eastAsia="仿宋" w:cs="仿宋"/>
          <w:b w:val="0"/>
          <w:bCs w:val="0"/>
          <w:color w:val="auto"/>
          <w:sz w:val="32"/>
          <w:szCs w:val="32"/>
          <w:highlight w:val="none"/>
          <w:lang w:val="en-US" w:eastAsia="zh-CN"/>
        </w:rPr>
        <w:t>公平</w:t>
      </w:r>
      <w:r>
        <w:rPr>
          <w:rFonts w:hint="eastAsia" w:ascii="仿宋" w:hAnsi="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公正</w:t>
      </w:r>
      <w:r>
        <w:rPr>
          <w:rFonts w:hint="eastAsia" w:ascii="仿宋" w:hAnsi="仿宋" w:cs="仿宋"/>
          <w:b w:val="0"/>
          <w:bCs w:val="0"/>
          <w:color w:val="auto"/>
          <w:sz w:val="32"/>
          <w:szCs w:val="32"/>
          <w:highlight w:val="none"/>
          <w:lang w:val="en-US" w:eastAsia="zh-CN"/>
        </w:rPr>
        <w:t>。</w:t>
      </w:r>
    </w:p>
    <w:p w14:paraId="631CA945">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一、成立院级推荐免试工作小组</w:t>
      </w:r>
      <w:bookmarkStart w:id="2" w:name="_GoBack"/>
      <w:bookmarkEnd w:id="2"/>
    </w:p>
    <w:p w14:paraId="694FB83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组  长：骆朝辉  姜侃</w:t>
      </w:r>
      <w:r>
        <w:rPr>
          <w:rFonts w:hint="eastAsia" w:ascii="仿宋" w:hAnsi="仿宋" w:cs="仿宋"/>
          <w:b w:val="0"/>
          <w:bCs w:val="0"/>
          <w:color w:val="auto"/>
          <w:sz w:val="32"/>
          <w:szCs w:val="32"/>
          <w:highlight w:val="none"/>
          <w:lang w:val="en-US" w:eastAsia="zh-CN"/>
        </w:rPr>
        <w:tab/>
      </w:r>
    </w:p>
    <w:p w14:paraId="06DEC19E">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副组长：阿米娜·依明 臧俊</w:t>
      </w:r>
      <w:r>
        <w:rPr>
          <w:rFonts w:hint="eastAsia" w:ascii="仿宋" w:hAnsi="仿宋" w:cs="仿宋"/>
          <w:b w:val="0"/>
          <w:bCs w:val="0"/>
          <w:color w:val="auto"/>
          <w:sz w:val="32"/>
          <w:szCs w:val="32"/>
          <w:highlight w:val="none"/>
          <w:lang w:val="en-US" w:eastAsia="zh-CN"/>
        </w:rPr>
        <w:t>亭 王文星</w:t>
      </w:r>
    </w:p>
    <w:p w14:paraId="044C5B20">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成  员：刘玲、李品、</w:t>
      </w:r>
      <w:r>
        <w:rPr>
          <w:rFonts w:hint="eastAsia" w:ascii="仿宋" w:hAnsi="仿宋" w:cs="仿宋"/>
          <w:b w:val="0"/>
          <w:bCs w:val="0"/>
          <w:color w:val="auto"/>
          <w:sz w:val="32"/>
          <w:szCs w:val="32"/>
          <w:highlight w:val="none"/>
          <w:lang w:val="en-US" w:eastAsia="zh-CN"/>
        </w:rPr>
        <w:t>李静、仇新红、托龙吉·达外、</w:t>
      </w:r>
      <w:bookmarkStart w:id="0" w:name="OLE_LINK4"/>
      <w:r>
        <w:rPr>
          <w:rFonts w:hint="eastAsia" w:ascii="仿宋" w:hAnsi="仿宋" w:cs="仿宋"/>
          <w:b w:val="0"/>
          <w:bCs w:val="0"/>
          <w:color w:val="auto"/>
          <w:sz w:val="32"/>
          <w:szCs w:val="32"/>
          <w:highlight w:val="none"/>
          <w:lang w:val="en-US" w:eastAsia="zh-CN"/>
        </w:rPr>
        <w:t>马雪宁</w:t>
      </w:r>
      <w:bookmarkEnd w:id="0"/>
      <w:r>
        <w:rPr>
          <w:rFonts w:hint="eastAsia" w:ascii="仿宋" w:hAnsi="仿宋" w:cs="仿宋"/>
          <w:b w:val="0"/>
          <w:bCs w:val="0"/>
          <w:color w:val="auto"/>
          <w:sz w:val="32"/>
          <w:szCs w:val="32"/>
          <w:highlight w:val="none"/>
          <w:lang w:val="en-US" w:eastAsia="zh-CN"/>
        </w:rPr>
        <w:t>、古丽尼格尔·吐尔逊</w:t>
      </w:r>
    </w:p>
    <w:p w14:paraId="01D18750">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职  责：全面负责指导、</w:t>
      </w:r>
      <w:r>
        <w:rPr>
          <w:rFonts w:hint="eastAsia" w:ascii="仿宋" w:hAnsi="仿宋" w:cs="仿宋"/>
          <w:b w:val="0"/>
          <w:bCs w:val="0"/>
          <w:color w:val="auto"/>
          <w:sz w:val="32"/>
          <w:szCs w:val="32"/>
          <w:highlight w:val="none"/>
          <w:lang w:val="en-US" w:eastAsia="zh-CN"/>
        </w:rPr>
        <w:t>审核2025年推荐优秀应届本科毕业生免试攻读研究生工作全过程</w:t>
      </w:r>
      <w:r>
        <w:rPr>
          <w:rFonts w:hint="eastAsia" w:ascii="仿宋" w:hAnsi="仿宋" w:cs="仿宋"/>
          <w:b w:val="0"/>
          <w:bCs w:val="0"/>
          <w:color w:val="auto"/>
          <w:sz w:val="32"/>
          <w:szCs w:val="32"/>
          <w:highlight w:val="none"/>
          <w:lang w:val="en-US" w:eastAsia="zh-CN"/>
        </w:rPr>
        <w:t>,负责本学院</w:t>
      </w:r>
      <w:r>
        <w:rPr>
          <w:rFonts w:hint="eastAsia" w:ascii="仿宋" w:hAnsi="仿宋" w:cs="仿宋"/>
          <w:b w:val="0"/>
          <w:bCs w:val="0"/>
          <w:color w:val="auto"/>
          <w:sz w:val="32"/>
          <w:szCs w:val="32"/>
          <w:highlight w:val="none"/>
          <w:lang w:val="en-US" w:eastAsia="zh-CN"/>
        </w:rPr>
        <w:t>学生推荐工作，处理推荐和接收过程中申请者提出的质疑和申诉</w:t>
      </w:r>
      <w:r>
        <w:rPr>
          <w:rFonts w:hint="eastAsia" w:ascii="仿宋" w:hAnsi="仿宋" w:cs="仿宋"/>
          <w:b w:val="0"/>
          <w:bCs w:val="0"/>
          <w:color w:val="auto"/>
          <w:sz w:val="32"/>
          <w:szCs w:val="32"/>
          <w:highlight w:val="none"/>
          <w:lang w:val="en-US" w:eastAsia="zh-CN"/>
        </w:rPr>
        <w:t>，负责向学生解释并提出处理问题的办法，纪检全程监督。</w:t>
      </w:r>
    </w:p>
    <w:p w14:paraId="7E311E47">
      <w:pPr>
        <w:keepNext w:val="0"/>
        <w:keepLines w:val="0"/>
        <w:pageBreakBefore w:val="0"/>
        <w:widowControl w:val="0"/>
        <w:numPr>
          <w:ilvl w:val="0"/>
          <w:numId w:val="1"/>
        </w:numPr>
        <w:kinsoku/>
        <w:wordWrap/>
        <w:overflowPunct/>
        <w:topLinePunct w:val="0"/>
        <w:bidi w:val="0"/>
        <w:snapToGrid/>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专家审核小组</w:t>
      </w:r>
    </w:p>
    <w:p w14:paraId="49BFFC55">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杜晓宣、李敏、买合木提·亚库甫、卢霞、艾克热木江·木合热木</w:t>
      </w:r>
    </w:p>
    <w:p w14:paraId="4098728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职  责：主要负责对学生特殊学术专长（如发表学术论文、科研竞赛获奖、参与科研项目等）的审核鉴定</w:t>
      </w:r>
      <w:r>
        <w:rPr>
          <w:rFonts w:hint="eastAsia" w:ascii="仿宋" w:hAnsi="仿宋" w:cs="仿宋"/>
          <w:b w:val="0"/>
          <w:bCs w:val="0"/>
          <w:color w:val="auto"/>
          <w:sz w:val="32"/>
          <w:szCs w:val="32"/>
          <w:highlight w:val="none"/>
          <w:lang w:val="en-US" w:eastAsia="zh-CN"/>
        </w:rPr>
        <w:t>，要遵循回避原则，要排除抄袭、造假、冒名及有名无实等情况</w:t>
      </w:r>
      <w:r>
        <w:rPr>
          <w:rFonts w:hint="eastAsia" w:ascii="仿宋" w:hAnsi="仿宋" w:cs="仿宋"/>
          <w:b w:val="0"/>
          <w:bCs w:val="0"/>
          <w:color w:val="auto"/>
          <w:sz w:val="32"/>
          <w:szCs w:val="32"/>
          <w:highlight w:val="none"/>
          <w:lang w:val="en-US" w:eastAsia="zh-CN"/>
        </w:rPr>
        <w:t>，对学生提交的多篇科研成果作</w:t>
      </w:r>
      <w:r>
        <w:rPr>
          <w:rFonts w:hint="eastAsia" w:ascii="仿宋" w:hAnsi="仿宋" w:cs="仿宋"/>
          <w:b w:val="0"/>
          <w:bCs w:val="0"/>
          <w:color w:val="auto"/>
          <w:sz w:val="32"/>
          <w:szCs w:val="32"/>
          <w:highlight w:val="none"/>
          <w:lang w:val="en-US" w:eastAsia="zh-CN"/>
        </w:rPr>
        <w:t>审核评价。</w:t>
      </w:r>
    </w:p>
    <w:p w14:paraId="4D9E55D7">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val="en-US" w:eastAsia="zh-CN"/>
        </w:rPr>
        <w:t>、推荐基本条件</w:t>
      </w:r>
    </w:p>
    <w:p w14:paraId="5EA13466">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（一）拥护中国共产党的领导，遵守宪法和法律法规，坚决维护祖国统一、社会稳定、民族团结以及校园和谐稳定。</w:t>
      </w:r>
    </w:p>
    <w:p w14:paraId="7E5CB445">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（二）政治素质好，思想上积极要求进步，诚实守信、学风端正、品行优良，德智体美劳全面发展。在校期间无任何违法违纪处分记录，执行思想品德考核不合格“一票否决制”。</w:t>
      </w:r>
    </w:p>
    <w:p w14:paraId="0F24925F">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（三）新疆医科大学普通全日制应届本科毕业生（不含定向生、专升本及第二学士学位学生）</w:t>
      </w:r>
    </w:p>
    <w:p w14:paraId="48B8A845">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（四）健康状况须符合教育部《普通高等学校招生体检工作指导意见》中规定的体检标准。</w:t>
      </w:r>
    </w:p>
    <w:p w14:paraId="012FAF47">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（五）申请时，《专业人才培养方案》中已修必修课程无不及格记录，且具备本科毕业及获得学士学位的条件。</w:t>
      </w:r>
    </w:p>
    <w:p w14:paraId="3859BDE4">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（六）在校期</w:t>
      </w:r>
      <w:bookmarkStart w:id="1" w:name="OLE_LINK2"/>
      <w:r>
        <w:rPr>
          <w:rFonts w:hint="eastAsia" w:ascii="仿宋" w:hAnsi="仿宋" w:cs="仿宋"/>
          <w:b w:val="0"/>
          <w:bCs w:val="0"/>
          <w:color w:val="auto"/>
          <w:sz w:val="32"/>
          <w:szCs w:val="32"/>
          <w:highlight w:val="none"/>
          <w:lang w:val="en-US" w:eastAsia="zh-CN"/>
        </w:rPr>
        <w:t>间学业成绩平</w:t>
      </w:r>
      <w:bookmarkEnd w:id="1"/>
      <w:r>
        <w:rPr>
          <w:rFonts w:hint="eastAsia" w:ascii="仿宋" w:hAnsi="仿宋" w:cs="仿宋"/>
          <w:b w:val="0"/>
          <w:bCs w:val="0"/>
          <w:color w:val="auto"/>
          <w:sz w:val="32"/>
          <w:szCs w:val="32"/>
          <w:highlight w:val="none"/>
          <w:lang w:val="en-US" w:eastAsia="zh-CN"/>
        </w:rPr>
        <w:t>均学分绩点在全年级同学院同专业排名前20%。以教务管理系统中成绩为准，英语、体育、医学语文、计算机、公共任意选修课程不纳入绩点计算。</w:t>
      </w:r>
    </w:p>
    <w:p w14:paraId="26846F0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（七）英语水平达到 CET-4 级≥426 分。</w:t>
      </w:r>
    </w:p>
    <w:p w14:paraId="1A6F2008">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lang w:val="en-US" w:eastAsia="zh-CN"/>
        </w:rPr>
        <w:t>、推免生名额分配</w:t>
      </w:r>
    </w:p>
    <w:p w14:paraId="4B9310A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临床医学</w:t>
      </w:r>
      <w:r>
        <w:rPr>
          <w:rFonts w:hint="eastAsia" w:ascii="仿宋" w:hAnsi="仿宋" w:cs="仿宋"/>
          <w:b w:val="0"/>
          <w:bCs w:val="0"/>
          <w:color w:val="auto"/>
          <w:sz w:val="32"/>
          <w:szCs w:val="32"/>
          <w:highlight w:val="none"/>
          <w:lang w:val="en-US" w:eastAsia="zh-CN"/>
        </w:rPr>
        <w:t>名额：2人。</w:t>
      </w:r>
    </w:p>
    <w:p w14:paraId="27E1C438">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lang w:val="en-US" w:eastAsia="zh-CN"/>
        </w:rPr>
        <w:t>、实施推荐选拔</w:t>
      </w:r>
    </w:p>
    <w:p w14:paraId="5F4E9E7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（一）符合推荐要求和条件的普通全日制应届本科毕业生</w:t>
      </w:r>
      <w:r>
        <w:rPr>
          <w:rFonts w:hint="eastAsia" w:ascii="仿宋" w:hAnsi="仿宋" w:cs="仿宋"/>
          <w:b w:val="0"/>
          <w:bCs w:val="0"/>
          <w:color w:val="auto"/>
          <w:sz w:val="32"/>
          <w:szCs w:val="32"/>
          <w:highlight w:val="none"/>
          <w:lang w:val="en-US" w:eastAsia="zh-CN"/>
        </w:rPr>
        <w:t>自主提出申请，提交《新疆医科大学推荐免试攻读研究生申请表》（附件</w:t>
      </w:r>
      <w:r>
        <w:rPr>
          <w:rFonts w:hint="eastAsia" w:ascii="仿宋" w:hAnsi="仿宋" w:cs="仿宋"/>
          <w:b w:val="0"/>
          <w:bCs w:val="0"/>
          <w:color w:val="auto"/>
          <w:sz w:val="32"/>
          <w:szCs w:val="32"/>
          <w:highlight w:val="none"/>
          <w:lang w:val="en-US" w:eastAsia="zh-CN"/>
        </w:rPr>
        <w:t>1）及相应佐证材料。</w:t>
      </w:r>
    </w:p>
    <w:p w14:paraId="043263DE">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负责部门：学生工作办公室</w:t>
      </w:r>
    </w:p>
    <w:p w14:paraId="14CE75F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完成时间：2024年9月9日-9月12日</w:t>
      </w:r>
    </w:p>
    <w:p w14:paraId="5F73DB00">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(二）严格审核符合推荐要求和条件学生的成绩及材料，根据本学院推免生名额，依据推荐</w:t>
      </w:r>
      <w:r>
        <w:rPr>
          <w:rFonts w:hint="eastAsia" w:ascii="仿宋" w:hAnsi="仿宋" w:cs="仿宋"/>
          <w:b w:val="0"/>
          <w:bCs w:val="0"/>
          <w:color w:val="auto"/>
          <w:sz w:val="32"/>
          <w:szCs w:val="32"/>
          <w:highlight w:val="none"/>
          <w:lang w:val="en-US" w:eastAsia="zh-CN"/>
        </w:rPr>
        <w:t>2025年优秀应届本科毕业生免试攻读研究生综合成绩排序提出本学院推荐名单。推荐综合成绩满分100分，由学分绩点（以教务系统成绩为准，占80%）、综合素质测评成绩（由学院推免生遴选工作小组认定，占20%）两部分组成，成绩测算流程见附件3。</w:t>
      </w:r>
    </w:p>
    <w:p w14:paraId="64335084">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负责部门：教学科研管理办公室</w:t>
      </w:r>
    </w:p>
    <w:p w14:paraId="35837AE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完成时间：2024年9月9日-9月12日</w:t>
      </w:r>
    </w:p>
    <w:p w14:paraId="5745890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（三）对</w:t>
      </w:r>
      <w:r>
        <w:rPr>
          <w:rFonts w:hint="eastAsia" w:ascii="仿宋" w:hAnsi="仿宋" w:eastAsia="仿宋" w:cs="仿宋"/>
          <w:b w:val="0"/>
          <w:bCs w:val="0"/>
          <w:color w:val="auto"/>
          <w:sz w:val="32"/>
          <w:szCs w:val="32"/>
          <w:highlight w:val="none"/>
          <w:lang w:val="en-US" w:eastAsia="zh-CN"/>
        </w:rPr>
        <w:t>符合推荐要求和条件学生的材料</w:t>
      </w:r>
      <w:r>
        <w:rPr>
          <w:rFonts w:hint="eastAsia" w:ascii="仿宋" w:hAnsi="仿宋" w:cs="仿宋"/>
          <w:b w:val="0"/>
          <w:bCs w:val="0"/>
          <w:color w:val="auto"/>
          <w:sz w:val="32"/>
          <w:szCs w:val="32"/>
          <w:highlight w:val="none"/>
          <w:lang w:val="en-US" w:eastAsia="zh-CN"/>
        </w:rPr>
        <w:t>由专家进行审核（</w:t>
      </w:r>
      <w:r>
        <w:rPr>
          <w:rFonts w:hint="eastAsia" w:ascii="仿宋" w:hAnsi="仿宋" w:eastAsia="仿宋" w:cs="仿宋"/>
          <w:b w:val="0"/>
          <w:bCs w:val="0"/>
          <w:color w:val="auto"/>
          <w:sz w:val="32"/>
          <w:szCs w:val="32"/>
          <w:highlight w:val="none"/>
          <w:lang w:val="en-US" w:eastAsia="zh-CN"/>
        </w:rPr>
        <w:t>如发</w:t>
      </w:r>
      <w:r>
        <w:rPr>
          <w:rFonts w:hint="eastAsia" w:ascii="仿宋" w:hAnsi="仿宋" w:cs="仿宋"/>
          <w:b w:val="0"/>
          <w:bCs w:val="0"/>
          <w:color w:val="auto"/>
          <w:sz w:val="32"/>
          <w:szCs w:val="32"/>
          <w:highlight w:val="none"/>
          <w:lang w:val="en-US" w:eastAsia="zh-CN"/>
        </w:rPr>
        <w:t>表学术论文、科研竞赛获奖、参与科研项目</w:t>
      </w:r>
      <w:r>
        <w:rPr>
          <w:rFonts w:hint="eastAsia" w:ascii="仿宋" w:hAnsi="仿宋" w:cs="仿宋"/>
          <w:b w:val="0"/>
          <w:bCs w:val="0"/>
          <w:color w:val="auto"/>
          <w:sz w:val="32"/>
          <w:szCs w:val="32"/>
          <w:highlight w:val="none"/>
          <w:lang w:val="en-US" w:eastAsia="zh-CN"/>
        </w:rPr>
        <w:t>）等</w:t>
      </w:r>
      <w:r>
        <w:rPr>
          <w:rFonts w:hint="eastAsia" w:ascii="仿宋" w:hAnsi="仿宋" w:cs="仿宋"/>
          <w:b w:val="0"/>
          <w:bCs w:val="0"/>
          <w:color w:val="auto"/>
          <w:sz w:val="32"/>
          <w:szCs w:val="32"/>
          <w:highlight w:val="none"/>
          <w:lang w:val="en-US" w:eastAsia="zh-CN"/>
        </w:rPr>
        <w:t>，进入推免候选名单的学生若放弃推免资格，排名顺延。放弃推免资格学生须填写《放弃推免生推荐资格资格承诺书》（附件4），</w:t>
      </w:r>
      <w:r>
        <w:rPr>
          <w:rFonts w:hint="eastAsia" w:ascii="仿宋" w:hAnsi="仿宋" w:cs="仿宋"/>
          <w:b w:val="0"/>
          <w:bCs w:val="0"/>
          <w:color w:val="auto"/>
          <w:sz w:val="32"/>
          <w:szCs w:val="32"/>
          <w:highlight w:val="none"/>
          <w:lang w:val="en-US" w:eastAsia="zh-CN"/>
        </w:rPr>
        <w:t>本学院领导签字盖章后存档备查。</w:t>
      </w:r>
    </w:p>
    <w:p w14:paraId="6774E6E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负责部门：教学科研管理办公室</w:t>
      </w:r>
    </w:p>
    <w:p w14:paraId="7DE386C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完成时间：2024年9月9日-9月12日</w:t>
      </w:r>
    </w:p>
    <w:p w14:paraId="1B4AC48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（四）学</w:t>
      </w:r>
      <w:r>
        <w:rPr>
          <w:rFonts w:hint="eastAsia" w:ascii="仿宋" w:hAnsi="仿宋" w:cs="仿宋"/>
          <w:b w:val="0"/>
          <w:bCs w:val="0"/>
          <w:color w:val="auto"/>
          <w:sz w:val="32"/>
          <w:szCs w:val="32"/>
          <w:highlight w:val="none"/>
          <w:lang w:val="en-US" w:eastAsia="zh-CN"/>
        </w:rPr>
        <w:t>院公示推荐学生名单不少于3日</w:t>
      </w:r>
      <w:r>
        <w:rPr>
          <w:rFonts w:hint="eastAsia" w:ascii="仿宋" w:hAnsi="仿宋" w:cs="仿宋"/>
          <w:b w:val="0"/>
          <w:bCs w:val="0"/>
          <w:color w:val="auto"/>
          <w:sz w:val="32"/>
          <w:szCs w:val="32"/>
          <w:highlight w:val="none"/>
          <w:lang w:val="en-US" w:eastAsia="zh-CN"/>
        </w:rPr>
        <w:t>。</w:t>
      </w:r>
    </w:p>
    <w:p w14:paraId="577174AF">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val="en-US" w:eastAsia="zh-CN"/>
        </w:rPr>
        <w:t>、注意事项</w:t>
      </w:r>
    </w:p>
    <w:p w14:paraId="46764D1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w:t>
      </w:r>
      <w:r>
        <w:rPr>
          <w:rFonts w:hint="eastAsia" w:ascii="仿宋" w:hAnsi="仿宋" w:cs="仿宋"/>
          <w:b w:val="0"/>
          <w:bCs w:val="0"/>
          <w:color w:val="auto"/>
          <w:sz w:val="32"/>
          <w:szCs w:val="32"/>
          <w:highlight w:val="none"/>
          <w:lang w:val="en-US" w:eastAsia="zh-CN"/>
        </w:rPr>
        <w:t>一）须严格遵守《普通高等学校招生违规行为处理暂行办法》（教育部令第36号）的相关规定开展推免生推荐工作，认真做好各类材料的记录和留档工作。</w:t>
      </w:r>
    </w:p>
    <w:p w14:paraId="564C74A9">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（二）涉及公示内容</w:t>
      </w:r>
      <w:r>
        <w:rPr>
          <w:rFonts w:hint="eastAsia" w:ascii="仿宋" w:hAnsi="仿宋" w:cs="仿宋"/>
          <w:b w:val="0"/>
          <w:bCs w:val="0"/>
          <w:color w:val="auto"/>
          <w:sz w:val="32"/>
          <w:szCs w:val="32"/>
          <w:highlight w:val="none"/>
          <w:lang w:val="en-US" w:eastAsia="zh-CN"/>
        </w:rPr>
        <w:t>均须在学院</w:t>
      </w:r>
      <w:r>
        <w:rPr>
          <w:rFonts w:hint="eastAsia" w:ascii="仿宋" w:hAnsi="仿宋" w:cs="仿宋"/>
          <w:b w:val="0"/>
          <w:bCs w:val="0"/>
          <w:color w:val="auto"/>
          <w:sz w:val="32"/>
          <w:szCs w:val="32"/>
          <w:highlight w:val="none"/>
          <w:lang w:val="en-US" w:eastAsia="zh-CN"/>
        </w:rPr>
        <w:t>网站公示</w:t>
      </w:r>
      <w:r>
        <w:rPr>
          <w:rFonts w:hint="eastAsia" w:ascii="仿宋" w:hAnsi="仿宋" w:cs="仿宋"/>
          <w:b w:val="0"/>
          <w:bCs w:val="0"/>
          <w:color w:val="auto"/>
          <w:sz w:val="32"/>
          <w:szCs w:val="32"/>
          <w:highlight w:val="none"/>
          <w:lang w:val="en-US" w:eastAsia="zh-CN"/>
        </w:rPr>
        <w:t>不少于3天，</w:t>
      </w:r>
      <w:r>
        <w:rPr>
          <w:rFonts w:hint="eastAsia" w:ascii="仿宋" w:hAnsi="仿宋" w:cs="仿宋"/>
          <w:b w:val="0"/>
          <w:bCs w:val="0"/>
          <w:color w:val="auto"/>
          <w:sz w:val="32"/>
          <w:szCs w:val="32"/>
          <w:highlight w:val="none"/>
          <w:lang w:val="en-US" w:eastAsia="zh-CN"/>
        </w:rPr>
        <w:t>有问题及时做好解释说明工作。</w:t>
      </w:r>
    </w:p>
    <w:p w14:paraId="0D1FD73D">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lang w:val="en-US" w:eastAsia="zh-CN"/>
        </w:rPr>
        <w:t>、监督</w:t>
      </w:r>
    </w:p>
    <w:p w14:paraId="3907BE2A">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推免工作期间，接受咨询和监督。</w:t>
      </w:r>
    </w:p>
    <w:p w14:paraId="037578B5">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学生工作办公室咨询电话：2</w:t>
      </w:r>
      <w:r>
        <w:rPr>
          <w:rFonts w:hint="eastAsia" w:ascii="仿宋" w:hAnsi="仿宋" w:cs="仿宋"/>
          <w:b w:val="0"/>
          <w:bCs w:val="0"/>
          <w:color w:val="auto"/>
          <w:sz w:val="32"/>
          <w:szCs w:val="32"/>
          <w:highlight w:val="none"/>
          <w:lang w:val="en-US" w:eastAsia="zh-CN"/>
        </w:rPr>
        <w:t>637017</w:t>
      </w:r>
    </w:p>
    <w:p w14:paraId="42C8134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纪检监察室监督电话：</w:t>
      </w:r>
      <w:r>
        <w:rPr>
          <w:rFonts w:hint="eastAsia" w:ascii="仿宋" w:hAnsi="仿宋" w:cs="仿宋"/>
          <w:b w:val="0"/>
          <w:bCs w:val="0"/>
          <w:color w:val="auto"/>
          <w:sz w:val="32"/>
          <w:szCs w:val="32"/>
          <w:highlight w:val="none"/>
          <w:lang w:val="en-US" w:eastAsia="zh-CN"/>
        </w:rPr>
        <w:t>2633120</w:t>
      </w:r>
    </w:p>
    <w:p w14:paraId="7B78AC4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附件：</w:t>
      </w:r>
    </w:p>
    <w:p w14:paraId="5C53DE32">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1.新疆医科大学推荐免试攻读研究生申请表</w:t>
      </w:r>
    </w:p>
    <w:p w14:paraId="017736E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2.成绩测算流程</w:t>
      </w:r>
    </w:p>
    <w:p w14:paraId="14E9D0A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3.放弃推免生推荐资格承诺书</w:t>
      </w:r>
    </w:p>
    <w:p w14:paraId="2545C81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4.新疆医科大学推荐免试攻读研究生思想道德考核表</w:t>
      </w:r>
    </w:p>
    <w:p w14:paraId="09756532">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5.新疆医科大学2025年推免生汇总表</w:t>
      </w:r>
    </w:p>
    <w:p w14:paraId="366E81B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p>
    <w:p w14:paraId="05F6A9F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p>
    <w:p w14:paraId="46B0BF71">
      <w:pPr>
        <w:keepNext w:val="0"/>
        <w:keepLines w:val="0"/>
        <w:pageBreakBefore w:val="0"/>
        <w:widowControl w:val="0"/>
        <w:numPr>
          <w:ilvl w:val="0"/>
          <w:numId w:val="0"/>
        </w:numPr>
        <w:kinsoku/>
        <w:wordWrap/>
        <w:overflowPunct/>
        <w:topLinePunct w:val="0"/>
        <w:bidi w:val="0"/>
        <w:snapToGrid/>
        <w:spacing w:line="560" w:lineRule="exact"/>
        <w:ind w:firstLine="4480" w:firstLineChars="14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新疆医科大学</w:t>
      </w:r>
      <w:r>
        <w:rPr>
          <w:rFonts w:hint="eastAsia" w:ascii="仿宋" w:hAnsi="仿宋" w:cs="仿宋"/>
          <w:b w:val="0"/>
          <w:bCs w:val="0"/>
          <w:color w:val="auto"/>
          <w:sz w:val="32"/>
          <w:szCs w:val="32"/>
          <w:highlight w:val="none"/>
          <w:lang w:val="en-US" w:eastAsia="zh-CN"/>
        </w:rPr>
        <w:t>第六临床医学院</w:t>
      </w:r>
    </w:p>
    <w:p w14:paraId="3AC0B2D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cs="仿宋"/>
          <w:b w:val="0"/>
          <w:bCs w:val="0"/>
          <w:color w:val="auto"/>
          <w:sz w:val="32"/>
          <w:szCs w:val="32"/>
          <w:highlight w:val="none"/>
          <w:lang w:val="en-US" w:eastAsia="zh-CN"/>
        </w:rPr>
      </w:pPr>
      <w:r>
        <w:rPr>
          <w:rFonts w:hint="eastAsia" w:ascii="仿宋" w:hAnsi="仿宋" w:cs="仿宋"/>
          <w:b w:val="0"/>
          <w:bCs w:val="0"/>
          <w:color w:val="auto"/>
          <w:sz w:val="32"/>
          <w:szCs w:val="32"/>
          <w:highlight w:val="none"/>
          <w:lang w:val="en-US" w:eastAsia="zh-CN"/>
        </w:rPr>
        <w:t xml:space="preserve">                              2024年9月</w:t>
      </w:r>
      <w:r>
        <w:rPr>
          <w:rFonts w:hint="eastAsia" w:ascii="仿宋" w:hAnsi="仿宋" w:cs="仿宋"/>
          <w:b w:val="0"/>
          <w:bCs w:val="0"/>
          <w:color w:val="auto"/>
          <w:sz w:val="32"/>
          <w:szCs w:val="32"/>
          <w:highlight w:val="none"/>
          <w:lang w:val="en-US" w:eastAsia="zh-CN"/>
        </w:rPr>
        <w:t>8日</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93D4AB54-ED16-42DD-8138-CEFF58CB0B2A}"/>
  </w:font>
  <w:font w:name="仿宋">
    <w:panose1 w:val="02010609060101010101"/>
    <w:charset w:val="86"/>
    <w:family w:val="auto"/>
    <w:pitch w:val="default"/>
    <w:sig w:usb0="800002BF" w:usb1="38CF7CFA" w:usb2="00000016" w:usb3="00000000" w:csb0="00040001" w:csb1="00000000"/>
    <w:embedRegular r:id="rId2" w:fontKey="{BA868E3D-052B-4736-A467-B14BCA2D6E4A}"/>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embedRegular r:id="rId3" w:fontKey="{3889E707-CBF2-4EB0-A675-1C685BE08A77}"/>
  </w:font>
  <w:font w:name="方正仿宋简体">
    <w:panose1 w:val="02000000000000000000"/>
    <w:charset w:val="86"/>
    <w:family w:val="auto"/>
    <w:pitch w:val="default"/>
    <w:sig w:usb0="A00002BF" w:usb1="184F6CFA" w:usb2="00000012" w:usb3="00000000" w:csb0="00040001" w:csb1="00000000"/>
    <w:embedRegular r:id="rId4" w:fontKey="{116D6015-63A8-4B71-8256-8F8C53EE75DA}"/>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C6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D396E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D396E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8571A"/>
    <w:multiLevelType w:val="singleLevel"/>
    <w:tmpl w:val="2FD85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GRjNTM0MTViZTg2MjU1OTQ3NjJmODQ3ZDhiMWUifQ=="/>
  </w:docVars>
  <w:rsids>
    <w:rsidRoot w:val="00000000"/>
    <w:rsid w:val="00B21B00"/>
    <w:rsid w:val="00D57143"/>
    <w:rsid w:val="01505F15"/>
    <w:rsid w:val="01DA5A10"/>
    <w:rsid w:val="01EC20E2"/>
    <w:rsid w:val="02026FF4"/>
    <w:rsid w:val="022B1683"/>
    <w:rsid w:val="02535CBD"/>
    <w:rsid w:val="0293255D"/>
    <w:rsid w:val="029E17B0"/>
    <w:rsid w:val="02A660E8"/>
    <w:rsid w:val="02B74405"/>
    <w:rsid w:val="02F96864"/>
    <w:rsid w:val="041C3A39"/>
    <w:rsid w:val="04887575"/>
    <w:rsid w:val="04BA6AFF"/>
    <w:rsid w:val="04E86441"/>
    <w:rsid w:val="054D1176"/>
    <w:rsid w:val="055B49B5"/>
    <w:rsid w:val="05A57242"/>
    <w:rsid w:val="060721E3"/>
    <w:rsid w:val="060774EA"/>
    <w:rsid w:val="064D74BE"/>
    <w:rsid w:val="066F6279"/>
    <w:rsid w:val="068943A3"/>
    <w:rsid w:val="06FA7B4C"/>
    <w:rsid w:val="070D0B30"/>
    <w:rsid w:val="072530ED"/>
    <w:rsid w:val="073D0CEA"/>
    <w:rsid w:val="07B216D8"/>
    <w:rsid w:val="07F9437C"/>
    <w:rsid w:val="08087843"/>
    <w:rsid w:val="083E11BD"/>
    <w:rsid w:val="08857EAE"/>
    <w:rsid w:val="08C62967"/>
    <w:rsid w:val="08D15B8E"/>
    <w:rsid w:val="08D84417"/>
    <w:rsid w:val="08E57A4A"/>
    <w:rsid w:val="096E1263"/>
    <w:rsid w:val="098552F6"/>
    <w:rsid w:val="09DA460A"/>
    <w:rsid w:val="09E33DCA"/>
    <w:rsid w:val="0A5F390E"/>
    <w:rsid w:val="0AA55524"/>
    <w:rsid w:val="0AAE0617"/>
    <w:rsid w:val="0AAF6901"/>
    <w:rsid w:val="0AC5411A"/>
    <w:rsid w:val="0AFF4706"/>
    <w:rsid w:val="0BB9498A"/>
    <w:rsid w:val="0BC02C02"/>
    <w:rsid w:val="0BCE425C"/>
    <w:rsid w:val="0C004C5B"/>
    <w:rsid w:val="0C4320E2"/>
    <w:rsid w:val="0C6F50D1"/>
    <w:rsid w:val="0CA77331"/>
    <w:rsid w:val="0CD50962"/>
    <w:rsid w:val="0D5836D3"/>
    <w:rsid w:val="0D5D3042"/>
    <w:rsid w:val="0D9000C1"/>
    <w:rsid w:val="0DBD4932"/>
    <w:rsid w:val="0E6B438E"/>
    <w:rsid w:val="0EE326C6"/>
    <w:rsid w:val="0F3550C8"/>
    <w:rsid w:val="0FB255E0"/>
    <w:rsid w:val="0FE443F8"/>
    <w:rsid w:val="102748C3"/>
    <w:rsid w:val="1030084F"/>
    <w:rsid w:val="10484987"/>
    <w:rsid w:val="106C4FF3"/>
    <w:rsid w:val="10FB7C4C"/>
    <w:rsid w:val="115C2CF7"/>
    <w:rsid w:val="11EB5F12"/>
    <w:rsid w:val="123C051C"/>
    <w:rsid w:val="12C64289"/>
    <w:rsid w:val="132677F4"/>
    <w:rsid w:val="13693A58"/>
    <w:rsid w:val="13785584"/>
    <w:rsid w:val="13A520F1"/>
    <w:rsid w:val="13BD568C"/>
    <w:rsid w:val="13C74416"/>
    <w:rsid w:val="13E66BE1"/>
    <w:rsid w:val="142E7D06"/>
    <w:rsid w:val="14B52807"/>
    <w:rsid w:val="15112E59"/>
    <w:rsid w:val="151242E9"/>
    <w:rsid w:val="15224D14"/>
    <w:rsid w:val="153B4985"/>
    <w:rsid w:val="15834D2A"/>
    <w:rsid w:val="15883BD8"/>
    <w:rsid w:val="160D048F"/>
    <w:rsid w:val="16636899"/>
    <w:rsid w:val="16FA13B3"/>
    <w:rsid w:val="17263548"/>
    <w:rsid w:val="177A2F54"/>
    <w:rsid w:val="17812B84"/>
    <w:rsid w:val="179158C0"/>
    <w:rsid w:val="17935CD1"/>
    <w:rsid w:val="17B10F2A"/>
    <w:rsid w:val="17C23687"/>
    <w:rsid w:val="180614B5"/>
    <w:rsid w:val="18452D21"/>
    <w:rsid w:val="185A18F4"/>
    <w:rsid w:val="188746A3"/>
    <w:rsid w:val="1890064F"/>
    <w:rsid w:val="189866C8"/>
    <w:rsid w:val="18C05A58"/>
    <w:rsid w:val="18CA20D5"/>
    <w:rsid w:val="18DA0A8E"/>
    <w:rsid w:val="18F14348"/>
    <w:rsid w:val="18F31102"/>
    <w:rsid w:val="190855FC"/>
    <w:rsid w:val="1923044F"/>
    <w:rsid w:val="19DD25E4"/>
    <w:rsid w:val="19DE010A"/>
    <w:rsid w:val="1A026843"/>
    <w:rsid w:val="1A197394"/>
    <w:rsid w:val="1A3B7D69"/>
    <w:rsid w:val="1A9549F0"/>
    <w:rsid w:val="1B2D7187"/>
    <w:rsid w:val="1B6C6B7C"/>
    <w:rsid w:val="1B803038"/>
    <w:rsid w:val="1B8A41E7"/>
    <w:rsid w:val="1B8D3B96"/>
    <w:rsid w:val="1B9E72CC"/>
    <w:rsid w:val="1BB05AD7"/>
    <w:rsid w:val="1BF817CA"/>
    <w:rsid w:val="1C344CFB"/>
    <w:rsid w:val="1C7F0D18"/>
    <w:rsid w:val="1CAC6131"/>
    <w:rsid w:val="1D436C02"/>
    <w:rsid w:val="1D77006C"/>
    <w:rsid w:val="1D8316F5"/>
    <w:rsid w:val="1D994A74"/>
    <w:rsid w:val="1DAB4CA0"/>
    <w:rsid w:val="1DCD471E"/>
    <w:rsid w:val="1DDE75EB"/>
    <w:rsid w:val="1DE33CB8"/>
    <w:rsid w:val="1E1B36DB"/>
    <w:rsid w:val="1E7947AA"/>
    <w:rsid w:val="1ED90E1A"/>
    <w:rsid w:val="1F1D1D8B"/>
    <w:rsid w:val="1F233B0C"/>
    <w:rsid w:val="1F645A99"/>
    <w:rsid w:val="1F7F64EF"/>
    <w:rsid w:val="1FAE4B27"/>
    <w:rsid w:val="205B1690"/>
    <w:rsid w:val="207437B7"/>
    <w:rsid w:val="207D54C1"/>
    <w:rsid w:val="20A21E92"/>
    <w:rsid w:val="20E34258"/>
    <w:rsid w:val="212E5124"/>
    <w:rsid w:val="213A6FA5"/>
    <w:rsid w:val="21535021"/>
    <w:rsid w:val="21CC3A90"/>
    <w:rsid w:val="227C6712"/>
    <w:rsid w:val="22BB48F8"/>
    <w:rsid w:val="22BB548D"/>
    <w:rsid w:val="22F369D5"/>
    <w:rsid w:val="23460657"/>
    <w:rsid w:val="234C67A9"/>
    <w:rsid w:val="23502079"/>
    <w:rsid w:val="23660FFF"/>
    <w:rsid w:val="23871813"/>
    <w:rsid w:val="23BD2739"/>
    <w:rsid w:val="24134E54"/>
    <w:rsid w:val="241E5CD3"/>
    <w:rsid w:val="2444305E"/>
    <w:rsid w:val="24567B09"/>
    <w:rsid w:val="248553A6"/>
    <w:rsid w:val="24A83B35"/>
    <w:rsid w:val="2531708C"/>
    <w:rsid w:val="25DA0320"/>
    <w:rsid w:val="25E13632"/>
    <w:rsid w:val="25E90563"/>
    <w:rsid w:val="2610789E"/>
    <w:rsid w:val="261E645E"/>
    <w:rsid w:val="26461511"/>
    <w:rsid w:val="26DB434F"/>
    <w:rsid w:val="270A1016"/>
    <w:rsid w:val="274243CE"/>
    <w:rsid w:val="277D5407"/>
    <w:rsid w:val="280574D0"/>
    <w:rsid w:val="286C47A5"/>
    <w:rsid w:val="28795BCE"/>
    <w:rsid w:val="288672EE"/>
    <w:rsid w:val="28C826B1"/>
    <w:rsid w:val="2941154D"/>
    <w:rsid w:val="294246C9"/>
    <w:rsid w:val="294A073A"/>
    <w:rsid w:val="29516039"/>
    <w:rsid w:val="297B7724"/>
    <w:rsid w:val="29D36FF8"/>
    <w:rsid w:val="29FA4AED"/>
    <w:rsid w:val="2A110045"/>
    <w:rsid w:val="2A2B2EF8"/>
    <w:rsid w:val="2AA17288"/>
    <w:rsid w:val="2B0E5765"/>
    <w:rsid w:val="2B4C0803"/>
    <w:rsid w:val="2B667F60"/>
    <w:rsid w:val="2B93488D"/>
    <w:rsid w:val="2BFF288E"/>
    <w:rsid w:val="2C240A5B"/>
    <w:rsid w:val="2CC6515A"/>
    <w:rsid w:val="2CCF0E5E"/>
    <w:rsid w:val="2CCF6074"/>
    <w:rsid w:val="2CE35D0C"/>
    <w:rsid w:val="2D0042B6"/>
    <w:rsid w:val="2D1057CD"/>
    <w:rsid w:val="2D261C60"/>
    <w:rsid w:val="2DC53663"/>
    <w:rsid w:val="2E2B796A"/>
    <w:rsid w:val="2EB35574"/>
    <w:rsid w:val="2EC8340B"/>
    <w:rsid w:val="2EFF3E19"/>
    <w:rsid w:val="30A77AF0"/>
    <w:rsid w:val="30C220DC"/>
    <w:rsid w:val="31044014"/>
    <w:rsid w:val="31270A1B"/>
    <w:rsid w:val="3148438F"/>
    <w:rsid w:val="31F6203D"/>
    <w:rsid w:val="32090837"/>
    <w:rsid w:val="32094227"/>
    <w:rsid w:val="32214672"/>
    <w:rsid w:val="328305A1"/>
    <w:rsid w:val="32A64095"/>
    <w:rsid w:val="332E3636"/>
    <w:rsid w:val="33475846"/>
    <w:rsid w:val="337D1FCD"/>
    <w:rsid w:val="33B3020A"/>
    <w:rsid w:val="33F513FE"/>
    <w:rsid w:val="345E3ECA"/>
    <w:rsid w:val="347C41B2"/>
    <w:rsid w:val="348F5D00"/>
    <w:rsid w:val="34E22D4D"/>
    <w:rsid w:val="35044B82"/>
    <w:rsid w:val="350D601C"/>
    <w:rsid w:val="354B6B44"/>
    <w:rsid w:val="3589541E"/>
    <w:rsid w:val="35C75C95"/>
    <w:rsid w:val="36575075"/>
    <w:rsid w:val="368F6DB0"/>
    <w:rsid w:val="369915A3"/>
    <w:rsid w:val="36AC33DB"/>
    <w:rsid w:val="36BB5604"/>
    <w:rsid w:val="36BE7D20"/>
    <w:rsid w:val="36C83C10"/>
    <w:rsid w:val="36E27034"/>
    <w:rsid w:val="37CB5C36"/>
    <w:rsid w:val="382D0783"/>
    <w:rsid w:val="38385454"/>
    <w:rsid w:val="385B709E"/>
    <w:rsid w:val="38F46F22"/>
    <w:rsid w:val="3950297B"/>
    <w:rsid w:val="39E90C0A"/>
    <w:rsid w:val="3A2636DC"/>
    <w:rsid w:val="3A26548A"/>
    <w:rsid w:val="3A530AB4"/>
    <w:rsid w:val="3A572605"/>
    <w:rsid w:val="3B077073"/>
    <w:rsid w:val="3B223BBF"/>
    <w:rsid w:val="3B234955"/>
    <w:rsid w:val="3B59624D"/>
    <w:rsid w:val="3B673FAC"/>
    <w:rsid w:val="3B6B5C32"/>
    <w:rsid w:val="3BEA5EEB"/>
    <w:rsid w:val="3BF910A8"/>
    <w:rsid w:val="3C1F5021"/>
    <w:rsid w:val="3C2F0D84"/>
    <w:rsid w:val="3C6424D1"/>
    <w:rsid w:val="3C752541"/>
    <w:rsid w:val="3CDF225F"/>
    <w:rsid w:val="3D1A30C6"/>
    <w:rsid w:val="3D37175C"/>
    <w:rsid w:val="3D7D6C28"/>
    <w:rsid w:val="3DC54FBA"/>
    <w:rsid w:val="3E20419F"/>
    <w:rsid w:val="3F4D0A24"/>
    <w:rsid w:val="3F6525B0"/>
    <w:rsid w:val="3F7A4F77"/>
    <w:rsid w:val="3F8E170D"/>
    <w:rsid w:val="3F960F9D"/>
    <w:rsid w:val="3FB31F11"/>
    <w:rsid w:val="40365C79"/>
    <w:rsid w:val="403809E5"/>
    <w:rsid w:val="409A44DC"/>
    <w:rsid w:val="40E65973"/>
    <w:rsid w:val="41032592"/>
    <w:rsid w:val="4168282C"/>
    <w:rsid w:val="41DF2A32"/>
    <w:rsid w:val="42027AB1"/>
    <w:rsid w:val="423C2277"/>
    <w:rsid w:val="4251564F"/>
    <w:rsid w:val="42537038"/>
    <w:rsid w:val="425A3F23"/>
    <w:rsid w:val="42AF5DDA"/>
    <w:rsid w:val="431A0B38"/>
    <w:rsid w:val="431B5DA8"/>
    <w:rsid w:val="43903853"/>
    <w:rsid w:val="43AA0EDA"/>
    <w:rsid w:val="4438748F"/>
    <w:rsid w:val="44F94096"/>
    <w:rsid w:val="456E3B9C"/>
    <w:rsid w:val="458A0FC3"/>
    <w:rsid w:val="45AA55A2"/>
    <w:rsid w:val="46171A2F"/>
    <w:rsid w:val="462252AD"/>
    <w:rsid w:val="46B20E74"/>
    <w:rsid w:val="46DA7047"/>
    <w:rsid w:val="46F03F96"/>
    <w:rsid w:val="46F336A8"/>
    <w:rsid w:val="46FF32EA"/>
    <w:rsid w:val="470C1CF5"/>
    <w:rsid w:val="47FA51CC"/>
    <w:rsid w:val="47FF1090"/>
    <w:rsid w:val="481258A5"/>
    <w:rsid w:val="481526E5"/>
    <w:rsid w:val="48CC6426"/>
    <w:rsid w:val="48D545A8"/>
    <w:rsid w:val="48D83523"/>
    <w:rsid w:val="48D86D71"/>
    <w:rsid w:val="48DA400F"/>
    <w:rsid w:val="48E72288"/>
    <w:rsid w:val="48E754F2"/>
    <w:rsid w:val="48FD385A"/>
    <w:rsid w:val="490948F4"/>
    <w:rsid w:val="49153299"/>
    <w:rsid w:val="491F0B06"/>
    <w:rsid w:val="497E13D0"/>
    <w:rsid w:val="498F4DFA"/>
    <w:rsid w:val="4A372D9B"/>
    <w:rsid w:val="4A6166B5"/>
    <w:rsid w:val="4A793A18"/>
    <w:rsid w:val="4AAC19DB"/>
    <w:rsid w:val="4AEE78FE"/>
    <w:rsid w:val="4B081925"/>
    <w:rsid w:val="4B2E419E"/>
    <w:rsid w:val="4B386F9E"/>
    <w:rsid w:val="4B3C03A4"/>
    <w:rsid w:val="4B457FAC"/>
    <w:rsid w:val="4B49117C"/>
    <w:rsid w:val="4B5110AC"/>
    <w:rsid w:val="4B9F32EE"/>
    <w:rsid w:val="4B9F509C"/>
    <w:rsid w:val="4BC9596F"/>
    <w:rsid w:val="4C0079F5"/>
    <w:rsid w:val="4C076FE0"/>
    <w:rsid w:val="4C246B8A"/>
    <w:rsid w:val="4C4C6FD2"/>
    <w:rsid w:val="4CA3296A"/>
    <w:rsid w:val="4CB52793"/>
    <w:rsid w:val="4CC84B63"/>
    <w:rsid w:val="4CD82614"/>
    <w:rsid w:val="4D2C295F"/>
    <w:rsid w:val="4DB52E11"/>
    <w:rsid w:val="4DCB51C5"/>
    <w:rsid w:val="4DD36E2B"/>
    <w:rsid w:val="4E1313F6"/>
    <w:rsid w:val="4E17648E"/>
    <w:rsid w:val="4E2704A7"/>
    <w:rsid w:val="4E4560C7"/>
    <w:rsid w:val="4E5C161E"/>
    <w:rsid w:val="4E832F19"/>
    <w:rsid w:val="4E9407BC"/>
    <w:rsid w:val="4F0022F6"/>
    <w:rsid w:val="4F363ABE"/>
    <w:rsid w:val="4FCF7562"/>
    <w:rsid w:val="4FED4628"/>
    <w:rsid w:val="5027335B"/>
    <w:rsid w:val="50A02BD7"/>
    <w:rsid w:val="50DE5510"/>
    <w:rsid w:val="510638E1"/>
    <w:rsid w:val="51486F71"/>
    <w:rsid w:val="518F0C0A"/>
    <w:rsid w:val="51BE5E65"/>
    <w:rsid w:val="51C573A5"/>
    <w:rsid w:val="51DB6702"/>
    <w:rsid w:val="51E859D5"/>
    <w:rsid w:val="51F5405A"/>
    <w:rsid w:val="51F55A16"/>
    <w:rsid w:val="52270757"/>
    <w:rsid w:val="522A20FB"/>
    <w:rsid w:val="523919A5"/>
    <w:rsid w:val="52600D24"/>
    <w:rsid w:val="52746DE2"/>
    <w:rsid w:val="530028C4"/>
    <w:rsid w:val="53053B16"/>
    <w:rsid w:val="533B5700"/>
    <w:rsid w:val="54290EAB"/>
    <w:rsid w:val="546E5A28"/>
    <w:rsid w:val="54880DC3"/>
    <w:rsid w:val="54C50BFE"/>
    <w:rsid w:val="550F7EF4"/>
    <w:rsid w:val="55800109"/>
    <w:rsid w:val="55876123"/>
    <w:rsid w:val="55A72EF0"/>
    <w:rsid w:val="55A90FF1"/>
    <w:rsid w:val="55F14746"/>
    <w:rsid w:val="564D66AA"/>
    <w:rsid w:val="5667482D"/>
    <w:rsid w:val="566F318D"/>
    <w:rsid w:val="567B2C46"/>
    <w:rsid w:val="56AB138B"/>
    <w:rsid w:val="56F077A0"/>
    <w:rsid w:val="56FE090D"/>
    <w:rsid w:val="575635E0"/>
    <w:rsid w:val="579112CF"/>
    <w:rsid w:val="57995095"/>
    <w:rsid w:val="57B43C7D"/>
    <w:rsid w:val="57FB7AFE"/>
    <w:rsid w:val="58434863"/>
    <w:rsid w:val="58533496"/>
    <w:rsid w:val="58B87FE3"/>
    <w:rsid w:val="5903310E"/>
    <w:rsid w:val="59626802"/>
    <w:rsid w:val="598A113A"/>
    <w:rsid w:val="599F007B"/>
    <w:rsid w:val="5A0D3E42"/>
    <w:rsid w:val="5A634A36"/>
    <w:rsid w:val="5A673229"/>
    <w:rsid w:val="5A782EB5"/>
    <w:rsid w:val="5ABA77FD"/>
    <w:rsid w:val="5AE3753B"/>
    <w:rsid w:val="5AF80AFA"/>
    <w:rsid w:val="5B1C2013"/>
    <w:rsid w:val="5B2343EB"/>
    <w:rsid w:val="5BA97D04"/>
    <w:rsid w:val="5C06107E"/>
    <w:rsid w:val="5C2D68AB"/>
    <w:rsid w:val="5C5169B3"/>
    <w:rsid w:val="5C5A40FB"/>
    <w:rsid w:val="5CA14C6C"/>
    <w:rsid w:val="5CA169FF"/>
    <w:rsid w:val="5CF70B75"/>
    <w:rsid w:val="5D5B0B4D"/>
    <w:rsid w:val="5D784493"/>
    <w:rsid w:val="5DBA4F40"/>
    <w:rsid w:val="5DC22B4C"/>
    <w:rsid w:val="5E0B3FE8"/>
    <w:rsid w:val="5E457EDB"/>
    <w:rsid w:val="5E5B4E53"/>
    <w:rsid w:val="5EB02A71"/>
    <w:rsid w:val="5F153045"/>
    <w:rsid w:val="5F955AB5"/>
    <w:rsid w:val="60074AC2"/>
    <w:rsid w:val="60680BA9"/>
    <w:rsid w:val="6098413C"/>
    <w:rsid w:val="60BB46E4"/>
    <w:rsid w:val="60BF3074"/>
    <w:rsid w:val="61022554"/>
    <w:rsid w:val="610C4B2A"/>
    <w:rsid w:val="611317B0"/>
    <w:rsid w:val="61903065"/>
    <w:rsid w:val="61D14939"/>
    <w:rsid w:val="61E33ADD"/>
    <w:rsid w:val="62AD22AC"/>
    <w:rsid w:val="62D022B3"/>
    <w:rsid w:val="63104DE2"/>
    <w:rsid w:val="63304B00"/>
    <w:rsid w:val="63386C62"/>
    <w:rsid w:val="633C696D"/>
    <w:rsid w:val="63B47EC6"/>
    <w:rsid w:val="63C316A2"/>
    <w:rsid w:val="63EC064D"/>
    <w:rsid w:val="64811712"/>
    <w:rsid w:val="65976C2B"/>
    <w:rsid w:val="65AD4482"/>
    <w:rsid w:val="65AE61B0"/>
    <w:rsid w:val="65B022BF"/>
    <w:rsid w:val="65DB77D9"/>
    <w:rsid w:val="65DC5124"/>
    <w:rsid w:val="66020B4E"/>
    <w:rsid w:val="66ED1A86"/>
    <w:rsid w:val="67186F4B"/>
    <w:rsid w:val="674E180E"/>
    <w:rsid w:val="67731DD8"/>
    <w:rsid w:val="677551D7"/>
    <w:rsid w:val="682409AB"/>
    <w:rsid w:val="68935799"/>
    <w:rsid w:val="69146D78"/>
    <w:rsid w:val="69365881"/>
    <w:rsid w:val="698C6E3A"/>
    <w:rsid w:val="6A026ACA"/>
    <w:rsid w:val="6A152D87"/>
    <w:rsid w:val="6A235069"/>
    <w:rsid w:val="6A86769D"/>
    <w:rsid w:val="6A8C6080"/>
    <w:rsid w:val="6ABF0F81"/>
    <w:rsid w:val="6B215011"/>
    <w:rsid w:val="6B2A277C"/>
    <w:rsid w:val="6B8960A3"/>
    <w:rsid w:val="6BC0488C"/>
    <w:rsid w:val="6BCF4B2C"/>
    <w:rsid w:val="6C0E7AD8"/>
    <w:rsid w:val="6C0F642B"/>
    <w:rsid w:val="6C2B12BC"/>
    <w:rsid w:val="6C503660"/>
    <w:rsid w:val="6C90660F"/>
    <w:rsid w:val="6CE02A59"/>
    <w:rsid w:val="6CF16B90"/>
    <w:rsid w:val="6CF669D0"/>
    <w:rsid w:val="6D57537F"/>
    <w:rsid w:val="6D9258E0"/>
    <w:rsid w:val="6DD31E1D"/>
    <w:rsid w:val="6E1119D2"/>
    <w:rsid w:val="6E2E21E3"/>
    <w:rsid w:val="6E3661E1"/>
    <w:rsid w:val="6E396833"/>
    <w:rsid w:val="6E3E32A8"/>
    <w:rsid w:val="6E5F56C8"/>
    <w:rsid w:val="6E69533E"/>
    <w:rsid w:val="6E7D2BC3"/>
    <w:rsid w:val="6E9310B7"/>
    <w:rsid w:val="6EB0547A"/>
    <w:rsid w:val="6EE21688"/>
    <w:rsid w:val="6F5663A3"/>
    <w:rsid w:val="6F583A9D"/>
    <w:rsid w:val="6F7D706B"/>
    <w:rsid w:val="6F8B3687"/>
    <w:rsid w:val="701D73D7"/>
    <w:rsid w:val="704C3ABC"/>
    <w:rsid w:val="70763D6E"/>
    <w:rsid w:val="7098716A"/>
    <w:rsid w:val="709A5CAE"/>
    <w:rsid w:val="70C04FE9"/>
    <w:rsid w:val="712B5295"/>
    <w:rsid w:val="7161057A"/>
    <w:rsid w:val="71D5740C"/>
    <w:rsid w:val="72151022"/>
    <w:rsid w:val="729B2130"/>
    <w:rsid w:val="72D07765"/>
    <w:rsid w:val="72D354A8"/>
    <w:rsid w:val="732E26DE"/>
    <w:rsid w:val="733346BB"/>
    <w:rsid w:val="73364B63"/>
    <w:rsid w:val="73462290"/>
    <w:rsid w:val="7393325A"/>
    <w:rsid w:val="73BB44C3"/>
    <w:rsid w:val="73D80710"/>
    <w:rsid w:val="74001E13"/>
    <w:rsid w:val="746C42D3"/>
    <w:rsid w:val="74B33326"/>
    <w:rsid w:val="754E52B9"/>
    <w:rsid w:val="757E573B"/>
    <w:rsid w:val="7590371F"/>
    <w:rsid w:val="7608190C"/>
    <w:rsid w:val="763D7808"/>
    <w:rsid w:val="76432944"/>
    <w:rsid w:val="767174CA"/>
    <w:rsid w:val="76A61941"/>
    <w:rsid w:val="76B37ACA"/>
    <w:rsid w:val="76CD3B91"/>
    <w:rsid w:val="773724A9"/>
    <w:rsid w:val="773C7ABF"/>
    <w:rsid w:val="77EB5041"/>
    <w:rsid w:val="780D320A"/>
    <w:rsid w:val="7847671C"/>
    <w:rsid w:val="78AF75C8"/>
    <w:rsid w:val="78EE13FE"/>
    <w:rsid w:val="78F633AE"/>
    <w:rsid w:val="794C0908"/>
    <w:rsid w:val="79A17AC3"/>
    <w:rsid w:val="79A508D3"/>
    <w:rsid w:val="79E87A8A"/>
    <w:rsid w:val="7A1E16FE"/>
    <w:rsid w:val="7A2D5748"/>
    <w:rsid w:val="7A6C06BC"/>
    <w:rsid w:val="7AA55B5D"/>
    <w:rsid w:val="7B203254"/>
    <w:rsid w:val="7B2038CF"/>
    <w:rsid w:val="7B601585"/>
    <w:rsid w:val="7BF85F7F"/>
    <w:rsid w:val="7C136915"/>
    <w:rsid w:val="7C7D48CE"/>
    <w:rsid w:val="7C8A4E29"/>
    <w:rsid w:val="7CAF08ED"/>
    <w:rsid w:val="7CDF3280"/>
    <w:rsid w:val="7D80675E"/>
    <w:rsid w:val="7E4A2ADF"/>
    <w:rsid w:val="7EDA196C"/>
    <w:rsid w:val="7EE03426"/>
    <w:rsid w:val="7F890AEC"/>
    <w:rsid w:val="7F8C7D9C"/>
    <w:rsid w:val="7F9452D1"/>
    <w:rsid w:val="7FC13520"/>
    <w:rsid w:val="7FC82D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qFormat/>
    <w:uiPriority w:val="0"/>
    <w:rPr>
      <w:color w:val="000000"/>
      <w:u w:val="none"/>
    </w:rPr>
  </w:style>
  <w:style w:type="paragraph" w:customStyle="1" w:styleId="8">
    <w:name w:val="HTML Address"/>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p0"/>
    <w:basedOn w:val="1"/>
    <w:qFormat/>
    <w:uiPriority w:val="0"/>
    <w:pPr>
      <w:widowControl/>
    </w:pPr>
    <w:rPr>
      <w:rFonts w:ascii="Calibri" w:hAnsi="Calibri" w:cs="宋体"/>
      <w:kern w:val="0"/>
      <w:sz w:val="32"/>
      <w:szCs w:val="32"/>
    </w:rPr>
  </w:style>
  <w:style w:type="paragraph" w:customStyle="1" w:styleId="11">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1511</Words>
  <Characters>1576</Characters>
  <Lines>0</Lines>
  <Paragraphs>0</Paragraphs>
  <TotalTime>32</TotalTime>
  <ScaleCrop>false</ScaleCrop>
  <LinksUpToDate>false</LinksUpToDate>
  <CharactersWithSpaces>1622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2019-09-09T07:39:00Z</dcterms:created>
  <dc:creator>Administrator</dc:creator>
  <cp:lastModifiedBy>lp</cp:lastModifiedBy>
  <cp:lastPrinted>2024-09-18T03:11:00Z</cp:lastPrinted>
  <dcterms:modified xsi:type="dcterms:W3CDTF">2024-09-19T08:48:00Z</dcterms:modified>
  <dc:title>穆拉丁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466681BDD21B46068329EFF61A0B1862_13</vt:lpwstr>
  </property>
</Properties>
</file>