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B6D7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交通科学与工程学院招收2025年推荐免试硕士研究生招生工作实施办法</w:t>
      </w:r>
    </w:p>
    <w:p w14:paraId="1E374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为了做好202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年招收推荐免试攻读研究生（以下简称推免生）工作，根据《中国民航大学2025年接收推荐免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试研究生招生工作方案》文件的精神，结合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交通科学与工程学院</w:t>
      </w:r>
      <w:r>
        <w:rPr>
          <w:rFonts w:hint="eastAsia" w:ascii="仿宋" w:hAnsi="仿宋" w:eastAsia="仿宋" w:cs="仿宋"/>
          <w:sz w:val="28"/>
          <w:szCs w:val="28"/>
        </w:rPr>
        <w:t>的实际情况，特制定本实施办法。</w:t>
      </w:r>
    </w:p>
    <w:p w14:paraId="45B9C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一、组织机构及职责</w:t>
      </w:r>
    </w:p>
    <w:p w14:paraId="768DF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2025年推免生复试工作由我院</w:t>
      </w:r>
      <w:r>
        <w:rPr>
          <w:rFonts w:hint="eastAsia" w:ascii="仿宋" w:hAnsi="仿宋" w:eastAsia="仿宋" w:cs="仿宋"/>
          <w:sz w:val="28"/>
          <w:szCs w:val="28"/>
        </w:rPr>
        <w:t>招收推免生工作小组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全面负责组织和统筹管理</w:t>
      </w:r>
      <w:r>
        <w:rPr>
          <w:rFonts w:hint="eastAsia" w:ascii="仿宋" w:hAnsi="仿宋" w:eastAsia="仿宋" w:cs="仿宋"/>
          <w:sz w:val="28"/>
          <w:szCs w:val="28"/>
        </w:rPr>
        <w:t>；各专业复试小组具体实施；复试资格审核组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负责考生资格审查；</w:t>
      </w:r>
      <w:r>
        <w:rPr>
          <w:rFonts w:hint="eastAsia" w:ascii="仿宋" w:hAnsi="仿宋" w:eastAsia="仿宋" w:cs="仿宋"/>
          <w:sz w:val="28"/>
          <w:szCs w:val="28"/>
        </w:rPr>
        <w:t>突发事件应急管理小组全面负责复试期间本学院应急处置、预案制定和任务落实等工作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监督检查组负责学院</w:t>
      </w:r>
      <w:r>
        <w:rPr>
          <w:rFonts w:hint="eastAsia" w:ascii="仿宋" w:hAnsi="仿宋" w:eastAsia="仿宋" w:cs="仿宋"/>
          <w:sz w:val="28"/>
          <w:szCs w:val="28"/>
        </w:rPr>
        <w:t>复试考核录取全过程的监督检查工作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，并受理考生的举报、投诉事宜。</w:t>
      </w:r>
    </w:p>
    <w:p w14:paraId="4522D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招收推免生工作小组应确保推免接收工作的公平、公正、公开，并保证整个接收过程平稳、有序、零差错。</w:t>
      </w:r>
    </w:p>
    <w:p w14:paraId="5E83C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接收条件</w:t>
      </w:r>
    </w:p>
    <w:p w14:paraId="2477D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符合我校推免生招生章程的基本条件，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获得在读本科学校的推荐免试资格的优秀学生，且推荐手续完备、材料齐全；品德优良，遵纪守法，身心健康，学风端正；有较强的创新与研究意识及相应能力；无任何考试作弊和剽窃他人学术成果及违法违纪处分的记录。</w:t>
      </w:r>
    </w:p>
    <w:p w14:paraId="709AB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若在国际、国家级竞赛中获得较高层次奖励、或在正式高水平刊物发表过论文或参与较高水平科研项目，可优先招收。</w:t>
      </w:r>
    </w:p>
    <w:p w14:paraId="4A1297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三、接收流程</w:t>
      </w:r>
    </w:p>
    <w:p w14:paraId="7E9361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（一）报名</w:t>
      </w:r>
    </w:p>
    <w:p w14:paraId="36F53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所有推免生均须通过“推免服务系统”进行报名。未在推免生服务系统中报名、接收复试通知、接收待录取通知的推免生不能录取。</w:t>
      </w:r>
    </w:p>
    <w:p w14:paraId="6AE133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组织复试</w:t>
      </w:r>
    </w:p>
    <w:p w14:paraId="4DC199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1.复试安排</w:t>
      </w:r>
    </w:p>
    <w:p w14:paraId="0DEEF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院拟于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10月8日后启动推免生复试工作，具体复试时间及相关信息将在我院研究生招生网站公布，请考生随时关注。</w:t>
      </w:r>
    </w:p>
    <w:p w14:paraId="0670D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信息发布网址：</w:t>
      </w:r>
    </w:p>
    <w:p w14:paraId="1DB93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https://www.cauc.edu.cn/jtxy/zsjy/yjszs.htm</w:t>
      </w:r>
    </w:p>
    <w:p w14:paraId="0A3B64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2.复试方式</w:t>
      </w:r>
    </w:p>
    <w:p w14:paraId="7484F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推免生招生复试工作将采取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线上线下相结合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的形式进行。根据学科特点采用面试、笔试、实验实践技能测试等相结合的方式进行考核。</w:t>
      </w:r>
    </w:p>
    <w:p w14:paraId="312656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3.复试联系人</w:t>
      </w:r>
    </w:p>
    <w:p w14:paraId="15D1AE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程老师  13212193007  022-24092407</w:t>
      </w:r>
    </w:p>
    <w:p w14:paraId="6B1884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4.复试考核</w:t>
      </w:r>
    </w:p>
    <w:p w14:paraId="159B45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复试考核满分为100分：包括综合素质面试（含思想政治素质和品德考核）（50分）和英语口语测试（50分），面试专家所给成绩的平均分即为复试成绩。</w:t>
      </w:r>
    </w:p>
    <w:p w14:paraId="24CC5C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每名学生的考核时间不少于20分钟。</w:t>
      </w:r>
    </w:p>
    <w:p w14:paraId="31BBBC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5.材料提交</w:t>
      </w:r>
    </w:p>
    <w:p w14:paraId="5116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（1）《中国民航大学接收推荐免试攻读硕士学位研究生申请表》。</w:t>
      </w:r>
    </w:p>
    <w:p w14:paraId="43E8F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（2）本科阶段1-6学期的大学成绩单原件（须加盖教务部门公章）及复印件。</w:t>
      </w:r>
    </w:p>
    <w:p w14:paraId="0A92C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（3）获得的各种荣誉证书和证明学习能力、创新能力和业务及其他特长等方面的材料（获奖证书复印件，须加盖学校教务、学生工作部门或所在院系部门公章）。</w:t>
      </w:r>
    </w:p>
    <w:p w14:paraId="36D74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（4）对于以特殊学术专长获得推荐免试资格的学生，需提交所在学校出具的推荐信及相关证明材料。</w:t>
      </w:r>
    </w:p>
    <w:p w14:paraId="3CFB0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（5）上述材料请在报名申请后，通过我校研究生招生管理系统（https://yjszs.cauc.edu.cn/）“硕士考生登录”界面在线提交。</w:t>
      </w:r>
    </w:p>
    <w:p w14:paraId="3AC58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（6）上述书面材料原件请在参加复试前提交学院。要求所有上报材料规范、整洁，A4幅面纸张装订，材料装订顺序按以上要求提交的申请材料顺序编排。</w:t>
      </w:r>
    </w:p>
    <w:p w14:paraId="637709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复试录取</w:t>
      </w:r>
    </w:p>
    <w:p w14:paraId="4AB4F6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1.录取原则</w:t>
      </w:r>
    </w:p>
    <w:p w14:paraId="125D6C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（1）复试成绩满分100分，复试成绩60分以下即为复试不合格，复试不合格者不予录取。</w:t>
      </w:r>
    </w:p>
    <w:p w14:paraId="5E01C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思想政治素质和道德品质考核不作量化计入总成绩，但考核结果不合格者不予录取。</w:t>
      </w:r>
    </w:p>
    <w:p w14:paraId="3318CE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2.待录取通知</w:t>
      </w:r>
    </w:p>
    <w:p w14:paraId="58115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学院向复试合格者发送待录取通知，考生同意待录取后，我校一律不再取消。规定时间内未确认待录取通知者视为自动放弃拟录取资格。</w:t>
      </w:r>
    </w:p>
    <w:p w14:paraId="1C7720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四、信息公开</w:t>
      </w:r>
    </w:p>
    <w:p w14:paraId="2092B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我院将在本单位网站上开辟专栏，向社会公布推免生招生工作实施办法及参加复试学生名单。</w:t>
      </w:r>
    </w:p>
    <w:p w14:paraId="044864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五、监督</w:t>
      </w:r>
    </w:p>
    <w:p w14:paraId="17B02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学院监督投诉电话（学院党委办公室）：022-24092473。</w:t>
      </w:r>
    </w:p>
    <w:p w14:paraId="47CAC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本方案未尽事宜，按国家现行法律、法规、政策执行。若与上级文件、规定冲突，以上级文件、规定为准。</w:t>
      </w:r>
    </w:p>
    <w:p w14:paraId="4D15D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本方案由我院</w:t>
      </w:r>
      <w:r>
        <w:rPr>
          <w:rFonts w:hint="eastAsia" w:ascii="仿宋" w:hAnsi="仿宋" w:eastAsia="仿宋" w:cs="仿宋"/>
          <w:sz w:val="28"/>
          <w:szCs w:val="28"/>
        </w:rPr>
        <w:t>招收推免生工作小组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负责解释。</w:t>
      </w:r>
    </w:p>
    <w:p w14:paraId="4BA5D1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六、其他注意事项</w:t>
      </w:r>
    </w:p>
    <w:p w14:paraId="016E3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1.考生未按规定时间参加我院复试视为自动放弃。</w:t>
      </w:r>
    </w:p>
    <w:p w14:paraId="334B6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2.请考生保持报名时所填联系电话的畅通，以免影响复试、录取等工作。</w:t>
      </w:r>
    </w:p>
    <w:p w14:paraId="0F4DD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CA25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23B2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交通科学与工程学院</w:t>
      </w:r>
    </w:p>
    <w:p w14:paraId="6280B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2024年10月11日</w:t>
      </w:r>
    </w:p>
    <w:p w14:paraId="69F8039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E5BF14"/>
    <w:multiLevelType w:val="singleLevel"/>
    <w:tmpl w:val="D0E5BF1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ZTgwNmI5NjdmOWQ5NWIxY2FkMTdiNjg2ZTIzNDgifQ=="/>
  </w:docVars>
  <w:rsids>
    <w:rsidRoot w:val="36D61588"/>
    <w:rsid w:val="03A43883"/>
    <w:rsid w:val="0A4B4066"/>
    <w:rsid w:val="10922CF0"/>
    <w:rsid w:val="1FED4CB9"/>
    <w:rsid w:val="36D61588"/>
    <w:rsid w:val="3DE03C45"/>
    <w:rsid w:val="64402652"/>
    <w:rsid w:val="6B653436"/>
    <w:rsid w:val="6F1813E2"/>
    <w:rsid w:val="72A9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1457</Words>
  <Characters>1594</Characters>
  <Lines>0</Lines>
  <Paragraphs>0</Paragraphs>
  <TotalTime>17</TotalTime>
  <ScaleCrop>false</ScaleCrop>
  <LinksUpToDate>false</LinksUpToDate>
  <CharactersWithSpaces>1599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2024-09-29T07:18:00Z</dcterms:created>
  <dc:creator>消失的沙☆漏</dc:creator>
  <cp:lastModifiedBy>消失的沙☆漏</cp:lastModifiedBy>
  <dcterms:modified xsi:type="dcterms:W3CDTF">2024-10-11T08:24:38Z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0F75EDF2323146AAA9BDDDA1D77911FE_13</vt:lpwstr>
  </property>
</Properties>
</file>