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2ECB1" w14:textId="77777777" w:rsidR="00202589" w:rsidRDefault="00000000">
      <w:pPr>
        <w:ind w:rightChars="-44" w:right="-92"/>
        <w:jc w:val="center"/>
        <w:rPr>
          <w:rFonts w:ascii="方正小标宋简体" w:eastAsia="方正小标宋简体" w:hAnsi="方正小标宋简体" w:cs="方正小标宋简体" w:hint="eastAsia"/>
          <w:bCs/>
          <w:color w:val="000000" w:themeColor="text1"/>
          <w:sz w:val="32"/>
          <w:szCs w:val="32"/>
        </w:rPr>
      </w:pPr>
      <w:r>
        <w:rPr>
          <w:rFonts w:ascii="方正小标宋简体" w:eastAsia="方正小标宋简体" w:hAnsi="方正小标宋简体" w:cs="方正小标宋简体" w:hint="eastAsia"/>
          <w:bCs/>
          <w:color w:val="000000" w:themeColor="text1"/>
          <w:sz w:val="36"/>
          <w:szCs w:val="36"/>
        </w:rPr>
        <w:t>浙江中医药大学第五临床医学院2025年硕士研究生招生复试细则</w:t>
      </w:r>
    </w:p>
    <w:p w14:paraId="049F0298" w14:textId="77777777" w:rsidR="00202589" w:rsidRDefault="00202589">
      <w:pPr>
        <w:spacing w:line="360" w:lineRule="auto"/>
        <w:ind w:rightChars="-44" w:right="-92" w:firstLineChars="200" w:firstLine="600"/>
        <w:rPr>
          <w:rFonts w:asciiTheme="majorBidi" w:eastAsia="方正小标宋简体" w:hAnsiTheme="majorBidi" w:cstheme="majorBidi"/>
          <w:bCs/>
          <w:color w:val="000000" w:themeColor="text1"/>
          <w:sz w:val="30"/>
          <w:szCs w:val="30"/>
        </w:rPr>
      </w:pPr>
    </w:p>
    <w:p w14:paraId="63332ED9" w14:textId="77777777" w:rsidR="00202589" w:rsidRDefault="00000000">
      <w:pPr>
        <w:pStyle w:val="a7"/>
        <w:spacing w:before="0" w:beforeAutospacing="0" w:after="0" w:afterAutospacing="0" w:line="276" w:lineRule="atLeast"/>
        <w:ind w:firstLineChars="200" w:firstLine="640"/>
        <w:jc w:val="both"/>
        <w:rPr>
          <w:rFonts w:ascii="仿宋" w:eastAsia="仿宋" w:hAnsi="仿宋" w:cs="仿宋" w:hint="eastAsia"/>
          <w:color w:val="000000" w:themeColor="text1"/>
          <w:sz w:val="32"/>
          <w:szCs w:val="32"/>
        </w:rPr>
      </w:pPr>
      <w:r>
        <w:rPr>
          <w:rFonts w:ascii="仿宋" w:eastAsia="仿宋" w:hAnsi="仿宋" w:cs="仿宋" w:hint="eastAsia"/>
          <w:color w:val="212830"/>
          <w:sz w:val="32"/>
          <w:szCs w:val="32"/>
        </w:rPr>
        <w:t>为切实做好2025年硕士研究生招生复试工作，根据教育部《2025年全国硕士研究生招生工作管理规定》和《浙江中医药大学2025年硕士研究生招生复试录取办法》精神，我校硕士研究生招生复试录取工作继续贯彻“按需招生、全面衡量、择优录取、宁缺毋滥”原则，坚持综合评价，提升招生质量；坚持严格管理，确保公平公正；坚持以人为本，优化考生服务；坚持加强领导，确保安全平稳。严格组织招生复试和调剂工作，确保研究生招生录取工作科学公正、规范透明。</w:t>
      </w:r>
      <w:r>
        <w:rPr>
          <w:rFonts w:ascii="仿宋" w:eastAsia="仿宋" w:hAnsi="仿宋" w:cs="仿宋" w:hint="eastAsia"/>
          <w:color w:val="000000" w:themeColor="text1"/>
          <w:sz w:val="32"/>
          <w:szCs w:val="32"/>
        </w:rPr>
        <w:t>结合实际，制定第五临床医学院2025年硕士研究生招生复试细则如下。</w:t>
      </w:r>
    </w:p>
    <w:p w14:paraId="3D992C6C" w14:textId="77777777" w:rsidR="00202589" w:rsidRDefault="00000000">
      <w:pPr>
        <w:pStyle w:val="a9"/>
        <w:spacing w:line="360" w:lineRule="auto"/>
        <w:ind w:left="602" w:rightChars="-44" w:right="-92" w:firstLineChars="0" w:firstLine="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一、总体要求</w:t>
      </w:r>
    </w:p>
    <w:p w14:paraId="384A1329"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b/>
          <w:bCs/>
          <w:color w:val="212830"/>
          <w:sz w:val="32"/>
          <w:szCs w:val="32"/>
        </w:rPr>
      </w:pPr>
      <w:r>
        <w:rPr>
          <w:rFonts w:ascii="仿宋" w:eastAsia="仿宋" w:hAnsi="仿宋" w:cs="仿宋" w:hint="eastAsia"/>
          <w:color w:val="212830"/>
          <w:sz w:val="32"/>
          <w:szCs w:val="32"/>
        </w:rPr>
        <w:t>以习近平新时代中国特色社会主义思想为指导，深入贯彻党的二十大和全国两会精神，全面落实党的教育方针。坚持综合评价，择优录取，严格规范执行招生政策，切实做好2025年硕士研究生复试录取各项工作，确保公平公正。</w:t>
      </w:r>
    </w:p>
    <w:p w14:paraId="0CCDE344" w14:textId="77777777" w:rsidR="00202589" w:rsidRDefault="00000000">
      <w:pPr>
        <w:pStyle w:val="a9"/>
        <w:spacing w:line="360" w:lineRule="auto"/>
        <w:ind w:left="602" w:rightChars="-44" w:right="-92" w:firstLineChars="0" w:firstLine="0"/>
        <w:rPr>
          <w:rFonts w:asciiTheme="majorBidi" w:eastAsia="黑体" w:hAnsiTheme="majorBidi" w:cstheme="majorBidi"/>
          <w:bCs/>
          <w:color w:val="000000" w:themeColor="text1"/>
          <w:sz w:val="32"/>
          <w:szCs w:val="32"/>
        </w:rPr>
      </w:pPr>
      <w:r>
        <w:rPr>
          <w:rFonts w:asciiTheme="majorBidi" w:eastAsia="黑体" w:hAnsiTheme="majorBidi" w:cstheme="majorBidi" w:hint="eastAsia"/>
          <w:bCs/>
          <w:color w:val="000000" w:themeColor="text1"/>
          <w:sz w:val="32"/>
          <w:szCs w:val="32"/>
        </w:rPr>
        <w:t>二、</w:t>
      </w:r>
      <w:r>
        <w:rPr>
          <w:rFonts w:asciiTheme="majorBidi" w:eastAsia="黑体" w:hAnsiTheme="majorBidi" w:cstheme="majorBidi"/>
          <w:bCs/>
          <w:color w:val="000000" w:themeColor="text1"/>
          <w:sz w:val="32"/>
          <w:szCs w:val="32"/>
        </w:rPr>
        <w:t>组织管理</w:t>
      </w:r>
    </w:p>
    <w:p w14:paraId="5194533C" w14:textId="77777777" w:rsidR="00202589" w:rsidRDefault="00000000">
      <w:pPr>
        <w:spacing w:line="360" w:lineRule="auto"/>
        <w:ind w:rightChars="-44" w:right="-92"/>
        <w:rPr>
          <w:rFonts w:asciiTheme="majorBidi" w:eastAsia="仿宋" w:hAnsiTheme="majorBidi" w:cstheme="majorBidi"/>
          <w:color w:val="000000" w:themeColor="text1"/>
          <w:sz w:val="32"/>
          <w:szCs w:val="32"/>
        </w:rPr>
      </w:pPr>
      <w:r>
        <w:rPr>
          <w:rFonts w:asciiTheme="majorBidi" w:eastAsia="仿宋" w:hAnsiTheme="majorBidi" w:cstheme="majorBidi"/>
          <w:color w:val="000000" w:themeColor="text1"/>
          <w:sz w:val="32"/>
          <w:szCs w:val="32"/>
        </w:rPr>
        <w:t xml:space="preserve">    </w:t>
      </w:r>
      <w:r>
        <w:rPr>
          <w:rFonts w:asciiTheme="majorBidi" w:eastAsia="仿宋" w:hAnsiTheme="majorBidi" w:cstheme="majorBidi" w:hint="eastAsia"/>
          <w:color w:val="000000" w:themeColor="text1"/>
          <w:sz w:val="32"/>
          <w:szCs w:val="32"/>
        </w:rPr>
        <w:t xml:space="preserve">  </w:t>
      </w:r>
      <w:r>
        <w:rPr>
          <w:rFonts w:asciiTheme="majorBidi" w:eastAsia="仿宋" w:hAnsiTheme="majorBidi" w:cstheme="majorBidi"/>
          <w:color w:val="000000" w:themeColor="text1"/>
          <w:sz w:val="32"/>
          <w:szCs w:val="32"/>
        </w:rPr>
        <w:t>（一）学院成立复试领导小组。由学院院长担任组长，</w:t>
      </w:r>
      <w:r>
        <w:rPr>
          <w:rFonts w:asciiTheme="majorBidi" w:eastAsia="仿宋" w:hAnsiTheme="majorBidi" w:cstheme="majorBidi" w:hint="eastAsia"/>
          <w:color w:val="000000" w:themeColor="text1"/>
          <w:sz w:val="32"/>
          <w:szCs w:val="32"/>
        </w:rPr>
        <w:t>分管</w:t>
      </w:r>
      <w:r>
        <w:rPr>
          <w:rFonts w:asciiTheme="majorBidi" w:eastAsia="仿宋" w:hAnsiTheme="majorBidi" w:cstheme="majorBidi"/>
          <w:color w:val="000000" w:themeColor="text1"/>
          <w:sz w:val="32"/>
          <w:szCs w:val="32"/>
        </w:rPr>
        <w:t>教学副院长担任副组长</w:t>
      </w:r>
      <w:r>
        <w:rPr>
          <w:rFonts w:asciiTheme="majorBidi" w:eastAsia="仿宋" w:hAnsiTheme="majorBidi" w:cstheme="majorBidi" w:hint="eastAsia"/>
          <w:color w:val="000000" w:themeColor="text1"/>
          <w:sz w:val="32"/>
          <w:szCs w:val="32"/>
        </w:rPr>
        <w:t>。领导小组</w:t>
      </w:r>
      <w:r>
        <w:rPr>
          <w:rFonts w:asciiTheme="majorBidi" w:eastAsia="仿宋" w:hAnsiTheme="majorBidi" w:cstheme="majorBidi"/>
          <w:color w:val="000000" w:themeColor="text1"/>
          <w:sz w:val="32"/>
          <w:szCs w:val="32"/>
        </w:rPr>
        <w:t>实行组长责任制，全面负责本学院的复试工作。要提高政治站位，加强组织领导，</w:t>
      </w:r>
      <w:r>
        <w:rPr>
          <w:rFonts w:asciiTheme="majorBidi" w:eastAsia="仿宋" w:hAnsiTheme="majorBidi" w:cstheme="majorBidi"/>
          <w:color w:val="000000" w:themeColor="text1"/>
          <w:sz w:val="32"/>
          <w:szCs w:val="32"/>
        </w:rPr>
        <w:lastRenderedPageBreak/>
        <w:t>统筹做好研究生招生复试工作。要充分考虑各方面的情况和因素，根据上级主管部门规定和要求，认真研究确定学院招生复试工作方案（调剂、复试、录取等内容）。要监督做好复试内容、</w:t>
      </w:r>
      <w:proofErr w:type="gramStart"/>
      <w:r>
        <w:rPr>
          <w:rFonts w:asciiTheme="majorBidi" w:eastAsia="仿宋" w:hAnsiTheme="majorBidi" w:cstheme="majorBidi"/>
          <w:color w:val="000000" w:themeColor="text1"/>
          <w:sz w:val="32"/>
          <w:szCs w:val="32"/>
        </w:rPr>
        <w:t>复试组</w:t>
      </w:r>
      <w:proofErr w:type="gramEnd"/>
      <w:r>
        <w:rPr>
          <w:rFonts w:asciiTheme="majorBidi" w:eastAsia="仿宋" w:hAnsiTheme="majorBidi" w:cstheme="majorBidi"/>
          <w:color w:val="000000" w:themeColor="text1"/>
          <w:sz w:val="32"/>
          <w:szCs w:val="32"/>
        </w:rPr>
        <w:t>成员、考生网上信息等重要信息的保密工作。要细化工作流程、考</w:t>
      </w:r>
      <w:proofErr w:type="gramStart"/>
      <w:r>
        <w:rPr>
          <w:rFonts w:asciiTheme="majorBidi" w:eastAsia="仿宋" w:hAnsiTheme="majorBidi" w:cstheme="majorBidi"/>
          <w:color w:val="000000" w:themeColor="text1"/>
          <w:sz w:val="32"/>
          <w:szCs w:val="32"/>
        </w:rPr>
        <w:t>务</w:t>
      </w:r>
      <w:proofErr w:type="gramEnd"/>
      <w:r>
        <w:rPr>
          <w:rFonts w:asciiTheme="majorBidi" w:eastAsia="仿宋" w:hAnsiTheme="majorBidi" w:cstheme="majorBidi"/>
          <w:color w:val="000000" w:themeColor="text1"/>
          <w:sz w:val="32"/>
          <w:szCs w:val="32"/>
        </w:rPr>
        <w:t>调度、监督管理。要严格复试过程管理，建立健全</w:t>
      </w:r>
      <w:r>
        <w:rPr>
          <w:rFonts w:asciiTheme="majorBidi" w:eastAsia="仿宋" w:hAnsiTheme="majorBidi" w:cstheme="majorBidi" w:hint="eastAsia"/>
          <w:color w:val="000000" w:themeColor="text1"/>
          <w:sz w:val="32"/>
          <w:szCs w:val="32"/>
        </w:rPr>
        <w:t>“</w:t>
      </w:r>
      <w:r>
        <w:rPr>
          <w:rFonts w:asciiTheme="majorBidi" w:eastAsia="仿宋" w:hAnsiTheme="majorBidi" w:cstheme="majorBidi"/>
          <w:color w:val="000000" w:themeColor="text1"/>
          <w:sz w:val="32"/>
          <w:szCs w:val="32"/>
        </w:rPr>
        <w:t>随机确定考生复试次序</w:t>
      </w:r>
      <w:r>
        <w:rPr>
          <w:rFonts w:asciiTheme="majorBidi" w:eastAsia="仿宋" w:hAnsiTheme="majorBidi" w:cstheme="majorBidi" w:hint="eastAsia"/>
          <w:color w:val="000000" w:themeColor="text1"/>
          <w:sz w:val="32"/>
          <w:szCs w:val="32"/>
        </w:rPr>
        <w:t>”</w:t>
      </w:r>
      <w:r>
        <w:rPr>
          <w:rFonts w:asciiTheme="majorBidi" w:eastAsia="仿宋" w:hAnsiTheme="majorBidi" w:cstheme="majorBidi"/>
          <w:color w:val="000000" w:themeColor="text1"/>
          <w:sz w:val="32"/>
          <w:szCs w:val="32"/>
        </w:rPr>
        <w:t>、</w:t>
      </w:r>
      <w:r>
        <w:rPr>
          <w:rFonts w:asciiTheme="majorBidi" w:eastAsia="仿宋" w:hAnsiTheme="majorBidi" w:cstheme="majorBidi" w:hint="eastAsia"/>
          <w:color w:val="000000" w:themeColor="text1"/>
          <w:sz w:val="32"/>
          <w:szCs w:val="32"/>
        </w:rPr>
        <w:t>“</w:t>
      </w:r>
      <w:r>
        <w:rPr>
          <w:rFonts w:asciiTheme="majorBidi" w:eastAsia="仿宋" w:hAnsiTheme="majorBidi" w:cstheme="majorBidi"/>
          <w:color w:val="000000" w:themeColor="text1"/>
          <w:sz w:val="32"/>
          <w:szCs w:val="32"/>
        </w:rPr>
        <w:t>随机确定</w:t>
      </w:r>
      <w:r>
        <w:rPr>
          <w:rFonts w:asciiTheme="majorBidi" w:eastAsia="仿宋" w:hAnsiTheme="majorBidi" w:cstheme="majorBidi" w:hint="eastAsia"/>
          <w:color w:val="000000" w:themeColor="text1"/>
          <w:sz w:val="32"/>
          <w:szCs w:val="32"/>
        </w:rPr>
        <w:t>复试小组</w:t>
      </w:r>
      <w:r>
        <w:rPr>
          <w:rFonts w:asciiTheme="majorBidi" w:eastAsia="仿宋" w:hAnsiTheme="majorBidi" w:cstheme="majorBidi"/>
          <w:color w:val="000000" w:themeColor="text1"/>
          <w:sz w:val="32"/>
          <w:szCs w:val="32"/>
        </w:rPr>
        <w:t>组成人员</w:t>
      </w:r>
      <w:r>
        <w:rPr>
          <w:rFonts w:asciiTheme="majorBidi" w:eastAsia="仿宋" w:hAnsiTheme="majorBidi" w:cstheme="majorBidi" w:hint="eastAsia"/>
          <w:color w:val="000000" w:themeColor="text1"/>
          <w:sz w:val="32"/>
          <w:szCs w:val="32"/>
        </w:rPr>
        <w:t>”</w:t>
      </w:r>
      <w:r>
        <w:rPr>
          <w:rFonts w:asciiTheme="majorBidi" w:eastAsia="仿宋" w:hAnsiTheme="majorBidi" w:cstheme="majorBidi"/>
          <w:color w:val="000000" w:themeColor="text1"/>
          <w:sz w:val="32"/>
          <w:szCs w:val="32"/>
        </w:rPr>
        <w:t>、</w:t>
      </w:r>
      <w:r>
        <w:rPr>
          <w:rFonts w:asciiTheme="majorBidi" w:eastAsia="仿宋" w:hAnsiTheme="majorBidi" w:cstheme="majorBidi" w:hint="eastAsia"/>
          <w:color w:val="000000" w:themeColor="text1"/>
          <w:sz w:val="32"/>
          <w:szCs w:val="32"/>
        </w:rPr>
        <w:t>“</w:t>
      </w:r>
      <w:r>
        <w:rPr>
          <w:rFonts w:asciiTheme="majorBidi" w:eastAsia="仿宋" w:hAnsiTheme="majorBidi" w:cstheme="majorBidi"/>
          <w:color w:val="000000" w:themeColor="text1"/>
          <w:sz w:val="32"/>
          <w:szCs w:val="32"/>
        </w:rPr>
        <w:t>随机抽取复试试题</w:t>
      </w:r>
      <w:r>
        <w:rPr>
          <w:rFonts w:asciiTheme="majorBidi" w:eastAsia="仿宋" w:hAnsiTheme="majorBidi" w:cstheme="majorBidi" w:hint="eastAsia"/>
          <w:color w:val="000000" w:themeColor="text1"/>
          <w:sz w:val="32"/>
          <w:szCs w:val="32"/>
        </w:rPr>
        <w:t>”的“</w:t>
      </w:r>
      <w:r>
        <w:rPr>
          <w:rFonts w:asciiTheme="majorBidi" w:eastAsia="仿宋" w:hAnsiTheme="majorBidi" w:cstheme="majorBidi"/>
          <w:color w:val="000000" w:themeColor="text1"/>
          <w:sz w:val="32"/>
          <w:szCs w:val="32"/>
        </w:rPr>
        <w:t>三随机</w:t>
      </w:r>
      <w:r>
        <w:rPr>
          <w:rFonts w:asciiTheme="majorBidi" w:eastAsia="仿宋" w:hAnsiTheme="majorBidi" w:cstheme="majorBidi" w:hint="eastAsia"/>
          <w:color w:val="000000" w:themeColor="text1"/>
          <w:sz w:val="32"/>
          <w:szCs w:val="32"/>
        </w:rPr>
        <w:t>”</w:t>
      </w:r>
      <w:r>
        <w:rPr>
          <w:rFonts w:asciiTheme="majorBidi" w:eastAsia="仿宋" w:hAnsiTheme="majorBidi" w:cstheme="majorBidi"/>
          <w:color w:val="000000" w:themeColor="text1"/>
          <w:sz w:val="32"/>
          <w:szCs w:val="32"/>
        </w:rPr>
        <w:t>工作机制。复试期间学院复试领导小组组织开展巡视、监督工作，保证复试录取工作安全有效、科学公正、规范透明。</w:t>
      </w:r>
    </w:p>
    <w:p w14:paraId="424A1317" w14:textId="77777777" w:rsidR="00202589" w:rsidRDefault="00000000">
      <w:pPr>
        <w:spacing w:line="360" w:lineRule="auto"/>
        <w:ind w:rightChars="-44" w:right="-92" w:firstLineChars="200" w:firstLine="640"/>
        <w:rPr>
          <w:rFonts w:asciiTheme="majorBidi" w:eastAsia="仿宋" w:hAnsiTheme="majorBidi" w:cstheme="majorBidi"/>
          <w:color w:val="000000" w:themeColor="text1"/>
          <w:sz w:val="32"/>
          <w:szCs w:val="32"/>
        </w:rPr>
      </w:pPr>
      <w:r>
        <w:rPr>
          <w:rFonts w:asciiTheme="majorBidi" w:eastAsia="仿宋" w:hAnsiTheme="majorBidi" w:cstheme="majorBidi"/>
          <w:color w:val="000000" w:themeColor="text1"/>
          <w:sz w:val="32"/>
          <w:szCs w:val="32"/>
        </w:rPr>
        <w:t>（二）学院按招生专业（学科）成立若干个复试小组。复试小组一般不少于</w:t>
      </w:r>
      <w:r>
        <w:rPr>
          <w:rFonts w:asciiTheme="majorBidi" w:eastAsia="仿宋" w:hAnsiTheme="majorBidi" w:cstheme="majorBidi"/>
          <w:color w:val="000000" w:themeColor="text1"/>
          <w:sz w:val="32"/>
          <w:szCs w:val="32"/>
        </w:rPr>
        <w:t>5</w:t>
      </w:r>
      <w:r>
        <w:rPr>
          <w:rFonts w:asciiTheme="majorBidi" w:eastAsia="仿宋" w:hAnsiTheme="majorBidi" w:cstheme="majorBidi"/>
          <w:color w:val="000000" w:themeColor="text1"/>
          <w:sz w:val="32"/>
          <w:szCs w:val="32"/>
        </w:rPr>
        <w:t>人，指定其中</w:t>
      </w:r>
      <w:r>
        <w:rPr>
          <w:rFonts w:asciiTheme="majorBidi" w:eastAsia="仿宋" w:hAnsiTheme="majorBidi" w:cstheme="majorBidi"/>
          <w:color w:val="000000" w:themeColor="text1"/>
          <w:sz w:val="32"/>
          <w:szCs w:val="32"/>
        </w:rPr>
        <w:t>1</w:t>
      </w:r>
      <w:r>
        <w:rPr>
          <w:rFonts w:asciiTheme="majorBidi" w:eastAsia="仿宋" w:hAnsiTheme="majorBidi" w:cstheme="majorBidi"/>
          <w:color w:val="000000" w:themeColor="text1"/>
          <w:sz w:val="32"/>
          <w:szCs w:val="32"/>
        </w:rPr>
        <w:t>人为组长，实行组长负责制。学院要加强参加复试小组专家的遴选和培训，要对所有人员进行政策、业务、纪律等方面的培训，强化保密意识、责任意识和法治意识，并提高导师运用新技术、新手</w:t>
      </w:r>
      <w:proofErr w:type="gramStart"/>
      <w:r>
        <w:rPr>
          <w:rFonts w:asciiTheme="majorBidi" w:eastAsia="仿宋" w:hAnsiTheme="majorBidi" w:cstheme="majorBidi"/>
          <w:color w:val="000000" w:themeColor="text1"/>
          <w:sz w:val="32"/>
          <w:szCs w:val="32"/>
        </w:rPr>
        <w:t>段科学</w:t>
      </w:r>
      <w:proofErr w:type="gramEnd"/>
      <w:r>
        <w:rPr>
          <w:rFonts w:asciiTheme="majorBidi" w:eastAsia="仿宋" w:hAnsiTheme="majorBidi" w:cstheme="majorBidi"/>
          <w:color w:val="000000" w:themeColor="text1"/>
          <w:sz w:val="32"/>
          <w:szCs w:val="32"/>
        </w:rPr>
        <w:t>规范进行人才选拔的能力，使其明确工作纪律和工作程序、评判规则和评判标准。复试小组需在学院</w:t>
      </w:r>
      <w:r>
        <w:rPr>
          <w:rFonts w:asciiTheme="majorBidi" w:eastAsia="仿宋" w:hAnsiTheme="majorBidi" w:cstheme="majorBidi" w:hint="eastAsia"/>
          <w:color w:val="000000" w:themeColor="text1"/>
          <w:sz w:val="32"/>
          <w:szCs w:val="32"/>
        </w:rPr>
        <w:t>复试</w:t>
      </w:r>
      <w:r>
        <w:rPr>
          <w:rFonts w:asciiTheme="majorBidi" w:eastAsia="仿宋" w:hAnsiTheme="majorBidi" w:cstheme="majorBidi"/>
          <w:color w:val="000000" w:themeColor="text1"/>
          <w:sz w:val="32"/>
          <w:szCs w:val="32"/>
        </w:rPr>
        <w:t>领导小组统一领导下，根据学校和学院招生工作方案和要求，负责制定考生复试具体内容、环节模块、评分标准。同一专业各复试小组的复试方式、时间、试题难度</w:t>
      </w:r>
      <w:r>
        <w:rPr>
          <w:rFonts w:asciiTheme="majorBidi" w:eastAsia="仿宋" w:hAnsiTheme="majorBidi" w:cstheme="majorBidi" w:hint="eastAsia"/>
          <w:color w:val="000000" w:themeColor="text1"/>
          <w:sz w:val="32"/>
          <w:szCs w:val="32"/>
        </w:rPr>
        <w:t>和</w:t>
      </w:r>
      <w:r>
        <w:rPr>
          <w:rFonts w:asciiTheme="majorBidi" w:eastAsia="仿宋" w:hAnsiTheme="majorBidi" w:cstheme="majorBidi"/>
          <w:color w:val="000000" w:themeColor="text1"/>
          <w:sz w:val="32"/>
          <w:szCs w:val="32"/>
        </w:rPr>
        <w:t>成绩评定标准原则应统一。复试小组成员应自觉接受抽签随机分组。复试小组成员现场独立评分，评分记录和考生作答情况要集中统一保管，任何人不得改动。复试全程录音录像。复试小组成员由责任</w:t>
      </w:r>
      <w:r>
        <w:rPr>
          <w:rFonts w:asciiTheme="majorBidi" w:eastAsia="仿宋" w:hAnsiTheme="majorBidi" w:cstheme="majorBidi"/>
          <w:color w:val="000000" w:themeColor="text1"/>
          <w:sz w:val="32"/>
          <w:szCs w:val="32"/>
        </w:rPr>
        <w:lastRenderedPageBreak/>
        <w:t>心强、经验丰富、业务水平高和公道正派并具有副高以上职称教师担任。小组成员要严谨求实、办事公正并且无直系亲属参加我院今年的研究生复试。</w:t>
      </w:r>
    </w:p>
    <w:p w14:paraId="2ECB4195" w14:textId="77777777" w:rsidR="00202589" w:rsidRDefault="00000000">
      <w:pPr>
        <w:spacing w:line="360" w:lineRule="auto"/>
        <w:ind w:rightChars="-44" w:right="-92" w:firstLineChars="200" w:firstLine="640"/>
        <w:rPr>
          <w:rFonts w:asciiTheme="majorBidi" w:eastAsia="仿宋" w:hAnsiTheme="majorBidi" w:cstheme="majorBidi"/>
          <w:color w:val="000000" w:themeColor="text1"/>
          <w:sz w:val="32"/>
          <w:szCs w:val="32"/>
        </w:rPr>
      </w:pPr>
      <w:r>
        <w:rPr>
          <w:rFonts w:asciiTheme="majorBidi" w:eastAsia="仿宋" w:hAnsiTheme="majorBidi" w:cstheme="majorBidi"/>
          <w:color w:val="000000" w:themeColor="text1"/>
          <w:sz w:val="32"/>
          <w:szCs w:val="32"/>
        </w:rPr>
        <w:t>（三）学</w:t>
      </w:r>
      <w:r>
        <w:rPr>
          <w:rFonts w:asciiTheme="majorBidi" w:eastAsia="仿宋" w:hAnsiTheme="majorBidi" w:cstheme="majorBidi" w:hint="eastAsia"/>
          <w:color w:val="000000" w:themeColor="text1"/>
          <w:sz w:val="32"/>
          <w:szCs w:val="32"/>
        </w:rPr>
        <w:t>（</w:t>
      </w:r>
      <w:proofErr w:type="gramStart"/>
      <w:r>
        <w:rPr>
          <w:rFonts w:asciiTheme="majorBidi" w:eastAsia="仿宋" w:hAnsiTheme="majorBidi" w:cstheme="majorBidi" w:hint="eastAsia"/>
          <w:color w:val="000000" w:themeColor="text1"/>
          <w:sz w:val="32"/>
          <w:szCs w:val="32"/>
        </w:rPr>
        <w:t>医</w:t>
      </w:r>
      <w:proofErr w:type="gramEnd"/>
      <w:r>
        <w:rPr>
          <w:rFonts w:asciiTheme="majorBidi" w:eastAsia="仿宋" w:hAnsiTheme="majorBidi" w:cstheme="majorBidi" w:hint="eastAsia"/>
          <w:color w:val="000000" w:themeColor="text1"/>
          <w:sz w:val="32"/>
          <w:szCs w:val="32"/>
        </w:rPr>
        <w:t>）</w:t>
      </w:r>
      <w:r>
        <w:rPr>
          <w:rFonts w:asciiTheme="majorBidi" w:eastAsia="仿宋" w:hAnsiTheme="majorBidi" w:cstheme="majorBidi"/>
          <w:color w:val="000000" w:themeColor="text1"/>
          <w:sz w:val="32"/>
          <w:szCs w:val="32"/>
        </w:rPr>
        <w:t>院纪检监察部门全程参与研究生复试工作监督和检查，对</w:t>
      </w:r>
      <w:r>
        <w:rPr>
          <w:rFonts w:asciiTheme="majorBidi" w:eastAsia="仿宋" w:hAnsiTheme="majorBidi" w:cstheme="majorBidi" w:hint="eastAsia"/>
          <w:color w:val="000000" w:themeColor="text1"/>
          <w:sz w:val="32"/>
          <w:szCs w:val="32"/>
        </w:rPr>
        <w:t>复试</w:t>
      </w:r>
      <w:r>
        <w:rPr>
          <w:rFonts w:asciiTheme="majorBidi" w:eastAsia="仿宋" w:hAnsiTheme="majorBidi" w:cstheme="majorBidi"/>
          <w:color w:val="000000" w:themeColor="text1"/>
          <w:sz w:val="32"/>
          <w:szCs w:val="32"/>
        </w:rPr>
        <w:t>录取工作进行监督检查，确保</w:t>
      </w:r>
      <w:r>
        <w:rPr>
          <w:rFonts w:asciiTheme="majorBidi" w:eastAsia="仿宋" w:hAnsiTheme="majorBidi" w:cstheme="majorBidi" w:hint="eastAsia"/>
          <w:color w:val="000000" w:themeColor="text1"/>
          <w:sz w:val="32"/>
          <w:szCs w:val="32"/>
        </w:rPr>
        <w:t>复试</w:t>
      </w:r>
      <w:r>
        <w:rPr>
          <w:rFonts w:asciiTheme="majorBidi" w:eastAsia="仿宋" w:hAnsiTheme="majorBidi" w:cstheme="majorBidi"/>
          <w:color w:val="000000" w:themeColor="text1"/>
          <w:sz w:val="32"/>
          <w:szCs w:val="32"/>
        </w:rPr>
        <w:t>录取工作领导有力、组织有序、监督有效，高效规范。</w:t>
      </w:r>
    </w:p>
    <w:p w14:paraId="469FBE01" w14:textId="77777777" w:rsidR="00202589" w:rsidRDefault="00000000">
      <w:pPr>
        <w:pStyle w:val="a9"/>
        <w:spacing w:line="360" w:lineRule="auto"/>
        <w:ind w:rightChars="-44" w:right="-92" w:firstLine="640"/>
        <w:rPr>
          <w:rFonts w:asciiTheme="majorBidi" w:eastAsia="黑体" w:hAnsiTheme="majorBidi" w:cstheme="majorBidi"/>
          <w:bCs/>
          <w:color w:val="000000" w:themeColor="text1"/>
          <w:sz w:val="32"/>
          <w:szCs w:val="32"/>
        </w:rPr>
      </w:pPr>
      <w:r>
        <w:rPr>
          <w:rFonts w:asciiTheme="majorBidi" w:eastAsia="黑体" w:hAnsiTheme="majorBidi" w:cstheme="majorBidi" w:hint="eastAsia"/>
          <w:bCs/>
          <w:color w:val="000000" w:themeColor="text1"/>
          <w:sz w:val="32"/>
          <w:szCs w:val="32"/>
        </w:rPr>
        <w:t>三、</w:t>
      </w:r>
      <w:r>
        <w:rPr>
          <w:rFonts w:asciiTheme="majorBidi" w:eastAsia="黑体" w:hAnsiTheme="majorBidi" w:cstheme="majorBidi"/>
          <w:bCs/>
          <w:color w:val="000000" w:themeColor="text1"/>
          <w:sz w:val="32"/>
          <w:szCs w:val="32"/>
        </w:rPr>
        <w:t>复试工作</w:t>
      </w:r>
    </w:p>
    <w:p w14:paraId="79491423" w14:textId="77777777" w:rsidR="00202589" w:rsidRDefault="00000000">
      <w:pPr>
        <w:spacing w:line="360" w:lineRule="auto"/>
        <w:ind w:rightChars="-44" w:right="-92" w:firstLineChars="200" w:firstLine="640"/>
        <w:rPr>
          <w:rFonts w:ascii="楷体" w:eastAsia="楷体" w:hAnsi="楷体" w:cs="楷体" w:hint="eastAsia"/>
          <w:color w:val="212830"/>
          <w:sz w:val="32"/>
          <w:szCs w:val="32"/>
        </w:rPr>
      </w:pPr>
      <w:r>
        <w:rPr>
          <w:rFonts w:ascii="楷体" w:eastAsia="楷体" w:hAnsi="楷体" w:cs="楷体" w:hint="eastAsia"/>
          <w:color w:val="212830"/>
          <w:sz w:val="32"/>
          <w:szCs w:val="32"/>
        </w:rPr>
        <w:t>（一）复试形式</w:t>
      </w:r>
    </w:p>
    <w:p w14:paraId="03967283" w14:textId="77777777" w:rsidR="00202589" w:rsidRDefault="00000000">
      <w:pPr>
        <w:spacing w:line="360" w:lineRule="auto"/>
        <w:ind w:rightChars="-44" w:right="-92" w:firstLineChars="200" w:firstLine="640"/>
        <w:rPr>
          <w:rFonts w:asciiTheme="majorBidi" w:eastAsia="黑体" w:hAnsiTheme="majorBidi" w:cstheme="majorBidi"/>
          <w:b/>
          <w:color w:val="000000" w:themeColor="text1"/>
          <w:sz w:val="32"/>
          <w:szCs w:val="32"/>
        </w:rPr>
      </w:pPr>
      <w:r>
        <w:rPr>
          <w:rFonts w:asciiTheme="majorBidi" w:eastAsia="仿宋" w:hAnsiTheme="majorBidi" w:cstheme="majorBidi"/>
          <w:color w:val="212830"/>
          <w:sz w:val="32"/>
          <w:szCs w:val="32"/>
        </w:rPr>
        <w:t>线下现场复试。请</w:t>
      </w:r>
      <w:r>
        <w:rPr>
          <w:rFonts w:asciiTheme="majorBidi" w:eastAsia="仿宋" w:hAnsiTheme="majorBidi" w:cstheme="majorBidi" w:hint="eastAsia"/>
          <w:color w:val="212830"/>
          <w:sz w:val="32"/>
          <w:szCs w:val="32"/>
        </w:rPr>
        <w:t>考生</w:t>
      </w:r>
      <w:r>
        <w:rPr>
          <w:rFonts w:asciiTheme="majorBidi" w:eastAsia="仿宋" w:hAnsiTheme="majorBidi" w:cstheme="majorBidi"/>
          <w:color w:val="212830"/>
          <w:sz w:val="32"/>
          <w:szCs w:val="32"/>
        </w:rPr>
        <w:t>根据学校、学院发布的复试信息，合理选择出行方式，做好行程规划，提前做好复试期间的行程安排、食宿安排，如遇突发情况，</w:t>
      </w:r>
      <w:proofErr w:type="gramStart"/>
      <w:r>
        <w:rPr>
          <w:rFonts w:asciiTheme="majorBidi" w:eastAsia="仿宋" w:hAnsiTheme="majorBidi" w:cstheme="majorBidi"/>
          <w:color w:val="212830"/>
          <w:sz w:val="32"/>
          <w:szCs w:val="32"/>
        </w:rPr>
        <w:t>请第一时间</w:t>
      </w:r>
      <w:proofErr w:type="gramEnd"/>
      <w:r>
        <w:rPr>
          <w:rFonts w:asciiTheme="majorBidi" w:eastAsia="仿宋" w:hAnsiTheme="majorBidi" w:cstheme="majorBidi"/>
          <w:color w:val="212830"/>
          <w:sz w:val="32"/>
          <w:szCs w:val="32"/>
        </w:rPr>
        <w:t>与</w:t>
      </w:r>
      <w:proofErr w:type="gramStart"/>
      <w:r>
        <w:rPr>
          <w:rFonts w:asciiTheme="majorBidi" w:eastAsia="仿宋" w:hAnsiTheme="majorBidi" w:cstheme="majorBidi"/>
          <w:color w:val="212830"/>
          <w:sz w:val="32"/>
          <w:szCs w:val="32"/>
        </w:rPr>
        <w:t>研</w:t>
      </w:r>
      <w:proofErr w:type="gramEnd"/>
      <w:r>
        <w:rPr>
          <w:rFonts w:asciiTheme="majorBidi" w:eastAsia="仿宋" w:hAnsiTheme="majorBidi" w:cstheme="majorBidi"/>
          <w:color w:val="212830"/>
          <w:sz w:val="32"/>
          <w:szCs w:val="32"/>
        </w:rPr>
        <w:t>招办或报考学院联系。</w:t>
      </w:r>
    </w:p>
    <w:p w14:paraId="3DB3BF5E" w14:textId="77777777" w:rsidR="00202589" w:rsidRDefault="00000000">
      <w:pPr>
        <w:pStyle w:val="a7"/>
        <w:numPr>
          <w:ilvl w:val="0"/>
          <w:numId w:val="1"/>
        </w:numPr>
        <w:spacing w:before="0" w:beforeAutospacing="0" w:after="0" w:afterAutospacing="0" w:line="345" w:lineRule="atLeast"/>
        <w:ind w:firstLineChars="200" w:firstLine="640"/>
        <w:jc w:val="both"/>
        <w:rPr>
          <w:rFonts w:ascii="楷体" w:eastAsia="楷体" w:hAnsi="楷体" w:cs="楷体" w:hint="eastAsia"/>
          <w:color w:val="212830"/>
          <w:sz w:val="32"/>
          <w:szCs w:val="32"/>
        </w:rPr>
      </w:pPr>
      <w:r>
        <w:rPr>
          <w:rFonts w:ascii="楷体" w:eastAsia="楷体" w:hAnsi="楷体" w:cs="楷体" w:hint="eastAsia"/>
          <w:color w:val="212830"/>
          <w:sz w:val="32"/>
          <w:szCs w:val="32"/>
        </w:rPr>
        <w:t>复试比例</w:t>
      </w:r>
    </w:p>
    <w:p w14:paraId="33C14055" w14:textId="77777777" w:rsidR="00202589" w:rsidRDefault="00000000">
      <w:pPr>
        <w:pStyle w:val="a7"/>
        <w:spacing w:before="0" w:beforeAutospacing="0" w:after="0" w:afterAutospacing="0" w:line="345" w:lineRule="atLeast"/>
        <w:ind w:firstLineChars="200" w:firstLine="640"/>
        <w:jc w:val="both"/>
        <w:rPr>
          <w:rFonts w:asciiTheme="majorBidi" w:eastAsia="仿宋" w:hAnsiTheme="majorBidi" w:cstheme="majorBidi"/>
          <w:color w:val="212830"/>
          <w:sz w:val="32"/>
          <w:szCs w:val="32"/>
        </w:rPr>
      </w:pPr>
      <w:r>
        <w:rPr>
          <w:rFonts w:asciiTheme="majorBidi" w:eastAsia="仿宋" w:hAnsiTheme="majorBidi" w:cstheme="majorBidi"/>
          <w:color w:val="212830"/>
          <w:sz w:val="32"/>
          <w:szCs w:val="32"/>
        </w:rPr>
        <w:t>超额</w:t>
      </w:r>
      <w:proofErr w:type="gramStart"/>
      <w:r>
        <w:rPr>
          <w:rFonts w:asciiTheme="majorBidi" w:eastAsia="仿宋" w:hAnsiTheme="majorBidi" w:cstheme="majorBidi"/>
          <w:color w:val="212830"/>
          <w:sz w:val="32"/>
          <w:szCs w:val="32"/>
        </w:rPr>
        <w:t>一</w:t>
      </w:r>
      <w:proofErr w:type="gramEnd"/>
      <w:r>
        <w:rPr>
          <w:rFonts w:asciiTheme="majorBidi" w:eastAsia="仿宋" w:hAnsiTheme="majorBidi" w:cstheme="majorBidi"/>
          <w:color w:val="212830"/>
          <w:sz w:val="32"/>
          <w:szCs w:val="32"/>
        </w:rPr>
        <w:t>志愿专业按</w:t>
      </w:r>
      <w:r>
        <w:rPr>
          <w:rFonts w:asciiTheme="majorBidi" w:eastAsia="仿宋" w:hAnsiTheme="majorBidi" w:cstheme="majorBidi"/>
          <w:color w:val="212830"/>
          <w:sz w:val="32"/>
          <w:szCs w:val="32"/>
        </w:rPr>
        <w:t>1:1.5</w:t>
      </w:r>
      <w:r>
        <w:rPr>
          <w:rFonts w:asciiTheme="majorBidi" w:eastAsia="仿宋" w:hAnsiTheme="majorBidi" w:cstheme="majorBidi"/>
          <w:color w:val="212830"/>
          <w:sz w:val="32"/>
          <w:szCs w:val="32"/>
        </w:rPr>
        <w:t>差额复试；未超额</w:t>
      </w:r>
      <w:proofErr w:type="gramStart"/>
      <w:r>
        <w:rPr>
          <w:rFonts w:asciiTheme="majorBidi" w:eastAsia="仿宋" w:hAnsiTheme="majorBidi" w:cstheme="majorBidi"/>
          <w:color w:val="212830"/>
          <w:sz w:val="32"/>
          <w:szCs w:val="32"/>
        </w:rPr>
        <w:t>一</w:t>
      </w:r>
      <w:proofErr w:type="gramEnd"/>
      <w:r>
        <w:rPr>
          <w:rFonts w:asciiTheme="majorBidi" w:eastAsia="仿宋" w:hAnsiTheme="majorBidi" w:cstheme="majorBidi"/>
          <w:color w:val="212830"/>
          <w:sz w:val="32"/>
          <w:szCs w:val="32"/>
        </w:rPr>
        <w:t>志愿专业按实际比例进行复试。</w:t>
      </w:r>
    </w:p>
    <w:p w14:paraId="17CDC5C9" w14:textId="77777777" w:rsidR="00202589" w:rsidRDefault="00000000">
      <w:pPr>
        <w:pStyle w:val="a7"/>
        <w:numPr>
          <w:ilvl w:val="0"/>
          <w:numId w:val="1"/>
        </w:numPr>
        <w:spacing w:before="0" w:beforeAutospacing="0" w:after="0" w:afterAutospacing="0" w:line="348" w:lineRule="atLeast"/>
        <w:ind w:firstLineChars="200" w:firstLine="640"/>
        <w:jc w:val="both"/>
        <w:rPr>
          <w:rFonts w:ascii="楷体" w:eastAsia="楷体" w:hAnsi="楷体" w:cs="楷体" w:hint="eastAsia"/>
          <w:color w:val="212830"/>
          <w:sz w:val="32"/>
          <w:szCs w:val="32"/>
        </w:rPr>
      </w:pPr>
      <w:r>
        <w:rPr>
          <w:rFonts w:ascii="楷体" w:eastAsia="楷体" w:hAnsi="楷体" w:cs="楷体" w:hint="eastAsia"/>
          <w:color w:val="212830"/>
          <w:sz w:val="32"/>
          <w:szCs w:val="32"/>
        </w:rPr>
        <w:t>复试时间</w:t>
      </w:r>
    </w:p>
    <w:p w14:paraId="4C297FBE" w14:textId="77777777" w:rsidR="00202589" w:rsidRDefault="00000000">
      <w:pPr>
        <w:pStyle w:val="a7"/>
        <w:spacing w:before="0" w:beforeAutospacing="0" w:after="0" w:afterAutospacing="0" w:line="348" w:lineRule="atLeast"/>
        <w:ind w:firstLineChars="200" w:firstLine="640"/>
        <w:jc w:val="both"/>
        <w:rPr>
          <w:rFonts w:asciiTheme="majorBidi" w:eastAsia="仿宋" w:hAnsiTheme="majorBidi" w:cstheme="majorBidi"/>
          <w:color w:val="212830"/>
          <w:sz w:val="32"/>
          <w:szCs w:val="32"/>
        </w:rPr>
      </w:pPr>
      <w:proofErr w:type="gramStart"/>
      <w:r>
        <w:rPr>
          <w:rFonts w:asciiTheme="majorBidi" w:eastAsia="仿宋" w:hAnsiTheme="majorBidi" w:cstheme="majorBidi"/>
          <w:color w:val="212830"/>
          <w:sz w:val="32"/>
          <w:szCs w:val="32"/>
        </w:rPr>
        <w:t>一</w:t>
      </w:r>
      <w:proofErr w:type="gramEnd"/>
      <w:r>
        <w:rPr>
          <w:rFonts w:asciiTheme="majorBidi" w:eastAsia="仿宋" w:hAnsiTheme="majorBidi" w:cstheme="majorBidi"/>
          <w:color w:val="212830"/>
          <w:sz w:val="32"/>
          <w:szCs w:val="32"/>
        </w:rPr>
        <w:t>志愿复试时间为</w:t>
      </w:r>
      <w:r>
        <w:rPr>
          <w:rFonts w:asciiTheme="majorBidi" w:eastAsia="仿宋" w:hAnsiTheme="majorBidi" w:cstheme="majorBidi" w:hint="eastAsia"/>
          <w:color w:val="212830"/>
          <w:sz w:val="32"/>
          <w:szCs w:val="32"/>
        </w:rPr>
        <w:t>4</w:t>
      </w:r>
      <w:r>
        <w:rPr>
          <w:rFonts w:asciiTheme="majorBidi" w:eastAsia="仿宋" w:hAnsiTheme="majorBidi" w:cstheme="majorBidi"/>
          <w:color w:val="212830"/>
          <w:sz w:val="32"/>
          <w:szCs w:val="32"/>
        </w:rPr>
        <w:t>月</w:t>
      </w:r>
      <w:r>
        <w:rPr>
          <w:rFonts w:asciiTheme="majorBidi" w:eastAsia="仿宋" w:hAnsiTheme="majorBidi" w:cstheme="majorBidi" w:hint="eastAsia"/>
          <w:color w:val="212830"/>
          <w:sz w:val="32"/>
          <w:szCs w:val="32"/>
        </w:rPr>
        <w:t>3</w:t>
      </w:r>
      <w:r>
        <w:rPr>
          <w:rFonts w:asciiTheme="majorBidi" w:eastAsia="仿宋" w:hAnsiTheme="majorBidi" w:cstheme="majorBidi"/>
          <w:color w:val="212830"/>
          <w:sz w:val="32"/>
          <w:szCs w:val="32"/>
        </w:rPr>
        <w:t>日</w:t>
      </w:r>
      <w:r>
        <w:rPr>
          <w:rFonts w:asciiTheme="majorBidi" w:eastAsia="仿宋" w:hAnsiTheme="majorBidi" w:cstheme="majorBidi" w:hint="eastAsia"/>
          <w:color w:val="212830"/>
          <w:sz w:val="32"/>
          <w:szCs w:val="32"/>
        </w:rPr>
        <w:t>。调剂生复试预计启动时间为</w:t>
      </w:r>
      <w:r>
        <w:rPr>
          <w:rFonts w:asciiTheme="majorBidi" w:eastAsia="仿宋" w:hAnsiTheme="majorBidi" w:cstheme="majorBidi"/>
          <w:color w:val="212830"/>
          <w:sz w:val="32"/>
          <w:szCs w:val="32"/>
        </w:rPr>
        <w:t>4</w:t>
      </w:r>
      <w:r>
        <w:rPr>
          <w:rFonts w:asciiTheme="majorBidi" w:eastAsia="仿宋" w:hAnsiTheme="majorBidi" w:cstheme="majorBidi" w:hint="eastAsia"/>
          <w:color w:val="212830"/>
          <w:sz w:val="32"/>
          <w:szCs w:val="32"/>
        </w:rPr>
        <w:t>月</w:t>
      </w:r>
      <w:r>
        <w:rPr>
          <w:rFonts w:asciiTheme="majorBidi" w:eastAsia="仿宋" w:hAnsiTheme="majorBidi" w:cstheme="majorBidi"/>
          <w:color w:val="212830"/>
          <w:sz w:val="32"/>
          <w:szCs w:val="32"/>
        </w:rPr>
        <w:t>8</w:t>
      </w:r>
      <w:r>
        <w:rPr>
          <w:rFonts w:asciiTheme="majorBidi" w:eastAsia="仿宋" w:hAnsiTheme="majorBidi" w:cstheme="majorBidi" w:hint="eastAsia"/>
          <w:color w:val="212830"/>
          <w:sz w:val="32"/>
          <w:szCs w:val="32"/>
        </w:rPr>
        <w:t>日（具体时间见学校研究生院网站通知）</w:t>
      </w:r>
    </w:p>
    <w:p w14:paraId="6F16800D" w14:textId="77777777" w:rsidR="00202589" w:rsidRDefault="00000000">
      <w:pPr>
        <w:pStyle w:val="a7"/>
        <w:spacing w:before="0" w:beforeAutospacing="0" w:after="0" w:afterAutospacing="0" w:line="348" w:lineRule="atLeast"/>
        <w:ind w:firstLineChars="200" w:firstLine="640"/>
        <w:jc w:val="both"/>
        <w:rPr>
          <w:rFonts w:ascii="楷体" w:eastAsia="楷体" w:hAnsi="楷体" w:cs="楷体" w:hint="eastAsia"/>
          <w:color w:val="212830"/>
          <w:sz w:val="32"/>
          <w:szCs w:val="32"/>
        </w:rPr>
      </w:pPr>
      <w:r>
        <w:rPr>
          <w:rFonts w:ascii="楷体" w:eastAsia="楷体" w:hAnsi="楷体" w:cs="楷体" w:hint="eastAsia"/>
          <w:color w:val="212830"/>
          <w:sz w:val="32"/>
          <w:szCs w:val="32"/>
        </w:rPr>
        <w:t>（四）复试细则</w:t>
      </w:r>
    </w:p>
    <w:p w14:paraId="4D3B5F5E" w14:textId="77777777" w:rsidR="00202589" w:rsidRDefault="00000000">
      <w:pPr>
        <w:pStyle w:val="a7"/>
        <w:spacing w:before="0" w:beforeAutospacing="0" w:after="0" w:afterAutospacing="0" w:line="285" w:lineRule="atLeast"/>
        <w:ind w:firstLineChars="200" w:firstLine="640"/>
        <w:jc w:val="both"/>
        <w:rPr>
          <w:rFonts w:asciiTheme="majorBidi" w:eastAsia="仿宋" w:hAnsiTheme="majorBidi" w:cstheme="majorBidi"/>
          <w:color w:val="212830"/>
          <w:sz w:val="32"/>
          <w:szCs w:val="32"/>
        </w:rPr>
      </w:pPr>
      <w:r>
        <w:rPr>
          <w:rFonts w:ascii="仿宋" w:eastAsia="仿宋" w:hAnsi="仿宋" w:cs="仿宋" w:hint="eastAsia"/>
          <w:color w:val="212830"/>
          <w:sz w:val="32"/>
          <w:szCs w:val="32"/>
        </w:rPr>
        <w:t>1.资格审查</w:t>
      </w:r>
    </w:p>
    <w:p w14:paraId="79C681AC" w14:textId="77777777" w:rsidR="00202589" w:rsidRDefault="00000000">
      <w:pPr>
        <w:pStyle w:val="a7"/>
        <w:spacing w:before="0" w:beforeAutospacing="0" w:after="0" w:afterAutospacing="0" w:line="270" w:lineRule="atLeast"/>
        <w:ind w:firstLineChars="200" w:firstLine="640"/>
        <w:jc w:val="both"/>
        <w:rPr>
          <w:rFonts w:asciiTheme="majorBidi" w:hAnsiTheme="majorBidi" w:cstheme="majorBidi"/>
          <w:color w:val="212830"/>
          <w:sz w:val="32"/>
          <w:szCs w:val="32"/>
        </w:rPr>
      </w:pPr>
      <w:r>
        <w:rPr>
          <w:rFonts w:asciiTheme="majorBidi" w:eastAsia="仿宋" w:hAnsiTheme="majorBidi" w:cstheme="majorBidi"/>
          <w:color w:val="212830"/>
          <w:sz w:val="32"/>
          <w:szCs w:val="32"/>
        </w:rPr>
        <w:t>资格审查包括以下内容，资格审核不通过的考生无法参加我校复试、取消录取资格。</w:t>
      </w:r>
    </w:p>
    <w:p w14:paraId="4F698C3C" w14:textId="77777777" w:rsidR="00202589" w:rsidRDefault="00000000">
      <w:pPr>
        <w:pStyle w:val="a7"/>
        <w:spacing w:before="0" w:beforeAutospacing="0" w:after="0" w:afterAutospacing="0" w:line="270" w:lineRule="atLeast"/>
        <w:ind w:firstLineChars="200" w:firstLine="640"/>
        <w:jc w:val="both"/>
        <w:rPr>
          <w:rFonts w:asciiTheme="majorBidi" w:eastAsia="仿宋" w:hAnsiTheme="majorBidi" w:cstheme="majorBidi"/>
          <w:color w:val="212830"/>
          <w:sz w:val="32"/>
          <w:szCs w:val="32"/>
        </w:rPr>
      </w:pPr>
      <w:r>
        <w:rPr>
          <w:rFonts w:ascii="仿宋" w:eastAsia="仿宋" w:hAnsi="仿宋" w:cs="仿宋" w:hint="eastAsia"/>
          <w:color w:val="212830"/>
          <w:sz w:val="32"/>
          <w:szCs w:val="32"/>
        </w:rPr>
        <w:lastRenderedPageBreak/>
        <w:t>（1）本人有效身份证；</w:t>
      </w:r>
    </w:p>
    <w:p w14:paraId="1F35B13E" w14:textId="77777777" w:rsidR="00202589" w:rsidRDefault="00000000">
      <w:pPr>
        <w:pStyle w:val="a7"/>
        <w:spacing w:before="0" w:beforeAutospacing="0" w:after="0" w:afterAutospacing="0" w:line="270"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（2）初试准考证；</w:t>
      </w:r>
    </w:p>
    <w:p w14:paraId="69DD4A06" w14:textId="77777777" w:rsidR="00202589" w:rsidRDefault="00000000">
      <w:pPr>
        <w:pStyle w:val="a7"/>
        <w:spacing w:before="0" w:beforeAutospacing="0" w:after="0" w:afterAutospacing="0" w:line="270"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（3）严格核查应届生《教育部学籍在线验证报告》、完整注册后的学生证（高校教务部门颁发的学生证）；</w:t>
      </w:r>
    </w:p>
    <w:p w14:paraId="696DB25A" w14:textId="77777777" w:rsidR="00202589" w:rsidRDefault="00000000">
      <w:pPr>
        <w:pStyle w:val="a7"/>
        <w:spacing w:before="0" w:beforeAutospacing="0" w:after="0" w:afterAutospacing="0" w:line="270"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（4）严格核查往届本科考生的《教育部学历证书注册备案表》、本科毕业证书原件、学位证书原件；</w:t>
      </w:r>
    </w:p>
    <w:p w14:paraId="30600F4C" w14:textId="77777777" w:rsidR="00202589" w:rsidRDefault="00000000">
      <w:pPr>
        <w:pStyle w:val="a7"/>
        <w:spacing w:before="0" w:beforeAutospacing="0" w:after="0" w:afterAutospacing="0" w:line="270" w:lineRule="atLeast"/>
        <w:ind w:firstLineChars="200" w:firstLine="640"/>
        <w:jc w:val="both"/>
        <w:rPr>
          <w:rFonts w:asciiTheme="majorBidi" w:eastAsia="仿宋" w:hAnsiTheme="majorBidi" w:cstheme="majorBidi"/>
          <w:color w:val="212830"/>
          <w:sz w:val="32"/>
          <w:szCs w:val="32"/>
        </w:rPr>
      </w:pPr>
      <w:r>
        <w:rPr>
          <w:rFonts w:asciiTheme="majorBidi" w:eastAsia="仿宋" w:hAnsiTheme="majorBidi" w:cstheme="majorBidi"/>
          <w:color w:val="212830"/>
          <w:sz w:val="32"/>
          <w:szCs w:val="32"/>
        </w:rPr>
        <w:t>《教育部学籍在线验证报告》</w:t>
      </w:r>
      <w:r>
        <w:rPr>
          <w:rFonts w:asciiTheme="majorBidi" w:eastAsia="仿宋" w:hAnsiTheme="majorBidi" w:cstheme="majorBidi" w:hint="eastAsia"/>
          <w:color w:val="212830"/>
          <w:sz w:val="32"/>
          <w:szCs w:val="32"/>
        </w:rPr>
        <w:t>、</w:t>
      </w:r>
      <w:r>
        <w:rPr>
          <w:rFonts w:asciiTheme="majorBidi" w:eastAsia="仿宋" w:hAnsiTheme="majorBidi" w:cstheme="majorBidi"/>
          <w:color w:val="212830"/>
          <w:sz w:val="32"/>
          <w:szCs w:val="32"/>
        </w:rPr>
        <w:t>《教育部学历证书注册备案表》请</w:t>
      </w:r>
      <w:proofErr w:type="gramStart"/>
      <w:r>
        <w:rPr>
          <w:rFonts w:asciiTheme="majorBidi" w:eastAsia="仿宋" w:hAnsiTheme="majorBidi" w:cstheme="majorBidi"/>
          <w:color w:val="212830"/>
          <w:sz w:val="32"/>
          <w:szCs w:val="32"/>
        </w:rPr>
        <w:t>在学信网</w:t>
      </w:r>
      <w:proofErr w:type="gramEnd"/>
      <w:r>
        <w:rPr>
          <w:rFonts w:asciiTheme="majorBidi" w:eastAsia="仿宋" w:hAnsiTheme="majorBidi" w:cstheme="majorBidi"/>
          <w:color w:val="212830"/>
          <w:sz w:val="32"/>
          <w:szCs w:val="32"/>
        </w:rPr>
        <w:t>下载并在</w:t>
      </w:r>
      <w:r>
        <w:rPr>
          <w:rFonts w:asciiTheme="majorBidi" w:eastAsia="仿宋" w:hAnsiTheme="majorBidi" w:cstheme="majorBidi"/>
          <w:color w:val="212830"/>
          <w:sz w:val="32"/>
          <w:szCs w:val="32"/>
        </w:rPr>
        <w:t>3</w:t>
      </w:r>
      <w:r>
        <w:rPr>
          <w:rFonts w:asciiTheme="majorBidi" w:eastAsia="仿宋" w:hAnsiTheme="majorBidi" w:cstheme="majorBidi"/>
          <w:color w:val="212830"/>
          <w:sz w:val="32"/>
          <w:szCs w:val="32"/>
        </w:rPr>
        <w:t>月</w:t>
      </w:r>
      <w:r>
        <w:rPr>
          <w:rFonts w:asciiTheme="majorBidi" w:eastAsia="仿宋" w:hAnsiTheme="majorBidi" w:cstheme="majorBidi"/>
          <w:color w:val="212830"/>
          <w:sz w:val="32"/>
          <w:szCs w:val="32"/>
        </w:rPr>
        <w:t>28</w:t>
      </w:r>
      <w:r>
        <w:rPr>
          <w:rFonts w:asciiTheme="majorBidi" w:eastAsia="仿宋" w:hAnsiTheme="majorBidi" w:cstheme="majorBidi"/>
          <w:color w:val="212830"/>
          <w:sz w:val="32"/>
          <w:szCs w:val="32"/>
        </w:rPr>
        <w:t>日</w:t>
      </w:r>
      <w:r>
        <w:rPr>
          <w:rFonts w:asciiTheme="majorBidi" w:eastAsia="仿宋" w:hAnsiTheme="majorBidi" w:cstheme="majorBidi" w:hint="eastAsia"/>
          <w:color w:val="212830"/>
          <w:sz w:val="32"/>
          <w:szCs w:val="32"/>
        </w:rPr>
        <w:t>中</w:t>
      </w:r>
      <w:proofErr w:type="gramStart"/>
      <w:r>
        <w:rPr>
          <w:rFonts w:asciiTheme="majorBidi" w:eastAsia="仿宋" w:hAnsiTheme="majorBidi" w:cstheme="majorBidi" w:hint="eastAsia"/>
          <w:color w:val="212830"/>
          <w:sz w:val="32"/>
          <w:szCs w:val="32"/>
        </w:rPr>
        <w:t>午</w:t>
      </w:r>
      <w:r>
        <w:rPr>
          <w:rFonts w:asciiTheme="majorBidi" w:eastAsia="仿宋" w:hAnsiTheme="majorBidi" w:cstheme="majorBidi"/>
          <w:color w:val="212830"/>
          <w:sz w:val="32"/>
          <w:szCs w:val="32"/>
        </w:rPr>
        <w:t>前上</w:t>
      </w:r>
      <w:proofErr w:type="gramEnd"/>
      <w:r>
        <w:rPr>
          <w:rFonts w:asciiTheme="majorBidi" w:eastAsia="仿宋" w:hAnsiTheme="majorBidi" w:cstheme="majorBidi"/>
          <w:color w:val="212830"/>
          <w:sz w:val="32"/>
          <w:szCs w:val="32"/>
        </w:rPr>
        <w:t>传至浙江中医药大学</w:t>
      </w:r>
      <w:r>
        <w:rPr>
          <w:rFonts w:asciiTheme="majorBidi" w:eastAsia="仿宋" w:hAnsiTheme="majorBidi" w:cstheme="majorBidi" w:hint="eastAsia"/>
          <w:color w:val="212830"/>
          <w:sz w:val="32"/>
          <w:szCs w:val="32"/>
        </w:rPr>
        <w:t>2025</w:t>
      </w:r>
      <w:r>
        <w:rPr>
          <w:rFonts w:asciiTheme="majorBidi" w:eastAsia="仿宋" w:hAnsiTheme="majorBidi" w:cstheme="majorBidi" w:hint="eastAsia"/>
          <w:color w:val="212830"/>
          <w:sz w:val="32"/>
          <w:szCs w:val="32"/>
        </w:rPr>
        <w:t>年硕士研究生服务系统</w:t>
      </w:r>
      <w:r>
        <w:rPr>
          <w:rFonts w:asciiTheme="majorBidi" w:eastAsia="仿宋" w:hAnsiTheme="majorBidi" w:cstheme="majorBidi"/>
          <w:color w:val="212830"/>
          <w:sz w:val="32"/>
          <w:szCs w:val="32"/>
        </w:rPr>
        <w:t>（</w:t>
      </w:r>
      <w:r>
        <w:rPr>
          <w:rFonts w:asciiTheme="majorBidi" w:eastAsia="仿宋" w:hAnsiTheme="majorBidi" w:cstheme="majorBidi"/>
          <w:color w:val="212830"/>
          <w:sz w:val="32"/>
          <w:szCs w:val="32"/>
        </w:rPr>
        <w:t>https://yjsfwpt.zcmu.edu.cn/aqe/</w:t>
      </w:r>
      <w:r>
        <w:rPr>
          <w:rFonts w:asciiTheme="majorBidi" w:eastAsia="仿宋" w:hAnsiTheme="majorBidi" w:cstheme="majorBidi"/>
          <w:color w:val="212830"/>
          <w:sz w:val="32"/>
          <w:szCs w:val="32"/>
        </w:rPr>
        <w:t>），输入考生编号、姓名、证件号</w:t>
      </w:r>
      <w:r>
        <w:rPr>
          <w:rFonts w:asciiTheme="majorBidi" w:eastAsia="仿宋" w:hAnsiTheme="majorBidi" w:cstheme="majorBidi" w:hint="eastAsia"/>
          <w:color w:val="212830"/>
          <w:sz w:val="32"/>
          <w:szCs w:val="32"/>
        </w:rPr>
        <w:t>等信息</w:t>
      </w:r>
      <w:r>
        <w:rPr>
          <w:rFonts w:asciiTheme="majorBidi" w:eastAsia="仿宋" w:hAnsiTheme="majorBidi" w:cstheme="majorBidi"/>
          <w:color w:val="212830"/>
          <w:sz w:val="32"/>
          <w:szCs w:val="32"/>
        </w:rPr>
        <w:t>，点击登录进入系统，进入系统后填写、</w:t>
      </w:r>
      <w:proofErr w:type="gramStart"/>
      <w:r>
        <w:rPr>
          <w:rFonts w:asciiTheme="majorBidi" w:eastAsia="仿宋" w:hAnsiTheme="majorBidi" w:cstheme="majorBidi"/>
          <w:color w:val="212830"/>
          <w:sz w:val="32"/>
          <w:szCs w:val="32"/>
        </w:rPr>
        <w:t>上传并提交</w:t>
      </w:r>
      <w:proofErr w:type="gramEnd"/>
      <w:r>
        <w:rPr>
          <w:rFonts w:asciiTheme="majorBidi" w:eastAsia="仿宋" w:hAnsiTheme="majorBidi" w:cstheme="majorBidi"/>
          <w:color w:val="212830"/>
          <w:sz w:val="32"/>
          <w:szCs w:val="32"/>
        </w:rPr>
        <w:t>。</w:t>
      </w:r>
      <w:proofErr w:type="gramStart"/>
      <w:r>
        <w:rPr>
          <w:rFonts w:asciiTheme="majorBidi" w:eastAsia="仿宋" w:hAnsiTheme="majorBidi" w:cstheme="majorBidi"/>
          <w:color w:val="212830"/>
          <w:sz w:val="32"/>
          <w:szCs w:val="32"/>
        </w:rPr>
        <w:t>纸质稿带复试</w:t>
      </w:r>
      <w:proofErr w:type="gramEnd"/>
      <w:r>
        <w:rPr>
          <w:rFonts w:asciiTheme="majorBidi" w:eastAsia="仿宋" w:hAnsiTheme="majorBidi" w:cstheme="majorBidi"/>
          <w:color w:val="212830"/>
          <w:sz w:val="32"/>
          <w:szCs w:val="32"/>
        </w:rPr>
        <w:t>现场核查。</w:t>
      </w:r>
    </w:p>
    <w:p w14:paraId="70379FF6" w14:textId="77777777" w:rsidR="00202589" w:rsidRDefault="00000000">
      <w:pPr>
        <w:pStyle w:val="a7"/>
        <w:spacing w:before="0" w:beforeAutospacing="0" w:after="0" w:afterAutospacing="0" w:line="270"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（5）盖有红章的大学期间成绩单（应届生可以向所在学校教务部门索要；往届生可向档案管理部门要求复印，并加盖档案管理部门红章）。</w:t>
      </w:r>
    </w:p>
    <w:p w14:paraId="210099E7" w14:textId="77777777" w:rsidR="00202589" w:rsidRDefault="00000000">
      <w:pPr>
        <w:pStyle w:val="a7"/>
        <w:spacing w:before="0" w:beforeAutospacing="0" w:after="0" w:afterAutospacing="0" w:line="270"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（6）考生简介。含考生自述、参与科研、发表论文、获奖、社会实践等。</w:t>
      </w:r>
    </w:p>
    <w:p w14:paraId="2F1CFE5F" w14:textId="77777777" w:rsidR="00202589" w:rsidRDefault="00000000">
      <w:pPr>
        <w:pStyle w:val="a7"/>
        <w:spacing w:before="0" w:beforeAutospacing="0" w:after="0" w:afterAutospacing="0" w:line="270" w:lineRule="atLeast"/>
        <w:ind w:firstLineChars="200" w:firstLine="640"/>
        <w:jc w:val="both"/>
        <w:rPr>
          <w:rFonts w:asciiTheme="majorBidi" w:hAnsiTheme="majorBidi" w:cstheme="majorBidi"/>
          <w:color w:val="212830"/>
          <w:sz w:val="32"/>
          <w:szCs w:val="32"/>
        </w:rPr>
      </w:pPr>
      <w:r>
        <w:rPr>
          <w:rFonts w:ascii="仿宋" w:eastAsia="仿宋" w:hAnsi="仿宋" w:cs="仿宋" w:hint="eastAsia"/>
          <w:color w:val="212830"/>
          <w:sz w:val="32"/>
          <w:szCs w:val="32"/>
        </w:rPr>
        <w:t>（7）</w:t>
      </w:r>
      <w:r>
        <w:rPr>
          <w:rFonts w:ascii="黑体" w:eastAsia="黑体" w:hAnsi="黑体" w:cs="黑体" w:hint="eastAsia"/>
          <w:color w:val="212830"/>
          <w:sz w:val="32"/>
          <w:szCs w:val="32"/>
        </w:rPr>
        <w:t>政审表，需要上交</w:t>
      </w:r>
      <w:r>
        <w:rPr>
          <w:rFonts w:asciiTheme="majorBidi" w:eastAsia="仿宋" w:hAnsiTheme="majorBidi" w:cstheme="majorBidi"/>
          <w:color w:val="212830"/>
          <w:sz w:val="32"/>
          <w:szCs w:val="32"/>
        </w:rPr>
        <w:t>（应届生由母校出具，往届生由工作单位或档案保管部门（人才服务中心）或户口所在地派出所出具</w:t>
      </w:r>
      <w:r>
        <w:rPr>
          <w:rFonts w:asciiTheme="majorBidi" w:eastAsia="仿宋" w:hAnsiTheme="majorBidi" w:cstheme="majorBidi" w:hint="eastAsia"/>
          <w:color w:val="212830"/>
          <w:sz w:val="32"/>
          <w:szCs w:val="32"/>
        </w:rPr>
        <w:t>，</w:t>
      </w:r>
      <w:r>
        <w:rPr>
          <w:rFonts w:asciiTheme="majorBidi" w:eastAsia="仿宋" w:hAnsiTheme="majorBidi" w:cstheme="majorBidi"/>
          <w:color w:val="212830"/>
          <w:sz w:val="32"/>
          <w:szCs w:val="32"/>
        </w:rPr>
        <w:t>并加盖单位红章）。</w:t>
      </w:r>
    </w:p>
    <w:p w14:paraId="065758FC" w14:textId="77777777" w:rsidR="00202589" w:rsidRDefault="00000000">
      <w:pPr>
        <w:pStyle w:val="a7"/>
        <w:spacing w:before="0" w:beforeAutospacing="0" w:after="0" w:afterAutospacing="0" w:line="270" w:lineRule="atLeast"/>
        <w:ind w:firstLineChars="200" w:firstLine="640"/>
        <w:jc w:val="both"/>
        <w:rPr>
          <w:rFonts w:asciiTheme="majorBidi" w:hAnsiTheme="majorBidi" w:cstheme="majorBidi"/>
          <w:color w:val="212830"/>
          <w:sz w:val="32"/>
          <w:szCs w:val="32"/>
        </w:rPr>
      </w:pPr>
      <w:r>
        <w:rPr>
          <w:rFonts w:ascii="仿宋" w:eastAsia="仿宋" w:hAnsi="仿宋" w:cs="仿宋" w:hint="eastAsia"/>
          <w:color w:val="212830"/>
          <w:sz w:val="32"/>
          <w:szCs w:val="32"/>
        </w:rPr>
        <w:t>（8）</w:t>
      </w:r>
      <w:r>
        <w:rPr>
          <w:rFonts w:ascii="Cambria Math" w:eastAsia="仿宋" w:hAnsi="Cambria Math" w:cs="Cambria Math" w:hint="eastAsia"/>
          <w:color w:val="212830"/>
          <w:sz w:val="32"/>
          <w:szCs w:val="32"/>
        </w:rPr>
        <w:t>“</w:t>
      </w:r>
      <w:r>
        <w:rPr>
          <w:rFonts w:asciiTheme="majorBidi" w:eastAsia="仿宋" w:hAnsiTheme="majorBidi" w:cstheme="majorBidi"/>
          <w:color w:val="212830"/>
          <w:sz w:val="32"/>
          <w:szCs w:val="32"/>
        </w:rPr>
        <w:t>退役大学生士兵计划</w:t>
      </w:r>
      <w:r>
        <w:rPr>
          <w:rFonts w:ascii="Cambria Math" w:eastAsia="仿宋" w:hAnsi="Cambria Math" w:cs="Cambria Math" w:hint="eastAsia"/>
          <w:color w:val="212830"/>
          <w:sz w:val="32"/>
          <w:szCs w:val="32"/>
        </w:rPr>
        <w:t>”</w:t>
      </w:r>
      <w:r>
        <w:rPr>
          <w:rFonts w:asciiTheme="majorBidi" w:eastAsia="仿宋" w:hAnsiTheme="majorBidi" w:cstheme="majorBidi"/>
          <w:color w:val="212830"/>
          <w:sz w:val="32"/>
          <w:szCs w:val="32"/>
        </w:rPr>
        <w:t>考生需提交：《男（女）性应征公民入伍批准书》和《退出现役证》。</w:t>
      </w:r>
    </w:p>
    <w:p w14:paraId="5FFD602F" w14:textId="77777777" w:rsidR="00202589" w:rsidRDefault="00000000">
      <w:pPr>
        <w:pStyle w:val="a7"/>
        <w:spacing w:before="0" w:beforeAutospacing="0" w:after="0" w:afterAutospacing="0" w:line="270" w:lineRule="atLeast"/>
        <w:ind w:firstLineChars="200" w:firstLine="640"/>
        <w:jc w:val="both"/>
        <w:rPr>
          <w:rFonts w:asciiTheme="majorBidi" w:hAnsiTheme="majorBidi" w:cstheme="majorBidi"/>
          <w:color w:val="212830"/>
          <w:sz w:val="32"/>
          <w:szCs w:val="32"/>
        </w:rPr>
      </w:pPr>
      <w:r>
        <w:rPr>
          <w:rFonts w:ascii="仿宋" w:eastAsia="仿宋" w:hAnsi="仿宋" w:cs="仿宋" w:hint="eastAsia"/>
          <w:color w:val="212830"/>
          <w:sz w:val="32"/>
          <w:szCs w:val="32"/>
        </w:rPr>
        <w:lastRenderedPageBreak/>
        <w:t>（9）</w:t>
      </w:r>
      <w:r>
        <w:rPr>
          <w:rFonts w:asciiTheme="majorBidi" w:eastAsia="仿宋" w:hAnsiTheme="majorBidi" w:cstheme="majorBidi"/>
          <w:color w:val="212830"/>
          <w:sz w:val="32"/>
          <w:szCs w:val="32"/>
        </w:rPr>
        <w:t>另外每位考生还需上交：</w:t>
      </w:r>
    </w:p>
    <w:p w14:paraId="165FE476" w14:textId="77777777" w:rsidR="00202589" w:rsidRDefault="00000000">
      <w:pPr>
        <w:ind w:firstLineChars="200" w:firstLine="640"/>
        <w:rPr>
          <w:rFonts w:ascii="仿宋" w:eastAsia="仿宋" w:hAnsi="仿宋" w:cs="仿宋" w:hint="eastAsia"/>
          <w:color w:val="212830"/>
          <w:kern w:val="0"/>
          <w:sz w:val="32"/>
          <w:szCs w:val="32"/>
        </w:rPr>
      </w:pPr>
      <w:r>
        <w:rPr>
          <w:rFonts w:ascii="仿宋" w:eastAsia="仿宋" w:hAnsi="仿宋" w:cs="仿宋" w:hint="eastAsia"/>
          <w:color w:val="212830"/>
          <w:kern w:val="0"/>
          <w:sz w:val="32"/>
          <w:szCs w:val="32"/>
        </w:rPr>
        <w:t>①</w:t>
      </w:r>
      <w:r>
        <w:rPr>
          <w:rFonts w:ascii="黑体" w:eastAsia="黑体" w:hAnsi="黑体" w:cs="黑体" w:hint="eastAsia"/>
          <w:color w:val="212830"/>
          <w:kern w:val="0"/>
          <w:sz w:val="32"/>
          <w:szCs w:val="32"/>
        </w:rPr>
        <w:t>导师志愿单，需上交</w:t>
      </w:r>
      <w:r>
        <w:rPr>
          <w:rFonts w:ascii="仿宋" w:eastAsia="仿宋" w:hAnsi="仿宋" w:cs="仿宋" w:hint="eastAsia"/>
          <w:color w:val="212830"/>
          <w:kern w:val="0"/>
          <w:sz w:val="32"/>
          <w:szCs w:val="32"/>
        </w:rPr>
        <w:t>。结合学院公布的</w:t>
      </w:r>
      <w:hyperlink r:id="rId7" w:tooltip="第三临床医学院2021年硕士生招生导师名单.xlsx" w:history="1">
        <w:r>
          <w:rPr>
            <w:rFonts w:ascii="仿宋" w:eastAsia="仿宋" w:hAnsi="仿宋" w:cs="仿宋" w:hint="eastAsia"/>
            <w:color w:val="212830"/>
            <w:kern w:val="0"/>
            <w:sz w:val="32"/>
            <w:szCs w:val="32"/>
          </w:rPr>
          <w:t>第五临床医学院2025年硕士生招生导师名单</w:t>
        </w:r>
      </w:hyperlink>
      <w:r>
        <w:rPr>
          <w:rFonts w:ascii="仿宋" w:eastAsia="仿宋" w:hAnsi="仿宋" w:cs="仿宋" w:hint="eastAsia"/>
          <w:color w:val="212830"/>
          <w:kern w:val="0"/>
          <w:sz w:val="32"/>
          <w:szCs w:val="32"/>
        </w:rPr>
        <w:t>，填写导师志愿单，每个考生可以选择本专业的两个不同方向导师或同一方向的两位导师。</w:t>
      </w:r>
    </w:p>
    <w:p w14:paraId="77CC403B" w14:textId="77777777" w:rsidR="00202589" w:rsidRDefault="00000000">
      <w:pPr>
        <w:pStyle w:val="a7"/>
        <w:spacing w:before="0" w:beforeAutospacing="0" w:after="0" w:afterAutospacing="0" w:line="270" w:lineRule="atLeast"/>
        <w:ind w:firstLineChars="200" w:firstLine="640"/>
        <w:jc w:val="both"/>
        <w:rPr>
          <w:rFonts w:ascii="黑体" w:eastAsia="黑体" w:hAnsi="黑体" w:cs="黑体" w:hint="eastAsia"/>
          <w:color w:val="212830"/>
          <w:sz w:val="32"/>
          <w:szCs w:val="32"/>
        </w:rPr>
      </w:pPr>
      <w:r>
        <w:rPr>
          <w:rFonts w:ascii="仿宋" w:eastAsia="仿宋" w:hAnsi="仿宋" w:cs="仿宋" w:hint="eastAsia"/>
          <w:color w:val="212830"/>
          <w:sz w:val="32"/>
          <w:szCs w:val="32"/>
        </w:rPr>
        <w:t>②</w:t>
      </w:r>
      <w:r>
        <w:rPr>
          <w:rFonts w:ascii="黑体" w:eastAsia="黑体" w:hAnsi="黑体" w:cs="黑体" w:hint="eastAsia"/>
          <w:color w:val="212830"/>
          <w:sz w:val="32"/>
          <w:szCs w:val="32"/>
        </w:rPr>
        <w:t>《浙江中医药大学诚信复试承诺书》，签名后上交。</w:t>
      </w:r>
    </w:p>
    <w:p w14:paraId="71C90E91" w14:textId="77777777" w:rsidR="00202589" w:rsidRDefault="00000000">
      <w:pPr>
        <w:pStyle w:val="a7"/>
        <w:spacing w:before="0" w:beforeAutospacing="0" w:after="0" w:afterAutospacing="0" w:line="270"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温馨提醒：未按要求签订诚信复试承诺书或者提供虚假信息的考生将取消复试、录取资格，责任自负。应届生毕业时未拿到毕业证者一律取消录取资格。</w:t>
      </w:r>
    </w:p>
    <w:p w14:paraId="4940C9AF" w14:textId="77777777" w:rsidR="00202589" w:rsidRDefault="00202589">
      <w:pPr>
        <w:pStyle w:val="a7"/>
        <w:spacing w:before="0" w:beforeAutospacing="0" w:after="0" w:afterAutospacing="0" w:line="285" w:lineRule="atLeast"/>
        <w:ind w:firstLineChars="200" w:firstLine="640"/>
        <w:jc w:val="both"/>
        <w:rPr>
          <w:rFonts w:ascii="仿宋" w:eastAsia="仿宋" w:hAnsi="仿宋" w:cs="仿宋" w:hint="eastAsia"/>
          <w:color w:val="212830"/>
          <w:sz w:val="32"/>
          <w:szCs w:val="32"/>
        </w:rPr>
      </w:pPr>
    </w:p>
    <w:p w14:paraId="558625E6" w14:textId="0823A9B2" w:rsidR="00202589" w:rsidRDefault="00000000">
      <w:pPr>
        <w:pStyle w:val="a7"/>
        <w:spacing w:before="0" w:beforeAutospacing="0" w:after="0" w:afterAutospacing="0" w:line="285" w:lineRule="atLeast"/>
        <w:ind w:firstLineChars="200" w:firstLine="640"/>
        <w:jc w:val="both"/>
        <w:rPr>
          <w:rFonts w:ascii="仿宋" w:eastAsia="仿宋" w:hAnsi="仿宋" w:cs="仿宋" w:hint="eastAsia"/>
          <w:b/>
          <w:bCs/>
          <w:color w:val="212830"/>
          <w:sz w:val="32"/>
          <w:szCs w:val="32"/>
        </w:rPr>
      </w:pPr>
      <w:r>
        <w:rPr>
          <w:rFonts w:ascii="仿宋" w:eastAsia="仿宋" w:hAnsi="仿宋" w:cs="仿宋" w:hint="eastAsia"/>
          <w:color w:val="212830"/>
          <w:sz w:val="32"/>
          <w:szCs w:val="32"/>
        </w:rPr>
        <w:t>参加学院复试的考生务必于3月</w:t>
      </w:r>
      <w:r>
        <w:rPr>
          <w:rFonts w:ascii="仿宋" w:eastAsia="仿宋" w:hAnsi="仿宋" w:cs="仿宋"/>
          <w:color w:val="212830"/>
          <w:sz w:val="32"/>
          <w:szCs w:val="32"/>
        </w:rPr>
        <w:t>2</w:t>
      </w:r>
      <w:r>
        <w:rPr>
          <w:rFonts w:ascii="仿宋" w:eastAsia="仿宋" w:hAnsi="仿宋" w:cs="仿宋" w:hint="eastAsia"/>
          <w:color w:val="212830"/>
          <w:sz w:val="32"/>
          <w:szCs w:val="32"/>
        </w:rPr>
        <w:t>8日</w:t>
      </w:r>
      <w:r w:rsidR="00A7381F">
        <w:rPr>
          <w:rFonts w:ascii="仿宋" w:eastAsia="仿宋" w:hAnsi="仿宋" w:cs="仿宋" w:hint="eastAsia"/>
          <w:color w:val="212830"/>
          <w:sz w:val="32"/>
          <w:szCs w:val="32"/>
        </w:rPr>
        <w:t>下</w:t>
      </w:r>
      <w:r>
        <w:rPr>
          <w:rFonts w:ascii="仿宋" w:eastAsia="仿宋" w:hAnsi="仿宋" w:cs="仿宋" w:hint="eastAsia"/>
          <w:color w:val="212830"/>
          <w:sz w:val="32"/>
          <w:szCs w:val="32"/>
        </w:rPr>
        <w:t>午16点前加入以下“2025浙中医五临研究生招生群”钉钉群，考生报到地点在湖州市中心医院开发区分院5号楼医学模拟中心（浙江省湖州市吴兴区104国道附近），资格审查电子资料请于3月29日</w:t>
      </w:r>
      <w:r w:rsidR="00A7381F">
        <w:rPr>
          <w:rFonts w:ascii="仿宋" w:eastAsia="仿宋" w:hAnsi="仿宋" w:cs="仿宋" w:hint="eastAsia"/>
          <w:color w:val="212830"/>
          <w:sz w:val="32"/>
          <w:szCs w:val="32"/>
        </w:rPr>
        <w:t>下午</w:t>
      </w:r>
      <w:r>
        <w:rPr>
          <w:rFonts w:ascii="仿宋" w:eastAsia="仿宋" w:hAnsi="仿宋" w:cs="仿宋" w:hint="eastAsia"/>
          <w:color w:val="212830"/>
          <w:sz w:val="32"/>
          <w:szCs w:val="32"/>
        </w:rPr>
        <w:t>16</w:t>
      </w:r>
      <w:r w:rsidR="00A7381F">
        <w:rPr>
          <w:rFonts w:ascii="仿宋" w:eastAsia="仿宋" w:hAnsi="仿宋" w:cs="仿宋" w:hint="eastAsia"/>
          <w:color w:val="212830"/>
          <w:sz w:val="32"/>
          <w:szCs w:val="32"/>
        </w:rPr>
        <w:t>点</w:t>
      </w:r>
      <w:r>
        <w:rPr>
          <w:rFonts w:ascii="仿宋" w:eastAsia="仿宋" w:hAnsi="仿宋" w:cs="仿宋" w:hint="eastAsia"/>
          <w:color w:val="212830"/>
          <w:sz w:val="32"/>
          <w:szCs w:val="32"/>
        </w:rPr>
        <w:t>前提交，后续考生详细报到地点及学院具体通知要求等在钉钉群发布。</w:t>
      </w:r>
    </w:p>
    <w:p w14:paraId="1668D4E7" w14:textId="77777777" w:rsidR="00202589" w:rsidRDefault="00000000">
      <w:pPr>
        <w:pStyle w:val="a7"/>
        <w:spacing w:before="0" w:beforeAutospacing="0" w:after="0" w:afterAutospacing="0" w:line="285" w:lineRule="atLeast"/>
        <w:ind w:firstLineChars="200" w:firstLine="643"/>
        <w:jc w:val="center"/>
        <w:rPr>
          <w:rFonts w:asciiTheme="majorBidi" w:eastAsia="仿宋" w:hAnsiTheme="majorBidi" w:cstheme="majorBidi"/>
          <w:b/>
          <w:bCs/>
          <w:color w:val="212830"/>
          <w:sz w:val="32"/>
          <w:szCs w:val="32"/>
        </w:rPr>
      </w:pPr>
      <w:r>
        <w:rPr>
          <w:rFonts w:asciiTheme="majorBidi" w:eastAsia="仿宋" w:hAnsiTheme="majorBidi" w:cstheme="majorBidi"/>
          <w:b/>
          <w:bCs/>
          <w:noProof/>
          <w:color w:val="212830"/>
          <w:sz w:val="32"/>
          <w:szCs w:val="32"/>
        </w:rPr>
        <w:drawing>
          <wp:inline distT="0" distB="0" distL="0" distR="0" wp14:anchorId="71C1D5A9" wp14:editId="6B48DCE2">
            <wp:extent cx="1633220" cy="2324100"/>
            <wp:effectExtent l="0" t="0" r="5080" b="0"/>
            <wp:docPr id="572923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3869"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l="8286" t="4374" r="8257" b="12048"/>
                    <a:stretch>
                      <a:fillRect/>
                    </a:stretch>
                  </pic:blipFill>
                  <pic:spPr>
                    <a:xfrm>
                      <a:off x="0" y="0"/>
                      <a:ext cx="1642769" cy="2337257"/>
                    </a:xfrm>
                    <a:prstGeom prst="rect">
                      <a:avLst/>
                    </a:prstGeom>
                    <a:noFill/>
                    <a:ln>
                      <a:noFill/>
                    </a:ln>
                  </pic:spPr>
                </pic:pic>
              </a:graphicData>
            </a:graphic>
          </wp:inline>
        </w:drawing>
      </w:r>
    </w:p>
    <w:p w14:paraId="4EBC6E6B" w14:textId="77777777" w:rsidR="00202589" w:rsidRDefault="00000000">
      <w:pPr>
        <w:pStyle w:val="a7"/>
        <w:spacing w:before="0" w:beforeAutospacing="0" w:after="0" w:afterAutospacing="0" w:line="354"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lastRenderedPageBreak/>
        <w:t>2.复试内容</w:t>
      </w:r>
    </w:p>
    <w:p w14:paraId="2DE4EA2B" w14:textId="77777777" w:rsidR="00202589" w:rsidRDefault="00000000">
      <w:pPr>
        <w:pStyle w:val="a7"/>
        <w:spacing w:before="0" w:beforeAutospacing="0" w:after="0" w:afterAutospacing="0" w:line="354" w:lineRule="atLeast"/>
        <w:ind w:firstLineChars="200" w:firstLine="640"/>
        <w:jc w:val="both"/>
        <w:rPr>
          <w:rFonts w:asciiTheme="majorBidi" w:eastAsia="仿宋" w:hAnsiTheme="majorBidi" w:cstheme="majorBidi"/>
          <w:color w:val="212830"/>
          <w:sz w:val="32"/>
          <w:szCs w:val="32"/>
        </w:rPr>
      </w:pPr>
      <w:r>
        <w:rPr>
          <w:rFonts w:asciiTheme="majorBidi" w:eastAsia="仿宋" w:hAnsiTheme="majorBidi" w:cstheme="majorBidi"/>
          <w:color w:val="212830"/>
          <w:sz w:val="32"/>
          <w:szCs w:val="32"/>
        </w:rPr>
        <w:t>学院复试以科研能力和专业知识考核为主，根据研究生入学基本能力要求，结合招生类别（学术与</w:t>
      </w:r>
      <w:proofErr w:type="gramStart"/>
      <w:r>
        <w:rPr>
          <w:rFonts w:asciiTheme="majorBidi" w:eastAsia="仿宋" w:hAnsiTheme="majorBidi" w:cstheme="majorBidi"/>
          <w:color w:val="212830"/>
          <w:sz w:val="32"/>
          <w:szCs w:val="32"/>
        </w:rPr>
        <w:t>专硕需</w:t>
      </w:r>
      <w:proofErr w:type="gramEnd"/>
      <w:r>
        <w:rPr>
          <w:rFonts w:asciiTheme="majorBidi" w:eastAsia="仿宋" w:hAnsiTheme="majorBidi" w:cstheme="majorBidi"/>
          <w:color w:val="212830"/>
          <w:sz w:val="32"/>
          <w:szCs w:val="32"/>
        </w:rPr>
        <w:t>各有侧重），复试内容由英语听力</w:t>
      </w:r>
      <w:r>
        <w:rPr>
          <w:rFonts w:asciiTheme="majorBidi" w:eastAsia="仿宋" w:hAnsiTheme="majorBidi" w:cstheme="majorBidi"/>
          <w:color w:val="212830"/>
          <w:sz w:val="32"/>
          <w:szCs w:val="32"/>
        </w:rPr>
        <w:t>10%</w:t>
      </w:r>
      <w:r>
        <w:rPr>
          <w:rFonts w:asciiTheme="majorBidi" w:eastAsia="仿宋" w:hAnsiTheme="majorBidi" w:cstheme="majorBidi"/>
          <w:color w:val="212830"/>
          <w:sz w:val="32"/>
          <w:szCs w:val="32"/>
        </w:rPr>
        <w:t>、英语口语及专业外语</w:t>
      </w:r>
      <w:r>
        <w:rPr>
          <w:rFonts w:asciiTheme="majorBidi" w:eastAsia="仿宋" w:hAnsiTheme="majorBidi" w:cstheme="majorBidi"/>
          <w:color w:val="212830"/>
          <w:sz w:val="32"/>
          <w:szCs w:val="32"/>
        </w:rPr>
        <w:t>10%</w:t>
      </w:r>
      <w:r>
        <w:rPr>
          <w:rFonts w:asciiTheme="majorBidi" w:eastAsia="仿宋" w:hAnsiTheme="majorBidi" w:cstheme="majorBidi"/>
          <w:color w:val="212830"/>
          <w:sz w:val="32"/>
          <w:szCs w:val="32"/>
        </w:rPr>
        <w:t>、专业知识能力</w:t>
      </w:r>
      <w:r>
        <w:rPr>
          <w:rFonts w:asciiTheme="majorBidi" w:eastAsia="仿宋" w:hAnsiTheme="majorBidi" w:cstheme="majorBidi"/>
          <w:color w:val="212830"/>
          <w:sz w:val="32"/>
          <w:szCs w:val="32"/>
        </w:rPr>
        <w:t>60%</w:t>
      </w:r>
      <w:r>
        <w:rPr>
          <w:rFonts w:asciiTheme="majorBidi" w:eastAsia="仿宋" w:hAnsiTheme="majorBidi" w:cstheme="majorBidi"/>
          <w:color w:val="212830"/>
          <w:sz w:val="32"/>
          <w:szCs w:val="32"/>
        </w:rPr>
        <w:t>、综合素质</w:t>
      </w:r>
      <w:r>
        <w:rPr>
          <w:rFonts w:asciiTheme="majorBidi" w:eastAsia="仿宋" w:hAnsiTheme="majorBidi" w:cstheme="majorBidi"/>
          <w:color w:val="212830"/>
          <w:sz w:val="32"/>
          <w:szCs w:val="32"/>
        </w:rPr>
        <w:t>20%</w:t>
      </w:r>
      <w:r>
        <w:rPr>
          <w:rFonts w:asciiTheme="majorBidi" w:eastAsia="仿宋" w:hAnsiTheme="majorBidi" w:cstheme="majorBidi"/>
          <w:color w:val="212830"/>
          <w:sz w:val="32"/>
          <w:szCs w:val="32"/>
        </w:rPr>
        <w:t>四项内容组成。题型以综合性、开放性的能力型试题为主，复试题库</w:t>
      </w:r>
      <w:r>
        <w:rPr>
          <w:rFonts w:asciiTheme="majorBidi" w:eastAsia="仿宋" w:hAnsiTheme="majorBidi" w:cstheme="majorBidi" w:hint="eastAsia"/>
          <w:color w:val="212830"/>
          <w:sz w:val="32"/>
          <w:szCs w:val="32"/>
        </w:rPr>
        <w:t>由</w:t>
      </w:r>
      <w:r>
        <w:rPr>
          <w:rFonts w:asciiTheme="majorBidi" w:eastAsia="仿宋" w:hAnsiTheme="majorBidi" w:cstheme="majorBidi"/>
          <w:color w:val="212830"/>
          <w:sz w:val="32"/>
          <w:szCs w:val="32"/>
        </w:rPr>
        <w:t>学院按照学科专业统一准备。</w:t>
      </w:r>
    </w:p>
    <w:p w14:paraId="41F851A8"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3.复试时长</w:t>
      </w:r>
    </w:p>
    <w:p w14:paraId="6E61724B"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要求每生时间一般不少20分钟。</w:t>
      </w:r>
      <w:proofErr w:type="gramStart"/>
      <w:r>
        <w:rPr>
          <w:rFonts w:ascii="仿宋" w:eastAsia="仿宋" w:hAnsi="仿宋" w:cs="仿宋" w:hint="eastAsia"/>
          <w:color w:val="212830"/>
          <w:sz w:val="32"/>
          <w:szCs w:val="32"/>
        </w:rPr>
        <w:t>复试全</w:t>
      </w:r>
      <w:proofErr w:type="gramEnd"/>
      <w:r>
        <w:rPr>
          <w:rFonts w:ascii="仿宋" w:eastAsia="仿宋" w:hAnsi="仿宋" w:cs="仿宋" w:hint="eastAsia"/>
          <w:color w:val="212830"/>
          <w:sz w:val="32"/>
          <w:szCs w:val="32"/>
        </w:rPr>
        <w:t>过程录像备案。</w:t>
      </w:r>
    </w:p>
    <w:p w14:paraId="2B6AA667" w14:textId="77777777" w:rsidR="00202589" w:rsidRDefault="00000000">
      <w:pPr>
        <w:pStyle w:val="a7"/>
        <w:spacing w:before="0" w:beforeAutospacing="0" w:after="0" w:afterAutospacing="0" w:line="276"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4.复试结果</w:t>
      </w:r>
    </w:p>
    <w:p w14:paraId="357E7A56" w14:textId="77777777" w:rsidR="00202589" w:rsidRDefault="00000000">
      <w:pPr>
        <w:pStyle w:val="a7"/>
        <w:spacing w:before="0" w:beforeAutospacing="0" w:after="0" w:afterAutospacing="0" w:line="276"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总成绩的计算方法：初试成绩/5 * 65% + 复试总成绩 * 35% ，创新性成果（省部级成果并为第一负责人）可酌情加分，最多不超过5分。</w:t>
      </w:r>
    </w:p>
    <w:p w14:paraId="50280291" w14:textId="77777777" w:rsidR="00202589" w:rsidRDefault="00000000">
      <w:pPr>
        <w:pStyle w:val="a7"/>
        <w:spacing w:before="0" w:beforeAutospacing="0" w:after="0" w:afterAutospacing="0" w:line="270"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5.诚信复试</w:t>
      </w:r>
    </w:p>
    <w:p w14:paraId="29F75FE6" w14:textId="77777777" w:rsidR="00202589" w:rsidRDefault="00000000">
      <w:pPr>
        <w:pStyle w:val="a7"/>
        <w:spacing w:before="0" w:beforeAutospacing="0" w:after="0" w:afterAutospacing="0" w:line="270"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在复试过程中有违规行为的考生，一经查实，即按照规定严肃处理，取消录取资格，记入《考生考试诚信档案》。入学后3个月内，我校将按照《普通高等学校学生管理规定》有关要求，对所有考生进行全面复查。复查不合格的，取消学籍；情节严重的，移交有关部门调查处理。</w:t>
      </w:r>
    </w:p>
    <w:p w14:paraId="1226D1A0"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6.学院不会在复试任何阶段收取任何费用，请保持警惕，防止网络及电信诈骗。如有冒充学院工作人员或研究生导师，各种方式让考生交费或预收学费请不要上当受骗。</w:t>
      </w:r>
    </w:p>
    <w:p w14:paraId="76449D25" w14:textId="77777777" w:rsidR="00202589" w:rsidRDefault="00000000">
      <w:pPr>
        <w:pStyle w:val="a7"/>
        <w:spacing w:before="0" w:beforeAutospacing="0" w:after="0" w:afterAutospacing="0" w:line="348" w:lineRule="atLeast"/>
        <w:ind w:firstLineChars="200" w:firstLine="640"/>
        <w:jc w:val="both"/>
        <w:rPr>
          <w:rFonts w:ascii="黑体" w:eastAsia="黑体" w:hAnsi="黑体" w:cs="黑体" w:hint="eastAsia"/>
          <w:color w:val="212830"/>
          <w:sz w:val="32"/>
          <w:szCs w:val="32"/>
        </w:rPr>
      </w:pPr>
      <w:r>
        <w:rPr>
          <w:rFonts w:ascii="黑体" w:eastAsia="黑体" w:hAnsi="黑体" w:cs="黑体" w:hint="eastAsia"/>
          <w:color w:val="212830"/>
          <w:sz w:val="32"/>
          <w:szCs w:val="32"/>
        </w:rPr>
        <w:lastRenderedPageBreak/>
        <w:t>四、调剂工作</w:t>
      </w:r>
    </w:p>
    <w:p w14:paraId="414D9338"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楷体" w:eastAsia="楷体" w:hAnsi="楷体" w:cs="楷体" w:hint="eastAsia"/>
          <w:color w:val="212830"/>
          <w:sz w:val="32"/>
          <w:szCs w:val="32"/>
        </w:rPr>
        <w:t>（一）调剂原则</w:t>
      </w:r>
    </w:p>
    <w:p w14:paraId="5815B212"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每次开放调剂系统持续时间不得低于12个小时。对申请同一专业、初试科目完全相同的调剂考生，应当按考生初试成绩择优遴选进入复试的考生名单。不得简单以考生提交调剂志愿的时间先后顺序等非学业水平标准作为遴选依据。严禁以考生所在单位、行业、地域、学校层次类别等非学业水平标准限定调剂生源范围，严禁设置歧视性调剂条件。</w:t>
      </w:r>
    </w:p>
    <w:p w14:paraId="535D3780" w14:textId="77777777" w:rsidR="00202589" w:rsidRDefault="00000000">
      <w:pPr>
        <w:pStyle w:val="a7"/>
        <w:spacing w:before="0" w:beforeAutospacing="0" w:after="0" w:afterAutospacing="0" w:line="348" w:lineRule="atLeast"/>
        <w:ind w:firstLineChars="200" w:firstLine="640"/>
        <w:jc w:val="both"/>
        <w:rPr>
          <w:rFonts w:ascii="楷体" w:eastAsia="楷体" w:hAnsi="楷体" w:cs="楷体" w:hint="eastAsia"/>
          <w:color w:val="212830"/>
          <w:sz w:val="32"/>
          <w:szCs w:val="32"/>
        </w:rPr>
      </w:pPr>
      <w:r>
        <w:rPr>
          <w:rFonts w:ascii="楷体" w:eastAsia="楷体" w:hAnsi="楷体" w:cs="楷体" w:hint="eastAsia"/>
          <w:color w:val="212830"/>
          <w:sz w:val="32"/>
          <w:szCs w:val="32"/>
        </w:rPr>
        <w:t>（二）调剂程序</w:t>
      </w:r>
    </w:p>
    <w:p w14:paraId="3A2716F9"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1.调剂时间：网络开通时间约2025年4月</w:t>
      </w:r>
      <w:r>
        <w:rPr>
          <w:rFonts w:ascii="仿宋" w:eastAsia="仿宋" w:hAnsi="仿宋" w:cs="仿宋"/>
          <w:color w:val="212830"/>
          <w:sz w:val="32"/>
          <w:szCs w:val="32"/>
        </w:rPr>
        <w:t>8</w:t>
      </w:r>
      <w:r>
        <w:rPr>
          <w:rFonts w:ascii="仿宋" w:eastAsia="仿宋" w:hAnsi="仿宋" w:cs="仿宋" w:hint="eastAsia"/>
          <w:color w:val="212830"/>
          <w:sz w:val="32"/>
          <w:szCs w:val="32"/>
        </w:rPr>
        <w:t>日。</w:t>
      </w:r>
    </w:p>
    <w:p w14:paraId="08A91066"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2.调剂程序：考生网上申请，由学院、学校按调剂邀请比例网上邀请，发送复试通知，考生网上接受复试通知后参加复试。通过复试并预录取到相应的学院。导师按双向选择方式确定。</w:t>
      </w:r>
    </w:p>
    <w:p w14:paraId="58E6C689"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3.未在网上调剂系统中填报我校志愿的考生，我校一律不接收调剂。已进入我校</w:t>
      </w:r>
      <w:proofErr w:type="gramStart"/>
      <w:r>
        <w:rPr>
          <w:rFonts w:ascii="仿宋" w:eastAsia="仿宋" w:hAnsi="仿宋" w:cs="仿宋" w:hint="eastAsia"/>
          <w:color w:val="212830"/>
          <w:sz w:val="32"/>
          <w:szCs w:val="32"/>
        </w:rPr>
        <w:t>一</w:t>
      </w:r>
      <w:proofErr w:type="gramEnd"/>
      <w:r>
        <w:rPr>
          <w:rFonts w:ascii="仿宋" w:eastAsia="仿宋" w:hAnsi="仿宋" w:cs="仿宋" w:hint="eastAsia"/>
          <w:color w:val="212830"/>
          <w:sz w:val="32"/>
          <w:szCs w:val="32"/>
        </w:rPr>
        <w:t>志愿复试名单的考生，复试前或复试录取后学校不再接受调剂申请。</w:t>
      </w:r>
    </w:p>
    <w:p w14:paraId="285B596D"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黑体" w:eastAsia="黑体" w:hAnsi="黑体" w:cs="黑体" w:hint="eastAsia"/>
          <w:color w:val="212830"/>
          <w:sz w:val="32"/>
          <w:szCs w:val="32"/>
        </w:rPr>
        <w:t>五、录取工作</w:t>
      </w:r>
    </w:p>
    <w:p w14:paraId="53827467"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学院在结束复试后按学校下达的招生计划数将预录取名单公示后上报至研究生院招生办，学生需在学院公布预录取名单后2周内交回导师本人签名的复试回单至学院研究</w:t>
      </w:r>
      <w:r>
        <w:rPr>
          <w:rFonts w:ascii="仿宋" w:eastAsia="仿宋" w:hAnsi="仿宋" w:cs="仿宋" w:hint="eastAsia"/>
          <w:color w:val="212830"/>
          <w:sz w:val="32"/>
          <w:szCs w:val="32"/>
        </w:rPr>
        <w:lastRenderedPageBreak/>
        <w:t>生办公室（湖州市中心医院1号楼综合楼4</w:t>
      </w:r>
      <w:proofErr w:type="gramStart"/>
      <w:r>
        <w:rPr>
          <w:rFonts w:ascii="仿宋" w:eastAsia="仿宋" w:hAnsi="仿宋" w:cs="仿宋" w:hint="eastAsia"/>
          <w:color w:val="212830"/>
          <w:sz w:val="32"/>
          <w:szCs w:val="32"/>
        </w:rPr>
        <w:t>楼教育</w:t>
      </w:r>
      <w:proofErr w:type="gramEnd"/>
      <w:r>
        <w:rPr>
          <w:rFonts w:ascii="仿宋" w:eastAsia="仿宋" w:hAnsi="仿宋" w:cs="仿宋" w:hint="eastAsia"/>
          <w:color w:val="212830"/>
          <w:sz w:val="32"/>
          <w:szCs w:val="32"/>
        </w:rPr>
        <w:t>培训科研究生办公室）。</w:t>
      </w:r>
    </w:p>
    <w:p w14:paraId="4EB86A09"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学校招生工作领导小组根据招生计划、复试录取办法、考生初试以及复试成绩、思想政治表现、身体健康状况等确定预录取名单。</w:t>
      </w:r>
    </w:p>
    <w:p w14:paraId="13C8B436" w14:textId="77777777" w:rsidR="00202589" w:rsidRDefault="00000000">
      <w:pPr>
        <w:pStyle w:val="a7"/>
        <w:spacing w:before="0" w:beforeAutospacing="0" w:after="0" w:afterAutospacing="0" w:line="348" w:lineRule="atLeast"/>
        <w:ind w:firstLineChars="200" w:firstLine="643"/>
        <w:jc w:val="both"/>
        <w:rPr>
          <w:rFonts w:ascii="仿宋" w:eastAsia="仿宋" w:hAnsi="仿宋" w:cs="仿宋" w:hint="eastAsia"/>
          <w:color w:val="212830"/>
          <w:sz w:val="32"/>
          <w:szCs w:val="32"/>
        </w:rPr>
      </w:pPr>
      <w:r>
        <w:rPr>
          <w:rFonts w:ascii="仿宋" w:eastAsia="仿宋" w:hAnsi="仿宋" w:cs="仿宋" w:hint="eastAsia"/>
          <w:b/>
          <w:bCs/>
          <w:color w:val="212830"/>
          <w:sz w:val="32"/>
          <w:szCs w:val="32"/>
        </w:rPr>
        <w:t>学院</w:t>
      </w:r>
      <w:proofErr w:type="gramStart"/>
      <w:r>
        <w:rPr>
          <w:rFonts w:ascii="仿宋" w:eastAsia="仿宋" w:hAnsi="仿宋" w:cs="仿宋" w:hint="eastAsia"/>
          <w:b/>
          <w:bCs/>
          <w:color w:val="212830"/>
          <w:sz w:val="32"/>
          <w:szCs w:val="32"/>
        </w:rPr>
        <w:t>研</w:t>
      </w:r>
      <w:proofErr w:type="gramEnd"/>
      <w:r>
        <w:rPr>
          <w:rFonts w:ascii="仿宋" w:eastAsia="仿宋" w:hAnsi="仿宋" w:cs="仿宋" w:hint="eastAsia"/>
          <w:b/>
          <w:bCs/>
          <w:color w:val="212830"/>
          <w:sz w:val="32"/>
          <w:szCs w:val="32"/>
        </w:rPr>
        <w:t>招办联系方式</w:t>
      </w:r>
    </w:p>
    <w:p w14:paraId="15B64666"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联系人：闵老师  朱老师  联系电话： 0572-2819626</w:t>
      </w:r>
    </w:p>
    <w:p w14:paraId="0CB7752C" w14:textId="77777777" w:rsidR="00202589" w:rsidRDefault="00000000">
      <w:pPr>
        <w:pStyle w:val="a7"/>
        <w:spacing w:before="0" w:beforeAutospacing="0" w:after="0" w:afterAutospacing="0" w:line="348" w:lineRule="atLeast"/>
        <w:ind w:firstLineChars="200" w:firstLine="640"/>
        <w:jc w:val="both"/>
        <w:rPr>
          <w:rFonts w:ascii="仿宋" w:eastAsia="仿宋" w:hAnsi="仿宋" w:cs="仿宋" w:hint="eastAsia"/>
          <w:color w:val="212830"/>
          <w:sz w:val="32"/>
          <w:szCs w:val="32"/>
        </w:rPr>
      </w:pPr>
      <w:r>
        <w:rPr>
          <w:rFonts w:ascii="仿宋" w:eastAsia="仿宋" w:hAnsi="仿宋" w:cs="仿宋" w:hint="eastAsia"/>
          <w:color w:val="212830"/>
          <w:sz w:val="32"/>
          <w:szCs w:val="32"/>
        </w:rPr>
        <w:t>纪委监督联系人：管老师  联系电话：</w:t>
      </w:r>
      <w:r>
        <w:rPr>
          <w:rFonts w:ascii="仿宋" w:eastAsia="仿宋" w:hAnsi="仿宋" w:cs="仿宋" w:hint="eastAsia"/>
          <w:sz w:val="32"/>
          <w:szCs w:val="32"/>
        </w:rPr>
        <w:t xml:space="preserve"> </w:t>
      </w:r>
      <w:r>
        <w:rPr>
          <w:rFonts w:ascii="仿宋" w:eastAsia="仿宋" w:hAnsi="仿宋" w:cs="仿宋" w:hint="eastAsia"/>
          <w:color w:val="212830"/>
          <w:sz w:val="32"/>
          <w:szCs w:val="32"/>
        </w:rPr>
        <w:t>0572-2555127</w:t>
      </w:r>
    </w:p>
    <w:p w14:paraId="7516E2B6" w14:textId="77777777" w:rsidR="00202589" w:rsidRDefault="00202589">
      <w:pPr>
        <w:pStyle w:val="a7"/>
        <w:spacing w:before="0" w:beforeAutospacing="0" w:after="0" w:afterAutospacing="0" w:line="348" w:lineRule="atLeast"/>
        <w:ind w:firstLineChars="200" w:firstLine="640"/>
        <w:rPr>
          <w:rFonts w:ascii="仿宋" w:eastAsia="仿宋" w:hAnsi="仿宋" w:cs="仿宋" w:hint="eastAsia"/>
          <w:color w:val="212830"/>
          <w:sz w:val="32"/>
          <w:szCs w:val="32"/>
        </w:rPr>
      </w:pPr>
    </w:p>
    <w:p w14:paraId="0A045622" w14:textId="6D979555" w:rsidR="00202589" w:rsidRDefault="00000000">
      <w:pPr>
        <w:pStyle w:val="a7"/>
        <w:spacing w:before="0" w:beforeAutospacing="0" w:after="0" w:afterAutospacing="0" w:line="348" w:lineRule="atLeast"/>
        <w:ind w:firstLineChars="200" w:firstLine="640"/>
        <w:rPr>
          <w:rFonts w:ascii="仿宋" w:eastAsia="仿宋" w:hAnsi="仿宋" w:cs="仿宋" w:hint="eastAsia"/>
          <w:color w:val="212830"/>
          <w:sz w:val="32"/>
          <w:szCs w:val="32"/>
        </w:rPr>
      </w:pPr>
      <w:r>
        <w:rPr>
          <w:rFonts w:ascii="仿宋" w:eastAsia="仿宋" w:hAnsi="仿宋" w:cs="仿宋" w:hint="eastAsia"/>
          <w:color w:val="212830"/>
          <w:sz w:val="32"/>
          <w:szCs w:val="32"/>
        </w:rPr>
        <w:t>                           </w:t>
      </w:r>
      <w:r w:rsidR="00A7381F">
        <w:rPr>
          <w:rFonts w:ascii="仿宋" w:eastAsia="仿宋" w:hAnsi="仿宋" w:cs="仿宋" w:hint="eastAsia"/>
          <w:color w:val="212830"/>
          <w:sz w:val="32"/>
          <w:szCs w:val="32"/>
        </w:rPr>
        <w:t xml:space="preserve">         </w:t>
      </w:r>
      <w:r>
        <w:rPr>
          <w:rFonts w:ascii="仿宋" w:eastAsia="仿宋" w:hAnsi="仿宋" w:cs="仿宋" w:hint="eastAsia"/>
          <w:color w:val="212830"/>
          <w:sz w:val="32"/>
          <w:szCs w:val="32"/>
        </w:rPr>
        <w:t xml:space="preserve"> 浙江中医药大学第五临床医学院 </w:t>
      </w:r>
    </w:p>
    <w:p w14:paraId="63690D1F" w14:textId="77777777" w:rsidR="00202589" w:rsidRDefault="00000000">
      <w:pPr>
        <w:pStyle w:val="a7"/>
        <w:spacing w:before="0" w:beforeAutospacing="0" w:after="0" w:afterAutospacing="0" w:line="348" w:lineRule="atLeast"/>
        <w:ind w:firstLineChars="1300" w:firstLine="4160"/>
        <w:rPr>
          <w:rFonts w:ascii="仿宋" w:eastAsia="仿宋" w:hAnsi="仿宋" w:cs="仿宋" w:hint="eastAsia"/>
          <w:color w:val="212830"/>
          <w:sz w:val="32"/>
          <w:szCs w:val="32"/>
        </w:rPr>
      </w:pPr>
      <w:r>
        <w:rPr>
          <w:rFonts w:ascii="仿宋" w:eastAsia="仿宋" w:hAnsi="仿宋" w:cs="仿宋" w:hint="eastAsia"/>
          <w:color w:val="212830"/>
          <w:sz w:val="32"/>
          <w:szCs w:val="32"/>
        </w:rPr>
        <w:t>2025年3月2</w:t>
      </w:r>
      <w:r>
        <w:rPr>
          <w:rFonts w:ascii="仿宋" w:eastAsia="仿宋" w:hAnsi="仿宋" w:cs="仿宋"/>
          <w:color w:val="212830"/>
          <w:sz w:val="32"/>
          <w:szCs w:val="32"/>
        </w:rPr>
        <w:t>6</w:t>
      </w:r>
      <w:r>
        <w:rPr>
          <w:rFonts w:ascii="仿宋" w:eastAsia="仿宋" w:hAnsi="仿宋" w:cs="仿宋" w:hint="eastAsia"/>
          <w:color w:val="212830"/>
          <w:sz w:val="32"/>
          <w:szCs w:val="32"/>
        </w:rPr>
        <w:t>日</w:t>
      </w:r>
    </w:p>
    <w:p w14:paraId="502955FF" w14:textId="77777777" w:rsidR="00202589" w:rsidRDefault="00202589">
      <w:pPr>
        <w:pStyle w:val="a7"/>
        <w:spacing w:before="0" w:beforeAutospacing="0" w:after="0" w:afterAutospacing="0" w:line="348" w:lineRule="atLeast"/>
        <w:ind w:firstLineChars="200" w:firstLine="640"/>
        <w:rPr>
          <w:rFonts w:ascii="仿宋" w:eastAsia="仿宋" w:hAnsi="仿宋" w:cs="仿宋" w:hint="eastAsia"/>
          <w:color w:val="212830"/>
          <w:sz w:val="32"/>
          <w:szCs w:val="32"/>
        </w:rPr>
      </w:pPr>
    </w:p>
    <w:p w14:paraId="5CD4FB84" w14:textId="77777777" w:rsidR="00202589" w:rsidRDefault="00000000">
      <w:pPr>
        <w:pStyle w:val="a7"/>
        <w:spacing w:before="0" w:beforeAutospacing="0" w:after="0" w:afterAutospacing="0" w:line="348" w:lineRule="atLeast"/>
        <w:ind w:firstLineChars="200" w:firstLine="640"/>
        <w:rPr>
          <w:rFonts w:ascii="仿宋" w:eastAsia="仿宋" w:hAnsi="仿宋" w:cs="仿宋" w:hint="eastAsia"/>
          <w:color w:val="212830"/>
          <w:sz w:val="32"/>
          <w:szCs w:val="32"/>
        </w:rPr>
      </w:pPr>
      <w:r>
        <w:rPr>
          <w:rFonts w:ascii="仿宋" w:eastAsia="仿宋" w:hAnsi="仿宋" w:cs="仿宋" w:hint="eastAsia"/>
          <w:color w:val="212830"/>
          <w:sz w:val="32"/>
          <w:szCs w:val="32"/>
        </w:rPr>
        <w:t xml:space="preserve">                                                    </w:t>
      </w:r>
    </w:p>
    <w:sectPr w:rsidR="002025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76F8F" w14:textId="77777777" w:rsidR="00340DA3" w:rsidRDefault="00340DA3" w:rsidP="00A7381F">
      <w:pPr>
        <w:rPr>
          <w:rFonts w:hint="eastAsia"/>
        </w:rPr>
      </w:pPr>
      <w:r>
        <w:separator/>
      </w:r>
    </w:p>
  </w:endnote>
  <w:endnote w:type="continuationSeparator" w:id="0">
    <w:p w14:paraId="541F8034" w14:textId="77777777" w:rsidR="00340DA3" w:rsidRDefault="00340DA3" w:rsidP="00A7381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1" w:subsetted="1" w:fontKey="{DBF3AC9A-CEC6-48F9-AE15-F6DB3A94FA3B}"/>
    <w:embedBold r:id="rId2" w:subsetted="1" w:fontKey="{E6D3159A-F40D-46B2-A005-41458D2CA588}"/>
  </w:font>
  <w:font w:name="黑体">
    <w:altName w:val="SimHei"/>
    <w:panose1 w:val="02010609060101010101"/>
    <w:charset w:val="86"/>
    <w:family w:val="modern"/>
    <w:pitch w:val="fixed"/>
    <w:sig w:usb0="800002BF" w:usb1="38CF7CFA" w:usb2="00000016" w:usb3="00000000" w:csb0="00040001" w:csb1="00000000"/>
    <w:embedRegular r:id="rId3" w:subsetted="1" w:fontKey="{E66C0BB5-419A-4640-8695-09BAC8A27C36}"/>
  </w:font>
  <w:font w:name="楷体">
    <w:panose1 w:val="02010609060101010101"/>
    <w:charset w:val="86"/>
    <w:family w:val="modern"/>
    <w:pitch w:val="fixed"/>
    <w:sig w:usb0="800002BF" w:usb1="38CF7CFA" w:usb2="00000016" w:usb3="00000000" w:csb0="00040001" w:csb1="00000000"/>
    <w:embedRegular r:id="rId4" w:subsetted="1" w:fontKey="{0B2158A4-B1FD-489E-A198-E45FF08F66BC}"/>
  </w:font>
  <w:font w:name="Cambria Math">
    <w:panose1 w:val="02040503050406030204"/>
    <w:charset w:val="00"/>
    <w:family w:val="roman"/>
    <w:pitch w:val="variable"/>
    <w:sig w:usb0="E00006FF" w:usb1="420024FF" w:usb2="02000000" w:usb3="00000000" w:csb0="0000019F" w:csb1="00000000"/>
    <w:embedRegular r:id="rId5" w:fontKey="{2699B680-955B-48F7-A4D8-CB107B53E4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5F00F" w14:textId="77777777" w:rsidR="00340DA3" w:rsidRDefault="00340DA3" w:rsidP="00A7381F">
      <w:pPr>
        <w:rPr>
          <w:rFonts w:hint="eastAsia"/>
        </w:rPr>
      </w:pPr>
      <w:r>
        <w:separator/>
      </w:r>
    </w:p>
  </w:footnote>
  <w:footnote w:type="continuationSeparator" w:id="0">
    <w:p w14:paraId="3EA735A1" w14:textId="77777777" w:rsidR="00340DA3" w:rsidRDefault="00340DA3" w:rsidP="00A7381F">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A6EAA5"/>
    <w:multiLevelType w:val="singleLevel"/>
    <w:tmpl w:val="2DA6EAA5"/>
    <w:lvl w:ilvl="0">
      <w:start w:val="2"/>
      <w:numFmt w:val="chineseCounting"/>
      <w:suff w:val="nothing"/>
      <w:lvlText w:val="（%1）"/>
      <w:lvlJc w:val="left"/>
      <w:rPr>
        <w:rFonts w:hint="eastAsia"/>
      </w:rPr>
    </w:lvl>
  </w:abstractNum>
  <w:num w:numId="1" w16cid:durableId="1405880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U3OGUxNWE4M2U2NWRkMDE1ZDY1ZTRkNDI0M2E2YjUifQ=="/>
    <w:docVar w:name="KSO_WPS_MARK_KEY" w:val="b0b76aa8-9f31-4818-aaef-8198e9c46a2e"/>
  </w:docVars>
  <w:rsids>
    <w:rsidRoot w:val="00A5448B"/>
    <w:rsid w:val="0001738F"/>
    <w:rsid w:val="00051179"/>
    <w:rsid w:val="00075F22"/>
    <w:rsid w:val="00090372"/>
    <w:rsid w:val="000D5543"/>
    <w:rsid w:val="00107352"/>
    <w:rsid w:val="001076DD"/>
    <w:rsid w:val="001135B2"/>
    <w:rsid w:val="00125A2F"/>
    <w:rsid w:val="001444E2"/>
    <w:rsid w:val="0014791F"/>
    <w:rsid w:val="001802F7"/>
    <w:rsid w:val="001C117C"/>
    <w:rsid w:val="001C2498"/>
    <w:rsid w:val="001C465E"/>
    <w:rsid w:val="001F4FC2"/>
    <w:rsid w:val="002018A5"/>
    <w:rsid w:val="00202589"/>
    <w:rsid w:val="00223B9D"/>
    <w:rsid w:val="0026653A"/>
    <w:rsid w:val="00273F92"/>
    <w:rsid w:val="002D5B39"/>
    <w:rsid w:val="00324741"/>
    <w:rsid w:val="00333BCA"/>
    <w:rsid w:val="00337573"/>
    <w:rsid w:val="00340DA3"/>
    <w:rsid w:val="00350E65"/>
    <w:rsid w:val="003B1CBA"/>
    <w:rsid w:val="0040754A"/>
    <w:rsid w:val="00494D57"/>
    <w:rsid w:val="00496C0D"/>
    <w:rsid w:val="00512190"/>
    <w:rsid w:val="00544249"/>
    <w:rsid w:val="00552789"/>
    <w:rsid w:val="0056141B"/>
    <w:rsid w:val="0056397C"/>
    <w:rsid w:val="00574D15"/>
    <w:rsid w:val="005B7398"/>
    <w:rsid w:val="006206A4"/>
    <w:rsid w:val="00656DD4"/>
    <w:rsid w:val="006C12BE"/>
    <w:rsid w:val="006C1772"/>
    <w:rsid w:val="006D2527"/>
    <w:rsid w:val="006E0986"/>
    <w:rsid w:val="006F51D1"/>
    <w:rsid w:val="006F66D6"/>
    <w:rsid w:val="00704675"/>
    <w:rsid w:val="0074249E"/>
    <w:rsid w:val="007811E1"/>
    <w:rsid w:val="007A7CF9"/>
    <w:rsid w:val="007F2F72"/>
    <w:rsid w:val="00822F6D"/>
    <w:rsid w:val="008927F7"/>
    <w:rsid w:val="00893554"/>
    <w:rsid w:val="009061FA"/>
    <w:rsid w:val="00914584"/>
    <w:rsid w:val="00960A25"/>
    <w:rsid w:val="00962F47"/>
    <w:rsid w:val="009B5460"/>
    <w:rsid w:val="009B6224"/>
    <w:rsid w:val="009F2BB0"/>
    <w:rsid w:val="00A30792"/>
    <w:rsid w:val="00A5448B"/>
    <w:rsid w:val="00A5741A"/>
    <w:rsid w:val="00A7381F"/>
    <w:rsid w:val="00A75445"/>
    <w:rsid w:val="00A873B8"/>
    <w:rsid w:val="00A875C7"/>
    <w:rsid w:val="00AB7A79"/>
    <w:rsid w:val="00AE6876"/>
    <w:rsid w:val="00B1170B"/>
    <w:rsid w:val="00B33D28"/>
    <w:rsid w:val="00B876FC"/>
    <w:rsid w:val="00B9181D"/>
    <w:rsid w:val="00C2677D"/>
    <w:rsid w:val="00C853B8"/>
    <w:rsid w:val="00CF06BD"/>
    <w:rsid w:val="00D06553"/>
    <w:rsid w:val="00D07390"/>
    <w:rsid w:val="00D30D5F"/>
    <w:rsid w:val="00D71A53"/>
    <w:rsid w:val="00DB0491"/>
    <w:rsid w:val="00DC26F2"/>
    <w:rsid w:val="00DD3293"/>
    <w:rsid w:val="00E11031"/>
    <w:rsid w:val="00E535E7"/>
    <w:rsid w:val="00EA7DAC"/>
    <w:rsid w:val="00EB6884"/>
    <w:rsid w:val="00F1613B"/>
    <w:rsid w:val="00F35E27"/>
    <w:rsid w:val="00F6131D"/>
    <w:rsid w:val="00F674D4"/>
    <w:rsid w:val="00F74E48"/>
    <w:rsid w:val="00F76BB5"/>
    <w:rsid w:val="00FB5AF9"/>
    <w:rsid w:val="00FD4366"/>
    <w:rsid w:val="00FE0DA8"/>
    <w:rsid w:val="061B039A"/>
    <w:rsid w:val="1B650AE3"/>
    <w:rsid w:val="1C1F4B11"/>
    <w:rsid w:val="20880DD0"/>
    <w:rsid w:val="20E76877"/>
    <w:rsid w:val="24CC2469"/>
    <w:rsid w:val="28285372"/>
    <w:rsid w:val="36FA25D0"/>
    <w:rsid w:val="3B3C27D4"/>
    <w:rsid w:val="3CD411CD"/>
    <w:rsid w:val="480B7F55"/>
    <w:rsid w:val="4E834801"/>
    <w:rsid w:val="517B3EB5"/>
    <w:rsid w:val="55746578"/>
    <w:rsid w:val="57291349"/>
    <w:rsid w:val="58EF6F90"/>
    <w:rsid w:val="5E0A2849"/>
    <w:rsid w:val="61617B1B"/>
    <w:rsid w:val="62DB5039"/>
    <w:rsid w:val="71A60683"/>
    <w:rsid w:val="73D2715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554C5"/>
  <w15:docId w15:val="{10499ED3-42A0-4809-80DD-595BCB9E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9">
    <w:name w:val="List Paragraph"/>
    <w:basedOn w:val="a"/>
    <w:uiPriority w:val="99"/>
    <w:unhideWhenUsed/>
    <w:qFormat/>
    <w:pPr>
      <w:ind w:firstLineChars="200" w:firstLine="420"/>
    </w:pPr>
  </w:style>
  <w:style w:type="character" w:customStyle="1" w:styleId="20">
    <w:name w:val="标题 2 字符"/>
    <w:basedOn w:val="a0"/>
    <w:link w:val="2"/>
    <w:uiPriority w:val="9"/>
    <w:semiHidden/>
    <w:qFormat/>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yjsgl.zcmu.edu.cn/storage/uploads/file/20210325/1616640577405459.xls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8</Pages>
  <Words>532</Words>
  <Characters>3039</Characters>
  <Application>Microsoft Office Word</Application>
  <DocSecurity>0</DocSecurity>
  <Lines>25</Lines>
  <Paragraphs>7</Paragraphs>
  <ScaleCrop>false</ScaleCrop>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malisha362@126.com</cp:lastModifiedBy>
  <cp:revision>24</cp:revision>
  <dcterms:created xsi:type="dcterms:W3CDTF">2024-04-03T01:08:00Z</dcterms:created>
  <dcterms:modified xsi:type="dcterms:W3CDTF">2025-03-26T09:20:00Z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2052-11.1.0.12173</vt:lpwstr>
  </property>
  <property fmtid="{D5CDD505-2E9C-101B-9397-08002B2CF9AE}" pid="3" name="ICV">
    <vt:lpwstr>41FE3F69B73A46C9B89794E1613C87EC_12</vt:lpwstr>
  </property>
</Properties>
</file>