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E4C11">
      <w:pPr>
        <w:spacing w:line="232" w:lineRule="auto"/>
        <w:ind w:left="312" w:right="631"/>
        <w:jc w:val="center"/>
        <w:rPr>
          <w:rFonts w:ascii="Microsoft YaHei UI" w:eastAsia="Microsoft YaHei UI"/>
          <w:sz w:val="36"/>
        </w:rPr>
      </w:pPr>
      <w:r>
        <w:rPr>
          <w:rFonts w:hint="eastAsia" w:ascii="Microsoft YaHei UI" w:eastAsia="Microsoft YaHei UI"/>
          <w:sz w:val="36"/>
        </w:rPr>
        <w:t>吉林大学数学学院推荐2</w:t>
      </w:r>
      <w:r>
        <w:rPr>
          <w:rFonts w:ascii="Microsoft YaHei UI" w:eastAsia="Microsoft YaHei UI"/>
          <w:sz w:val="36"/>
        </w:rPr>
        <w:t>02</w:t>
      </w:r>
      <w:r>
        <w:rPr>
          <w:rFonts w:hint="eastAsia" w:ascii="Microsoft YaHei UI" w:eastAsia="Microsoft YaHei UI"/>
          <w:sz w:val="36"/>
          <w:lang w:val="en-US" w:eastAsia="zh-CN"/>
        </w:rPr>
        <w:t>6</w:t>
      </w:r>
      <w:r>
        <w:rPr>
          <w:rFonts w:hint="eastAsia" w:ascii="Microsoft YaHei UI" w:eastAsia="Microsoft YaHei UI"/>
          <w:sz w:val="36"/>
        </w:rPr>
        <w:t>年优秀应届本科毕业生免试攻读研究生工作实施细则</w:t>
      </w:r>
    </w:p>
    <w:p w14:paraId="05C91247">
      <w:pPr>
        <w:pStyle w:val="2"/>
        <w:spacing w:before="95"/>
        <w:ind w:left="2953"/>
      </w:pPr>
    </w:p>
    <w:p w14:paraId="26587246">
      <w:pPr>
        <w:spacing w:line="360" w:lineRule="auto"/>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为做好</w:t>
      </w:r>
      <w:r>
        <w:rPr>
          <w:rFonts w:hint="eastAsia" w:asciiTheme="minorEastAsia" w:hAnsiTheme="minorEastAsia" w:eastAsiaTheme="minorEastAsia"/>
          <w:sz w:val="28"/>
          <w:szCs w:val="28"/>
        </w:rPr>
        <w:t>数学学院</w:t>
      </w:r>
      <w:r>
        <w:rPr>
          <w:rFonts w:asciiTheme="minorEastAsia" w:hAnsiTheme="minorEastAsia" w:eastAsiaTheme="minorEastAsia"/>
          <w:sz w:val="28"/>
          <w:szCs w:val="28"/>
        </w:rPr>
        <w:t>推荐优秀应届本科毕业生免试攻读研究生工作（以下简称“推免工作”），根据</w:t>
      </w:r>
      <w:r>
        <w:rPr>
          <w:rFonts w:hint="eastAsia" w:asciiTheme="minorEastAsia" w:hAnsiTheme="minorEastAsia" w:eastAsiaTheme="minorEastAsia"/>
          <w:sz w:val="28"/>
          <w:szCs w:val="28"/>
        </w:rPr>
        <w:t>学校《吉林大学推荐优秀应届本科毕业生免试攻读研究生工作管理办法》</w:t>
      </w:r>
      <w:r>
        <w:rPr>
          <w:rFonts w:asciiTheme="minorEastAsia" w:hAnsiTheme="minorEastAsia" w:eastAsiaTheme="minorEastAsia"/>
          <w:sz w:val="28"/>
          <w:szCs w:val="28"/>
        </w:rPr>
        <w:t>(</w:t>
      </w:r>
      <w:r>
        <w:rPr>
          <w:rFonts w:hint="eastAsia" w:asciiTheme="minorEastAsia" w:hAnsiTheme="minorEastAsia" w:eastAsiaTheme="minorEastAsia"/>
          <w:sz w:val="28"/>
          <w:szCs w:val="28"/>
        </w:rPr>
        <w:t>校发〔</w:t>
      </w:r>
      <w:r>
        <w:rPr>
          <w:rFonts w:asciiTheme="minorEastAsia" w:hAnsiTheme="minorEastAsia" w:eastAsiaTheme="minorEastAsia"/>
          <w:sz w:val="28"/>
          <w:szCs w:val="28"/>
        </w:rPr>
        <w:t>2022</w:t>
      </w:r>
      <w:r>
        <w:rPr>
          <w:rFonts w:hint="eastAsia" w:asciiTheme="minorEastAsia" w:hAnsiTheme="minorEastAsia" w:eastAsiaTheme="minorEastAsia"/>
          <w:sz w:val="28"/>
          <w:szCs w:val="28"/>
        </w:rPr>
        <w:t>〕</w:t>
      </w:r>
      <w:r>
        <w:rPr>
          <w:rFonts w:asciiTheme="minorEastAsia" w:hAnsiTheme="minorEastAsia" w:eastAsiaTheme="minorEastAsia"/>
          <w:sz w:val="28"/>
          <w:szCs w:val="28"/>
        </w:rPr>
        <w:t>59</w:t>
      </w:r>
      <w:r>
        <w:rPr>
          <w:rFonts w:hint="eastAsia" w:asciiTheme="minorEastAsia" w:hAnsiTheme="minorEastAsia" w:eastAsiaTheme="minorEastAsia"/>
          <w:sz w:val="28"/>
          <w:szCs w:val="28"/>
        </w:rPr>
        <w:t>号</w:t>
      </w:r>
      <w:r>
        <w:rPr>
          <w:rFonts w:asciiTheme="minorEastAsia" w:hAnsiTheme="minorEastAsia" w:eastAsiaTheme="minorEastAsia"/>
          <w:sz w:val="28"/>
          <w:szCs w:val="28"/>
        </w:rPr>
        <w:t>)</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关于开展202</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年推荐优秀应届本科毕业生免试攻读研究生学业成绩核对和综合排名工作的通知</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等文件要求，结合数学学院双一流学科建设实际，制定本细则。</w:t>
      </w:r>
    </w:p>
    <w:p w14:paraId="6F919CF5">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第一条 </w:t>
      </w:r>
      <w:r>
        <w:rPr>
          <w:rFonts w:asciiTheme="minorEastAsia" w:hAnsiTheme="minorEastAsia" w:eastAsiaTheme="minorEastAsia"/>
          <w:sz w:val="28"/>
          <w:szCs w:val="28"/>
        </w:rPr>
        <w:t>推免工作坚持公平、公正、公开的工作原则，坚持科学遴选，选拔推荐过程中落实集体议事、集体决策和信息公开等制度，保护学生合法权益。</w:t>
      </w:r>
    </w:p>
    <w:p w14:paraId="4016FA79">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第二条 </w:t>
      </w:r>
      <w:r>
        <w:rPr>
          <w:rFonts w:asciiTheme="minorEastAsia" w:hAnsiTheme="minorEastAsia" w:eastAsiaTheme="minorEastAsia"/>
          <w:sz w:val="28"/>
          <w:szCs w:val="28"/>
        </w:rPr>
        <w:t>推免生选拔注重学生德智体美劳全面衡量，落实立德树人根本任务，把学生思想品德考核作为推免生遴选的重要内容和录取的重要依据，思想品德考核不合格者不予推荐；突出考查学生的一贯学业表现，将本科阶段学业综合成绩作为推免工作最基础的遴选指标，将符合学生全面发展价值导向的因素纳入学校推免生遴选指标体系，综合评价学生的各方面表现。</w:t>
      </w:r>
    </w:p>
    <w:p w14:paraId="4C93D810">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组织领导</w:t>
      </w:r>
    </w:p>
    <w:p w14:paraId="3908C5BD">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第三条 </w:t>
      </w:r>
      <w:r>
        <w:rPr>
          <w:rFonts w:asciiTheme="minorEastAsia" w:hAnsiTheme="minorEastAsia" w:eastAsiaTheme="minorEastAsia"/>
          <w:sz w:val="28"/>
          <w:szCs w:val="28"/>
        </w:rPr>
        <w:t>学院成立推免工作小组（简称工作小组）和推免工作监督小组（简称监督小组）。</w:t>
      </w:r>
      <w:r>
        <w:rPr>
          <w:rFonts w:hint="eastAsia" w:asciiTheme="minorEastAsia" w:hAnsiTheme="minorEastAsia" w:eastAsiaTheme="minorEastAsia"/>
          <w:sz w:val="28"/>
          <w:szCs w:val="28"/>
        </w:rPr>
        <w:t>工作小组和监督小组成员组成均符合学校的工作回避要求。名单如下。</w:t>
      </w:r>
    </w:p>
    <w:p w14:paraId="0D68E296">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工作小组：</w:t>
      </w:r>
    </w:p>
    <w:p w14:paraId="6D4949DF">
      <w:pPr>
        <w:spacing w:line="360" w:lineRule="auto"/>
        <w:ind w:firstLine="560" w:firstLineChars="200"/>
        <w:jc w:val="both"/>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 xml:space="preserve">组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长：</w:t>
      </w:r>
      <w:r>
        <w:rPr>
          <w:rFonts w:hint="eastAsia" w:asciiTheme="minorEastAsia" w:hAnsiTheme="minorEastAsia" w:eastAsiaTheme="minorEastAsia"/>
          <w:sz w:val="28"/>
          <w:szCs w:val="28"/>
          <w:highlight w:val="none"/>
          <w:lang w:val="en-US" w:eastAsia="zh-CN"/>
        </w:rPr>
        <w:t>王春朋</w:t>
      </w:r>
    </w:p>
    <w:p w14:paraId="2FA3D1A5">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副组长：纪友清 韩月才</w:t>
      </w:r>
    </w:p>
    <w:p w14:paraId="0C8F7023">
      <w:pPr>
        <w:spacing w:line="360" w:lineRule="auto"/>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组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员：范庆文 </w:t>
      </w:r>
      <w:r>
        <w:rPr>
          <w:rFonts w:hint="eastAsia" w:asciiTheme="minorEastAsia" w:hAnsiTheme="minorEastAsia" w:eastAsiaTheme="minorEastAsia"/>
          <w:sz w:val="28"/>
          <w:szCs w:val="28"/>
          <w:lang w:val="en-US" w:eastAsia="zh-CN"/>
        </w:rPr>
        <w:t>贾继伟</w:t>
      </w: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lang w:val="en-US" w:eastAsia="zh-CN"/>
        </w:rPr>
        <w:t xml:space="preserve">刘长春 </w:t>
      </w:r>
      <w:r>
        <w:rPr>
          <w:rFonts w:hint="eastAsia" w:asciiTheme="minorEastAsia" w:hAnsiTheme="minorEastAsia" w:eastAsiaTheme="minorEastAsia"/>
          <w:sz w:val="28"/>
          <w:szCs w:val="28"/>
        </w:rPr>
        <w:t xml:space="preserve">吕俊良 朱复康 魏元鸿 </w:t>
      </w:r>
    </w:p>
    <w:p w14:paraId="3AAE747E">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秘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书：周</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 xml:space="preserve">航 </w:t>
      </w:r>
      <w:r>
        <w:rPr>
          <w:rFonts w:hint="eastAsia" w:asciiTheme="minorEastAsia" w:hAnsiTheme="minorEastAsia" w:eastAsiaTheme="minorEastAsia"/>
          <w:sz w:val="28"/>
          <w:szCs w:val="28"/>
          <w:lang w:val="en-US" w:eastAsia="zh-CN"/>
        </w:rPr>
        <w:t xml:space="preserve">朴梓伟 戴雨桐 </w:t>
      </w:r>
      <w:r>
        <w:rPr>
          <w:rFonts w:hint="eastAsia" w:asciiTheme="minorEastAsia" w:hAnsiTheme="minorEastAsia" w:eastAsiaTheme="minorEastAsia"/>
          <w:sz w:val="28"/>
          <w:szCs w:val="28"/>
        </w:rPr>
        <w:t xml:space="preserve">孟祥龙 </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 xml:space="preserve"> </w:t>
      </w:r>
    </w:p>
    <w:p w14:paraId="45E93181">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监督小组：</w:t>
      </w:r>
    </w:p>
    <w:p w14:paraId="0F4FCC3E">
      <w:pPr>
        <w:spacing w:line="360" w:lineRule="auto"/>
        <w:ind w:firstLine="560" w:firstLineChars="200"/>
        <w:jc w:val="both"/>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 xml:space="preserve">组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长：</w:t>
      </w:r>
      <w:r>
        <w:rPr>
          <w:rFonts w:hint="eastAsia" w:asciiTheme="minorEastAsia" w:hAnsiTheme="minorEastAsia" w:eastAsiaTheme="minorEastAsia"/>
          <w:sz w:val="28"/>
          <w:szCs w:val="28"/>
          <w:lang w:val="en-US" w:eastAsia="zh-CN"/>
        </w:rPr>
        <w:t>吕培庆</w:t>
      </w:r>
    </w:p>
    <w:p w14:paraId="5149F0AC">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组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员：生云鹤 </w:t>
      </w:r>
      <w:r>
        <w:rPr>
          <w:rFonts w:hint="eastAsia" w:asciiTheme="minorEastAsia" w:hAnsiTheme="minorEastAsia" w:eastAsiaTheme="minorEastAsia"/>
          <w:sz w:val="28"/>
          <w:szCs w:val="28"/>
          <w:lang w:val="en-US" w:eastAsia="zh-CN"/>
        </w:rPr>
        <w:t>邹永魁</w:t>
      </w:r>
      <w:r>
        <w:rPr>
          <w:rFonts w:hint="eastAsia" w:asciiTheme="minorEastAsia" w:hAnsiTheme="minorEastAsia" w:eastAsiaTheme="minorEastAsia"/>
          <w:sz w:val="28"/>
          <w:szCs w:val="28"/>
        </w:rPr>
        <w:t xml:space="preserve"> 张轶群 </w:t>
      </w:r>
      <w:r>
        <w:rPr>
          <w:rFonts w:hint="eastAsia" w:asciiTheme="minorEastAsia" w:hAnsiTheme="minorEastAsia" w:eastAsiaTheme="minorEastAsia"/>
          <w:sz w:val="28"/>
          <w:szCs w:val="28"/>
          <w:lang w:val="en-US" w:eastAsia="zh-CN"/>
        </w:rPr>
        <w:t>徐慧妍</w:t>
      </w:r>
      <w:r>
        <w:rPr>
          <w:rFonts w:hint="eastAsia" w:asciiTheme="minorEastAsia" w:hAnsiTheme="minorEastAsia" w:eastAsiaTheme="minorEastAsia"/>
          <w:sz w:val="28"/>
          <w:szCs w:val="28"/>
        </w:rPr>
        <w:t>（学生代表）</w:t>
      </w:r>
    </w:p>
    <w:p w14:paraId="2CDCE9CB">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推荐方式</w:t>
      </w:r>
    </w:p>
    <w:p w14:paraId="16464C07">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第四条 </w:t>
      </w:r>
      <w:r>
        <w:rPr>
          <w:rFonts w:asciiTheme="minorEastAsia" w:hAnsiTheme="minorEastAsia" w:eastAsiaTheme="minorEastAsia"/>
          <w:sz w:val="28"/>
          <w:szCs w:val="28"/>
        </w:rPr>
        <w:t>选拔推荐方式包括普通推荐（包括推免直博生）、“研究生支教团”推荐、“专项推免补偿计划”推荐，以普通推荐为主，其他方式为辅。</w:t>
      </w:r>
    </w:p>
    <w:p w14:paraId="1135F95A">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第五条 </w:t>
      </w:r>
      <w:r>
        <w:rPr>
          <w:rFonts w:asciiTheme="minorEastAsia" w:hAnsiTheme="minorEastAsia" w:eastAsiaTheme="minorEastAsia"/>
          <w:sz w:val="28"/>
          <w:szCs w:val="28"/>
        </w:rPr>
        <w:t>普通推荐是指按照</w:t>
      </w:r>
      <w:r>
        <w:rPr>
          <w:rFonts w:hint="eastAsia" w:asciiTheme="minorEastAsia" w:hAnsiTheme="minorEastAsia" w:eastAsiaTheme="minorEastAsia"/>
          <w:sz w:val="28"/>
          <w:szCs w:val="28"/>
        </w:rPr>
        <w:t>学校文件</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校发〔</w:t>
      </w:r>
      <w:r>
        <w:rPr>
          <w:rFonts w:asciiTheme="minorEastAsia" w:hAnsiTheme="minorEastAsia" w:eastAsiaTheme="minorEastAsia"/>
          <w:sz w:val="28"/>
          <w:szCs w:val="28"/>
        </w:rPr>
        <w:t>2022</w:t>
      </w:r>
      <w:r>
        <w:rPr>
          <w:rFonts w:hint="eastAsia" w:asciiTheme="minorEastAsia" w:hAnsiTheme="minorEastAsia" w:eastAsiaTheme="minorEastAsia"/>
          <w:sz w:val="28"/>
          <w:szCs w:val="28"/>
        </w:rPr>
        <w:t>〕</w:t>
      </w:r>
      <w:r>
        <w:rPr>
          <w:rFonts w:asciiTheme="minorEastAsia" w:hAnsiTheme="minorEastAsia" w:eastAsiaTheme="minorEastAsia"/>
          <w:sz w:val="28"/>
          <w:szCs w:val="28"/>
        </w:rPr>
        <w:t>59</w:t>
      </w:r>
      <w:r>
        <w:rPr>
          <w:rFonts w:hint="eastAsia" w:asciiTheme="minorEastAsia" w:hAnsiTheme="minorEastAsia" w:eastAsiaTheme="minorEastAsia"/>
          <w:sz w:val="28"/>
          <w:szCs w:val="28"/>
        </w:rPr>
        <w:t>号</w:t>
      </w:r>
      <w:r>
        <w:rPr>
          <w:rFonts w:asciiTheme="minorEastAsia" w:hAnsiTheme="minorEastAsia" w:eastAsiaTheme="minorEastAsia"/>
          <w:sz w:val="28"/>
          <w:szCs w:val="28"/>
        </w:rPr>
        <w:t>)</w:t>
      </w:r>
      <w:r>
        <w:rPr>
          <w:rFonts w:hint="eastAsia" w:asciiTheme="minorEastAsia" w:hAnsiTheme="minorEastAsia" w:eastAsiaTheme="minorEastAsia"/>
          <w:sz w:val="28"/>
          <w:szCs w:val="28"/>
        </w:rPr>
        <w:t>规定</w:t>
      </w:r>
      <w:r>
        <w:rPr>
          <w:rFonts w:asciiTheme="minorEastAsia" w:hAnsiTheme="minorEastAsia" w:eastAsiaTheme="minorEastAsia"/>
          <w:sz w:val="28"/>
          <w:szCs w:val="28"/>
        </w:rPr>
        <w:t>的遴选条件，从</w:t>
      </w:r>
      <w:r>
        <w:rPr>
          <w:rFonts w:hint="eastAsia" w:asciiTheme="minorEastAsia" w:hAnsiTheme="minorEastAsia" w:eastAsiaTheme="minorEastAsia"/>
          <w:sz w:val="28"/>
          <w:szCs w:val="28"/>
        </w:rPr>
        <w:t>学院</w:t>
      </w:r>
      <w:r>
        <w:rPr>
          <w:rFonts w:asciiTheme="minorEastAsia" w:hAnsiTheme="minorEastAsia" w:eastAsiaTheme="minorEastAsia"/>
          <w:sz w:val="28"/>
          <w:szCs w:val="28"/>
        </w:rPr>
        <w:t>全体应届本科毕业生中择优选拔优秀学生进入硕士或博士阶段学习的推荐方式，是</w:t>
      </w:r>
      <w:r>
        <w:rPr>
          <w:rFonts w:hint="eastAsia" w:asciiTheme="minorEastAsia" w:hAnsiTheme="minorEastAsia" w:eastAsiaTheme="minorEastAsia"/>
          <w:sz w:val="28"/>
          <w:szCs w:val="28"/>
        </w:rPr>
        <w:t>学院</w:t>
      </w:r>
      <w:r>
        <w:rPr>
          <w:rFonts w:asciiTheme="minorEastAsia" w:hAnsiTheme="minorEastAsia" w:eastAsiaTheme="minorEastAsia"/>
          <w:sz w:val="28"/>
          <w:szCs w:val="28"/>
        </w:rPr>
        <w:t>选拔推荐的主要方式。</w:t>
      </w:r>
    </w:p>
    <w:p w14:paraId="1DE62EB8">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第六条 </w:t>
      </w:r>
      <w:r>
        <w:rPr>
          <w:rFonts w:asciiTheme="minorEastAsia" w:hAnsiTheme="minorEastAsia" w:eastAsiaTheme="minorEastAsia"/>
          <w:sz w:val="28"/>
          <w:szCs w:val="28"/>
        </w:rPr>
        <w:t>“研究生支教团”推荐名额由团中央单独下达，由校团委按照上级文件要求，参照</w:t>
      </w:r>
      <w:r>
        <w:rPr>
          <w:rFonts w:hint="eastAsia" w:asciiTheme="minorEastAsia" w:hAnsiTheme="minorEastAsia" w:eastAsiaTheme="minorEastAsia"/>
          <w:sz w:val="28"/>
          <w:szCs w:val="28"/>
        </w:rPr>
        <w:t>学校文件</w:t>
      </w:r>
      <w:r>
        <w:rPr>
          <w:rFonts w:asciiTheme="minorEastAsia" w:hAnsiTheme="minorEastAsia" w:eastAsiaTheme="minorEastAsia"/>
          <w:sz w:val="28"/>
          <w:szCs w:val="28"/>
        </w:rPr>
        <w:t>组织实施。“专项推免补偿计划”推荐名额由教育部单独下达，直接指定推荐学生的专业方向和接收学校。</w:t>
      </w:r>
    </w:p>
    <w:p w14:paraId="79ACE4FD">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推荐名额</w:t>
      </w:r>
    </w:p>
    <w:p w14:paraId="547D3970">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第七条 </w:t>
      </w:r>
      <w:r>
        <w:rPr>
          <w:rFonts w:asciiTheme="minorEastAsia" w:hAnsiTheme="minorEastAsia" w:eastAsiaTheme="minorEastAsia"/>
          <w:sz w:val="28"/>
          <w:szCs w:val="28"/>
        </w:rPr>
        <w:t>学校根据教育部批准下达我校当年推荐免试攻读硕士学位研究生的总名额，在考虑各学院本科应届毕业生人数的基础上，兼顾学校学科及专业整体发展情况的前提下进行分配。</w:t>
      </w:r>
      <w:r>
        <w:rPr>
          <w:rFonts w:hint="eastAsia" w:asciiTheme="minorEastAsia" w:hAnsiTheme="minorEastAsia" w:eastAsiaTheme="minorEastAsia"/>
          <w:sz w:val="28"/>
          <w:szCs w:val="28"/>
        </w:rPr>
        <w:t>考虑到数学学科为</w:t>
      </w:r>
      <w:r>
        <w:rPr>
          <w:rFonts w:asciiTheme="minorEastAsia" w:hAnsiTheme="minorEastAsia" w:eastAsiaTheme="minorEastAsia"/>
          <w:sz w:val="28"/>
          <w:szCs w:val="28"/>
        </w:rPr>
        <w:t>“</w:t>
      </w:r>
      <w:r>
        <w:rPr>
          <w:rFonts w:hint="eastAsia" w:asciiTheme="minorEastAsia" w:hAnsiTheme="minorEastAsia" w:eastAsiaTheme="minorEastAsia"/>
          <w:sz w:val="28"/>
          <w:szCs w:val="28"/>
        </w:rPr>
        <w:t>双一流”建设学科，且考虑吉林国家应用数学中心等国家级科研平台需求，学校对数学学院给予名额倾斜。</w:t>
      </w:r>
      <w:r>
        <w:rPr>
          <w:rFonts w:asciiTheme="minorEastAsia" w:hAnsiTheme="minorEastAsia" w:eastAsiaTheme="minorEastAsia"/>
          <w:sz w:val="28"/>
          <w:szCs w:val="28"/>
        </w:rPr>
        <w:t>“</w:t>
      </w:r>
      <w:r>
        <w:rPr>
          <w:rFonts w:hint="eastAsia" w:asciiTheme="minorEastAsia" w:hAnsiTheme="minorEastAsia" w:eastAsiaTheme="minorEastAsia"/>
          <w:sz w:val="28"/>
          <w:szCs w:val="28"/>
        </w:rPr>
        <w:t>基础学科拔尖学生培养计划</w:t>
      </w:r>
      <w:r>
        <w:rPr>
          <w:rFonts w:asciiTheme="minorEastAsia" w:hAnsiTheme="minorEastAsia" w:eastAsiaTheme="minorEastAsia"/>
          <w:sz w:val="28"/>
          <w:szCs w:val="28"/>
        </w:rPr>
        <w:t>”</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强基计划</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的名额由学校单独下发。</w:t>
      </w:r>
    </w:p>
    <w:p w14:paraId="2F9646CB">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推荐条件</w:t>
      </w:r>
    </w:p>
    <w:p w14:paraId="6C5A4EF7">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第八条 数学学院</w:t>
      </w:r>
      <w:r>
        <w:rPr>
          <w:rFonts w:asciiTheme="minorEastAsia" w:hAnsiTheme="minorEastAsia" w:eastAsiaTheme="minorEastAsia"/>
          <w:sz w:val="28"/>
          <w:szCs w:val="28"/>
        </w:rPr>
        <w:t>推免生选拔应当符合以下基本条件：</w:t>
      </w:r>
    </w:p>
    <w:p w14:paraId="5F945D27">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 拥护中国共产党的领导，具有高尚的爱国主义情操和集体主义精神，社会主义信念坚定，社会责任感强，遵纪守法，积极向上，身心健康。</w:t>
      </w:r>
    </w:p>
    <w:p w14:paraId="31DF2591">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 勤奋学习，刻苦钻研，成绩优秀；学术研究兴趣浓厚，有较强的科学精神、创新能力和科研潜质。</w:t>
      </w:r>
    </w:p>
    <w:p w14:paraId="58B101C4">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sz w:val="28"/>
          <w:szCs w:val="28"/>
        </w:rPr>
        <w:t>. 诚实守信、遵纪守法、学风端正，无学业、学术、品行等方面严重失信行为。曾受过纪律处分的学生，推免工作开始前（日期以学校发布推免通知为准）处分已解除的，申报推免不受影响。</w:t>
      </w:r>
    </w:p>
    <w:p w14:paraId="199DB118">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4</w:t>
      </w:r>
      <w:r>
        <w:rPr>
          <w:rFonts w:asciiTheme="minorEastAsia" w:hAnsiTheme="minorEastAsia" w:eastAsiaTheme="minorEastAsia"/>
          <w:sz w:val="28"/>
          <w:szCs w:val="28"/>
        </w:rPr>
        <w:t>. 具备良好的体质健康水平。</w:t>
      </w:r>
    </w:p>
    <w:p w14:paraId="64345297">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第九条  数学学院</w:t>
      </w:r>
      <w:r>
        <w:rPr>
          <w:rFonts w:asciiTheme="minorEastAsia" w:hAnsiTheme="minorEastAsia" w:eastAsiaTheme="minorEastAsia"/>
          <w:sz w:val="28"/>
          <w:szCs w:val="28"/>
        </w:rPr>
        <w:t>推免生选拔综合成绩应符合以下条件：综合成绩是由学生前三学年的学业成绩</w:t>
      </w:r>
      <w:r>
        <w:rPr>
          <w:rFonts w:hint="eastAsia" w:asciiTheme="minorEastAsia" w:hAnsiTheme="minorEastAsia" w:eastAsiaTheme="minorEastAsia"/>
          <w:sz w:val="28"/>
          <w:szCs w:val="28"/>
        </w:rPr>
        <w:t>（</w:t>
      </w:r>
      <w:r>
        <w:rPr>
          <w:rFonts w:asciiTheme="minorEastAsia" w:hAnsiTheme="minorEastAsia" w:eastAsiaTheme="minorEastAsia"/>
          <w:sz w:val="28"/>
          <w:szCs w:val="28"/>
        </w:rPr>
        <w:t>包括</w:t>
      </w:r>
      <w:r>
        <w:rPr>
          <w:rFonts w:hint="eastAsia" w:asciiTheme="minorEastAsia" w:hAnsiTheme="minorEastAsia" w:eastAsiaTheme="minorEastAsia"/>
          <w:sz w:val="28"/>
          <w:szCs w:val="28"/>
        </w:rPr>
        <w:t>数学学院</w:t>
      </w:r>
      <w:r>
        <w:rPr>
          <w:rFonts w:asciiTheme="minorEastAsia" w:hAnsiTheme="minorEastAsia" w:eastAsiaTheme="minorEastAsia"/>
          <w:sz w:val="28"/>
          <w:szCs w:val="28"/>
        </w:rPr>
        <w:t>《培养方案》要求开设的必修课程和限选课程</w:t>
      </w:r>
      <w:r>
        <w:rPr>
          <w:rFonts w:hint="eastAsia" w:asciiTheme="minorEastAsia" w:hAnsiTheme="minorEastAsia" w:eastAsiaTheme="minorEastAsia"/>
          <w:sz w:val="28"/>
          <w:szCs w:val="28"/>
        </w:rPr>
        <w:t>）</w:t>
      </w:r>
      <w:r>
        <w:rPr>
          <w:rFonts w:asciiTheme="minorEastAsia" w:hAnsiTheme="minorEastAsia" w:eastAsiaTheme="minorEastAsia"/>
          <w:sz w:val="28"/>
          <w:szCs w:val="28"/>
        </w:rPr>
        <w:t>和素质类项目（</w:t>
      </w:r>
      <w:r>
        <w:rPr>
          <w:rFonts w:hint="eastAsia" w:asciiTheme="minorEastAsia" w:hAnsiTheme="minorEastAsia" w:eastAsiaTheme="minorEastAsia"/>
          <w:sz w:val="28"/>
          <w:szCs w:val="28"/>
        </w:rPr>
        <w:t>按照2</w:t>
      </w:r>
      <w:r>
        <w:rPr>
          <w:rFonts w:asciiTheme="minorEastAsia" w:hAnsiTheme="minorEastAsia" w:eastAsiaTheme="minorEastAsia"/>
          <w:sz w:val="28"/>
          <w:szCs w:val="28"/>
        </w:rPr>
        <w:t>021</w:t>
      </w:r>
      <w:r>
        <w:rPr>
          <w:rFonts w:hint="eastAsia" w:asciiTheme="minorEastAsia" w:hAnsiTheme="minorEastAsia" w:eastAsiaTheme="minorEastAsia"/>
          <w:sz w:val="28"/>
          <w:szCs w:val="28"/>
        </w:rPr>
        <w:t>年公布的数学学院推免素质类项目加分标准执行</w:t>
      </w:r>
      <w:r>
        <w:rPr>
          <w:rFonts w:asciiTheme="minorEastAsia" w:hAnsiTheme="minorEastAsia" w:eastAsiaTheme="minorEastAsia"/>
          <w:sz w:val="28"/>
          <w:szCs w:val="28"/>
        </w:rPr>
        <w:t>）加分构成，要求全部</w:t>
      </w:r>
      <w:r>
        <w:rPr>
          <w:rFonts w:hint="eastAsia" w:asciiTheme="minorEastAsia" w:hAnsiTheme="minorEastAsia" w:eastAsiaTheme="minorEastAsia"/>
          <w:sz w:val="28"/>
          <w:szCs w:val="28"/>
        </w:rPr>
        <w:t>开设课程</w:t>
      </w:r>
      <w:r>
        <w:rPr>
          <w:rFonts w:asciiTheme="minorEastAsia" w:hAnsiTheme="minorEastAsia" w:eastAsiaTheme="minorEastAsia"/>
          <w:sz w:val="28"/>
          <w:szCs w:val="28"/>
        </w:rPr>
        <w:t>成绩必须通过。</w:t>
      </w:r>
    </w:p>
    <w:p w14:paraId="29F3A339">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 申请普通推荐、“专项推免补偿计划”推荐的学生，要求学业成绩平均学分绩点（GPA）2.5 及以上；申请“研究生支教团”推荐的学生，要求学业成绩平均学分绩点（GPA）2.3 及以上。</w:t>
      </w:r>
    </w:p>
    <w:p w14:paraId="056BD7A9">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 申请普通推荐、“专项推免补偿计划”推荐的学生，允许曾有 1 门必修课程或限选课程不及格，但必须在当年推免工作开始前重修通过。申请“研究生支教团”推荐的学生，允许曾有 2 门必修课程或限选课程不及格，但必须在当年推免工作开始前重修通过。</w:t>
      </w:r>
      <w:r>
        <w:rPr>
          <w:rFonts w:hint="eastAsia" w:asciiTheme="minorEastAsia" w:hAnsiTheme="minorEastAsia" w:eastAsiaTheme="minorEastAsia"/>
          <w:sz w:val="28"/>
          <w:szCs w:val="28"/>
        </w:rPr>
        <w:t>尚有缓考科目未完成（考试）的学生不能参加推荐。</w:t>
      </w:r>
    </w:p>
    <w:p w14:paraId="12B1BF4C">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sz w:val="28"/>
          <w:szCs w:val="28"/>
        </w:rPr>
        <w:t>. 成绩排名以第一次考试成绩为准，重修、加分的成绩不参与排名计算。经教务处批准的缓考、补考成绩，按第一次考试成绩计算排名。</w:t>
      </w:r>
    </w:p>
    <w:p w14:paraId="7FFA947D">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4</w:t>
      </w:r>
      <w:r>
        <w:rPr>
          <w:rFonts w:asciiTheme="minorEastAsia" w:hAnsiTheme="minorEastAsia" w:eastAsiaTheme="minorEastAsia"/>
          <w:sz w:val="28"/>
          <w:szCs w:val="28"/>
        </w:rPr>
        <w:t>. 具备良好的外语能力和水平，校内必修外语课程考试平均成绩达到 75 分及以上或全国大学外语四级考试成绩在</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425 分及以上（或托福 80 分及以上、雅思 6.0 及以上、日语</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N2 及以上、俄语ТРКИ-2 及以上）。</w:t>
      </w:r>
    </w:p>
    <w:p w14:paraId="4B1F6E74">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第十条 数学学院</w:t>
      </w:r>
      <w:r>
        <w:rPr>
          <w:rFonts w:asciiTheme="minorEastAsia" w:hAnsiTheme="minorEastAsia" w:eastAsiaTheme="minorEastAsia"/>
          <w:sz w:val="28"/>
          <w:szCs w:val="28"/>
        </w:rPr>
        <w:t>推免生选拔综合排名应当符合以下条件：</w:t>
      </w:r>
    </w:p>
    <w:p w14:paraId="7C10BDE3">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 综合排名由学业成绩和素质类项目加分组成。大学英语课程中仅英语III、IV 计入综合排名，军事教育、体育成绩不计入综合排名。综合排名相同的学生，按学业成绩高低排名。</w:t>
      </w:r>
    </w:p>
    <w:p w14:paraId="306F72B8">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 全</w:t>
      </w:r>
      <w:r>
        <w:rPr>
          <w:rFonts w:hint="eastAsia" w:asciiTheme="minorEastAsia" w:hAnsiTheme="minorEastAsia" w:eastAsiaTheme="minorEastAsia"/>
          <w:sz w:val="28"/>
          <w:szCs w:val="28"/>
        </w:rPr>
        <w:t>院</w:t>
      </w:r>
      <w:r>
        <w:rPr>
          <w:rFonts w:asciiTheme="minorEastAsia" w:hAnsiTheme="minorEastAsia" w:eastAsiaTheme="minorEastAsia"/>
          <w:sz w:val="28"/>
          <w:szCs w:val="28"/>
        </w:rPr>
        <w:t>所有应届毕业学生均须参加本专业的综合排名。</w:t>
      </w:r>
      <w:r>
        <w:rPr>
          <w:rFonts w:hint="eastAsia" w:asciiTheme="minorEastAsia" w:hAnsiTheme="minorEastAsia" w:eastAsiaTheme="minorEastAsia"/>
          <w:sz w:val="28"/>
          <w:szCs w:val="28"/>
        </w:rPr>
        <w:t>普班各</w:t>
      </w:r>
      <w:r>
        <w:rPr>
          <w:rFonts w:asciiTheme="minorEastAsia" w:hAnsiTheme="minorEastAsia" w:eastAsiaTheme="minorEastAsia"/>
          <w:sz w:val="28"/>
          <w:szCs w:val="28"/>
        </w:rPr>
        <w:t>专业的学生综合排名以本专业前 40% 的学生学业成绩为选拔线，在计算素质类项目加分后，综合成绩达到选拔线及以上的学生具备推免资格；“基础学科拔尖学生培养计划”</w:t>
      </w:r>
      <w:r>
        <w:rPr>
          <w:rFonts w:hint="eastAsia" w:asciiTheme="minorEastAsia" w:hAnsiTheme="minorEastAsia" w:eastAsiaTheme="minorEastAsia"/>
          <w:sz w:val="28"/>
          <w:szCs w:val="28"/>
        </w:rPr>
        <w:t>、“强基计划”</w:t>
      </w:r>
      <w:r>
        <w:rPr>
          <w:rFonts w:asciiTheme="minorEastAsia" w:hAnsiTheme="minorEastAsia" w:eastAsiaTheme="minorEastAsia"/>
          <w:sz w:val="28"/>
          <w:szCs w:val="28"/>
        </w:rPr>
        <w:t>的学生不受综合排名限制。</w:t>
      </w:r>
    </w:p>
    <w:p w14:paraId="3E90B99C">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sz w:val="28"/>
          <w:szCs w:val="28"/>
        </w:rPr>
        <w:t>. 综合排名时如有不能被推荐（如违纪处分未被解除、自愿放弃等）的学生，学院不得将这部分学生剔除后重新排名，不得将未进入推荐范围的学生递补入围。</w:t>
      </w:r>
    </w:p>
    <w:p w14:paraId="3D6B6918">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推荐程序</w:t>
      </w:r>
    </w:p>
    <w:p w14:paraId="14C10121">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第十一条 </w:t>
      </w:r>
      <w:r>
        <w:rPr>
          <w:rFonts w:asciiTheme="minorEastAsia" w:hAnsiTheme="minorEastAsia" w:eastAsiaTheme="minorEastAsia"/>
          <w:sz w:val="28"/>
          <w:szCs w:val="28"/>
        </w:rPr>
        <w:t>学院</w:t>
      </w:r>
      <w:r>
        <w:rPr>
          <w:rFonts w:hint="eastAsia" w:asciiTheme="minorEastAsia" w:hAnsiTheme="minorEastAsia" w:eastAsiaTheme="minorEastAsia"/>
          <w:sz w:val="28"/>
          <w:szCs w:val="28"/>
        </w:rPr>
        <w:t>向学生公布各</w:t>
      </w:r>
      <w:r>
        <w:rPr>
          <w:rFonts w:asciiTheme="minorEastAsia" w:hAnsiTheme="minorEastAsia" w:eastAsiaTheme="minorEastAsia"/>
          <w:sz w:val="28"/>
          <w:szCs w:val="28"/>
        </w:rPr>
        <w:t>专业</w:t>
      </w:r>
      <w:r>
        <w:rPr>
          <w:rFonts w:hint="eastAsia" w:asciiTheme="minorEastAsia" w:hAnsiTheme="minorEastAsia" w:eastAsiaTheme="minorEastAsia"/>
          <w:sz w:val="28"/>
          <w:szCs w:val="28"/>
        </w:rPr>
        <w:t>学业排名及推免选拔线，符合推免条件的学生本人提出申请，上交《申请表》、成绩单、素质类加分项等证明材料。</w:t>
      </w:r>
    </w:p>
    <w:p w14:paraId="48CFB499">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第十二条 </w:t>
      </w:r>
      <w:r>
        <w:rPr>
          <w:rFonts w:asciiTheme="minorEastAsia" w:hAnsiTheme="minorEastAsia" w:eastAsiaTheme="minorEastAsia"/>
          <w:sz w:val="28"/>
          <w:szCs w:val="28"/>
        </w:rPr>
        <w:t>学院成立专家审核小组，按照年度推免工作实施细则及加分标准，对申请推免资格学生的素质项目进行审核鉴定，组织相关学生在学院范围内进行公开答辩，审核认定学生的学术专长，确定加分，计算综合排名，在学院网站公示 10 个工作日。</w:t>
      </w:r>
    </w:p>
    <w:p w14:paraId="635026EC">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第十三条 </w:t>
      </w:r>
      <w:r>
        <w:rPr>
          <w:rFonts w:asciiTheme="minorEastAsia" w:hAnsiTheme="minorEastAsia" w:eastAsiaTheme="minorEastAsia"/>
          <w:sz w:val="28"/>
          <w:szCs w:val="28"/>
        </w:rPr>
        <w:t>符合申请条件的学生应在规定的时间内向学院提出申请，提交相关证明材料。</w:t>
      </w:r>
    </w:p>
    <w:p w14:paraId="14F227AB">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第十四条 </w:t>
      </w:r>
      <w:r>
        <w:rPr>
          <w:rFonts w:asciiTheme="minorEastAsia" w:hAnsiTheme="minorEastAsia" w:eastAsiaTheme="minorEastAsia"/>
          <w:sz w:val="28"/>
          <w:szCs w:val="28"/>
        </w:rPr>
        <w:t>学院依据学校下达推荐名额</w:t>
      </w:r>
      <w:r>
        <w:rPr>
          <w:rFonts w:hint="eastAsia" w:asciiTheme="minorEastAsia" w:hAnsiTheme="minorEastAsia" w:eastAsiaTheme="minorEastAsia"/>
          <w:sz w:val="28"/>
          <w:szCs w:val="28"/>
        </w:rPr>
        <w:t>的</w:t>
      </w:r>
      <w:r>
        <w:rPr>
          <w:rFonts w:asciiTheme="minorEastAsia" w:hAnsiTheme="minorEastAsia" w:eastAsiaTheme="minorEastAsia"/>
          <w:sz w:val="28"/>
          <w:szCs w:val="28"/>
        </w:rPr>
        <w:t xml:space="preserve"> 150% 的比例，</w:t>
      </w:r>
      <w:r>
        <w:rPr>
          <w:rFonts w:hint="eastAsia" w:asciiTheme="minorEastAsia" w:hAnsiTheme="minorEastAsia" w:eastAsiaTheme="minorEastAsia"/>
          <w:sz w:val="28"/>
          <w:szCs w:val="28"/>
        </w:rPr>
        <w:t>在具备推免资格的学生中</w:t>
      </w:r>
      <w:r>
        <w:rPr>
          <w:rFonts w:asciiTheme="minorEastAsia" w:hAnsiTheme="minorEastAsia" w:eastAsiaTheme="minorEastAsia"/>
          <w:sz w:val="28"/>
          <w:szCs w:val="28"/>
        </w:rPr>
        <w:t>确定</w:t>
      </w:r>
      <w:r>
        <w:rPr>
          <w:rFonts w:hint="eastAsia" w:asciiTheme="minorEastAsia" w:hAnsiTheme="minorEastAsia" w:eastAsiaTheme="minorEastAsia"/>
          <w:sz w:val="28"/>
          <w:szCs w:val="28"/>
        </w:rPr>
        <w:t>推荐</w:t>
      </w:r>
      <w:r>
        <w:rPr>
          <w:rFonts w:asciiTheme="minorEastAsia" w:hAnsiTheme="minorEastAsia" w:eastAsiaTheme="minorEastAsia"/>
          <w:sz w:val="28"/>
          <w:szCs w:val="28"/>
        </w:rPr>
        <w:t>人选，由学院工作小组组织专家组择优确定最终推荐人选名单上报学校。对于有异议的学生，学院</w:t>
      </w:r>
      <w:r>
        <w:rPr>
          <w:rFonts w:hint="eastAsia" w:asciiTheme="minorEastAsia" w:hAnsiTheme="minorEastAsia" w:eastAsiaTheme="minorEastAsia"/>
          <w:sz w:val="28"/>
          <w:szCs w:val="28"/>
        </w:rPr>
        <w:t>推免监督小组</w:t>
      </w:r>
      <w:r>
        <w:rPr>
          <w:rFonts w:asciiTheme="minorEastAsia" w:hAnsiTheme="minorEastAsia" w:eastAsiaTheme="minorEastAsia"/>
          <w:sz w:val="28"/>
          <w:szCs w:val="28"/>
        </w:rPr>
        <w:t>及相关部门查明情况并公布处理结果。</w:t>
      </w:r>
    </w:p>
    <w:p w14:paraId="011E7D2E">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管理与监督</w:t>
      </w:r>
    </w:p>
    <w:p w14:paraId="2C8B8FF5">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第十五条 </w:t>
      </w:r>
      <w:r>
        <w:rPr>
          <w:rFonts w:asciiTheme="minorEastAsia" w:hAnsiTheme="minorEastAsia" w:eastAsiaTheme="minorEastAsia"/>
          <w:sz w:val="28"/>
          <w:szCs w:val="28"/>
        </w:rPr>
        <w:t>涉及推免工作</w:t>
      </w:r>
      <w:r>
        <w:rPr>
          <w:rFonts w:hint="eastAsia" w:asciiTheme="minorEastAsia" w:hAnsiTheme="minorEastAsia" w:eastAsiaTheme="minorEastAsia"/>
          <w:sz w:val="28"/>
          <w:szCs w:val="28"/>
        </w:rPr>
        <w:t>实施</w:t>
      </w:r>
      <w:r>
        <w:rPr>
          <w:rFonts w:asciiTheme="minorEastAsia" w:hAnsiTheme="minorEastAsia" w:eastAsiaTheme="minorEastAsia"/>
          <w:sz w:val="28"/>
          <w:szCs w:val="28"/>
        </w:rPr>
        <w:t>的原则、标准、方法、程序、名额和结果等重要事项须由学院工作小组会议讨论决定。</w:t>
      </w:r>
    </w:p>
    <w:p w14:paraId="11FDBBDB">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附</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则</w:t>
      </w:r>
    </w:p>
    <w:p w14:paraId="4E1C84F8">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第十六条</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本细则依据教务处相关规定调整，由学院推免工作领导小组负责解释。</w:t>
      </w:r>
      <w:r>
        <w:rPr>
          <w:rFonts w:asciiTheme="minorEastAsia" w:hAnsiTheme="minorEastAsia" w:eastAsiaTheme="minorEastAsia"/>
          <w:sz w:val="28"/>
          <w:szCs w:val="28"/>
        </w:rPr>
        <w:t xml:space="preserve"> </w:t>
      </w:r>
    </w:p>
    <w:p w14:paraId="02DE8A8C">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第十七条</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本工作细则适用于</w:t>
      </w:r>
      <w:r>
        <w:rPr>
          <w:rFonts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级数学学院本科生，自发布之日起施行，</w:t>
      </w:r>
      <w:r>
        <w:rPr>
          <w:rFonts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年度推免工作实施细则同时废止。</w:t>
      </w:r>
    </w:p>
    <w:p w14:paraId="3D12B29C">
      <w:pPr>
        <w:spacing w:line="360" w:lineRule="auto"/>
        <w:ind w:firstLine="560" w:firstLineChars="200"/>
        <w:jc w:val="both"/>
        <w:rPr>
          <w:rFonts w:asciiTheme="minorEastAsia" w:hAnsiTheme="minorEastAsia" w:eastAsiaTheme="minorEastAsia"/>
          <w:sz w:val="28"/>
          <w:szCs w:val="28"/>
        </w:rPr>
      </w:pPr>
    </w:p>
    <w:p w14:paraId="2B2D7F79">
      <w:pPr>
        <w:spacing w:line="360" w:lineRule="auto"/>
        <w:ind w:firstLine="560" w:firstLineChars="20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吉林大学数学学院</w:t>
      </w:r>
    </w:p>
    <w:p w14:paraId="2959AF31">
      <w:pPr>
        <w:spacing w:line="360" w:lineRule="auto"/>
        <w:ind w:firstLine="560" w:firstLineChars="20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02</w:t>
      </w:r>
      <w:bookmarkStart w:id="0" w:name="_GoBack"/>
      <w:bookmarkEnd w:id="0"/>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日</w:t>
      </w:r>
    </w:p>
    <w:sectPr>
      <w:footerReference r:id="rId3" w:type="default"/>
      <w:pgSz w:w="11910" w:h="16840"/>
      <w:pgMar w:top="1540" w:right="1360" w:bottom="116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23651">
    <w:pPr>
      <w:pStyle w:val="2"/>
      <w:spacing w:line="14" w:lineRule="auto"/>
      <w:ind w:left="0"/>
      <w:rPr>
        <w:sz w:val="20"/>
      </w:rPr>
    </w:pPr>
    <w:r>
      <w:pict>
        <v:shape id="_x0000_s1025" o:spid="_x0000_s1025" o:spt="202" type="#_x0000_t202" style="position:absolute;left:0pt;margin-left:293.35pt;margin-top:782.45pt;height:11pt;width:8.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12D5BC27">
                <w:pPr>
                  <w:spacing w:line="203" w:lineRule="exact"/>
                  <w:ind w:left="40"/>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jU0MmUyMjcwNDIyNWVhN2FlN2QyZjQ3MGYzMjNiN2IifQ=="/>
  </w:docVars>
  <w:rsids>
    <w:rsidRoot w:val="008E7AB2"/>
    <w:rsid w:val="00017880"/>
    <w:rsid w:val="00030C22"/>
    <w:rsid w:val="00062403"/>
    <w:rsid w:val="00157E39"/>
    <w:rsid w:val="00161D12"/>
    <w:rsid w:val="0018660C"/>
    <w:rsid w:val="001A40EC"/>
    <w:rsid w:val="001A4D9F"/>
    <w:rsid w:val="001C28F5"/>
    <w:rsid w:val="001D4297"/>
    <w:rsid w:val="00235419"/>
    <w:rsid w:val="00314FD6"/>
    <w:rsid w:val="003B14E2"/>
    <w:rsid w:val="003B2393"/>
    <w:rsid w:val="003C5132"/>
    <w:rsid w:val="00417376"/>
    <w:rsid w:val="00435D0E"/>
    <w:rsid w:val="00462277"/>
    <w:rsid w:val="00490074"/>
    <w:rsid w:val="0051255D"/>
    <w:rsid w:val="00561865"/>
    <w:rsid w:val="00571A20"/>
    <w:rsid w:val="005D55DE"/>
    <w:rsid w:val="00665A3C"/>
    <w:rsid w:val="006A0A0E"/>
    <w:rsid w:val="006D01FA"/>
    <w:rsid w:val="007412B2"/>
    <w:rsid w:val="0078259B"/>
    <w:rsid w:val="00812E65"/>
    <w:rsid w:val="00834CF7"/>
    <w:rsid w:val="0088164C"/>
    <w:rsid w:val="008D4A80"/>
    <w:rsid w:val="008E7AB2"/>
    <w:rsid w:val="00903028"/>
    <w:rsid w:val="00904468"/>
    <w:rsid w:val="009329DC"/>
    <w:rsid w:val="009978C7"/>
    <w:rsid w:val="009F4BCE"/>
    <w:rsid w:val="00AC1ACB"/>
    <w:rsid w:val="00B3671B"/>
    <w:rsid w:val="00B6422B"/>
    <w:rsid w:val="00BE2042"/>
    <w:rsid w:val="00C43017"/>
    <w:rsid w:val="00D31859"/>
    <w:rsid w:val="00D43FE2"/>
    <w:rsid w:val="00DF228E"/>
    <w:rsid w:val="00E12893"/>
    <w:rsid w:val="00E40717"/>
    <w:rsid w:val="00E71ED8"/>
    <w:rsid w:val="00E766AB"/>
    <w:rsid w:val="00EB2A3D"/>
    <w:rsid w:val="00EC28EB"/>
    <w:rsid w:val="00F073C3"/>
    <w:rsid w:val="00F8653A"/>
    <w:rsid w:val="00FB2D51"/>
    <w:rsid w:val="031C0E9E"/>
    <w:rsid w:val="09A406C5"/>
    <w:rsid w:val="0C581BDE"/>
    <w:rsid w:val="13931F39"/>
    <w:rsid w:val="1778696F"/>
    <w:rsid w:val="17A245E7"/>
    <w:rsid w:val="231D523A"/>
    <w:rsid w:val="3771446D"/>
    <w:rsid w:val="391A4C47"/>
    <w:rsid w:val="3A471A8F"/>
    <w:rsid w:val="3E060679"/>
    <w:rsid w:val="3F025C40"/>
    <w:rsid w:val="47964F2D"/>
    <w:rsid w:val="4E092906"/>
    <w:rsid w:val="6F3F1F76"/>
    <w:rsid w:val="77002655"/>
    <w:rsid w:val="7DFB2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32"/>
      <w:szCs w:val="32"/>
    </w:r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lang w:val="en-US"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4"/>
      <w:ind w:left="120" w:right="438" w:firstLine="641"/>
      <w:jc w:val="both"/>
    </w:pPr>
  </w:style>
  <w:style w:type="paragraph" w:customStyle="1" w:styleId="9">
    <w:name w:val="Table Paragraph"/>
    <w:basedOn w:val="1"/>
    <w:qFormat/>
    <w:uiPriority w:val="1"/>
  </w:style>
  <w:style w:type="paragraph" w:customStyle="1" w:styleId="10">
    <w:name w:val="Default"/>
    <w:qFormat/>
    <w:uiPriority w:val="0"/>
    <w:pPr>
      <w:widowControl w:val="0"/>
      <w:autoSpaceDE w:val="0"/>
      <w:autoSpaceDN w:val="0"/>
      <w:adjustRightInd w:val="0"/>
    </w:pPr>
    <w:rPr>
      <w:rFonts w:ascii="仿宋" w:eastAsia="仿宋" w:cs="仿宋" w:hAnsiTheme="minorHAnsi"/>
      <w:color w:val="000000"/>
      <w:sz w:val="24"/>
      <w:szCs w:val="24"/>
      <w:lang w:val="en-US" w:eastAsia="en-US" w:bidi="ar-SA"/>
    </w:rPr>
  </w:style>
  <w:style w:type="character" w:customStyle="1" w:styleId="11">
    <w:name w:val="页眉 字符"/>
    <w:basedOn w:val="6"/>
    <w:link w:val="4"/>
    <w:qFormat/>
    <w:uiPriority w:val="99"/>
    <w:rPr>
      <w:kern w:val="2"/>
      <w:sz w:val="18"/>
      <w:szCs w:val="18"/>
      <w:lang w:eastAsia="zh-CN"/>
    </w:rPr>
  </w:style>
  <w:style w:type="character" w:customStyle="1" w:styleId="12">
    <w:name w:val="页脚 字符"/>
    <w:basedOn w:val="6"/>
    <w:link w:val="3"/>
    <w:qFormat/>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2470</Words>
  <Characters>2537</Characters>
  <Lines>18</Lines>
  <Paragraphs>5</Paragraphs>
  <TotalTime>103</TotalTime>
  <ScaleCrop>false</ScaleCrop>
  <LinksUpToDate>false</LinksUpToDate>
  <CharactersWithSpaces>2621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2022-05-26T15:47:00Z</dcterms:created>
  <dc:creator>陈铎</dc:creator>
  <cp:lastModifiedBy>孟祥龙</cp:lastModifiedBy>
  <cp:lastPrinted>2023-06-12T09:30:00Z</cp:lastPrinted>
  <dcterms:modified xsi:type="dcterms:W3CDTF">2025-09-01T00:12:06Z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2022-05-17T00:00:00Z</vt:filetime>
  </property>
  <property fmtid="{D5CDD505-2E9C-101B-9397-08002B2CF9AE}" pid="3" name="Creator">
    <vt:lpwstr>Microsoft® Word 2016</vt:lpwstr>
  </property>
  <property fmtid="{D5CDD505-2E9C-101B-9397-08002B2CF9AE}" pid="4" name="LastSaved">
    <vt:filetime>2022-05-26T00:00:00Z</vt:filetime>
  </property>
  <property fmtid="{D5CDD505-2E9C-101B-9397-08002B2CF9AE}" pid="5" name="KSOProductBuildVer">
    <vt:lpwstr>2052-12.1.0.22529</vt:lpwstr>
  </property>
  <property fmtid="{D5CDD505-2E9C-101B-9397-08002B2CF9AE}" pid="6" name="ICV">
    <vt:lpwstr>75B22741C5FA429EA4F8229FF2BF058B_13</vt:lpwstr>
  </property>
  <property fmtid="{D5CDD505-2E9C-101B-9397-08002B2CF9AE}" pid="7" name="KSOTemplateDocerSaveRecord">
    <vt:lpwstr>eyJoZGlkIjoiMjA0ODhjMWYzZTJkODVmYWFhNjYzZmRjMDdjYWI5NmUiLCJ1c2VySWQiOiI1MjMxODE3MTUifQ==</vt:lpwstr>
  </property>
</Properties>
</file>