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EF03F">
      <w:pPr>
        <w:spacing w:line="360" w:lineRule="auto"/>
        <w:jc w:val="center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湖南师范大学应用伦理硕士研究生入学考试自命题考试大纲</w:t>
      </w:r>
    </w:p>
    <w:p w14:paraId="5D434D21">
      <w:pPr>
        <w:spacing w:line="360" w:lineRule="auto"/>
        <w:ind w:firstLine="1303" w:firstLineChars="541"/>
        <w:rPr>
          <w:rFonts w:hint="eastAsia"/>
          <w:b/>
          <w:sz w:val="24"/>
        </w:rPr>
      </w:pPr>
    </w:p>
    <w:p w14:paraId="79F2E1EF">
      <w:pPr>
        <w:spacing w:line="360" w:lineRule="auto"/>
        <w:ind w:firstLine="1050" w:firstLineChars="500"/>
        <w:rPr>
          <w:rFonts w:hint="eastAsia"/>
        </w:rPr>
      </w:pPr>
      <w:r>
        <w:rPr>
          <w:rFonts w:hint="eastAsia"/>
        </w:rPr>
        <w:t>考试科目代号：</w:t>
      </w:r>
      <w:r>
        <w:rPr>
          <w:rFonts w:hint="eastAsia"/>
          <w:b/>
        </w:rPr>
        <w:t xml:space="preserve"> </w:t>
      </w:r>
      <w:bookmarkStart w:id="0" w:name="_GoBack"/>
      <w:bookmarkEnd w:id="0"/>
      <w:r>
        <w:rPr>
          <w:rFonts w:hint="eastAsia"/>
          <w:b/>
        </w:rPr>
        <w:t xml:space="preserve"> </w:t>
      </w:r>
      <w:r>
        <w:rPr>
          <w:rFonts w:hint="eastAsia"/>
        </w:rPr>
        <w:t xml:space="preserve">                     考试科目名称：哲学基础理论</w:t>
      </w:r>
    </w:p>
    <w:p w14:paraId="75D28867">
      <w:pPr>
        <w:spacing w:line="360" w:lineRule="auto"/>
        <w:rPr>
          <w:rFonts w:hint="eastAsia"/>
        </w:rPr>
      </w:pPr>
    </w:p>
    <w:p w14:paraId="28C7DDEA"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>一、考试内容</w:t>
      </w:r>
    </w:p>
    <w:p w14:paraId="169935A6">
      <w:pPr>
        <w:spacing w:line="360" w:lineRule="auto"/>
        <w:rPr>
          <w:rFonts w:hint="eastAsia"/>
          <w:b/>
        </w:rPr>
      </w:pPr>
    </w:p>
    <w:p w14:paraId="0EABDA67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1、哲学概述</w:t>
      </w:r>
    </w:p>
    <w:p w14:paraId="71E664A0">
      <w:pPr>
        <w:spacing w:line="360" w:lineRule="auto"/>
        <w:rPr>
          <w:rFonts w:hint="eastAsia"/>
        </w:rPr>
      </w:pPr>
      <w:r>
        <w:rPr>
          <w:rFonts w:hint="eastAsia"/>
        </w:rPr>
        <w:t>哲学概念 哲学的基本问题 哲学的基本派别 马克思主义哲学的产生和基本特征 马克思主义哲学与传统哲学的根本差异 哲学的思维特征 哲学的意义</w:t>
      </w:r>
    </w:p>
    <w:p w14:paraId="2EAF4BB5">
      <w:pPr>
        <w:spacing w:line="360" w:lineRule="auto"/>
        <w:rPr>
          <w:rFonts w:hint="eastAsia"/>
          <w:b/>
        </w:rPr>
      </w:pPr>
    </w:p>
    <w:p w14:paraId="15F822B7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2、物质与世界</w:t>
      </w:r>
    </w:p>
    <w:p w14:paraId="6B5896A7">
      <w:pPr>
        <w:spacing w:line="360" w:lineRule="auto"/>
        <w:rPr>
          <w:rFonts w:hint="eastAsia"/>
        </w:rPr>
      </w:pPr>
      <w:r>
        <w:rPr>
          <w:rFonts w:hint="eastAsia"/>
        </w:rPr>
        <w:t>物质概念 运动概念 劳动概念 劳动的人类学与社会历史学意义 人类社会的物质性 意识的概念 意识的本质与功能 世界物质统一性的实践意义</w:t>
      </w:r>
    </w:p>
    <w:p w14:paraId="40986C25">
      <w:pPr>
        <w:spacing w:line="360" w:lineRule="auto"/>
        <w:rPr>
          <w:rFonts w:hint="eastAsia"/>
        </w:rPr>
      </w:pPr>
    </w:p>
    <w:p w14:paraId="32799B70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3、实践与世界</w:t>
      </w:r>
    </w:p>
    <w:p w14:paraId="7E4CE2E9">
      <w:pPr>
        <w:spacing w:line="360" w:lineRule="auto"/>
        <w:rPr>
          <w:rFonts w:hint="eastAsia"/>
        </w:rPr>
      </w:pPr>
      <w:r>
        <w:rPr>
          <w:rFonts w:hint="eastAsia"/>
        </w:rPr>
        <w:t>实践概念及其含义 哲学上实践概念的发展 实践的人学意义 实践的特征 实践的主体和客体及其相互作用 实践与世界的二重化 实践的世界观意义</w:t>
      </w:r>
    </w:p>
    <w:p w14:paraId="66AA12EE">
      <w:pPr>
        <w:spacing w:line="360" w:lineRule="auto"/>
        <w:rPr>
          <w:rFonts w:hint="eastAsia"/>
        </w:rPr>
      </w:pPr>
    </w:p>
    <w:p w14:paraId="25A53244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4、社会及其基本结构</w:t>
      </w:r>
    </w:p>
    <w:p w14:paraId="4D863391">
      <w:pPr>
        <w:spacing w:line="360" w:lineRule="auto"/>
        <w:rPr>
          <w:rFonts w:hint="eastAsia"/>
        </w:rPr>
      </w:pPr>
      <w:r>
        <w:rPr>
          <w:rFonts w:hint="eastAsia"/>
        </w:rPr>
        <w:t>社会的本质 社会的整体性 社会结构的本质 社会的经济结构 社会的政治结构 社会的文化结构</w:t>
      </w:r>
    </w:p>
    <w:p w14:paraId="30752BDA">
      <w:pPr>
        <w:spacing w:line="360" w:lineRule="auto"/>
        <w:rPr>
          <w:rFonts w:hint="eastAsia"/>
          <w:b/>
        </w:rPr>
      </w:pPr>
    </w:p>
    <w:p w14:paraId="1A200C6F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5、个人与社会</w:t>
      </w:r>
    </w:p>
    <w:p w14:paraId="5A89C7AD">
      <w:pPr>
        <w:spacing w:line="360" w:lineRule="auto"/>
        <w:rPr>
          <w:rFonts w:hint="eastAsia"/>
        </w:rPr>
      </w:pPr>
      <w:r>
        <w:rPr>
          <w:rFonts w:hint="eastAsia"/>
        </w:rPr>
        <w:t xml:space="preserve">人的个性 人的个人价值 人的本质 </w:t>
      </w:r>
    </w:p>
    <w:p w14:paraId="72BE3161">
      <w:pPr>
        <w:spacing w:line="360" w:lineRule="auto"/>
        <w:rPr>
          <w:rFonts w:hint="eastAsia"/>
          <w:b/>
        </w:rPr>
      </w:pPr>
    </w:p>
    <w:p w14:paraId="057947E9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6、联系与发展</w:t>
      </w:r>
    </w:p>
    <w:p w14:paraId="18C857E4">
      <w:pPr>
        <w:spacing w:line="360" w:lineRule="auto"/>
        <w:rPr>
          <w:rFonts w:hint="eastAsia"/>
        </w:rPr>
      </w:pPr>
      <w:r>
        <w:rPr>
          <w:rFonts w:hint="eastAsia"/>
        </w:rPr>
        <w:t>联系的概念 发展的概念 联系和发展的规律性</w:t>
      </w:r>
    </w:p>
    <w:p w14:paraId="58E079AD">
      <w:pPr>
        <w:spacing w:line="360" w:lineRule="auto"/>
        <w:rPr>
          <w:rFonts w:hint="eastAsia"/>
          <w:b/>
        </w:rPr>
      </w:pPr>
    </w:p>
    <w:p w14:paraId="36A8D65D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7、发展的基本规律</w:t>
      </w:r>
    </w:p>
    <w:p w14:paraId="06347293">
      <w:pPr>
        <w:spacing w:line="360" w:lineRule="auto"/>
        <w:rPr>
          <w:rFonts w:hint="eastAsia"/>
        </w:rPr>
      </w:pPr>
      <w:r>
        <w:rPr>
          <w:rFonts w:hint="eastAsia"/>
        </w:rPr>
        <w:t>质量互变规律 对立统一规律 否定之否定规律</w:t>
      </w:r>
    </w:p>
    <w:p w14:paraId="251C1B24">
      <w:pPr>
        <w:spacing w:line="360" w:lineRule="auto"/>
        <w:rPr>
          <w:rFonts w:hint="eastAsia"/>
          <w:b/>
        </w:rPr>
      </w:pPr>
    </w:p>
    <w:p w14:paraId="4249EE39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8、历史规律与社会形态的更替</w:t>
      </w:r>
    </w:p>
    <w:p w14:paraId="2944D8C0">
      <w:pPr>
        <w:spacing w:line="360" w:lineRule="auto"/>
        <w:rPr>
          <w:rFonts w:hint="eastAsia"/>
        </w:rPr>
      </w:pPr>
      <w:r>
        <w:rPr>
          <w:rFonts w:hint="eastAsia"/>
        </w:rPr>
        <w:t>历史运动规律的特殊性 历史的矛盾运动及其规律 阶级斗争及其历史作用 历史规律的实现途径  社会形态更替的多样性</w:t>
      </w:r>
    </w:p>
    <w:p w14:paraId="513C01A2">
      <w:pPr>
        <w:spacing w:line="360" w:lineRule="auto"/>
        <w:rPr>
          <w:rFonts w:hint="eastAsia"/>
        </w:rPr>
      </w:pPr>
    </w:p>
    <w:p w14:paraId="0617936C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9、认识与思维方法</w:t>
      </w:r>
    </w:p>
    <w:p w14:paraId="517F5B78">
      <w:pPr>
        <w:spacing w:line="360" w:lineRule="auto"/>
        <w:rPr>
          <w:rFonts w:hint="eastAsia"/>
        </w:rPr>
      </w:pPr>
      <w:r>
        <w:rPr>
          <w:rFonts w:hint="eastAsia"/>
        </w:rPr>
        <w:t>认识的本质 认识的形式 认识的机制 认识活动中的思维方法</w:t>
      </w:r>
    </w:p>
    <w:p w14:paraId="1DE4DE24">
      <w:pPr>
        <w:spacing w:line="360" w:lineRule="auto"/>
        <w:rPr>
          <w:rFonts w:hint="eastAsia"/>
          <w:b/>
        </w:rPr>
      </w:pPr>
    </w:p>
    <w:p w14:paraId="702AD2DB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10、真理与价值</w:t>
      </w:r>
    </w:p>
    <w:p w14:paraId="35E81C36">
      <w:pPr>
        <w:spacing w:line="360" w:lineRule="auto"/>
        <w:rPr>
          <w:rFonts w:hint="eastAsia"/>
        </w:rPr>
      </w:pPr>
      <w:r>
        <w:rPr>
          <w:rFonts w:hint="eastAsia"/>
        </w:rPr>
        <w:t>真理概念 真理的本性与特性 价值概念 价值的特性 真理和价值的关系</w:t>
      </w:r>
    </w:p>
    <w:p w14:paraId="248F18D0">
      <w:pPr>
        <w:spacing w:line="360" w:lineRule="auto"/>
        <w:rPr>
          <w:rFonts w:hint="eastAsia"/>
          <w:b/>
        </w:rPr>
      </w:pPr>
    </w:p>
    <w:p w14:paraId="20B7AB32">
      <w:pPr>
        <w:spacing w:line="360" w:lineRule="auto"/>
        <w:rPr>
          <w:rFonts w:hint="eastAsia"/>
          <w:b/>
        </w:rPr>
      </w:pPr>
      <w:r>
        <w:rPr>
          <w:rFonts w:hint="eastAsia"/>
          <w:b/>
        </w:rPr>
        <w:t>11、社会进步与人的发展</w:t>
      </w:r>
    </w:p>
    <w:p w14:paraId="412F6984">
      <w:pPr>
        <w:spacing w:line="360" w:lineRule="auto"/>
        <w:rPr>
          <w:rFonts w:hint="eastAsia"/>
        </w:rPr>
      </w:pPr>
      <w:r>
        <w:rPr>
          <w:rFonts w:hint="eastAsia"/>
        </w:rPr>
        <w:t xml:space="preserve">社会进步的概念 社会进步的标准 人的发展概念 人的发展的历史形态 </w:t>
      </w:r>
    </w:p>
    <w:p w14:paraId="52EFCA50">
      <w:pPr>
        <w:spacing w:line="360" w:lineRule="auto"/>
        <w:rPr>
          <w:rFonts w:hint="eastAsia"/>
        </w:rPr>
      </w:pPr>
    </w:p>
    <w:p w14:paraId="19F966B4">
      <w:pPr>
        <w:ind w:firstLine="480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NkMmUwNjA4MjE0YWUxYTRhZjA5NzFmZWJiNjZlODIifQ=="/>
  </w:docVars>
  <w:rsids>
    <w:rsidRoot w:val="00813E39"/>
    <w:rsid w:val="00700F67"/>
    <w:rsid w:val="00813E39"/>
    <w:rsid w:val="00C840BE"/>
    <w:rsid w:val="00EF0617"/>
    <w:rsid w:val="0F742134"/>
    <w:rsid w:val="22B6456F"/>
    <w:rsid w:val="2C6646BB"/>
    <w:rsid w:val="583B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606</Words>
  <Characters>613</Characters>
  <Lines>4</Lines>
  <Paragraphs>1</Paragraphs>
  <TotalTime>5</TotalTime>
  <ScaleCrop>false</ScaleCrop>
  <LinksUpToDate>false</LinksUpToDate>
  <CharactersWithSpaces>684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2024-09-09T02:55:00Z</dcterms:created>
  <dc:creator>qing wen</dc:creator>
  <cp:lastModifiedBy>Bluesgwerz</cp:lastModifiedBy>
  <dcterms:modified xsi:type="dcterms:W3CDTF">2024-10-10T02:25:45Z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9B58CD52479C4394BF656B6D2BCBD8AA_12</vt:lpwstr>
  </property>
</Properties>
</file>