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D4BEF4">
      <w:pPr>
        <w:spacing w:line="440" w:lineRule="exact"/>
        <w:jc w:val="center"/>
        <w:rPr>
          <w:rFonts w:ascii="黑体" w:hAnsi="黑体" w:eastAsia="黑体"/>
          <w:b/>
          <w:sz w:val="32"/>
          <w:szCs w:val="28"/>
        </w:rPr>
      </w:pPr>
      <w:r>
        <w:rPr>
          <w:rFonts w:hint="eastAsia" w:ascii="黑体" w:hAnsi="黑体" w:eastAsia="黑体"/>
          <w:b/>
          <w:sz w:val="32"/>
          <w:szCs w:val="28"/>
        </w:rPr>
        <w:t>湖南师范大学硕士研究生入学考试自命题考试大纲</w:t>
      </w:r>
    </w:p>
    <w:p w14:paraId="6F86D628">
      <w:pPr>
        <w:spacing w:line="440" w:lineRule="exact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考试科目代码：91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 xml:space="preserve">        考试科目名称：</w:t>
      </w:r>
      <w:r>
        <w:rPr>
          <w:rFonts w:hint="eastAsia" w:ascii="宋体" w:hAnsi="宋体"/>
          <w:sz w:val="24"/>
          <w:lang w:eastAsia="zh-CN"/>
        </w:rPr>
        <w:t>专题</w:t>
      </w:r>
      <w:r>
        <w:rPr>
          <w:rFonts w:hint="eastAsia" w:ascii="宋体" w:hAnsi="宋体"/>
          <w:sz w:val="24"/>
        </w:rPr>
        <w:t>设计</w:t>
      </w:r>
    </w:p>
    <w:p w14:paraId="71F272C2">
      <w:pPr>
        <w:ind w:left="239" w:leftChars="114" w:firstLine="689" w:firstLineChars="245"/>
        <w:jc w:val="center"/>
        <w:rPr>
          <w:rFonts w:hint="eastAsia" w:ascii="宋体" w:hAnsi="宋体"/>
          <w:b/>
          <w:sz w:val="28"/>
          <w:szCs w:val="28"/>
        </w:rPr>
      </w:pPr>
    </w:p>
    <w:p w14:paraId="29463E83">
      <w:pPr>
        <w:ind w:left="239" w:leftChars="114" w:firstLine="689" w:firstLineChars="245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视觉传达设计</w:t>
      </w:r>
    </w:p>
    <w:p w14:paraId="4FF444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20" w:leftChars="0"/>
        <w:textAlignment w:val="auto"/>
        <w:rPr>
          <w:rFonts w:hint="eastAsia" w:ascii="宋体" w:hAnsi="宋体"/>
          <w:b/>
          <w:sz w:val="24"/>
          <w:szCs w:val="28"/>
        </w:rPr>
      </w:pPr>
      <w:r>
        <w:rPr>
          <w:rFonts w:hint="eastAsia" w:ascii="宋体" w:hAnsi="宋体"/>
          <w:b/>
          <w:sz w:val="24"/>
          <w:szCs w:val="28"/>
          <w:lang w:val="en-US" w:eastAsia="zh-CN"/>
        </w:rPr>
        <w:t>一、</w:t>
      </w:r>
      <w:r>
        <w:rPr>
          <w:rFonts w:hint="eastAsia" w:ascii="宋体" w:hAnsi="宋体"/>
          <w:b/>
          <w:sz w:val="24"/>
          <w:szCs w:val="28"/>
        </w:rPr>
        <w:t>考试内容</w:t>
      </w:r>
    </w:p>
    <w:p w14:paraId="20BF40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1.</w:t>
      </w:r>
      <w:r>
        <w:rPr>
          <w:rFonts w:hint="eastAsia" w:ascii="宋体" w:hAnsi="宋体"/>
          <w:sz w:val="24"/>
        </w:rPr>
        <w:t>考察视觉传达设计基础的相关内容:图形、文字、色彩等设计元素和相关设计思考与表现方式等，考试以主题性命题设计为主要内容，要求画面构思新颖，立意巧妙，构图完整，表现生动，艺术表现语言丰富，创造性强。</w:t>
      </w:r>
    </w:p>
    <w:p w14:paraId="5885C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2.</w:t>
      </w:r>
      <w:r>
        <w:rPr>
          <w:rFonts w:hint="eastAsia" w:ascii="宋体" w:hAnsi="宋体"/>
          <w:sz w:val="24"/>
        </w:rPr>
        <w:t>考核学生的造型能力和设计创新思维能力以及设计思考与表现方式、又能体现对视觉要素运用能力相关的设计类型，手绘形式表现。</w:t>
      </w:r>
    </w:p>
    <w:p w14:paraId="706286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/>
          <w:b/>
          <w:sz w:val="24"/>
          <w:szCs w:val="28"/>
        </w:rPr>
      </w:pPr>
      <w:r>
        <w:rPr>
          <w:rFonts w:hint="eastAsia" w:ascii="宋体" w:hAnsi="宋体"/>
          <w:b/>
          <w:sz w:val="24"/>
          <w:szCs w:val="28"/>
          <w:lang w:val="en-US" w:eastAsia="zh-CN"/>
        </w:rPr>
        <w:t>二、</w:t>
      </w:r>
      <w:r>
        <w:rPr>
          <w:rFonts w:hint="eastAsia" w:ascii="宋体" w:hAnsi="宋体"/>
          <w:b/>
          <w:sz w:val="24"/>
          <w:szCs w:val="28"/>
        </w:rPr>
        <w:t>考试要求</w:t>
      </w:r>
    </w:p>
    <w:p w14:paraId="02B994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eastAsia="zh-CN"/>
        </w:rPr>
        <w:t>.</w:t>
      </w:r>
      <w:r>
        <w:rPr>
          <w:rFonts w:hint="eastAsia" w:ascii="宋体" w:hAnsi="宋体"/>
          <w:sz w:val="24"/>
        </w:rPr>
        <w:t>视觉传达设计的基础知识技术要点及规范。</w:t>
      </w:r>
    </w:p>
    <w:p w14:paraId="041C96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hint="eastAsia" w:ascii="宋体" w:hAnsi="宋体"/>
          <w:sz w:val="24"/>
          <w:lang w:eastAsia="zh-CN"/>
        </w:rPr>
        <w:t>.</w:t>
      </w:r>
      <w:r>
        <w:rPr>
          <w:rFonts w:hint="eastAsia" w:ascii="宋体" w:hAnsi="宋体"/>
          <w:sz w:val="24"/>
        </w:rPr>
        <w:t>视觉传达设计的创意能力，以及所具备的徒手表达能力。</w:t>
      </w:r>
    </w:p>
    <w:p w14:paraId="529196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hint="eastAsia" w:ascii="宋体" w:hAnsi="宋体"/>
          <w:sz w:val="24"/>
          <w:lang w:eastAsia="zh-CN"/>
        </w:rPr>
        <w:t>.</w:t>
      </w:r>
      <w:r>
        <w:rPr>
          <w:rFonts w:hint="eastAsia" w:ascii="宋体" w:hAnsi="宋体"/>
          <w:sz w:val="24"/>
        </w:rPr>
        <w:t>对图形、文字、色彩语言等设计语言运用与设计理念表达创新能力。</w:t>
      </w:r>
    </w:p>
    <w:p w14:paraId="628FF9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hint="eastAsia" w:ascii="宋体" w:hAnsi="宋体"/>
          <w:sz w:val="24"/>
          <w:lang w:eastAsia="zh-CN"/>
        </w:rPr>
        <w:t>.</w:t>
      </w:r>
      <w:r>
        <w:rPr>
          <w:rFonts w:hint="eastAsia" w:ascii="宋体" w:hAnsi="宋体"/>
          <w:sz w:val="24"/>
        </w:rPr>
        <w:t>考试纸张、画板和手绘工具由考生自备。</w:t>
      </w:r>
    </w:p>
    <w:p w14:paraId="2F4451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</w:p>
    <w:p w14:paraId="5B7E6CE8">
      <w:pPr>
        <w:spacing w:line="440" w:lineRule="exact"/>
        <w:jc w:val="center"/>
        <w:rPr>
          <w:rFonts w:hint="eastAsia" w:ascii="宋体" w:hAnsi="宋体"/>
          <w:b/>
          <w:sz w:val="28"/>
          <w:szCs w:val="28"/>
          <w:lang w:val="en-US" w:eastAsia="zh-CN"/>
        </w:rPr>
      </w:pPr>
    </w:p>
    <w:p w14:paraId="462B8C5E">
      <w:pPr>
        <w:spacing w:line="440" w:lineRule="exact"/>
        <w:jc w:val="center"/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数字媒体艺术</w:t>
      </w:r>
    </w:p>
    <w:p w14:paraId="4F6E73A0">
      <w:pPr>
        <w:spacing w:line="440" w:lineRule="exact"/>
        <w:jc w:val="both"/>
        <w:rPr>
          <w:rFonts w:hint="default" w:ascii="宋体" w:hAnsi="宋体"/>
          <w:b/>
          <w:sz w:val="28"/>
          <w:szCs w:val="28"/>
          <w:lang w:val="en-US" w:eastAsia="zh-CN"/>
        </w:rPr>
      </w:pPr>
    </w:p>
    <w:p w14:paraId="5B9BD29C">
      <w:pPr>
        <w:spacing w:line="440" w:lineRule="exact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考核数字媒体艺术专业的基本素养，既能体现其造型设计能力，又能体现其</w:t>
      </w:r>
      <w:r>
        <w:rPr>
          <w:rFonts w:hint="eastAsia" w:ascii="宋体" w:hAnsi="宋体"/>
          <w:sz w:val="24"/>
          <w:lang w:val="en-US" w:eastAsia="zh-CN"/>
        </w:rPr>
        <w:t>创新思维能力。</w:t>
      </w:r>
    </w:p>
    <w:p w14:paraId="78A28F1C">
      <w:pPr>
        <w:spacing w:line="360" w:lineRule="auto"/>
        <w:ind w:firstLine="482" w:firstLineChars="200"/>
      </w:pPr>
      <w:r>
        <w:rPr>
          <w:rFonts w:hint="eastAsia" w:ascii="宋体" w:hAnsi="宋体"/>
          <w:b/>
          <w:sz w:val="24"/>
          <w:lang w:val="en-US" w:eastAsia="zh-CN"/>
        </w:rPr>
        <w:t>一、</w:t>
      </w:r>
      <w:r>
        <w:rPr>
          <w:rFonts w:ascii="宋体" w:hAnsi="宋体"/>
          <w:b/>
          <w:sz w:val="24"/>
        </w:rPr>
        <w:t>考试内容</w:t>
      </w:r>
    </w:p>
    <w:p w14:paraId="1C451CEA">
      <w:pPr>
        <w:spacing w:line="440" w:lineRule="exact"/>
        <w:ind w:firstLine="480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依据命题给定条件进行设计创作。考核</w:t>
      </w:r>
      <w:r>
        <w:rPr>
          <w:rFonts w:hint="eastAsia" w:ascii="宋体" w:hAnsi="宋体"/>
          <w:sz w:val="24"/>
        </w:rPr>
        <w:t>题材关注历史、文化、社会生活等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考核</w:t>
      </w:r>
      <w:r>
        <w:rPr>
          <w:rFonts w:hint="eastAsia" w:ascii="宋体" w:hAnsi="宋体"/>
          <w:sz w:val="24"/>
          <w:lang w:val="en-US" w:eastAsia="zh-CN"/>
        </w:rPr>
        <w:t>内容</w:t>
      </w:r>
      <w:r>
        <w:rPr>
          <w:rFonts w:hint="eastAsia" w:ascii="宋体" w:hAnsi="宋体"/>
          <w:sz w:val="24"/>
        </w:rPr>
        <w:t>涵盖</w:t>
      </w:r>
      <w:r>
        <w:rPr>
          <w:rFonts w:hint="eastAsia" w:ascii="宋体" w:hAnsi="宋体"/>
          <w:sz w:val="24"/>
          <w:lang w:val="en-US" w:eastAsia="zh-CN"/>
        </w:rPr>
        <w:t>但不限于影视动画分镜设计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/>
          <w:sz w:val="24"/>
          <w:lang w:val="en-US" w:eastAsia="zh-CN"/>
        </w:rPr>
        <w:t>交互媒体</w:t>
      </w:r>
      <w:r>
        <w:rPr>
          <w:rFonts w:hint="eastAsia" w:ascii="宋体" w:hAnsi="宋体"/>
          <w:sz w:val="24"/>
        </w:rPr>
        <w:t>设计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  <w:lang w:val="en-US" w:eastAsia="zh-CN"/>
        </w:rPr>
        <w:t>数字文创设计</w:t>
      </w:r>
      <w:r>
        <w:rPr>
          <w:rFonts w:hint="eastAsia" w:ascii="宋体" w:hAnsi="宋体"/>
          <w:sz w:val="24"/>
        </w:rPr>
        <w:t>等</w:t>
      </w:r>
      <w:r>
        <w:rPr>
          <w:rFonts w:hint="eastAsia" w:ascii="宋体" w:hAnsi="宋体"/>
          <w:sz w:val="24"/>
          <w:lang w:eastAsia="zh-CN"/>
        </w:rPr>
        <w:t>。</w:t>
      </w:r>
    </w:p>
    <w:p w14:paraId="16BF4F1D">
      <w:pPr>
        <w:spacing w:line="360" w:lineRule="auto"/>
        <w:ind w:firstLine="482" w:firstLineChars="200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二、</w:t>
      </w:r>
      <w:r>
        <w:rPr>
          <w:rFonts w:hint="eastAsia"/>
          <w:b/>
          <w:bCs/>
          <w:sz w:val="24"/>
          <w:szCs w:val="24"/>
        </w:rPr>
        <w:t>考试要求</w:t>
      </w:r>
    </w:p>
    <w:p w14:paraId="144FDE2E"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eastAsia="zh-CN"/>
        </w:rPr>
        <w:t>.</w:t>
      </w:r>
      <w:r>
        <w:rPr>
          <w:rFonts w:hint="eastAsia" w:ascii="宋体" w:hAnsi="宋体"/>
          <w:sz w:val="24"/>
        </w:rPr>
        <w:t>考核数字媒体</w:t>
      </w:r>
      <w:r>
        <w:rPr>
          <w:rFonts w:hint="eastAsia" w:ascii="宋体" w:hAnsi="宋体"/>
          <w:sz w:val="24"/>
          <w:lang w:val="en-US" w:eastAsia="zh-CN"/>
        </w:rPr>
        <w:t>艺术</w:t>
      </w:r>
      <w:r>
        <w:rPr>
          <w:rFonts w:hint="eastAsia" w:ascii="宋体" w:hAnsi="宋体"/>
          <w:sz w:val="24"/>
        </w:rPr>
        <w:t>专业的</w:t>
      </w:r>
      <w:r>
        <w:rPr>
          <w:rFonts w:hint="eastAsia" w:ascii="宋体" w:hAnsi="宋体"/>
          <w:sz w:val="24"/>
          <w:lang w:val="en-US" w:eastAsia="zh-CN"/>
        </w:rPr>
        <w:t>常规</w:t>
      </w:r>
      <w:r>
        <w:rPr>
          <w:rFonts w:hint="eastAsia" w:ascii="宋体" w:hAnsi="宋体"/>
          <w:sz w:val="24"/>
        </w:rPr>
        <w:t>知识、技术要点</w:t>
      </w:r>
      <w:r>
        <w:rPr>
          <w:rFonts w:hint="eastAsia" w:ascii="宋体" w:hAnsi="宋体"/>
          <w:sz w:val="24"/>
          <w:lang w:val="en-US" w:eastAsia="zh-CN"/>
        </w:rPr>
        <w:t>以</w:t>
      </w:r>
      <w:r>
        <w:rPr>
          <w:rFonts w:hint="eastAsia" w:ascii="宋体" w:hAnsi="宋体"/>
          <w:sz w:val="24"/>
        </w:rPr>
        <w:t>及</w:t>
      </w:r>
      <w:r>
        <w:rPr>
          <w:rFonts w:hint="eastAsia" w:ascii="宋体" w:hAnsi="宋体"/>
          <w:sz w:val="24"/>
          <w:lang w:val="en-US" w:eastAsia="zh-CN"/>
        </w:rPr>
        <w:t>方法</w:t>
      </w:r>
      <w:r>
        <w:rPr>
          <w:rFonts w:hint="eastAsia" w:ascii="宋体" w:hAnsi="宋体"/>
          <w:sz w:val="24"/>
        </w:rPr>
        <w:t>规范。</w:t>
      </w:r>
    </w:p>
    <w:p w14:paraId="0BD05944">
      <w:pPr>
        <w:spacing w:line="440" w:lineRule="exact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2.设计创意合情合理，具备一定的手绘表达能力和文本写作能力。</w:t>
      </w:r>
    </w:p>
    <w:p w14:paraId="607DDE6D">
      <w:pPr>
        <w:spacing w:line="440" w:lineRule="exact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3.考生合理组织营造创作内容，体现其造型、色彩和设计表达等能力。</w:t>
      </w:r>
    </w:p>
    <w:p w14:paraId="2CE4F1BD"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4.考生自备</w:t>
      </w:r>
      <w:r>
        <w:rPr>
          <w:rFonts w:hint="eastAsia" w:ascii="宋体" w:hAnsi="宋体"/>
          <w:sz w:val="24"/>
        </w:rPr>
        <w:t>考试画板和手绘工具。</w:t>
      </w:r>
      <w:bookmarkStart w:id="0" w:name="_GoBack"/>
      <w:bookmarkEnd w:id="0"/>
    </w:p>
    <w:p w14:paraId="2A94ADCE"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</w:p>
    <w:p w14:paraId="002B1561"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环境设计</w:t>
      </w:r>
    </w:p>
    <w:p w14:paraId="644DD352"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</w:p>
    <w:p w14:paraId="34EC1116">
      <w:pPr>
        <w:spacing w:line="360" w:lineRule="auto"/>
        <w:ind w:firstLine="482" w:firstLineChars="200"/>
      </w:pPr>
      <w:r>
        <w:rPr>
          <w:rFonts w:hint="eastAsia" w:ascii="宋体" w:hAnsi="宋体"/>
          <w:b/>
          <w:sz w:val="24"/>
          <w:lang w:val="en-US" w:eastAsia="zh-CN"/>
        </w:rPr>
        <w:t>一、</w:t>
      </w:r>
      <w:r>
        <w:rPr>
          <w:rFonts w:ascii="宋体" w:hAnsi="宋体"/>
          <w:b/>
          <w:sz w:val="24"/>
        </w:rPr>
        <w:t>考试内容</w:t>
      </w:r>
    </w:p>
    <w:p w14:paraId="616050C6"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考试内容涵盖环境设计的基础理论、设计方法以及应用能力。考生需要具备对环境设计领域的全面了解，包括建筑设计、室内设计、景观设计等领域的综合知识。具体内容涉及设计流程、设计原则、设计风格的分类与演变，环境设计的历史及其在社会、文化、经济等方面的影响。此外，考生需具备对环境行为学、设计美学和设计伦理的理解，能够将理论知识应用于实际项目中。通过考试，考生需展示出对不同设计流派、技术手段、材料与工艺的掌握，能够分析、评价设计方案，体现出多元化的设计思维和实践能力。</w:t>
      </w:r>
    </w:p>
    <w:p w14:paraId="24B65910">
      <w:pPr>
        <w:spacing w:line="360" w:lineRule="auto"/>
        <w:ind w:firstLine="482" w:firstLineChars="200"/>
      </w:pPr>
      <w:r>
        <w:rPr>
          <w:rFonts w:hint="eastAsia" w:ascii="宋体" w:hAnsi="宋体"/>
          <w:b/>
          <w:sz w:val="24"/>
          <w:lang w:val="en-US" w:eastAsia="zh-CN"/>
        </w:rPr>
        <w:t>二、</w:t>
      </w:r>
      <w:r>
        <w:rPr>
          <w:rFonts w:ascii="宋体" w:hAnsi="宋体"/>
          <w:b/>
          <w:sz w:val="24"/>
        </w:rPr>
        <w:t>考试要求</w:t>
      </w:r>
    </w:p>
    <w:p w14:paraId="59028356"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考生需具备扎实的环境设计基础知识和专业能力，能够将设计理论与实践相结合，进行创新设计。要求考生展示出独立解决复杂设计问题的能力，并具备对设计项目的整体把控力。在考试中，考生需运用设计流程的各个环节，从项目调研、概念生成到方案优化和实施，展现逻辑清晰的设计思维。对于不同的设计环境，如城市、社区、商业空间等，考生应能够根据使用者的需求提出合理的设计方案，并对方案进行详细的空间规划与功能布局。考生还需具备设计表达能力，能够通过手绘图或数字化工具呈现设计成果，并具备对设计可持续性、生态性和创新性的深刻理解。</w:t>
      </w:r>
    </w:p>
    <w:p w14:paraId="1B7C7BBA"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yYmZjOTAxZWJhZmRmY2Q3MjRiZjJhM2ZlOWY2MTUifQ=="/>
  </w:docVars>
  <w:rsids>
    <w:rsidRoot w:val="1DA94338"/>
    <w:rsid w:val="01867625"/>
    <w:rsid w:val="1DA94338"/>
    <w:rsid w:val="28E868B0"/>
    <w:rsid w:val="30803872"/>
    <w:rsid w:val="30C05052"/>
    <w:rsid w:val="390037A2"/>
    <w:rsid w:val="4B7F49FA"/>
    <w:rsid w:val="57B91294"/>
    <w:rsid w:val="586D44A2"/>
    <w:rsid w:val="5885090D"/>
    <w:rsid w:val="5E2A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1047</Words>
  <Characters>1059</Characters>
  <Lines>0</Lines>
  <Paragraphs>0</Paragraphs>
  <TotalTime>38</TotalTime>
  <ScaleCrop>false</ScaleCrop>
  <LinksUpToDate>false</LinksUpToDate>
  <CharactersWithSpaces>1067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2024-10-11T01:47:00Z</dcterms:created>
  <dc:creator>你的见猪</dc:creator>
  <cp:lastModifiedBy>黑咖啡</cp:lastModifiedBy>
  <dcterms:modified xsi:type="dcterms:W3CDTF">2024-10-12T07:52:01Z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BFA4742F2ACC465BB3C9E3243FACACEB_11</vt:lpwstr>
  </property>
</Properties>
</file>