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4ADE" w:rsidRDefault="00CD5C87">
      <w:pPr>
        <w:spacing w:line="360" w:lineRule="auto"/>
        <w:jc w:val="center"/>
        <w:rPr>
          <w:rFonts w:ascii="Times New Roman" w:eastAsia="黑体" w:hAnsi="Times New Roman" w:cs="Times New Roman"/>
          <w:sz w:val="32"/>
          <w:szCs w:val="32"/>
        </w:rPr>
      </w:pPr>
      <w:r>
        <w:rPr>
          <w:rFonts w:ascii="Times New Roman" w:eastAsia="黑体" w:hAnsi="Times New Roman" w:cs="Times New Roman" w:hint="eastAsia"/>
          <w:sz w:val="32"/>
          <w:szCs w:val="32"/>
        </w:rPr>
        <w:t>湖南师范大学硕士研究生入学考试自命题考试大纲</w:t>
      </w:r>
    </w:p>
    <w:p w:rsidR="00E04ADE" w:rsidRDefault="00CD5C87">
      <w:pPr>
        <w:spacing w:afterLines="50" w:after="156" w:line="360" w:lineRule="auto"/>
        <w:jc w:val="center"/>
        <w:rPr>
          <w:rFonts w:ascii="Times New Roman" w:eastAsia="方正书宋简体" w:hAnsi="Times New Roman" w:cs="Times New Roman"/>
          <w:sz w:val="24"/>
          <w:szCs w:val="24"/>
        </w:rPr>
      </w:pPr>
      <w:r>
        <w:rPr>
          <w:rFonts w:ascii="Times New Roman" w:eastAsia="方正书宋简体" w:hAnsi="Times New Roman" w:cs="Times New Roman"/>
          <w:sz w:val="24"/>
          <w:szCs w:val="24"/>
        </w:rPr>
        <w:t>考试科目代码：</w:t>
      </w:r>
      <w:r>
        <w:rPr>
          <w:rFonts w:ascii="Times New Roman" w:eastAsia="方正书宋简体" w:hAnsi="Times New Roman" w:cs="Times New Roman"/>
          <w:sz w:val="24"/>
          <w:szCs w:val="24"/>
        </w:rPr>
        <w:t>[</w:t>
      </w:r>
      <w:r w:rsidR="00D43437">
        <w:rPr>
          <w:rFonts w:ascii="Times New Roman" w:eastAsia="方正书宋简体" w:hAnsi="Times New Roman" w:cs="Times New Roman" w:hint="eastAsia"/>
          <w:sz w:val="24"/>
          <w:szCs w:val="24"/>
        </w:rPr>
        <w:t>加</w:t>
      </w:r>
      <w:r>
        <w:rPr>
          <w:rFonts w:ascii="Times New Roman" w:eastAsia="方正书宋简体" w:hAnsi="Times New Roman" w:cs="Times New Roman" w:hint="eastAsia"/>
          <w:sz w:val="24"/>
          <w:szCs w:val="24"/>
        </w:rPr>
        <w:t>试科目</w:t>
      </w:r>
      <w:r>
        <w:rPr>
          <w:rFonts w:ascii="Times New Roman" w:eastAsia="方正书宋简体" w:hAnsi="Times New Roman" w:cs="Times New Roman"/>
          <w:sz w:val="24"/>
          <w:szCs w:val="24"/>
        </w:rPr>
        <w:t xml:space="preserve">]      </w:t>
      </w:r>
      <w:r>
        <w:rPr>
          <w:rFonts w:ascii="Times New Roman" w:eastAsia="方正书宋简体" w:hAnsi="Times New Roman" w:cs="Times New Roman"/>
          <w:sz w:val="24"/>
          <w:szCs w:val="24"/>
        </w:rPr>
        <w:t>考试科目名称：</w:t>
      </w:r>
      <w:r>
        <w:rPr>
          <w:rFonts w:ascii="Times New Roman" w:eastAsia="方正书宋简体" w:hAnsi="Times New Roman" w:cs="Times New Roman" w:hint="eastAsia"/>
          <w:sz w:val="24"/>
          <w:szCs w:val="24"/>
        </w:rPr>
        <w:t>生态学基础</w:t>
      </w:r>
    </w:p>
    <w:p w:rsidR="00E04ADE" w:rsidRDefault="00CD5C87">
      <w:pPr>
        <w:spacing w:beforeLines="50" w:before="156" w:line="360" w:lineRule="auto"/>
        <w:rPr>
          <w:rFonts w:ascii="宋体" w:eastAsia="宋体" w:hAnsi="宋体"/>
          <w:b/>
          <w:bCs/>
          <w:sz w:val="24"/>
          <w:szCs w:val="24"/>
        </w:rPr>
      </w:pPr>
      <w:r>
        <w:rPr>
          <w:rFonts w:ascii="宋体" w:eastAsia="宋体" w:hAnsi="宋体" w:hint="eastAsia"/>
          <w:b/>
          <w:bCs/>
          <w:sz w:val="24"/>
          <w:szCs w:val="24"/>
        </w:rPr>
        <w:t>（一）有机体与环境</w:t>
      </w:r>
      <w:bookmarkStart w:id="0" w:name="_GoBack"/>
      <w:bookmarkEnd w:id="0"/>
    </w:p>
    <w:p w:rsidR="00E04ADE" w:rsidRDefault="00CD5C87">
      <w:pPr>
        <w:widowControl/>
        <w:spacing w:line="360" w:lineRule="auto"/>
        <w:jc w:val="left"/>
        <w:rPr>
          <w:rFonts w:ascii="Times New Roman" w:eastAsia="宋体" w:hAnsi="Times New Roman" w:cs="Times New Roman"/>
          <w:kern w:val="0"/>
          <w:sz w:val="24"/>
          <w:szCs w:val="24"/>
          <w:lang w:bidi="hi-IN"/>
        </w:rPr>
      </w:pPr>
      <w:bookmarkStart w:id="1" w:name="_Hlk146371829"/>
      <w:r>
        <w:rPr>
          <w:rFonts w:ascii="Times New Roman" w:eastAsia="宋体" w:hAnsi="宋体" w:cs="Times New Roman"/>
          <w:b/>
          <w:kern w:val="0"/>
          <w:sz w:val="24"/>
          <w:szCs w:val="24"/>
          <w:lang w:bidi="hi-IN"/>
        </w:rPr>
        <w:t>考试内容</w:t>
      </w:r>
      <w:r>
        <w:rPr>
          <w:rFonts w:ascii="Times New Roman" w:eastAsia="宋体" w:hAnsi="宋体" w:cs="Times New Roman" w:hint="eastAsia"/>
          <w:b/>
          <w:kern w:val="0"/>
          <w:sz w:val="24"/>
          <w:szCs w:val="24"/>
          <w:lang w:bidi="hi-IN"/>
        </w:rPr>
        <w:t>：</w:t>
      </w:r>
    </w:p>
    <w:bookmarkEnd w:id="1"/>
    <w:p w:rsidR="00E04ADE" w:rsidRDefault="00CD5C87">
      <w:pPr>
        <w:spacing w:line="360" w:lineRule="auto"/>
        <w:ind w:firstLineChars="200" w:firstLine="480"/>
        <w:rPr>
          <w:rFonts w:ascii="宋体" w:eastAsia="宋体" w:hAnsi="宋体"/>
          <w:sz w:val="24"/>
          <w:szCs w:val="24"/>
        </w:rPr>
      </w:pPr>
      <w:r>
        <w:rPr>
          <w:rFonts w:ascii="宋体" w:eastAsia="宋体" w:hAnsi="宋体" w:hint="eastAsia"/>
          <w:sz w:val="24"/>
          <w:szCs w:val="24"/>
        </w:rPr>
        <w:t>掌握环境和生态因子的概念，了解生物环境的复杂性和多样性，掌握其生态因子的作用规律，掌握主要生态因子对生物的影响及生物对生态因子的适应。</w:t>
      </w:r>
    </w:p>
    <w:p w:rsidR="00E04ADE" w:rsidRDefault="00CD5C87">
      <w:pPr>
        <w:widowControl/>
        <w:spacing w:line="360" w:lineRule="auto"/>
        <w:jc w:val="left"/>
        <w:rPr>
          <w:rFonts w:ascii="Times New Roman" w:eastAsia="宋体" w:hAnsi="Times New Roman" w:cs="Times New Roman"/>
          <w:kern w:val="0"/>
          <w:sz w:val="24"/>
          <w:szCs w:val="24"/>
          <w:lang w:bidi="hi-IN"/>
        </w:rPr>
      </w:pPr>
      <w:bookmarkStart w:id="2" w:name="_Hlk146371843"/>
      <w:r>
        <w:rPr>
          <w:rFonts w:ascii="Times New Roman" w:eastAsia="宋体" w:hAnsi="宋体" w:cs="Times New Roman"/>
          <w:b/>
          <w:kern w:val="0"/>
          <w:sz w:val="24"/>
          <w:szCs w:val="24"/>
          <w:lang w:bidi="hi-IN"/>
        </w:rPr>
        <w:t>考试</w:t>
      </w:r>
      <w:r>
        <w:rPr>
          <w:rFonts w:ascii="Times New Roman" w:eastAsia="宋体" w:hAnsi="宋体" w:cs="Times New Roman" w:hint="eastAsia"/>
          <w:b/>
          <w:kern w:val="0"/>
          <w:sz w:val="24"/>
          <w:szCs w:val="24"/>
          <w:lang w:bidi="hi-IN"/>
        </w:rPr>
        <w:t>要点：</w:t>
      </w:r>
    </w:p>
    <w:bookmarkEnd w:id="2"/>
    <w:p w:rsidR="00E04ADE" w:rsidRDefault="00CD5C87">
      <w:pPr>
        <w:spacing w:line="360" w:lineRule="auto"/>
        <w:rPr>
          <w:rFonts w:ascii="宋体" w:eastAsia="宋体" w:hAnsi="宋体"/>
          <w:sz w:val="24"/>
          <w:szCs w:val="24"/>
        </w:rPr>
      </w:pPr>
      <w:r>
        <w:rPr>
          <w:rFonts w:ascii="宋体" w:eastAsia="宋体" w:hAnsi="宋体" w:hint="eastAsia"/>
          <w:sz w:val="24"/>
          <w:szCs w:val="24"/>
        </w:rPr>
        <w:t>1．生物与环境</w:t>
      </w:r>
    </w:p>
    <w:p w:rsidR="00E04ADE" w:rsidRDefault="00CD5C87">
      <w:pPr>
        <w:spacing w:line="360" w:lineRule="auto"/>
        <w:ind w:firstLineChars="200" w:firstLine="480"/>
        <w:rPr>
          <w:rFonts w:ascii="宋体" w:eastAsia="宋体" w:hAnsi="宋体"/>
          <w:sz w:val="24"/>
          <w:szCs w:val="24"/>
        </w:rPr>
      </w:pPr>
      <w:r>
        <w:rPr>
          <w:rFonts w:ascii="宋体" w:eastAsia="宋体" w:hAnsi="宋体" w:hint="eastAsia"/>
          <w:sz w:val="24"/>
          <w:szCs w:val="24"/>
        </w:rPr>
        <w:t>掌握环境与生态因子的概念，理解生物与环境</w:t>
      </w:r>
      <w:r>
        <w:rPr>
          <w:rFonts w:ascii="宋体" w:eastAsia="宋体" w:hAnsi="宋体"/>
          <w:sz w:val="24"/>
          <w:szCs w:val="24"/>
        </w:rPr>
        <w:t>Z间的相互作用关系</w:t>
      </w:r>
      <w:r>
        <w:rPr>
          <w:rFonts w:ascii="宋体" w:eastAsia="宋体" w:hAnsi="宋体" w:hint="eastAsia"/>
          <w:sz w:val="24"/>
          <w:szCs w:val="24"/>
        </w:rPr>
        <w:t>。</w:t>
      </w:r>
    </w:p>
    <w:p w:rsidR="00E04ADE" w:rsidRDefault="00CD5C87">
      <w:pPr>
        <w:spacing w:line="360" w:lineRule="auto"/>
        <w:rPr>
          <w:rFonts w:ascii="宋体" w:eastAsia="宋体" w:hAnsi="宋体"/>
          <w:sz w:val="24"/>
          <w:szCs w:val="24"/>
        </w:rPr>
      </w:pPr>
      <w:r>
        <w:rPr>
          <w:rFonts w:ascii="宋体" w:eastAsia="宋体" w:hAnsi="宋体"/>
          <w:sz w:val="24"/>
          <w:szCs w:val="24"/>
        </w:rPr>
        <w:t>2</w:t>
      </w:r>
      <w:r>
        <w:rPr>
          <w:rFonts w:ascii="宋体" w:eastAsia="宋体" w:hAnsi="宋体" w:hint="eastAsia"/>
          <w:sz w:val="24"/>
          <w:szCs w:val="24"/>
        </w:rPr>
        <w:t>．能量环境</w:t>
      </w:r>
      <w:r>
        <w:rPr>
          <w:rFonts w:ascii="宋体" w:eastAsia="宋体" w:hAnsi="宋体"/>
          <w:sz w:val="24"/>
          <w:szCs w:val="24"/>
        </w:rPr>
        <w:t>(光因子、温度因子)</w:t>
      </w:r>
    </w:p>
    <w:p w:rsidR="00E04ADE" w:rsidRDefault="00CD5C87">
      <w:pPr>
        <w:spacing w:line="360" w:lineRule="auto"/>
        <w:ind w:firstLineChars="200" w:firstLine="480"/>
        <w:rPr>
          <w:rFonts w:ascii="宋体" w:eastAsia="宋体" w:hAnsi="宋体"/>
          <w:sz w:val="24"/>
          <w:szCs w:val="24"/>
        </w:rPr>
      </w:pPr>
      <w:r>
        <w:rPr>
          <w:rFonts w:ascii="宋体" w:eastAsia="宋体" w:hAnsi="宋体" w:hint="eastAsia"/>
          <w:sz w:val="24"/>
          <w:szCs w:val="24"/>
        </w:rPr>
        <w:t>了解地球上光照的光质、光强度、光周期及其变化的特点，掌握光照强度对生物的作用和生物对光周期的适应。</w:t>
      </w:r>
    </w:p>
    <w:p w:rsidR="00E04ADE" w:rsidRDefault="00CD5C87">
      <w:pPr>
        <w:spacing w:line="360" w:lineRule="auto"/>
        <w:ind w:firstLineChars="200" w:firstLine="480"/>
        <w:rPr>
          <w:rFonts w:ascii="宋体" w:eastAsia="宋体" w:hAnsi="宋体"/>
          <w:sz w:val="24"/>
          <w:szCs w:val="24"/>
        </w:rPr>
      </w:pPr>
      <w:r>
        <w:rPr>
          <w:rFonts w:ascii="宋体" w:eastAsia="宋体" w:hAnsi="宋体" w:hint="eastAsia"/>
          <w:sz w:val="24"/>
          <w:szCs w:val="24"/>
        </w:rPr>
        <w:t>了解地球上温度的分布，掌握温度对生物的作用和生物对温度的适应。</w:t>
      </w:r>
    </w:p>
    <w:p w:rsidR="00E04ADE" w:rsidRDefault="00CD5C87">
      <w:pPr>
        <w:spacing w:line="360" w:lineRule="auto"/>
        <w:rPr>
          <w:rFonts w:ascii="宋体" w:eastAsia="宋体" w:hAnsi="宋体"/>
          <w:sz w:val="24"/>
          <w:szCs w:val="24"/>
        </w:rPr>
      </w:pPr>
      <w:r>
        <w:rPr>
          <w:rFonts w:ascii="宋体" w:eastAsia="宋体" w:hAnsi="宋体"/>
          <w:sz w:val="24"/>
          <w:szCs w:val="24"/>
        </w:rPr>
        <w:t>3</w:t>
      </w:r>
      <w:r>
        <w:rPr>
          <w:rFonts w:ascii="宋体" w:eastAsia="宋体" w:hAnsi="宋体" w:hint="eastAsia"/>
          <w:sz w:val="24"/>
          <w:szCs w:val="24"/>
        </w:rPr>
        <w:t>．物质环境</w:t>
      </w:r>
      <w:r>
        <w:rPr>
          <w:rFonts w:ascii="宋体" w:eastAsia="宋体" w:hAnsi="宋体"/>
          <w:sz w:val="24"/>
          <w:szCs w:val="24"/>
        </w:rPr>
        <w:t>(水因子、大气因子、土壤因子)</w:t>
      </w:r>
    </w:p>
    <w:p w:rsidR="00E04ADE" w:rsidRDefault="00CD5C87">
      <w:pPr>
        <w:spacing w:line="360" w:lineRule="auto"/>
        <w:ind w:firstLineChars="200" w:firstLine="480"/>
        <w:rPr>
          <w:rFonts w:ascii="宋体" w:eastAsia="宋体" w:hAnsi="宋体"/>
          <w:sz w:val="24"/>
          <w:szCs w:val="24"/>
        </w:rPr>
      </w:pPr>
      <w:r>
        <w:rPr>
          <w:rFonts w:ascii="宋体" w:eastAsia="宋体" w:hAnsi="宋体" w:hint="eastAsia"/>
          <w:sz w:val="24"/>
          <w:szCs w:val="24"/>
        </w:rPr>
        <w:t>了解水圈和地球上水的分布，掌握水生生物和陆生生物与水的关系。</w:t>
      </w:r>
    </w:p>
    <w:p w:rsidR="00E04ADE" w:rsidRDefault="00CD5C87">
      <w:pPr>
        <w:spacing w:line="360" w:lineRule="auto"/>
        <w:ind w:firstLineChars="200" w:firstLine="480"/>
        <w:rPr>
          <w:rFonts w:ascii="宋体" w:eastAsia="宋体" w:hAnsi="宋体"/>
          <w:sz w:val="24"/>
          <w:szCs w:val="24"/>
        </w:rPr>
      </w:pPr>
      <w:r>
        <w:rPr>
          <w:rFonts w:ascii="宋体" w:eastAsia="宋体" w:hAnsi="宋体" w:hint="eastAsia"/>
          <w:sz w:val="24"/>
          <w:szCs w:val="24"/>
        </w:rPr>
        <w:t>了解土壤的理化性质，理解其对生物的影响。</w:t>
      </w:r>
    </w:p>
    <w:p w:rsidR="00E04ADE" w:rsidRDefault="00E04ADE">
      <w:pPr>
        <w:spacing w:line="360" w:lineRule="auto"/>
        <w:rPr>
          <w:rFonts w:ascii="宋体" w:eastAsia="宋体" w:hAnsi="宋体"/>
          <w:sz w:val="24"/>
          <w:szCs w:val="24"/>
        </w:rPr>
      </w:pPr>
    </w:p>
    <w:p w:rsidR="00E04ADE" w:rsidRDefault="00CD5C87">
      <w:pPr>
        <w:spacing w:line="360" w:lineRule="auto"/>
        <w:rPr>
          <w:rFonts w:ascii="宋体" w:eastAsia="宋体" w:hAnsi="宋体"/>
          <w:b/>
          <w:bCs/>
          <w:sz w:val="24"/>
          <w:szCs w:val="24"/>
        </w:rPr>
      </w:pPr>
      <w:r>
        <w:rPr>
          <w:rFonts w:ascii="宋体" w:eastAsia="宋体" w:hAnsi="宋体" w:hint="eastAsia"/>
          <w:b/>
          <w:bCs/>
          <w:sz w:val="24"/>
          <w:szCs w:val="24"/>
        </w:rPr>
        <w:t>（二）种群生态学</w:t>
      </w:r>
    </w:p>
    <w:p w:rsidR="00E04ADE" w:rsidRDefault="00CD5C87">
      <w:pPr>
        <w:widowControl/>
        <w:spacing w:line="360" w:lineRule="auto"/>
        <w:jc w:val="left"/>
        <w:rPr>
          <w:rFonts w:ascii="Times New Roman" w:eastAsia="宋体" w:hAnsi="Times New Roman" w:cs="Times New Roman"/>
          <w:kern w:val="0"/>
          <w:sz w:val="24"/>
          <w:szCs w:val="24"/>
          <w:lang w:bidi="hi-IN"/>
        </w:rPr>
      </w:pPr>
      <w:bookmarkStart w:id="3" w:name="_Hlk146371917"/>
      <w:r>
        <w:rPr>
          <w:rFonts w:ascii="Times New Roman" w:eastAsia="宋体" w:hAnsi="宋体" w:cs="Times New Roman"/>
          <w:b/>
          <w:kern w:val="0"/>
          <w:sz w:val="24"/>
          <w:szCs w:val="24"/>
          <w:lang w:bidi="hi-IN"/>
        </w:rPr>
        <w:t>考试内容</w:t>
      </w:r>
      <w:r>
        <w:rPr>
          <w:rFonts w:ascii="Times New Roman" w:eastAsia="宋体" w:hAnsi="宋体" w:cs="Times New Roman" w:hint="eastAsia"/>
          <w:b/>
          <w:kern w:val="0"/>
          <w:sz w:val="24"/>
          <w:szCs w:val="24"/>
          <w:lang w:bidi="hi-IN"/>
        </w:rPr>
        <w:t>：</w:t>
      </w:r>
    </w:p>
    <w:bookmarkEnd w:id="3"/>
    <w:p w:rsidR="00E04ADE" w:rsidRDefault="00CD5C87">
      <w:pPr>
        <w:spacing w:line="360" w:lineRule="auto"/>
        <w:ind w:firstLineChars="200" w:firstLine="480"/>
        <w:rPr>
          <w:rFonts w:ascii="宋体" w:eastAsia="宋体" w:hAnsi="宋体"/>
          <w:sz w:val="24"/>
          <w:szCs w:val="24"/>
        </w:rPr>
      </w:pPr>
      <w:r>
        <w:rPr>
          <w:rFonts w:ascii="宋体" w:eastAsia="宋体" w:hAnsi="宋体" w:hint="eastAsia"/>
          <w:sz w:val="24"/>
          <w:szCs w:val="24"/>
        </w:rPr>
        <w:t>掌握种群的概念及其基本特征，了解种群数量变动的类型及其相关概念掌握种内种间关系的类型及相关基本原理，理解生态对策及协同进化。掌握种群与环境的关系及对环境的适应。</w:t>
      </w:r>
    </w:p>
    <w:p w:rsidR="00E04ADE" w:rsidRDefault="00CD5C87">
      <w:pPr>
        <w:widowControl/>
        <w:spacing w:line="360" w:lineRule="auto"/>
        <w:jc w:val="left"/>
        <w:rPr>
          <w:rFonts w:ascii="Times New Roman" w:eastAsia="宋体" w:hAnsi="Times New Roman" w:cs="Times New Roman"/>
          <w:kern w:val="0"/>
          <w:sz w:val="24"/>
          <w:szCs w:val="24"/>
          <w:lang w:bidi="hi-IN"/>
        </w:rPr>
      </w:pPr>
      <w:r>
        <w:rPr>
          <w:rFonts w:ascii="Times New Roman" w:eastAsia="宋体" w:hAnsi="宋体" w:cs="Times New Roman"/>
          <w:b/>
          <w:kern w:val="0"/>
          <w:sz w:val="24"/>
          <w:szCs w:val="24"/>
          <w:lang w:bidi="hi-IN"/>
        </w:rPr>
        <w:t>考试</w:t>
      </w:r>
      <w:r>
        <w:rPr>
          <w:rFonts w:ascii="Times New Roman" w:eastAsia="宋体" w:hAnsi="宋体" w:cs="Times New Roman" w:hint="eastAsia"/>
          <w:b/>
          <w:kern w:val="0"/>
          <w:sz w:val="24"/>
          <w:szCs w:val="24"/>
          <w:lang w:bidi="hi-IN"/>
        </w:rPr>
        <w:t>要点：</w:t>
      </w:r>
    </w:p>
    <w:p w:rsidR="00E04ADE" w:rsidRDefault="00CD5C87">
      <w:pPr>
        <w:spacing w:line="360" w:lineRule="auto"/>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种群动态</w:t>
      </w:r>
    </w:p>
    <w:p w:rsidR="00E04ADE" w:rsidRDefault="00CD5C87">
      <w:pPr>
        <w:spacing w:line="360" w:lineRule="auto"/>
        <w:rPr>
          <w:rFonts w:ascii="宋体" w:eastAsia="宋体" w:hAnsi="宋体"/>
          <w:sz w:val="24"/>
          <w:szCs w:val="24"/>
        </w:rPr>
      </w:pPr>
      <w:r>
        <w:rPr>
          <w:rFonts w:ascii="宋体" w:eastAsia="宋体" w:hAnsi="宋体" w:hint="eastAsia"/>
          <w:sz w:val="24"/>
          <w:szCs w:val="24"/>
        </w:rPr>
        <w:t>（1）种群概念；（2）种群的基本特征</w:t>
      </w:r>
    </w:p>
    <w:p w:rsidR="00E04ADE" w:rsidRDefault="00CD5C87">
      <w:pPr>
        <w:spacing w:line="360" w:lineRule="auto"/>
        <w:rPr>
          <w:rFonts w:ascii="宋体" w:eastAsia="宋体" w:hAnsi="宋体"/>
          <w:sz w:val="24"/>
          <w:szCs w:val="24"/>
        </w:rPr>
      </w:pPr>
      <w:r>
        <w:rPr>
          <w:rFonts w:ascii="宋体" w:eastAsia="宋体" w:hAnsi="宋体"/>
          <w:sz w:val="24"/>
          <w:szCs w:val="24"/>
        </w:rPr>
        <w:t>2</w:t>
      </w:r>
      <w:r>
        <w:rPr>
          <w:rFonts w:ascii="宋体" w:eastAsia="宋体" w:hAnsi="宋体" w:hint="eastAsia"/>
          <w:sz w:val="24"/>
          <w:szCs w:val="24"/>
        </w:rPr>
        <w:t>．种内关系</w:t>
      </w:r>
    </w:p>
    <w:p w:rsidR="00E04ADE" w:rsidRDefault="00CD5C87">
      <w:pPr>
        <w:spacing w:line="360" w:lineRule="auto"/>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1</w:t>
      </w:r>
      <w:r>
        <w:rPr>
          <w:rFonts w:ascii="宋体" w:eastAsia="宋体" w:hAnsi="宋体" w:hint="eastAsia"/>
          <w:sz w:val="24"/>
          <w:szCs w:val="24"/>
        </w:rPr>
        <w:t>）</w:t>
      </w:r>
      <w:r>
        <w:rPr>
          <w:rFonts w:ascii="宋体" w:eastAsia="宋体" w:hAnsi="宋体"/>
          <w:sz w:val="24"/>
          <w:szCs w:val="24"/>
        </w:rPr>
        <w:t>密度效应</w:t>
      </w:r>
      <w:r>
        <w:rPr>
          <w:rFonts w:ascii="宋体" w:eastAsia="宋体" w:hAnsi="宋体" w:hint="eastAsia"/>
          <w:sz w:val="24"/>
          <w:szCs w:val="24"/>
        </w:rPr>
        <w:t>；（</w:t>
      </w:r>
      <w:r>
        <w:rPr>
          <w:rFonts w:ascii="宋体" w:eastAsia="宋体" w:hAnsi="宋体"/>
          <w:sz w:val="24"/>
          <w:szCs w:val="24"/>
        </w:rPr>
        <w:t>2</w:t>
      </w:r>
      <w:r>
        <w:rPr>
          <w:rFonts w:ascii="宋体" w:eastAsia="宋体" w:hAnsi="宋体" w:hint="eastAsia"/>
          <w:sz w:val="24"/>
          <w:szCs w:val="24"/>
        </w:rPr>
        <w:t>）</w:t>
      </w:r>
      <w:r>
        <w:rPr>
          <w:rFonts w:ascii="宋体" w:eastAsia="宋体" w:hAnsi="宋体"/>
          <w:sz w:val="24"/>
          <w:szCs w:val="24"/>
        </w:rPr>
        <w:t>化感作用</w:t>
      </w:r>
    </w:p>
    <w:p w:rsidR="00E04ADE" w:rsidRDefault="00CD5C87">
      <w:pPr>
        <w:spacing w:line="360" w:lineRule="auto"/>
        <w:rPr>
          <w:rFonts w:ascii="宋体" w:eastAsia="宋体" w:hAnsi="宋体"/>
          <w:sz w:val="24"/>
          <w:szCs w:val="24"/>
        </w:rPr>
      </w:pPr>
      <w:r>
        <w:rPr>
          <w:rFonts w:ascii="宋体" w:eastAsia="宋体" w:hAnsi="宋体" w:hint="eastAsia"/>
          <w:sz w:val="24"/>
          <w:szCs w:val="24"/>
        </w:rPr>
        <w:t>3．种间关系</w:t>
      </w:r>
    </w:p>
    <w:p w:rsidR="00E04ADE" w:rsidRDefault="00CD5C87">
      <w:pPr>
        <w:spacing w:line="360" w:lineRule="auto"/>
        <w:ind w:firstLineChars="200" w:firstLine="480"/>
        <w:rPr>
          <w:rFonts w:ascii="宋体" w:eastAsia="宋体" w:hAnsi="宋体"/>
          <w:sz w:val="24"/>
          <w:szCs w:val="24"/>
        </w:rPr>
      </w:pPr>
      <w:r>
        <w:rPr>
          <w:rFonts w:ascii="宋体" w:eastAsia="宋体" w:hAnsi="宋体" w:hint="eastAsia"/>
          <w:sz w:val="24"/>
          <w:szCs w:val="24"/>
        </w:rPr>
        <w:t>种间相互作用包括：</w:t>
      </w:r>
      <w:r>
        <w:rPr>
          <w:rFonts w:ascii="宋体" w:eastAsia="宋体" w:hAnsi="宋体"/>
          <w:sz w:val="24"/>
          <w:szCs w:val="24"/>
        </w:rPr>
        <w:t>相互动态和协同进化两个方而</w:t>
      </w:r>
      <w:r>
        <w:rPr>
          <w:rFonts w:ascii="宋体" w:eastAsia="宋体" w:hAnsi="宋体" w:hint="eastAsia"/>
          <w:sz w:val="24"/>
          <w:szCs w:val="24"/>
        </w:rPr>
        <w:t>，</w:t>
      </w:r>
      <w:r>
        <w:rPr>
          <w:rFonts w:ascii="宋体" w:eastAsia="宋体" w:hAnsi="宋体"/>
          <w:sz w:val="24"/>
          <w:szCs w:val="24"/>
        </w:rPr>
        <w:t>种群间相互作用的主要</w:t>
      </w:r>
      <w:r>
        <w:rPr>
          <w:rFonts w:ascii="宋体" w:eastAsia="宋体" w:hAnsi="宋体"/>
          <w:sz w:val="24"/>
          <w:szCs w:val="24"/>
        </w:rPr>
        <w:lastRenderedPageBreak/>
        <w:t>形式</w:t>
      </w:r>
      <w:r>
        <w:rPr>
          <w:rFonts w:ascii="宋体" w:eastAsia="宋体" w:hAnsi="宋体" w:hint="eastAsia"/>
          <w:sz w:val="24"/>
          <w:szCs w:val="24"/>
        </w:rPr>
        <w:t>：</w:t>
      </w:r>
      <w:r>
        <w:rPr>
          <w:rFonts w:ascii="宋体" w:eastAsia="宋体" w:hAnsi="宋体"/>
          <w:sz w:val="24"/>
          <w:szCs w:val="24"/>
        </w:rPr>
        <w:t>竞争、</w:t>
      </w:r>
      <w:proofErr w:type="gramStart"/>
      <w:r>
        <w:rPr>
          <w:rFonts w:ascii="宋体" w:eastAsia="宋体" w:hAnsi="宋体"/>
          <w:sz w:val="24"/>
          <w:szCs w:val="24"/>
        </w:rPr>
        <w:t>偏害作用</w:t>
      </w:r>
      <w:proofErr w:type="gramEnd"/>
      <w:r>
        <w:rPr>
          <w:rFonts w:ascii="宋体" w:eastAsia="宋体" w:hAnsi="宋体"/>
          <w:sz w:val="24"/>
          <w:szCs w:val="24"/>
        </w:rPr>
        <w:t>(化感作用)、寄生、捕食、食作用、偏利共生原始合作、互利共生。高斯假说(竞争排斥原理)、生态位等重</w:t>
      </w:r>
      <w:r>
        <w:rPr>
          <w:rFonts w:ascii="宋体" w:eastAsia="宋体" w:hAnsi="宋体" w:hint="eastAsia"/>
          <w:sz w:val="24"/>
          <w:szCs w:val="24"/>
        </w:rPr>
        <w:t>要</w:t>
      </w:r>
      <w:r>
        <w:rPr>
          <w:rFonts w:ascii="宋体" w:eastAsia="宋体" w:hAnsi="宋体"/>
          <w:sz w:val="24"/>
          <w:szCs w:val="24"/>
        </w:rPr>
        <w:t>概念。</w:t>
      </w:r>
    </w:p>
    <w:p w:rsidR="00E04ADE" w:rsidRDefault="00E04ADE">
      <w:pPr>
        <w:spacing w:line="360" w:lineRule="auto"/>
        <w:rPr>
          <w:rFonts w:ascii="宋体" w:eastAsia="宋体" w:hAnsi="宋体"/>
          <w:sz w:val="24"/>
          <w:szCs w:val="24"/>
        </w:rPr>
      </w:pPr>
    </w:p>
    <w:p w:rsidR="00E04ADE" w:rsidRDefault="00CD5C87">
      <w:pPr>
        <w:spacing w:line="360" w:lineRule="auto"/>
        <w:rPr>
          <w:rFonts w:ascii="宋体" w:eastAsia="宋体" w:hAnsi="宋体"/>
          <w:b/>
          <w:bCs/>
          <w:sz w:val="24"/>
          <w:szCs w:val="24"/>
        </w:rPr>
      </w:pPr>
      <w:r>
        <w:rPr>
          <w:rFonts w:ascii="宋体" w:eastAsia="宋体" w:hAnsi="宋体" w:hint="eastAsia"/>
          <w:b/>
          <w:bCs/>
          <w:sz w:val="24"/>
          <w:szCs w:val="24"/>
        </w:rPr>
        <w:t>（三）群落生态学</w:t>
      </w:r>
    </w:p>
    <w:p w:rsidR="00E04ADE" w:rsidRDefault="00CD5C87">
      <w:pPr>
        <w:widowControl/>
        <w:spacing w:line="360" w:lineRule="auto"/>
        <w:jc w:val="left"/>
        <w:rPr>
          <w:rFonts w:ascii="Times New Roman" w:eastAsia="宋体" w:hAnsi="Times New Roman" w:cs="Times New Roman"/>
          <w:kern w:val="0"/>
          <w:sz w:val="24"/>
          <w:szCs w:val="24"/>
          <w:lang w:bidi="hi-IN"/>
        </w:rPr>
      </w:pPr>
      <w:r>
        <w:rPr>
          <w:rFonts w:ascii="Times New Roman" w:eastAsia="宋体" w:hAnsi="宋体" w:cs="Times New Roman"/>
          <w:b/>
          <w:kern w:val="0"/>
          <w:sz w:val="24"/>
          <w:szCs w:val="24"/>
          <w:lang w:bidi="hi-IN"/>
        </w:rPr>
        <w:t>考试内容</w:t>
      </w:r>
      <w:r>
        <w:rPr>
          <w:rFonts w:ascii="Times New Roman" w:eastAsia="宋体" w:hAnsi="宋体" w:cs="Times New Roman" w:hint="eastAsia"/>
          <w:b/>
          <w:kern w:val="0"/>
          <w:sz w:val="24"/>
          <w:szCs w:val="24"/>
          <w:lang w:bidi="hi-IN"/>
        </w:rPr>
        <w:t>：</w:t>
      </w:r>
    </w:p>
    <w:p w:rsidR="00E04ADE" w:rsidRDefault="00CD5C87">
      <w:pPr>
        <w:spacing w:line="360" w:lineRule="auto"/>
        <w:ind w:firstLineChars="200" w:firstLine="480"/>
        <w:rPr>
          <w:rFonts w:ascii="宋体" w:eastAsia="宋体" w:hAnsi="宋体"/>
          <w:sz w:val="24"/>
          <w:szCs w:val="24"/>
        </w:rPr>
      </w:pPr>
      <w:r>
        <w:rPr>
          <w:rFonts w:ascii="宋体" w:eastAsia="宋体" w:hAnsi="宋体" w:hint="eastAsia"/>
          <w:sz w:val="24"/>
          <w:szCs w:val="24"/>
        </w:rPr>
        <w:t>掌握生物群落的基本概念、生物群落的种类组成、数量特征和结构特征，以及我国陆地上主要生物群落类型及其分布规律。理解生物群落发生和演替的基本过程，了解生物群落的主要类型及其地理分布的基本规律、中国植物群落的分类体系。</w:t>
      </w:r>
    </w:p>
    <w:p w:rsidR="00E04ADE" w:rsidRDefault="00CD5C87">
      <w:pPr>
        <w:widowControl/>
        <w:spacing w:line="360" w:lineRule="auto"/>
        <w:jc w:val="left"/>
        <w:rPr>
          <w:rFonts w:ascii="Times New Roman" w:eastAsia="宋体" w:hAnsi="Times New Roman" w:cs="Times New Roman"/>
          <w:kern w:val="0"/>
          <w:sz w:val="24"/>
          <w:szCs w:val="24"/>
          <w:lang w:bidi="hi-IN"/>
        </w:rPr>
      </w:pPr>
      <w:r>
        <w:rPr>
          <w:rFonts w:ascii="Times New Roman" w:eastAsia="宋体" w:hAnsi="宋体" w:cs="Times New Roman"/>
          <w:b/>
          <w:kern w:val="0"/>
          <w:sz w:val="24"/>
          <w:szCs w:val="24"/>
          <w:lang w:bidi="hi-IN"/>
        </w:rPr>
        <w:t>考试</w:t>
      </w:r>
      <w:r>
        <w:rPr>
          <w:rFonts w:ascii="Times New Roman" w:eastAsia="宋体" w:hAnsi="宋体" w:cs="Times New Roman" w:hint="eastAsia"/>
          <w:b/>
          <w:kern w:val="0"/>
          <w:sz w:val="24"/>
          <w:szCs w:val="24"/>
          <w:lang w:bidi="hi-IN"/>
        </w:rPr>
        <w:t>要点：</w:t>
      </w:r>
    </w:p>
    <w:p w:rsidR="00E04ADE" w:rsidRDefault="00CD5C87">
      <w:pPr>
        <w:spacing w:line="360" w:lineRule="auto"/>
        <w:rPr>
          <w:rFonts w:ascii="宋体" w:eastAsia="宋体" w:hAnsi="宋体"/>
          <w:sz w:val="24"/>
          <w:szCs w:val="24"/>
        </w:rPr>
      </w:pPr>
      <w:r>
        <w:rPr>
          <w:rFonts w:ascii="宋体" w:eastAsia="宋体" w:hAnsi="宋体" w:hint="eastAsia"/>
          <w:sz w:val="24"/>
          <w:szCs w:val="24"/>
        </w:rPr>
        <w:t>1．生物群落的概念</w:t>
      </w:r>
    </w:p>
    <w:p w:rsidR="00E04ADE" w:rsidRDefault="00CD5C87">
      <w:pPr>
        <w:spacing w:line="360" w:lineRule="auto"/>
        <w:ind w:firstLineChars="200" w:firstLine="480"/>
        <w:rPr>
          <w:rFonts w:ascii="宋体" w:eastAsia="宋体" w:hAnsi="宋体"/>
          <w:sz w:val="24"/>
          <w:szCs w:val="24"/>
        </w:rPr>
      </w:pPr>
      <w:r>
        <w:rPr>
          <w:rFonts w:ascii="宋体" w:eastAsia="宋体" w:hAnsi="宋体" w:hint="eastAsia"/>
          <w:sz w:val="24"/>
          <w:szCs w:val="24"/>
        </w:rPr>
        <w:t>掌握群落的多种定义。</w:t>
      </w:r>
    </w:p>
    <w:p w:rsidR="00E04ADE" w:rsidRDefault="00CD5C87">
      <w:pPr>
        <w:spacing w:line="360" w:lineRule="auto"/>
        <w:rPr>
          <w:rFonts w:ascii="宋体" w:eastAsia="宋体" w:hAnsi="宋体"/>
          <w:sz w:val="24"/>
          <w:szCs w:val="24"/>
        </w:rPr>
      </w:pPr>
      <w:r>
        <w:rPr>
          <w:rFonts w:ascii="宋体" w:eastAsia="宋体" w:hAnsi="宋体"/>
          <w:sz w:val="24"/>
          <w:szCs w:val="24"/>
        </w:rPr>
        <w:t>2</w:t>
      </w:r>
      <w:r>
        <w:rPr>
          <w:rFonts w:ascii="宋体" w:eastAsia="宋体" w:hAnsi="宋体" w:hint="eastAsia"/>
          <w:sz w:val="24"/>
          <w:szCs w:val="24"/>
        </w:rPr>
        <w:t>．群落的种类组成</w:t>
      </w:r>
    </w:p>
    <w:p w:rsidR="00E04ADE" w:rsidRDefault="00CD5C87">
      <w:pPr>
        <w:spacing w:line="360" w:lineRule="auto"/>
        <w:rPr>
          <w:rFonts w:ascii="宋体" w:eastAsia="宋体" w:hAnsi="宋体"/>
          <w:sz w:val="24"/>
          <w:szCs w:val="24"/>
        </w:rPr>
      </w:pPr>
      <w:r>
        <w:rPr>
          <w:rFonts w:ascii="宋体" w:eastAsia="宋体" w:hAnsi="宋体"/>
          <w:sz w:val="24"/>
          <w:szCs w:val="24"/>
        </w:rPr>
        <w:t>3</w:t>
      </w:r>
      <w:r>
        <w:rPr>
          <w:rFonts w:ascii="宋体" w:eastAsia="宋体" w:hAnsi="宋体" w:hint="eastAsia"/>
          <w:sz w:val="24"/>
          <w:szCs w:val="24"/>
        </w:rPr>
        <w:t>．群落的结构</w:t>
      </w:r>
    </w:p>
    <w:p w:rsidR="00E04ADE" w:rsidRDefault="00CD5C87">
      <w:pPr>
        <w:spacing w:line="360" w:lineRule="auto"/>
        <w:ind w:firstLineChars="200" w:firstLine="480"/>
        <w:rPr>
          <w:rFonts w:ascii="宋体" w:eastAsia="宋体" w:hAnsi="宋体"/>
          <w:sz w:val="24"/>
          <w:szCs w:val="24"/>
        </w:rPr>
      </w:pPr>
      <w:r>
        <w:rPr>
          <w:rFonts w:ascii="宋体" w:eastAsia="宋体" w:hAnsi="宋体" w:hint="eastAsia"/>
          <w:sz w:val="24"/>
          <w:szCs w:val="24"/>
        </w:rPr>
        <w:t>空间结构</w:t>
      </w:r>
      <w:r>
        <w:rPr>
          <w:rFonts w:ascii="宋体" w:eastAsia="宋体" w:hAnsi="宋体"/>
          <w:sz w:val="24"/>
          <w:szCs w:val="24"/>
        </w:rPr>
        <w:t>(水平与垂直结构):镶嵌、群落交错区与边缘效应、成层现象群落的外貌与季相。</w:t>
      </w:r>
    </w:p>
    <w:p w:rsidR="00E04ADE" w:rsidRDefault="00CD5C87">
      <w:pPr>
        <w:spacing w:line="360" w:lineRule="auto"/>
        <w:rPr>
          <w:rFonts w:ascii="宋体" w:eastAsia="宋体" w:hAnsi="宋体"/>
          <w:sz w:val="24"/>
          <w:szCs w:val="24"/>
        </w:rPr>
      </w:pPr>
      <w:r>
        <w:rPr>
          <w:rFonts w:ascii="宋体" w:eastAsia="宋体" w:hAnsi="宋体" w:hint="eastAsia"/>
          <w:sz w:val="24"/>
          <w:szCs w:val="24"/>
        </w:rPr>
        <w:t>4．影响生物群落结构的因素</w:t>
      </w:r>
    </w:p>
    <w:p w:rsidR="00E04ADE" w:rsidRDefault="00CD5C87">
      <w:pPr>
        <w:spacing w:line="360" w:lineRule="auto"/>
        <w:ind w:left="480" w:hangingChars="200" w:hanging="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1</w:t>
      </w:r>
      <w:r>
        <w:rPr>
          <w:rFonts w:ascii="宋体" w:eastAsia="宋体" w:hAnsi="宋体" w:hint="eastAsia"/>
          <w:sz w:val="24"/>
          <w:szCs w:val="24"/>
        </w:rPr>
        <w:t>）</w:t>
      </w:r>
      <w:r>
        <w:rPr>
          <w:rFonts w:ascii="宋体" w:eastAsia="宋体" w:hAnsi="宋体"/>
          <w:sz w:val="24"/>
          <w:szCs w:val="24"/>
        </w:rPr>
        <w:t>生物因素</w:t>
      </w:r>
      <w:r>
        <w:rPr>
          <w:rFonts w:ascii="宋体" w:eastAsia="宋体" w:hAnsi="宋体" w:hint="eastAsia"/>
          <w:sz w:val="24"/>
          <w:szCs w:val="24"/>
        </w:rPr>
        <w:t>：</w:t>
      </w:r>
      <w:r>
        <w:rPr>
          <w:rFonts w:ascii="宋体" w:eastAsia="宋体" w:hAnsi="宋体"/>
          <w:sz w:val="24"/>
          <w:szCs w:val="24"/>
        </w:rPr>
        <w:t>竞争、捕食</w:t>
      </w:r>
      <w:r>
        <w:rPr>
          <w:rFonts w:ascii="宋体" w:eastAsia="宋体" w:hAnsi="宋体" w:hint="eastAsia"/>
          <w:sz w:val="24"/>
          <w:szCs w:val="24"/>
        </w:rPr>
        <w:t>；（</w:t>
      </w:r>
      <w:r>
        <w:rPr>
          <w:rFonts w:ascii="宋体" w:eastAsia="宋体" w:hAnsi="宋体"/>
          <w:sz w:val="24"/>
          <w:szCs w:val="24"/>
        </w:rPr>
        <w:t>2</w:t>
      </w:r>
      <w:r>
        <w:rPr>
          <w:rFonts w:ascii="宋体" w:eastAsia="宋体" w:hAnsi="宋体" w:hint="eastAsia"/>
          <w:sz w:val="24"/>
          <w:szCs w:val="24"/>
        </w:rPr>
        <w:t>）</w:t>
      </w:r>
      <w:r>
        <w:rPr>
          <w:rFonts w:ascii="宋体" w:eastAsia="宋体" w:hAnsi="宋体"/>
          <w:sz w:val="24"/>
          <w:szCs w:val="24"/>
        </w:rPr>
        <w:t>干扰</w:t>
      </w:r>
      <w:r>
        <w:rPr>
          <w:rFonts w:ascii="宋体" w:eastAsia="宋体" w:hAnsi="宋体" w:hint="eastAsia"/>
          <w:sz w:val="24"/>
          <w:szCs w:val="24"/>
        </w:rPr>
        <w:t>；（</w:t>
      </w:r>
      <w:r>
        <w:rPr>
          <w:rFonts w:ascii="宋体" w:eastAsia="宋体" w:hAnsi="宋体"/>
          <w:sz w:val="24"/>
          <w:szCs w:val="24"/>
        </w:rPr>
        <w:t>3</w:t>
      </w:r>
      <w:r>
        <w:rPr>
          <w:rFonts w:ascii="宋体" w:eastAsia="宋体" w:hAnsi="宋体" w:hint="eastAsia"/>
          <w:sz w:val="24"/>
          <w:szCs w:val="24"/>
        </w:rPr>
        <w:t>）</w:t>
      </w:r>
      <w:r>
        <w:rPr>
          <w:rFonts w:ascii="宋体" w:eastAsia="宋体" w:hAnsi="宋体"/>
          <w:sz w:val="24"/>
          <w:szCs w:val="24"/>
        </w:rPr>
        <w:t>空间异质性</w:t>
      </w:r>
      <w:r>
        <w:rPr>
          <w:rFonts w:ascii="宋体" w:eastAsia="宋体" w:hAnsi="宋体" w:hint="eastAsia"/>
          <w:sz w:val="24"/>
          <w:szCs w:val="24"/>
        </w:rPr>
        <w:t>；（</w:t>
      </w:r>
      <w:r>
        <w:rPr>
          <w:rFonts w:ascii="宋体" w:eastAsia="宋体" w:hAnsi="宋体"/>
          <w:sz w:val="24"/>
          <w:szCs w:val="24"/>
        </w:rPr>
        <w:t>4</w:t>
      </w:r>
      <w:r>
        <w:rPr>
          <w:rFonts w:ascii="宋体" w:eastAsia="宋体" w:hAnsi="宋体" w:hint="eastAsia"/>
          <w:sz w:val="24"/>
          <w:szCs w:val="24"/>
        </w:rPr>
        <w:t>）</w:t>
      </w:r>
      <w:r>
        <w:rPr>
          <w:rFonts w:ascii="宋体" w:eastAsia="宋体" w:hAnsi="宋体"/>
          <w:sz w:val="24"/>
          <w:szCs w:val="24"/>
        </w:rPr>
        <w:t>岛屿等。</w:t>
      </w:r>
    </w:p>
    <w:p w:rsidR="00E04ADE" w:rsidRDefault="00E04ADE">
      <w:pPr>
        <w:spacing w:line="360" w:lineRule="auto"/>
        <w:rPr>
          <w:rFonts w:ascii="宋体" w:eastAsia="宋体" w:hAnsi="宋体"/>
          <w:sz w:val="24"/>
          <w:szCs w:val="24"/>
        </w:rPr>
      </w:pPr>
    </w:p>
    <w:p w:rsidR="00E04ADE" w:rsidRDefault="00CD5C87">
      <w:pPr>
        <w:spacing w:line="360" w:lineRule="auto"/>
        <w:rPr>
          <w:rFonts w:ascii="宋体" w:eastAsia="宋体" w:hAnsi="宋体"/>
          <w:b/>
          <w:bCs/>
          <w:sz w:val="24"/>
          <w:szCs w:val="24"/>
        </w:rPr>
      </w:pPr>
      <w:r>
        <w:rPr>
          <w:rFonts w:ascii="宋体" w:eastAsia="宋体" w:hAnsi="宋体" w:hint="eastAsia"/>
          <w:b/>
          <w:bCs/>
          <w:sz w:val="24"/>
          <w:szCs w:val="24"/>
        </w:rPr>
        <w:t>（四） 生态系统生态学</w:t>
      </w:r>
    </w:p>
    <w:p w:rsidR="00E04ADE" w:rsidRDefault="00CD5C87">
      <w:pPr>
        <w:widowControl/>
        <w:spacing w:line="360" w:lineRule="auto"/>
        <w:jc w:val="left"/>
        <w:rPr>
          <w:rFonts w:ascii="Times New Roman" w:eastAsia="宋体" w:hAnsi="Times New Roman" w:cs="Times New Roman"/>
          <w:kern w:val="0"/>
          <w:sz w:val="24"/>
          <w:szCs w:val="24"/>
          <w:lang w:bidi="hi-IN"/>
        </w:rPr>
      </w:pPr>
      <w:r>
        <w:rPr>
          <w:rFonts w:ascii="Times New Roman" w:eastAsia="宋体" w:hAnsi="宋体" w:cs="Times New Roman"/>
          <w:b/>
          <w:kern w:val="0"/>
          <w:sz w:val="24"/>
          <w:szCs w:val="24"/>
          <w:lang w:bidi="hi-IN"/>
        </w:rPr>
        <w:t>考试内容</w:t>
      </w:r>
      <w:r>
        <w:rPr>
          <w:rFonts w:ascii="Times New Roman" w:eastAsia="宋体" w:hAnsi="宋体" w:cs="Times New Roman" w:hint="eastAsia"/>
          <w:b/>
          <w:kern w:val="0"/>
          <w:sz w:val="24"/>
          <w:szCs w:val="24"/>
          <w:lang w:bidi="hi-IN"/>
        </w:rPr>
        <w:t>：</w:t>
      </w:r>
    </w:p>
    <w:p w:rsidR="00E04ADE" w:rsidRDefault="00CD5C87">
      <w:pPr>
        <w:spacing w:line="360" w:lineRule="auto"/>
        <w:ind w:firstLineChars="200" w:firstLine="480"/>
        <w:rPr>
          <w:rFonts w:ascii="宋体" w:eastAsia="宋体" w:hAnsi="宋体"/>
          <w:sz w:val="24"/>
          <w:szCs w:val="24"/>
        </w:rPr>
      </w:pPr>
      <w:r>
        <w:rPr>
          <w:rFonts w:ascii="宋体" w:eastAsia="宋体" w:hAnsi="宋体"/>
          <w:sz w:val="24"/>
          <w:szCs w:val="24"/>
        </w:rPr>
        <w:t>生态系统循环的基本规律和相关基本概念:了解生态系统类型的组成、结构及功能，了解生态系统的初级生产、次级生产和分解。</w:t>
      </w:r>
    </w:p>
    <w:p w:rsidR="00E04ADE" w:rsidRDefault="00CD5C87">
      <w:pPr>
        <w:widowControl/>
        <w:spacing w:line="360" w:lineRule="auto"/>
        <w:jc w:val="left"/>
        <w:rPr>
          <w:rFonts w:ascii="Times New Roman" w:eastAsia="宋体" w:hAnsi="Times New Roman" w:cs="Times New Roman"/>
          <w:kern w:val="0"/>
          <w:sz w:val="24"/>
          <w:szCs w:val="24"/>
          <w:lang w:bidi="hi-IN"/>
        </w:rPr>
      </w:pPr>
      <w:r>
        <w:rPr>
          <w:rFonts w:ascii="Times New Roman" w:eastAsia="宋体" w:hAnsi="宋体" w:cs="Times New Roman"/>
          <w:b/>
          <w:kern w:val="0"/>
          <w:sz w:val="24"/>
          <w:szCs w:val="24"/>
          <w:lang w:bidi="hi-IN"/>
        </w:rPr>
        <w:t>考试</w:t>
      </w:r>
      <w:r>
        <w:rPr>
          <w:rFonts w:ascii="Times New Roman" w:eastAsia="宋体" w:hAnsi="宋体" w:cs="Times New Roman" w:hint="eastAsia"/>
          <w:b/>
          <w:kern w:val="0"/>
          <w:sz w:val="24"/>
          <w:szCs w:val="24"/>
          <w:lang w:bidi="hi-IN"/>
        </w:rPr>
        <w:t>要点：</w:t>
      </w:r>
    </w:p>
    <w:p w:rsidR="00E04ADE" w:rsidRDefault="00CD5C87">
      <w:pPr>
        <w:spacing w:line="360" w:lineRule="auto"/>
        <w:rPr>
          <w:rFonts w:ascii="宋体" w:eastAsia="宋体" w:hAnsi="宋体"/>
          <w:sz w:val="24"/>
          <w:szCs w:val="24"/>
        </w:rPr>
      </w:pPr>
      <w:r>
        <w:rPr>
          <w:rFonts w:ascii="宋体" w:eastAsia="宋体" w:hAnsi="宋体"/>
          <w:sz w:val="24"/>
          <w:szCs w:val="24"/>
        </w:rPr>
        <w:t>1</w:t>
      </w:r>
      <w:r>
        <w:rPr>
          <w:rFonts w:ascii="宋体" w:eastAsia="宋体" w:hAnsi="宋体" w:hint="eastAsia"/>
          <w:sz w:val="24"/>
          <w:szCs w:val="24"/>
        </w:rPr>
        <w:t>．</w:t>
      </w:r>
      <w:r>
        <w:rPr>
          <w:rFonts w:ascii="宋体" w:eastAsia="宋体" w:hAnsi="宋体"/>
          <w:sz w:val="24"/>
          <w:szCs w:val="24"/>
        </w:rPr>
        <w:t>生态系统的概念</w:t>
      </w:r>
    </w:p>
    <w:p w:rsidR="00E04ADE" w:rsidRDefault="00CD5C87">
      <w:pPr>
        <w:spacing w:line="360" w:lineRule="auto"/>
        <w:ind w:firstLineChars="200" w:firstLine="480"/>
        <w:rPr>
          <w:rFonts w:ascii="宋体" w:eastAsia="宋体" w:hAnsi="宋体"/>
          <w:sz w:val="24"/>
          <w:szCs w:val="24"/>
        </w:rPr>
      </w:pPr>
      <w:r>
        <w:rPr>
          <w:rFonts w:ascii="宋体" w:eastAsia="宋体" w:hAnsi="宋体" w:hint="eastAsia"/>
          <w:sz w:val="24"/>
          <w:szCs w:val="24"/>
        </w:rPr>
        <w:t>掌握生态系统、生物地理群落、食物链、食物网、营养级、生态效率、反馈、生态平衡、生态金字塔等概念，并了解负反馈在生态平衡中起的作用。</w:t>
      </w:r>
    </w:p>
    <w:p w:rsidR="00E04ADE" w:rsidRDefault="00CD5C87">
      <w:pPr>
        <w:spacing w:line="360" w:lineRule="auto"/>
        <w:rPr>
          <w:rFonts w:ascii="宋体" w:eastAsia="宋体" w:hAnsi="宋体"/>
          <w:sz w:val="24"/>
          <w:szCs w:val="24"/>
        </w:rPr>
      </w:pPr>
      <w:r>
        <w:rPr>
          <w:rFonts w:ascii="宋体" w:eastAsia="宋体" w:hAnsi="宋体"/>
          <w:sz w:val="24"/>
          <w:szCs w:val="24"/>
        </w:rPr>
        <w:t>2.初级生产</w:t>
      </w:r>
    </w:p>
    <w:p w:rsidR="00E04ADE" w:rsidRDefault="00CD5C87">
      <w:pPr>
        <w:spacing w:line="360" w:lineRule="auto"/>
        <w:ind w:firstLineChars="200" w:firstLine="480"/>
        <w:rPr>
          <w:rFonts w:ascii="宋体" w:eastAsia="宋体" w:hAnsi="宋体"/>
          <w:sz w:val="24"/>
          <w:szCs w:val="24"/>
        </w:rPr>
      </w:pPr>
      <w:r>
        <w:rPr>
          <w:rFonts w:ascii="宋体" w:eastAsia="宋体" w:hAnsi="宋体" w:hint="eastAsia"/>
          <w:sz w:val="24"/>
          <w:szCs w:val="24"/>
        </w:rPr>
        <w:t>初级生产量和生物量</w:t>
      </w:r>
      <w:proofErr w:type="gramStart"/>
      <w:r>
        <w:rPr>
          <w:rFonts w:ascii="宋体" w:eastAsia="宋体" w:hAnsi="宋体" w:hint="eastAsia"/>
          <w:sz w:val="24"/>
          <w:szCs w:val="24"/>
        </w:rPr>
        <w:t>的基木概念</w:t>
      </w:r>
      <w:proofErr w:type="gramEnd"/>
      <w:r>
        <w:rPr>
          <w:rFonts w:ascii="宋体" w:eastAsia="宋体" w:hAnsi="宋体" w:hint="eastAsia"/>
          <w:sz w:val="24"/>
          <w:szCs w:val="24"/>
        </w:rPr>
        <w:t>、总初级生产量、初级生产力、限制因素、</w:t>
      </w:r>
      <w:r>
        <w:rPr>
          <w:rFonts w:ascii="宋体" w:eastAsia="宋体" w:hAnsi="宋体" w:hint="eastAsia"/>
          <w:sz w:val="24"/>
          <w:szCs w:val="24"/>
        </w:rPr>
        <w:lastRenderedPageBreak/>
        <w:t>测定方法。</w:t>
      </w:r>
    </w:p>
    <w:p w:rsidR="00E04ADE" w:rsidRDefault="00CD5C87">
      <w:pPr>
        <w:spacing w:line="360" w:lineRule="auto"/>
        <w:rPr>
          <w:rFonts w:ascii="宋体" w:eastAsia="宋体" w:hAnsi="宋体"/>
          <w:sz w:val="24"/>
          <w:szCs w:val="24"/>
        </w:rPr>
      </w:pPr>
      <w:r>
        <w:rPr>
          <w:rFonts w:ascii="宋体" w:eastAsia="宋体" w:hAnsi="宋体"/>
          <w:sz w:val="24"/>
          <w:szCs w:val="24"/>
        </w:rPr>
        <w:t>3.次级生产</w:t>
      </w:r>
    </w:p>
    <w:p w:rsidR="00E04ADE" w:rsidRDefault="00CD5C87">
      <w:pPr>
        <w:spacing w:line="360" w:lineRule="auto"/>
        <w:ind w:firstLineChars="200" w:firstLine="480"/>
        <w:rPr>
          <w:rFonts w:ascii="宋体" w:eastAsia="宋体" w:hAnsi="宋体"/>
          <w:sz w:val="24"/>
          <w:szCs w:val="24"/>
        </w:rPr>
      </w:pPr>
      <w:r>
        <w:rPr>
          <w:rFonts w:ascii="宋体" w:eastAsia="宋体" w:hAnsi="宋体" w:hint="eastAsia"/>
          <w:sz w:val="24"/>
          <w:szCs w:val="24"/>
        </w:rPr>
        <w:t>生产过程、测定、次级生产量的分布。</w:t>
      </w:r>
    </w:p>
    <w:p w:rsidR="00E04ADE" w:rsidRDefault="00CD5C87">
      <w:pPr>
        <w:spacing w:line="360" w:lineRule="auto"/>
        <w:rPr>
          <w:rFonts w:ascii="宋体" w:eastAsia="宋体" w:hAnsi="宋体"/>
          <w:sz w:val="24"/>
          <w:szCs w:val="24"/>
        </w:rPr>
      </w:pPr>
      <w:r>
        <w:rPr>
          <w:rFonts w:ascii="宋体" w:eastAsia="宋体" w:hAnsi="宋体" w:hint="eastAsia"/>
          <w:sz w:val="24"/>
          <w:szCs w:val="24"/>
        </w:rPr>
        <w:t>4</w:t>
      </w:r>
      <w:r>
        <w:rPr>
          <w:rFonts w:ascii="宋体" w:eastAsia="宋体" w:hAnsi="宋体"/>
          <w:sz w:val="24"/>
          <w:szCs w:val="24"/>
        </w:rPr>
        <w:t>.</w:t>
      </w:r>
      <w:r>
        <w:rPr>
          <w:rFonts w:ascii="宋体" w:eastAsia="宋体" w:hAnsi="宋体" w:hint="eastAsia"/>
          <w:sz w:val="24"/>
          <w:szCs w:val="24"/>
        </w:rPr>
        <w:t>分解</w:t>
      </w:r>
    </w:p>
    <w:p w:rsidR="00E04ADE" w:rsidRDefault="00CD5C87">
      <w:pPr>
        <w:spacing w:line="360" w:lineRule="auto"/>
        <w:ind w:firstLineChars="200" w:firstLine="480"/>
        <w:rPr>
          <w:rFonts w:ascii="宋体" w:eastAsia="宋体" w:hAnsi="宋体"/>
          <w:sz w:val="24"/>
          <w:szCs w:val="24"/>
        </w:rPr>
      </w:pPr>
      <w:r>
        <w:rPr>
          <w:rFonts w:ascii="宋体" w:eastAsia="宋体" w:hAnsi="宋体" w:hint="eastAsia"/>
          <w:sz w:val="24"/>
          <w:szCs w:val="24"/>
        </w:rPr>
        <w:t>分解过程</w:t>
      </w:r>
      <w:r>
        <w:rPr>
          <w:rFonts w:ascii="宋体" w:eastAsia="宋体" w:hAnsi="宋体"/>
          <w:sz w:val="24"/>
          <w:szCs w:val="24"/>
        </w:rPr>
        <w:t>:分解者生物、资源与分解、理论环境对分解的影响生</w:t>
      </w:r>
    </w:p>
    <w:p w:rsidR="00E04ADE" w:rsidRDefault="00CD5C87">
      <w:pPr>
        <w:spacing w:line="360" w:lineRule="auto"/>
        <w:rPr>
          <w:rFonts w:ascii="宋体" w:eastAsia="宋体" w:hAnsi="宋体"/>
          <w:sz w:val="24"/>
          <w:szCs w:val="24"/>
        </w:rPr>
      </w:pPr>
      <w:r>
        <w:rPr>
          <w:rFonts w:ascii="宋体" w:eastAsia="宋体" w:hAnsi="宋体" w:hint="eastAsia"/>
          <w:sz w:val="24"/>
          <w:szCs w:val="24"/>
        </w:rPr>
        <w:t>5</w:t>
      </w:r>
      <w:r>
        <w:rPr>
          <w:rFonts w:ascii="宋体" w:eastAsia="宋体" w:hAnsi="宋体"/>
          <w:sz w:val="24"/>
          <w:szCs w:val="24"/>
        </w:rPr>
        <w:t>.态系统中的能量流动</w:t>
      </w:r>
    </w:p>
    <w:p w:rsidR="00E04ADE" w:rsidRDefault="00CD5C87">
      <w:pPr>
        <w:spacing w:line="360" w:lineRule="auto"/>
        <w:ind w:firstLineChars="200" w:firstLine="480"/>
        <w:rPr>
          <w:rFonts w:ascii="宋体" w:eastAsia="宋体" w:hAnsi="宋体"/>
          <w:sz w:val="24"/>
          <w:szCs w:val="24"/>
        </w:rPr>
      </w:pPr>
      <w:r>
        <w:rPr>
          <w:rFonts w:ascii="宋体" w:eastAsia="宋体" w:hAnsi="宋体" w:hint="eastAsia"/>
          <w:sz w:val="24"/>
          <w:szCs w:val="24"/>
        </w:rPr>
        <w:t>掌握能量流动的特点</w:t>
      </w:r>
    </w:p>
    <w:p w:rsidR="00E04ADE" w:rsidRDefault="00CD5C87">
      <w:pPr>
        <w:spacing w:line="360" w:lineRule="auto"/>
        <w:rPr>
          <w:rFonts w:ascii="宋体" w:eastAsia="宋体" w:hAnsi="宋体"/>
          <w:sz w:val="24"/>
          <w:szCs w:val="24"/>
        </w:rPr>
      </w:pPr>
      <w:r>
        <w:rPr>
          <w:rFonts w:ascii="宋体" w:eastAsia="宋体" w:hAnsi="宋体" w:hint="eastAsia"/>
          <w:sz w:val="24"/>
          <w:szCs w:val="24"/>
        </w:rPr>
        <w:t>6</w:t>
      </w:r>
      <w:r>
        <w:rPr>
          <w:rFonts w:ascii="宋体" w:eastAsia="宋体" w:hAnsi="宋体"/>
          <w:sz w:val="24"/>
          <w:szCs w:val="24"/>
        </w:rPr>
        <w:t>.</w:t>
      </w:r>
      <w:r>
        <w:rPr>
          <w:rFonts w:ascii="宋体" w:eastAsia="宋体" w:hAnsi="宋体" w:hint="eastAsia"/>
          <w:sz w:val="24"/>
          <w:szCs w:val="24"/>
        </w:rPr>
        <w:t>生态系统中的物质循环</w:t>
      </w:r>
    </w:p>
    <w:p w:rsidR="00E04ADE" w:rsidRDefault="00CD5C87">
      <w:pPr>
        <w:spacing w:line="360" w:lineRule="auto"/>
        <w:ind w:firstLineChars="200" w:firstLine="480"/>
        <w:rPr>
          <w:rFonts w:ascii="宋体" w:eastAsia="宋体" w:hAnsi="宋体"/>
          <w:sz w:val="24"/>
          <w:szCs w:val="24"/>
        </w:rPr>
      </w:pPr>
      <w:r>
        <w:rPr>
          <w:rFonts w:ascii="宋体" w:eastAsia="宋体" w:hAnsi="宋体" w:hint="eastAsia"/>
          <w:sz w:val="24"/>
          <w:szCs w:val="24"/>
        </w:rPr>
        <w:t>物质循环的特点、概念、影响因素、物质和能量的关系、生物地化循环的类型、水的全球循环、气体型循环</w:t>
      </w:r>
      <w:r>
        <w:rPr>
          <w:rFonts w:ascii="宋体" w:eastAsia="宋体" w:hAnsi="宋体"/>
          <w:sz w:val="24"/>
          <w:szCs w:val="24"/>
        </w:rPr>
        <w:t>(碳、氮)、沉积型循环(硫、磷)</w:t>
      </w:r>
    </w:p>
    <w:p w:rsidR="00E04ADE" w:rsidRDefault="00CD5C87">
      <w:pPr>
        <w:spacing w:line="360" w:lineRule="auto"/>
        <w:rPr>
          <w:rFonts w:ascii="宋体" w:eastAsia="宋体" w:hAnsi="宋体"/>
          <w:sz w:val="24"/>
          <w:szCs w:val="24"/>
        </w:rPr>
      </w:pPr>
      <w:r>
        <w:rPr>
          <w:rFonts w:ascii="宋体" w:eastAsia="宋体" w:hAnsi="宋体"/>
          <w:sz w:val="24"/>
          <w:szCs w:val="24"/>
        </w:rPr>
        <w:t>7.地球上生态系统的主要类型及其分布</w:t>
      </w:r>
    </w:p>
    <w:p w:rsidR="00E04ADE" w:rsidRDefault="00CD5C87">
      <w:pPr>
        <w:spacing w:line="360" w:lineRule="auto"/>
        <w:ind w:firstLineChars="200" w:firstLine="480"/>
        <w:rPr>
          <w:rFonts w:ascii="宋体" w:eastAsia="宋体" w:hAnsi="宋体"/>
          <w:sz w:val="24"/>
          <w:szCs w:val="24"/>
        </w:rPr>
      </w:pPr>
      <w:r>
        <w:rPr>
          <w:rFonts w:ascii="宋体" w:eastAsia="宋体" w:hAnsi="宋体" w:hint="eastAsia"/>
          <w:sz w:val="24"/>
          <w:szCs w:val="24"/>
        </w:rPr>
        <w:t>海洋、淡水及陆地主要生态系统的类型及分布</w:t>
      </w:r>
    </w:p>
    <w:p w:rsidR="00E04ADE" w:rsidRDefault="00E04ADE">
      <w:pPr>
        <w:spacing w:line="360" w:lineRule="auto"/>
        <w:rPr>
          <w:rFonts w:ascii="宋体" w:eastAsia="宋体" w:hAnsi="宋体"/>
          <w:b/>
          <w:bCs/>
          <w:sz w:val="24"/>
          <w:szCs w:val="24"/>
        </w:rPr>
      </w:pPr>
    </w:p>
    <w:p w:rsidR="00E04ADE" w:rsidRDefault="00CD5C87">
      <w:pPr>
        <w:spacing w:line="360" w:lineRule="auto"/>
        <w:rPr>
          <w:rFonts w:ascii="宋体" w:eastAsia="宋体" w:hAnsi="宋体"/>
          <w:b/>
          <w:bCs/>
          <w:sz w:val="24"/>
          <w:szCs w:val="24"/>
        </w:rPr>
      </w:pPr>
      <w:r>
        <w:rPr>
          <w:rFonts w:ascii="宋体" w:eastAsia="宋体" w:hAnsi="宋体" w:hint="eastAsia"/>
          <w:b/>
          <w:bCs/>
          <w:sz w:val="24"/>
          <w:szCs w:val="24"/>
        </w:rPr>
        <w:t>（五）应用生态学</w:t>
      </w:r>
    </w:p>
    <w:p w:rsidR="00E04ADE" w:rsidRDefault="00CD5C87">
      <w:pPr>
        <w:widowControl/>
        <w:spacing w:line="360" w:lineRule="auto"/>
        <w:jc w:val="left"/>
        <w:rPr>
          <w:rFonts w:ascii="Times New Roman" w:eastAsia="宋体" w:hAnsi="Times New Roman" w:cs="Times New Roman"/>
          <w:kern w:val="0"/>
          <w:sz w:val="24"/>
          <w:szCs w:val="24"/>
          <w:lang w:bidi="hi-IN"/>
        </w:rPr>
      </w:pPr>
      <w:r>
        <w:rPr>
          <w:rFonts w:ascii="Times New Roman" w:eastAsia="宋体" w:hAnsi="宋体" w:cs="Times New Roman"/>
          <w:b/>
          <w:kern w:val="0"/>
          <w:sz w:val="24"/>
          <w:szCs w:val="24"/>
          <w:lang w:bidi="hi-IN"/>
        </w:rPr>
        <w:t>考试内容</w:t>
      </w:r>
      <w:r>
        <w:rPr>
          <w:rFonts w:ascii="Times New Roman" w:eastAsia="宋体" w:hAnsi="宋体" w:cs="Times New Roman" w:hint="eastAsia"/>
          <w:b/>
          <w:kern w:val="0"/>
          <w:sz w:val="24"/>
          <w:szCs w:val="24"/>
          <w:lang w:bidi="hi-IN"/>
        </w:rPr>
        <w:t>：</w:t>
      </w:r>
    </w:p>
    <w:p w:rsidR="00E04ADE" w:rsidRDefault="00CD5C87">
      <w:pPr>
        <w:spacing w:line="360" w:lineRule="auto"/>
        <w:ind w:firstLineChars="200" w:firstLine="480"/>
        <w:rPr>
          <w:rFonts w:ascii="宋体" w:eastAsia="宋体" w:hAnsi="宋体"/>
          <w:sz w:val="24"/>
          <w:szCs w:val="24"/>
        </w:rPr>
      </w:pPr>
      <w:r>
        <w:rPr>
          <w:rFonts w:ascii="宋体" w:eastAsia="宋体" w:hAnsi="宋体" w:hint="eastAsia"/>
          <w:sz w:val="24"/>
          <w:szCs w:val="24"/>
        </w:rPr>
        <w:t>了解当前全球主要的生态问题，树立生态学意识，能够运用生态学知识解决生产实践中的问题。</w:t>
      </w:r>
    </w:p>
    <w:p w:rsidR="00E04ADE" w:rsidRDefault="00CD5C87">
      <w:pPr>
        <w:widowControl/>
        <w:spacing w:line="360" w:lineRule="auto"/>
        <w:jc w:val="left"/>
        <w:rPr>
          <w:rFonts w:ascii="Times New Roman" w:eastAsia="宋体" w:hAnsi="Times New Roman" w:cs="Times New Roman"/>
          <w:kern w:val="0"/>
          <w:sz w:val="24"/>
          <w:szCs w:val="24"/>
          <w:lang w:bidi="hi-IN"/>
        </w:rPr>
      </w:pPr>
      <w:r>
        <w:rPr>
          <w:rFonts w:ascii="Times New Roman" w:eastAsia="宋体" w:hAnsi="宋体" w:cs="Times New Roman"/>
          <w:b/>
          <w:kern w:val="0"/>
          <w:sz w:val="24"/>
          <w:szCs w:val="24"/>
          <w:lang w:bidi="hi-IN"/>
        </w:rPr>
        <w:t>考试</w:t>
      </w:r>
      <w:r>
        <w:rPr>
          <w:rFonts w:ascii="Times New Roman" w:eastAsia="宋体" w:hAnsi="宋体" w:cs="Times New Roman" w:hint="eastAsia"/>
          <w:b/>
          <w:kern w:val="0"/>
          <w:sz w:val="24"/>
          <w:szCs w:val="24"/>
          <w:lang w:bidi="hi-IN"/>
        </w:rPr>
        <w:t>要点：</w:t>
      </w:r>
    </w:p>
    <w:p w:rsidR="00E04ADE" w:rsidRDefault="00CD5C87">
      <w:pPr>
        <w:spacing w:line="360" w:lineRule="auto"/>
        <w:ind w:firstLineChars="200" w:firstLine="480"/>
        <w:rPr>
          <w:rFonts w:ascii="宋体" w:eastAsia="宋体" w:hAnsi="宋体"/>
          <w:sz w:val="24"/>
          <w:szCs w:val="24"/>
        </w:rPr>
      </w:pPr>
      <w:r>
        <w:rPr>
          <w:rFonts w:ascii="宋体" w:eastAsia="宋体" w:hAnsi="宋体" w:hint="eastAsia"/>
          <w:sz w:val="24"/>
          <w:szCs w:val="24"/>
        </w:rPr>
        <w:t>全球生态问题：</w:t>
      </w:r>
      <w:r>
        <w:rPr>
          <w:rFonts w:ascii="宋体" w:eastAsia="宋体" w:hAnsi="宋体"/>
          <w:sz w:val="24"/>
          <w:szCs w:val="24"/>
        </w:rPr>
        <w:t>环境问题、人口问题、资源问题、农业问题</w:t>
      </w:r>
    </w:p>
    <w:p w:rsidR="00E04ADE" w:rsidRDefault="00E04ADE">
      <w:pPr>
        <w:spacing w:line="360" w:lineRule="auto"/>
        <w:ind w:firstLineChars="200" w:firstLine="480"/>
        <w:rPr>
          <w:rFonts w:ascii="宋体" w:eastAsia="宋体" w:hAnsi="宋体"/>
          <w:sz w:val="24"/>
          <w:szCs w:val="24"/>
        </w:rPr>
      </w:pPr>
    </w:p>
    <w:p w:rsidR="00E04ADE" w:rsidRDefault="00E04ADE">
      <w:pPr>
        <w:spacing w:line="360" w:lineRule="auto"/>
        <w:ind w:firstLineChars="200" w:firstLine="480"/>
        <w:rPr>
          <w:rFonts w:ascii="宋体" w:eastAsia="宋体" w:hAnsi="宋体"/>
          <w:sz w:val="24"/>
          <w:szCs w:val="24"/>
        </w:rPr>
      </w:pPr>
    </w:p>
    <w:sectPr w:rsidR="00E04AD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书宋简体">
    <w:altName w:val="黑体"/>
    <w:charset w:val="86"/>
    <w:family w:val="modern"/>
    <w:pitch w:val="default"/>
    <w:sig w:usb0="00000000" w:usb1="0000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IzMzk1ZGEzMzIwZGFlMGM0YTVhNDJmOTA2YzgzZjUifQ=="/>
  </w:docVars>
  <w:rsids>
    <w:rsidRoot w:val="00657BF1"/>
    <w:rsid w:val="0000166A"/>
    <w:rsid w:val="000475DA"/>
    <w:rsid w:val="00175682"/>
    <w:rsid w:val="0018596B"/>
    <w:rsid w:val="001A7646"/>
    <w:rsid w:val="0028673A"/>
    <w:rsid w:val="002B7651"/>
    <w:rsid w:val="002F63D5"/>
    <w:rsid w:val="00335768"/>
    <w:rsid w:val="00361566"/>
    <w:rsid w:val="00384652"/>
    <w:rsid w:val="003D55B9"/>
    <w:rsid w:val="00442168"/>
    <w:rsid w:val="0045090B"/>
    <w:rsid w:val="004B2CDD"/>
    <w:rsid w:val="004C3B9A"/>
    <w:rsid w:val="00595E9D"/>
    <w:rsid w:val="00595EE1"/>
    <w:rsid w:val="005B082E"/>
    <w:rsid w:val="005B157A"/>
    <w:rsid w:val="005C062E"/>
    <w:rsid w:val="00657BF1"/>
    <w:rsid w:val="0072671F"/>
    <w:rsid w:val="0077727C"/>
    <w:rsid w:val="007D4491"/>
    <w:rsid w:val="008C0827"/>
    <w:rsid w:val="00946B31"/>
    <w:rsid w:val="009B1978"/>
    <w:rsid w:val="00A71069"/>
    <w:rsid w:val="00A86270"/>
    <w:rsid w:val="00AF6E44"/>
    <w:rsid w:val="00B10884"/>
    <w:rsid w:val="00B76B5C"/>
    <w:rsid w:val="00B85151"/>
    <w:rsid w:val="00BF0035"/>
    <w:rsid w:val="00C4670D"/>
    <w:rsid w:val="00C52115"/>
    <w:rsid w:val="00C77DAE"/>
    <w:rsid w:val="00CB2D9C"/>
    <w:rsid w:val="00CD5C87"/>
    <w:rsid w:val="00D43437"/>
    <w:rsid w:val="00D66FDF"/>
    <w:rsid w:val="00D94D52"/>
    <w:rsid w:val="00E04ADE"/>
    <w:rsid w:val="00E172F6"/>
    <w:rsid w:val="00E31EF1"/>
    <w:rsid w:val="00E96095"/>
    <w:rsid w:val="00EE368F"/>
    <w:rsid w:val="00EE6211"/>
    <w:rsid w:val="4061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4CFFD2-504D-44CE-85A7-E793D3542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3</Pages>
  <Words>204</Words>
  <Characters>1167</Characters>
  <Application>Microsoft Office Word</Application>
  <DocSecurity>0</DocSecurity>
  <Lines>9</Lines>
  <Paragraphs>2</Paragraphs>
  <ScaleCrop>false</ScaleCrop>
  <Company/>
  <LinksUpToDate>false</LinksUpToDate>
  <CharactersWithSpaces>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peng</dc:creator>
  <cp:lastModifiedBy>Administrator</cp:lastModifiedBy>
  <cp:revision>46</cp:revision>
  <dcterms:created xsi:type="dcterms:W3CDTF">2023-09-22T11:27:00Z</dcterms:created>
  <dcterms:modified xsi:type="dcterms:W3CDTF">2024-10-10T08:32:00Z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120AF43A444642869D64F65B014658AC_12</vt:lpwstr>
  </property>
</Properties>
</file>