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8433B" w14:textId="77777777" w:rsidR="00014ECE" w:rsidRPr="00597A97" w:rsidRDefault="00014ECE" w:rsidP="00014ECE">
      <w:pPr>
        <w:spacing w:before="240"/>
        <w:jc w:val="center"/>
        <w:rPr>
          <w:rFonts w:ascii="黑体" w:eastAsia="黑体" w:hAnsi="黑体" w:hint="eastAsia"/>
          <w:b/>
          <w:sz w:val="48"/>
          <w:szCs w:val="28"/>
        </w:rPr>
      </w:pPr>
    </w:p>
    <w:p w14:paraId="08083289" w14:textId="77777777" w:rsidR="00014ECE" w:rsidRPr="00597A97" w:rsidRDefault="00014ECE" w:rsidP="00014ECE">
      <w:pPr>
        <w:spacing w:before="240"/>
        <w:jc w:val="center"/>
        <w:rPr>
          <w:rFonts w:ascii="黑体" w:eastAsia="黑体" w:hAnsi="黑体" w:hint="eastAsia"/>
          <w:b/>
          <w:sz w:val="48"/>
          <w:szCs w:val="28"/>
        </w:rPr>
      </w:pPr>
    </w:p>
    <w:p w14:paraId="3D876E3D" w14:textId="1DAA1777" w:rsidR="00014ECE" w:rsidRPr="00597A97" w:rsidRDefault="00783420" w:rsidP="00014ECE">
      <w:pPr>
        <w:spacing w:before="240"/>
        <w:jc w:val="center"/>
        <w:rPr>
          <w:rFonts w:ascii="黑体" w:eastAsia="黑体" w:hAnsi="黑体" w:hint="eastAsia"/>
          <w:b/>
          <w:sz w:val="48"/>
          <w:szCs w:val="28"/>
        </w:rPr>
      </w:pPr>
      <w:r w:rsidRPr="00597A97">
        <w:rPr>
          <w:rFonts w:ascii="黑体" w:eastAsia="黑体" w:hAnsi="黑体" w:hint="eastAsia"/>
          <w:b/>
          <w:sz w:val="48"/>
          <w:szCs w:val="28"/>
        </w:rPr>
        <w:t>东北农业大学</w:t>
      </w:r>
      <w:r w:rsidR="00C357EE" w:rsidRPr="00597A97">
        <w:rPr>
          <w:rFonts w:ascii="黑体" w:eastAsia="黑体" w:hAnsi="黑体"/>
          <w:b/>
          <w:sz w:val="48"/>
          <w:szCs w:val="28"/>
        </w:rPr>
        <w:t>202</w:t>
      </w:r>
      <w:r w:rsidR="00FD3347">
        <w:rPr>
          <w:rFonts w:ascii="黑体" w:eastAsia="黑体" w:hAnsi="黑体" w:hint="eastAsia"/>
          <w:b/>
          <w:sz w:val="48"/>
          <w:szCs w:val="28"/>
        </w:rPr>
        <w:t>6</w:t>
      </w:r>
      <w:r w:rsidRPr="00597A97">
        <w:rPr>
          <w:rFonts w:ascii="黑体" w:eastAsia="黑体" w:hAnsi="黑体"/>
          <w:b/>
          <w:sz w:val="48"/>
          <w:szCs w:val="28"/>
        </w:rPr>
        <w:t>年</w:t>
      </w:r>
    </w:p>
    <w:p w14:paraId="0F9CE40B" w14:textId="77777777" w:rsidR="00783420" w:rsidRPr="00597A97" w:rsidRDefault="00783420" w:rsidP="00014ECE">
      <w:pPr>
        <w:spacing w:before="240"/>
        <w:ind w:leftChars="-135" w:left="-283" w:rightChars="-162" w:right="-340"/>
        <w:jc w:val="center"/>
        <w:rPr>
          <w:rFonts w:ascii="黑体" w:eastAsia="黑体" w:hAnsi="黑体" w:hint="eastAsia"/>
          <w:sz w:val="28"/>
          <w:szCs w:val="28"/>
        </w:rPr>
      </w:pPr>
      <w:r w:rsidRPr="00597A97">
        <w:rPr>
          <w:rFonts w:ascii="黑体" w:eastAsia="黑体" w:hAnsi="黑体"/>
          <w:b/>
          <w:sz w:val="52"/>
          <w:szCs w:val="28"/>
        </w:rPr>
        <w:t>硕士研究生入学考试</w:t>
      </w:r>
      <w:r w:rsidR="002E50BB" w:rsidRPr="00597A97">
        <w:rPr>
          <w:rFonts w:ascii="黑体" w:eastAsia="黑体" w:hAnsi="黑体" w:hint="eastAsia"/>
          <w:b/>
          <w:sz w:val="52"/>
          <w:szCs w:val="28"/>
        </w:rPr>
        <w:t>初试</w:t>
      </w:r>
      <w:r w:rsidRPr="00597A97">
        <w:rPr>
          <w:rFonts w:ascii="黑体" w:eastAsia="黑体" w:hAnsi="黑体"/>
          <w:b/>
          <w:sz w:val="52"/>
          <w:szCs w:val="28"/>
        </w:rPr>
        <w:t>自命题科目</w:t>
      </w:r>
    </w:p>
    <w:p w14:paraId="10E53139" w14:textId="77777777" w:rsidR="00014ECE" w:rsidRPr="00597A97" w:rsidRDefault="00014ECE" w:rsidP="00783420">
      <w:pPr>
        <w:jc w:val="center"/>
        <w:rPr>
          <w:rFonts w:ascii="黑体" w:eastAsia="黑体" w:hAnsi="黑体" w:hint="eastAsia"/>
          <w:sz w:val="72"/>
          <w:szCs w:val="28"/>
        </w:rPr>
      </w:pPr>
    </w:p>
    <w:p w14:paraId="439E062A" w14:textId="77777777" w:rsidR="00014ECE" w:rsidRPr="00597A97" w:rsidRDefault="00783420" w:rsidP="00014ECE">
      <w:pPr>
        <w:spacing w:before="240" w:line="1200" w:lineRule="exact"/>
        <w:jc w:val="center"/>
        <w:rPr>
          <w:rFonts w:ascii="黑体" w:eastAsia="黑体" w:hAnsi="黑体" w:hint="eastAsia"/>
          <w:sz w:val="96"/>
          <w:szCs w:val="28"/>
        </w:rPr>
      </w:pPr>
      <w:r w:rsidRPr="00597A97">
        <w:rPr>
          <w:rFonts w:ascii="黑体" w:eastAsia="黑体" w:hAnsi="黑体" w:hint="eastAsia"/>
          <w:sz w:val="96"/>
          <w:szCs w:val="28"/>
        </w:rPr>
        <w:t>考</w:t>
      </w:r>
    </w:p>
    <w:p w14:paraId="205F446A" w14:textId="77777777" w:rsidR="00014ECE" w:rsidRPr="00597A97" w:rsidRDefault="00783420" w:rsidP="00014ECE">
      <w:pPr>
        <w:spacing w:before="240" w:line="1200" w:lineRule="exact"/>
        <w:jc w:val="center"/>
        <w:rPr>
          <w:rFonts w:ascii="黑体" w:eastAsia="黑体" w:hAnsi="黑体" w:hint="eastAsia"/>
          <w:sz w:val="96"/>
          <w:szCs w:val="28"/>
        </w:rPr>
      </w:pPr>
      <w:r w:rsidRPr="00597A97">
        <w:rPr>
          <w:rFonts w:ascii="黑体" w:eastAsia="黑体" w:hAnsi="黑体"/>
          <w:sz w:val="96"/>
          <w:szCs w:val="28"/>
        </w:rPr>
        <w:t>试</w:t>
      </w:r>
    </w:p>
    <w:p w14:paraId="01D0511B" w14:textId="77777777" w:rsidR="00014ECE" w:rsidRPr="00597A97" w:rsidRDefault="00783420" w:rsidP="00014ECE">
      <w:pPr>
        <w:spacing w:before="240" w:line="1200" w:lineRule="exact"/>
        <w:jc w:val="center"/>
        <w:rPr>
          <w:rFonts w:ascii="黑体" w:eastAsia="黑体" w:hAnsi="黑体" w:hint="eastAsia"/>
          <w:sz w:val="96"/>
          <w:szCs w:val="28"/>
        </w:rPr>
      </w:pPr>
      <w:r w:rsidRPr="00597A97">
        <w:rPr>
          <w:rFonts w:ascii="黑体" w:eastAsia="黑体" w:hAnsi="黑体"/>
          <w:sz w:val="96"/>
          <w:szCs w:val="28"/>
        </w:rPr>
        <w:t>大</w:t>
      </w:r>
    </w:p>
    <w:p w14:paraId="2FC42DEF" w14:textId="77777777" w:rsidR="00783420" w:rsidRPr="00597A97" w:rsidRDefault="00783420" w:rsidP="00014ECE">
      <w:pPr>
        <w:spacing w:before="240" w:line="1200" w:lineRule="exact"/>
        <w:jc w:val="center"/>
        <w:rPr>
          <w:rFonts w:ascii="黑体" w:eastAsia="黑体" w:hAnsi="黑体" w:hint="eastAsia"/>
          <w:sz w:val="72"/>
          <w:szCs w:val="28"/>
        </w:rPr>
      </w:pPr>
      <w:r w:rsidRPr="00597A97">
        <w:rPr>
          <w:rFonts w:ascii="黑体" w:eastAsia="黑体" w:hAnsi="黑体"/>
          <w:sz w:val="96"/>
          <w:szCs w:val="28"/>
        </w:rPr>
        <w:t>纲</w:t>
      </w:r>
    </w:p>
    <w:p w14:paraId="1422FB5A" w14:textId="77777777" w:rsidR="00014ECE" w:rsidRPr="00597A97" w:rsidRDefault="00014ECE" w:rsidP="00014ECE">
      <w:pPr>
        <w:spacing w:line="400" w:lineRule="exact"/>
        <w:jc w:val="center"/>
        <w:rPr>
          <w:rFonts w:ascii="黑体" w:eastAsia="黑体" w:hAnsi="黑体" w:hint="eastAsia"/>
          <w:sz w:val="28"/>
          <w:szCs w:val="28"/>
        </w:rPr>
      </w:pPr>
    </w:p>
    <w:p w14:paraId="1D1167CA" w14:textId="77777777" w:rsidR="00014ECE" w:rsidRPr="00597A97" w:rsidRDefault="00014ECE" w:rsidP="00014ECE">
      <w:pPr>
        <w:spacing w:line="400" w:lineRule="exact"/>
        <w:jc w:val="center"/>
        <w:rPr>
          <w:rFonts w:ascii="黑体" w:eastAsia="黑体" w:hAnsi="黑体" w:hint="eastAsia"/>
          <w:sz w:val="28"/>
          <w:szCs w:val="28"/>
        </w:rPr>
      </w:pPr>
    </w:p>
    <w:p w14:paraId="3FC77DC9" w14:textId="77777777" w:rsidR="00014ECE" w:rsidRPr="00597A97" w:rsidRDefault="00014ECE" w:rsidP="00014ECE">
      <w:pPr>
        <w:spacing w:line="400" w:lineRule="exact"/>
        <w:jc w:val="center"/>
        <w:rPr>
          <w:rFonts w:ascii="黑体" w:eastAsia="黑体" w:hAnsi="黑体" w:hint="eastAsia"/>
          <w:sz w:val="28"/>
          <w:szCs w:val="28"/>
        </w:rPr>
      </w:pPr>
    </w:p>
    <w:p w14:paraId="633153D8" w14:textId="77777777" w:rsidR="00014ECE" w:rsidRPr="00597A97" w:rsidRDefault="00014ECE" w:rsidP="00014ECE">
      <w:pPr>
        <w:spacing w:line="400" w:lineRule="exact"/>
        <w:jc w:val="center"/>
        <w:rPr>
          <w:rFonts w:ascii="黑体" w:eastAsia="黑体" w:hAnsi="黑体" w:hint="eastAsia"/>
          <w:sz w:val="28"/>
          <w:szCs w:val="28"/>
        </w:rPr>
      </w:pPr>
    </w:p>
    <w:p w14:paraId="766A7EC6" w14:textId="77777777" w:rsidR="00013D3D" w:rsidRPr="00597A97" w:rsidRDefault="00013D3D" w:rsidP="00014ECE">
      <w:pPr>
        <w:spacing w:line="400" w:lineRule="exact"/>
        <w:jc w:val="center"/>
        <w:rPr>
          <w:rFonts w:ascii="黑体" w:eastAsia="黑体" w:hAnsi="黑体" w:hint="eastAsia"/>
          <w:sz w:val="28"/>
          <w:szCs w:val="28"/>
        </w:rPr>
      </w:pPr>
    </w:p>
    <w:p w14:paraId="6E8E750D" w14:textId="77777777" w:rsidR="00013D3D" w:rsidRPr="00597A97" w:rsidRDefault="00013D3D" w:rsidP="00014ECE">
      <w:pPr>
        <w:spacing w:line="400" w:lineRule="exact"/>
        <w:jc w:val="center"/>
        <w:rPr>
          <w:rFonts w:ascii="黑体" w:eastAsia="黑体" w:hAnsi="黑体" w:hint="eastAsia"/>
          <w:sz w:val="28"/>
          <w:szCs w:val="28"/>
        </w:rPr>
      </w:pPr>
    </w:p>
    <w:p w14:paraId="6A2D6F21" w14:textId="77777777" w:rsidR="00014ECE" w:rsidRPr="00597A97" w:rsidRDefault="00783420" w:rsidP="00014ECE">
      <w:pPr>
        <w:spacing w:line="400" w:lineRule="exact"/>
        <w:jc w:val="center"/>
        <w:rPr>
          <w:rFonts w:ascii="黑体" w:eastAsia="黑体" w:hAnsi="黑体" w:hint="eastAsia"/>
          <w:sz w:val="28"/>
          <w:szCs w:val="28"/>
        </w:rPr>
      </w:pPr>
      <w:r w:rsidRPr="00597A97">
        <w:rPr>
          <w:rFonts w:ascii="黑体" w:eastAsia="黑体" w:hAnsi="黑体" w:hint="eastAsia"/>
          <w:sz w:val="28"/>
          <w:szCs w:val="28"/>
        </w:rPr>
        <w:t>东北农业大学研究生院</w:t>
      </w:r>
    </w:p>
    <w:p w14:paraId="6C0D251E" w14:textId="0CF53CC2" w:rsidR="00014ECE" w:rsidRPr="00597A97" w:rsidRDefault="00783420" w:rsidP="00014ECE">
      <w:pPr>
        <w:spacing w:line="400" w:lineRule="exact"/>
        <w:jc w:val="center"/>
        <w:rPr>
          <w:rFonts w:ascii="黑体" w:eastAsia="黑体" w:hAnsi="黑体" w:hint="eastAsia"/>
          <w:sz w:val="28"/>
          <w:szCs w:val="28"/>
        </w:rPr>
      </w:pPr>
      <w:r w:rsidRPr="00597A97">
        <w:rPr>
          <w:rFonts w:ascii="黑体" w:eastAsia="黑体" w:hAnsi="黑体"/>
          <w:sz w:val="28"/>
          <w:szCs w:val="28"/>
        </w:rPr>
        <w:t>20</w:t>
      </w:r>
      <w:r w:rsidR="00F12FDE" w:rsidRPr="00597A97">
        <w:rPr>
          <w:rFonts w:ascii="黑体" w:eastAsia="黑体" w:hAnsi="黑体"/>
          <w:sz w:val="28"/>
          <w:szCs w:val="28"/>
        </w:rPr>
        <w:t>2</w:t>
      </w:r>
      <w:r w:rsidR="00E97706">
        <w:rPr>
          <w:rFonts w:ascii="黑体" w:eastAsia="黑体" w:hAnsi="黑体" w:hint="eastAsia"/>
          <w:sz w:val="28"/>
          <w:szCs w:val="28"/>
        </w:rPr>
        <w:t>5</w:t>
      </w:r>
      <w:r w:rsidRPr="00597A97">
        <w:rPr>
          <w:rFonts w:ascii="黑体" w:eastAsia="黑体" w:hAnsi="黑体"/>
          <w:sz w:val="28"/>
          <w:szCs w:val="28"/>
        </w:rPr>
        <w:t>年9月</w:t>
      </w:r>
    </w:p>
    <w:p w14:paraId="4F55F1D3" w14:textId="43A74C1E" w:rsidR="00301DC6" w:rsidRPr="00597A97" w:rsidRDefault="005172CF" w:rsidP="005172CF">
      <w:pPr>
        <w:pStyle w:val="TOC"/>
        <w:tabs>
          <w:tab w:val="left" w:pos="3240"/>
          <w:tab w:val="center" w:pos="4153"/>
          <w:tab w:val="right" w:pos="8306"/>
        </w:tabs>
        <w:rPr>
          <w:rFonts w:ascii="黑体" w:eastAsia="黑体" w:hAnsi="黑体" w:hint="eastAsia"/>
          <w:color w:val="auto"/>
        </w:rPr>
      </w:pPr>
      <w:r w:rsidRPr="00597A97">
        <w:rPr>
          <w:rFonts w:ascii="黑体" w:eastAsia="黑体" w:hAnsi="黑体"/>
          <w:color w:val="auto"/>
          <w:lang w:val="zh-CN"/>
        </w:rPr>
        <w:lastRenderedPageBreak/>
        <w:tab/>
      </w:r>
      <w:r w:rsidRPr="00597A97">
        <w:rPr>
          <w:rFonts w:ascii="黑体" w:eastAsia="黑体" w:hAnsi="黑体"/>
          <w:color w:val="auto"/>
          <w:lang w:val="zh-CN"/>
        </w:rPr>
        <w:tab/>
      </w:r>
      <w:r w:rsidR="00301DC6" w:rsidRPr="00597A97">
        <w:rPr>
          <w:rFonts w:ascii="黑体" w:eastAsia="黑体" w:hAnsi="黑体"/>
          <w:color w:val="auto"/>
          <w:lang w:val="zh-CN"/>
        </w:rPr>
        <w:t>目</w:t>
      </w:r>
      <w:r w:rsidR="00301DC6" w:rsidRPr="00597A97">
        <w:rPr>
          <w:rFonts w:ascii="黑体" w:eastAsia="黑体" w:hAnsi="黑体" w:hint="eastAsia"/>
          <w:color w:val="auto"/>
          <w:lang w:val="zh-CN"/>
        </w:rPr>
        <w:t xml:space="preserve"> </w:t>
      </w:r>
      <w:r w:rsidR="00301DC6" w:rsidRPr="00597A97">
        <w:rPr>
          <w:rFonts w:ascii="黑体" w:eastAsia="黑体" w:hAnsi="黑体"/>
          <w:color w:val="auto"/>
          <w:lang w:val="zh-CN"/>
        </w:rPr>
        <w:t xml:space="preserve"> 录</w:t>
      </w:r>
    </w:p>
    <w:p w14:paraId="2F2B044B" w14:textId="77777777" w:rsidR="00301DC6" w:rsidRPr="00597A97" w:rsidRDefault="00301DC6" w:rsidP="00301DC6">
      <w:pPr>
        <w:pStyle w:val="TOC1"/>
        <w:rPr>
          <w:rFonts w:hint="eastAsia"/>
        </w:rPr>
      </w:pPr>
      <w:r w:rsidRPr="00597A97">
        <w:rPr>
          <w:b/>
          <w:bCs/>
        </w:rPr>
        <w:t xml:space="preserve">241 </w:t>
      </w:r>
      <w:r w:rsidRPr="00597A97">
        <w:rPr>
          <w:rFonts w:hint="eastAsia"/>
          <w:b/>
          <w:bCs/>
        </w:rPr>
        <w:t>法语</w:t>
      </w:r>
      <w:r w:rsidRPr="00597A97">
        <w:ptab w:relativeTo="margin" w:alignment="right" w:leader="dot"/>
      </w:r>
      <w:r w:rsidRPr="00597A97">
        <w:rPr>
          <w:b/>
          <w:bCs/>
          <w:lang w:val="zh-CN"/>
        </w:rPr>
        <w:t>1</w:t>
      </w:r>
    </w:p>
    <w:p w14:paraId="20508684" w14:textId="77777777" w:rsidR="00301DC6" w:rsidRPr="00597A97" w:rsidRDefault="00301DC6" w:rsidP="00301DC6">
      <w:pPr>
        <w:pStyle w:val="TOC1"/>
        <w:rPr>
          <w:rFonts w:hint="eastAsia"/>
          <w:b/>
          <w:bCs/>
          <w:lang w:val="zh-CN"/>
        </w:rPr>
      </w:pPr>
      <w:r w:rsidRPr="00597A97">
        <w:rPr>
          <w:b/>
          <w:bCs/>
        </w:rPr>
        <w:t xml:space="preserve">242 </w:t>
      </w:r>
      <w:r w:rsidRPr="00597A97">
        <w:rPr>
          <w:rFonts w:hint="eastAsia"/>
          <w:b/>
          <w:bCs/>
        </w:rPr>
        <w:t>俄语</w:t>
      </w:r>
      <w:r w:rsidRPr="00597A97">
        <w:ptab w:relativeTo="margin" w:alignment="right" w:leader="dot"/>
      </w:r>
      <w:r w:rsidRPr="00597A97">
        <w:rPr>
          <w:b/>
          <w:bCs/>
          <w:lang w:val="zh-CN"/>
        </w:rPr>
        <w:t>2</w:t>
      </w:r>
    </w:p>
    <w:p w14:paraId="4C45448D" w14:textId="77777777" w:rsidR="00301DC6" w:rsidRPr="00597A97" w:rsidRDefault="00301DC6" w:rsidP="00301DC6">
      <w:pPr>
        <w:rPr>
          <w:rFonts w:hint="eastAsia"/>
          <w:b/>
          <w:bCs/>
          <w:lang w:val="zh-CN"/>
        </w:rPr>
      </w:pPr>
      <w:r w:rsidRPr="00597A97">
        <w:rPr>
          <w:b/>
          <w:bCs/>
        </w:rPr>
        <w:t xml:space="preserve">243 </w:t>
      </w:r>
      <w:r w:rsidRPr="00597A97">
        <w:rPr>
          <w:rFonts w:hint="eastAsia"/>
          <w:b/>
          <w:bCs/>
        </w:rPr>
        <w:t>日语</w:t>
      </w:r>
      <w:r w:rsidRPr="00597A97">
        <w:ptab w:relativeTo="margin" w:alignment="right" w:leader="dot"/>
      </w:r>
      <w:r w:rsidRPr="00597A97">
        <w:rPr>
          <w:b/>
          <w:bCs/>
          <w:lang w:val="zh-CN"/>
        </w:rPr>
        <w:t>3</w:t>
      </w:r>
    </w:p>
    <w:p w14:paraId="1863C3D2" w14:textId="77777777" w:rsidR="00301DC6" w:rsidRPr="00597A97" w:rsidRDefault="00301DC6" w:rsidP="00301DC6">
      <w:pPr>
        <w:rPr>
          <w:rFonts w:hint="eastAsia"/>
          <w:lang w:val="zh-CN"/>
        </w:rPr>
      </w:pPr>
      <w:r w:rsidRPr="00597A97">
        <w:rPr>
          <w:b/>
          <w:bCs/>
        </w:rPr>
        <w:t xml:space="preserve">244 </w:t>
      </w:r>
      <w:r w:rsidRPr="00597A97">
        <w:rPr>
          <w:rFonts w:hint="eastAsia"/>
          <w:b/>
          <w:bCs/>
        </w:rPr>
        <w:t>德语</w:t>
      </w:r>
      <w:r w:rsidRPr="00597A97">
        <w:ptab w:relativeTo="margin" w:alignment="right" w:leader="dot"/>
      </w:r>
      <w:r w:rsidRPr="00597A97">
        <w:rPr>
          <w:b/>
          <w:bCs/>
          <w:lang w:val="zh-CN"/>
        </w:rPr>
        <w:t>4</w:t>
      </w:r>
    </w:p>
    <w:p w14:paraId="465C06A9" w14:textId="77777777" w:rsidR="00301DC6" w:rsidRPr="00597A97" w:rsidRDefault="00301DC6" w:rsidP="00301DC6">
      <w:pPr>
        <w:rPr>
          <w:rFonts w:hint="eastAsia"/>
          <w:lang w:val="zh-CN"/>
        </w:rPr>
      </w:pPr>
      <w:r w:rsidRPr="00597A97">
        <w:rPr>
          <w:b/>
          <w:bCs/>
        </w:rPr>
        <w:t xml:space="preserve">338 </w:t>
      </w:r>
      <w:r w:rsidRPr="00597A97">
        <w:rPr>
          <w:rFonts w:hint="eastAsia"/>
          <w:b/>
          <w:bCs/>
        </w:rPr>
        <w:t>生物化学</w:t>
      </w:r>
      <w:r w:rsidRPr="00597A97">
        <w:ptab w:relativeTo="margin" w:alignment="right" w:leader="dot"/>
      </w:r>
      <w:r w:rsidRPr="00597A97">
        <w:rPr>
          <w:b/>
          <w:bCs/>
          <w:lang w:val="zh-CN"/>
        </w:rPr>
        <w:t>5</w:t>
      </w:r>
    </w:p>
    <w:p w14:paraId="53786426" w14:textId="77777777" w:rsidR="00301DC6" w:rsidRPr="00597A97" w:rsidRDefault="00301DC6" w:rsidP="00301DC6">
      <w:pPr>
        <w:rPr>
          <w:rFonts w:hint="eastAsia"/>
          <w:lang w:val="zh-CN"/>
        </w:rPr>
      </w:pPr>
      <w:r w:rsidRPr="00597A97">
        <w:rPr>
          <w:b/>
          <w:bCs/>
        </w:rPr>
        <w:t xml:space="preserve">339 </w:t>
      </w:r>
      <w:r w:rsidRPr="00597A97">
        <w:rPr>
          <w:rFonts w:hint="eastAsia"/>
          <w:b/>
          <w:bCs/>
        </w:rPr>
        <w:t>农业知识综合一</w:t>
      </w:r>
      <w:r w:rsidRPr="00597A97">
        <w:ptab w:relativeTo="margin" w:alignment="right" w:leader="dot"/>
      </w:r>
      <w:r w:rsidRPr="00597A97">
        <w:rPr>
          <w:b/>
          <w:bCs/>
          <w:lang w:val="zh-CN"/>
        </w:rPr>
        <w:t>6</w:t>
      </w:r>
    </w:p>
    <w:p w14:paraId="4CA6EF14" w14:textId="0B4E53C0" w:rsidR="00301DC6" w:rsidRPr="00597A97" w:rsidRDefault="00301DC6" w:rsidP="00301DC6">
      <w:pPr>
        <w:rPr>
          <w:rFonts w:hint="eastAsia"/>
          <w:lang w:val="zh-CN"/>
        </w:rPr>
      </w:pPr>
      <w:r w:rsidRPr="00597A97">
        <w:rPr>
          <w:b/>
          <w:bCs/>
        </w:rPr>
        <w:t xml:space="preserve">340 </w:t>
      </w:r>
      <w:r w:rsidRPr="00597A97">
        <w:rPr>
          <w:rFonts w:hint="eastAsia"/>
          <w:b/>
          <w:bCs/>
        </w:rPr>
        <w:t>农业知识综合二</w:t>
      </w:r>
      <w:r w:rsidRPr="00597A97">
        <w:ptab w:relativeTo="margin" w:alignment="right" w:leader="dot"/>
      </w:r>
      <w:r w:rsidR="001E406D" w:rsidRPr="00597A97">
        <w:rPr>
          <w:b/>
          <w:bCs/>
          <w:lang w:val="zh-CN"/>
        </w:rPr>
        <w:t>8</w:t>
      </w:r>
    </w:p>
    <w:p w14:paraId="09BB2BE8" w14:textId="7DF84E98" w:rsidR="00301DC6" w:rsidRPr="00597A97" w:rsidRDefault="00301DC6" w:rsidP="00301DC6">
      <w:pPr>
        <w:rPr>
          <w:rFonts w:hint="eastAsia"/>
          <w:lang w:val="zh-CN"/>
        </w:rPr>
      </w:pPr>
      <w:r w:rsidRPr="00597A97">
        <w:rPr>
          <w:b/>
          <w:bCs/>
        </w:rPr>
        <w:t xml:space="preserve">342 </w:t>
      </w:r>
      <w:r w:rsidRPr="00597A97">
        <w:rPr>
          <w:rFonts w:hint="eastAsia"/>
          <w:b/>
          <w:bCs/>
        </w:rPr>
        <w:t>农业知识综合四</w:t>
      </w:r>
      <w:r w:rsidRPr="00597A97">
        <w:ptab w:relativeTo="margin" w:alignment="right" w:leader="dot"/>
      </w:r>
      <w:r w:rsidRPr="00597A97">
        <w:rPr>
          <w:b/>
          <w:bCs/>
          <w:lang w:val="zh-CN"/>
        </w:rPr>
        <w:t>1</w:t>
      </w:r>
      <w:r w:rsidR="007B22F1">
        <w:rPr>
          <w:rFonts w:hint="eastAsia"/>
          <w:b/>
          <w:bCs/>
          <w:lang w:val="zh-CN"/>
        </w:rPr>
        <w:t>1</w:t>
      </w:r>
    </w:p>
    <w:p w14:paraId="6C900B97" w14:textId="319930E9" w:rsidR="00301DC6" w:rsidRPr="00597A97" w:rsidRDefault="00301DC6" w:rsidP="00301DC6">
      <w:pPr>
        <w:rPr>
          <w:rFonts w:hint="eastAsia"/>
        </w:rPr>
      </w:pPr>
      <w:r w:rsidRPr="00597A97">
        <w:rPr>
          <w:b/>
          <w:bCs/>
        </w:rPr>
        <w:t xml:space="preserve">343 </w:t>
      </w:r>
      <w:r w:rsidRPr="00597A97">
        <w:rPr>
          <w:rFonts w:hint="eastAsia"/>
          <w:b/>
          <w:bCs/>
        </w:rPr>
        <w:t>兽医基础</w:t>
      </w:r>
      <w:r w:rsidRPr="00597A97">
        <w:ptab w:relativeTo="margin" w:alignment="right" w:leader="dot"/>
      </w:r>
      <w:r w:rsidR="009A62FA" w:rsidRPr="00597A97">
        <w:rPr>
          <w:b/>
          <w:bCs/>
          <w:lang w:val="zh-CN"/>
        </w:rPr>
        <w:t>1</w:t>
      </w:r>
      <w:r w:rsidR="007B22F1">
        <w:rPr>
          <w:rFonts w:hint="eastAsia"/>
          <w:b/>
          <w:bCs/>
          <w:lang w:val="zh-CN"/>
        </w:rPr>
        <w:t>3</w:t>
      </w:r>
    </w:p>
    <w:p w14:paraId="6D19956A" w14:textId="14BAD1B9" w:rsidR="00301DC6" w:rsidRPr="00597A97" w:rsidRDefault="00301DC6" w:rsidP="00301DC6">
      <w:pPr>
        <w:rPr>
          <w:rFonts w:hint="eastAsia"/>
          <w:b/>
          <w:bCs/>
          <w:lang w:val="zh-CN"/>
        </w:rPr>
      </w:pPr>
      <w:r w:rsidRPr="00597A97">
        <w:rPr>
          <w:b/>
          <w:bCs/>
        </w:rPr>
        <w:t xml:space="preserve">344 </w:t>
      </w:r>
      <w:r w:rsidRPr="00597A97">
        <w:rPr>
          <w:rFonts w:hint="eastAsia"/>
          <w:b/>
          <w:bCs/>
        </w:rPr>
        <w:t>风景园林基础</w:t>
      </w:r>
      <w:r w:rsidRPr="00597A97">
        <w:ptab w:relativeTo="margin" w:alignment="right" w:leader="dot"/>
      </w:r>
      <w:r w:rsidR="007B22F1">
        <w:rPr>
          <w:rFonts w:hint="eastAsia"/>
          <w:b/>
          <w:bCs/>
          <w:lang w:val="zh-CN"/>
        </w:rPr>
        <w:t>17</w:t>
      </w:r>
    </w:p>
    <w:p w14:paraId="04DF5B57" w14:textId="654D9EA6" w:rsidR="00E8753D" w:rsidRPr="00597A97" w:rsidRDefault="00E8753D" w:rsidP="00301DC6">
      <w:pPr>
        <w:rPr>
          <w:rFonts w:hint="eastAsia"/>
          <w:b/>
          <w:bCs/>
          <w:lang w:val="zh-CN"/>
        </w:rPr>
      </w:pPr>
      <w:r w:rsidRPr="00597A97">
        <w:rPr>
          <w:b/>
          <w:bCs/>
        </w:rPr>
        <w:t xml:space="preserve">354 </w:t>
      </w:r>
      <w:r w:rsidRPr="00597A97">
        <w:rPr>
          <w:rFonts w:hint="eastAsia"/>
          <w:b/>
          <w:bCs/>
        </w:rPr>
        <w:t>汉语基础</w:t>
      </w:r>
      <w:r w:rsidRPr="00597A97">
        <w:ptab w:relativeTo="margin" w:alignment="right" w:leader="dot"/>
      </w:r>
      <w:r w:rsidR="007B22F1">
        <w:rPr>
          <w:rFonts w:hint="eastAsia"/>
          <w:b/>
          <w:bCs/>
          <w:lang w:val="zh-CN"/>
        </w:rPr>
        <w:t>18</w:t>
      </w:r>
    </w:p>
    <w:p w14:paraId="09860390" w14:textId="149F0BD6" w:rsidR="00301DC6" w:rsidRPr="00597A97" w:rsidRDefault="00301DC6" w:rsidP="00301DC6">
      <w:pPr>
        <w:rPr>
          <w:rFonts w:hint="eastAsia"/>
          <w:b/>
          <w:bCs/>
          <w:lang w:val="zh-CN"/>
        </w:rPr>
      </w:pPr>
      <w:r w:rsidRPr="00597A97">
        <w:rPr>
          <w:b/>
          <w:bCs/>
          <w:lang w:val="zh-CN"/>
        </w:rPr>
        <w:t xml:space="preserve">431 </w:t>
      </w:r>
      <w:r w:rsidRPr="00597A97">
        <w:rPr>
          <w:rFonts w:hint="eastAsia"/>
          <w:b/>
          <w:bCs/>
          <w:lang w:val="zh-CN"/>
        </w:rPr>
        <w:t>金融学综合</w:t>
      </w:r>
      <w:r w:rsidRPr="00597A97">
        <w:ptab w:relativeTo="margin" w:alignment="right" w:leader="dot"/>
      </w:r>
      <w:r w:rsidR="007B22F1">
        <w:rPr>
          <w:rFonts w:hint="eastAsia"/>
          <w:b/>
          <w:bCs/>
          <w:lang w:val="zh-CN"/>
        </w:rPr>
        <w:t>19</w:t>
      </w:r>
    </w:p>
    <w:p w14:paraId="176899E8" w14:textId="131A3BC7" w:rsidR="00C83BCD" w:rsidRPr="00597A97" w:rsidRDefault="00C83BCD" w:rsidP="00301DC6">
      <w:pPr>
        <w:rPr>
          <w:rFonts w:hint="eastAsia"/>
          <w:b/>
          <w:bCs/>
          <w:lang w:val="zh-CN"/>
        </w:rPr>
      </w:pPr>
      <w:r w:rsidRPr="00597A97">
        <w:rPr>
          <w:rFonts w:hint="eastAsia"/>
          <w:b/>
          <w:bCs/>
          <w:lang w:val="zh-CN"/>
        </w:rPr>
        <w:t>4</w:t>
      </w:r>
      <w:r w:rsidRPr="00597A97">
        <w:rPr>
          <w:b/>
          <w:bCs/>
          <w:lang w:val="zh-CN"/>
        </w:rPr>
        <w:t>32</w:t>
      </w:r>
      <w:r w:rsidR="00C10E72" w:rsidRPr="00597A97">
        <w:rPr>
          <w:b/>
          <w:bCs/>
          <w:lang w:val="zh-CN"/>
        </w:rPr>
        <w:t xml:space="preserve"> </w:t>
      </w:r>
      <w:r w:rsidR="00C10E72" w:rsidRPr="00597A97">
        <w:rPr>
          <w:rFonts w:hint="eastAsia"/>
          <w:b/>
          <w:bCs/>
          <w:lang w:val="zh-CN"/>
        </w:rPr>
        <w:t>统计学</w:t>
      </w:r>
      <w:r w:rsidR="00C10E72" w:rsidRPr="00597A97">
        <w:ptab w:relativeTo="margin" w:alignment="right" w:leader="dot"/>
      </w:r>
      <w:r w:rsidR="007B22F1">
        <w:rPr>
          <w:rFonts w:hint="eastAsia"/>
          <w:b/>
          <w:bCs/>
          <w:lang w:val="zh-CN"/>
        </w:rPr>
        <w:t>21</w:t>
      </w:r>
    </w:p>
    <w:p w14:paraId="46E9E72D" w14:textId="2A1D8B47" w:rsidR="00E8753D" w:rsidRPr="00597A97" w:rsidRDefault="00E8753D" w:rsidP="00301DC6">
      <w:pPr>
        <w:rPr>
          <w:rFonts w:hint="eastAsia"/>
          <w:b/>
          <w:bCs/>
          <w:lang w:val="zh-CN"/>
        </w:rPr>
      </w:pPr>
      <w:r w:rsidRPr="00597A97">
        <w:rPr>
          <w:b/>
          <w:bCs/>
          <w:lang w:val="zh-CN"/>
        </w:rPr>
        <w:t xml:space="preserve">445 </w:t>
      </w:r>
      <w:r w:rsidRPr="00597A97">
        <w:rPr>
          <w:rFonts w:hint="eastAsia"/>
          <w:b/>
          <w:bCs/>
          <w:lang w:val="zh-CN"/>
        </w:rPr>
        <w:t>汉语国际教育基础</w:t>
      </w:r>
      <w:r w:rsidRPr="00597A97">
        <w:ptab w:relativeTo="margin" w:alignment="right" w:leader="dot"/>
      </w:r>
      <w:r w:rsidR="009A62FA" w:rsidRPr="00597A97">
        <w:rPr>
          <w:b/>
          <w:bCs/>
          <w:lang w:val="zh-CN"/>
        </w:rPr>
        <w:t>2</w:t>
      </w:r>
      <w:r w:rsidR="007B22F1">
        <w:rPr>
          <w:rFonts w:hint="eastAsia"/>
          <w:b/>
          <w:bCs/>
          <w:lang w:val="zh-CN"/>
        </w:rPr>
        <w:t>4</w:t>
      </w:r>
    </w:p>
    <w:p w14:paraId="370AE0DD" w14:textId="0118D20D" w:rsidR="00301DC6" w:rsidRPr="00597A97" w:rsidRDefault="00301DC6" w:rsidP="00301DC6">
      <w:pPr>
        <w:rPr>
          <w:rFonts w:hint="eastAsia"/>
          <w:lang w:val="zh-CN"/>
        </w:rPr>
      </w:pPr>
      <w:r w:rsidRPr="00597A97">
        <w:rPr>
          <w:b/>
          <w:bCs/>
        </w:rPr>
        <w:t xml:space="preserve">702 </w:t>
      </w:r>
      <w:r w:rsidRPr="00597A97">
        <w:rPr>
          <w:rFonts w:hint="eastAsia"/>
          <w:b/>
          <w:bCs/>
        </w:rPr>
        <w:t>基础英语</w:t>
      </w:r>
      <w:r w:rsidRPr="00597A97">
        <w:ptab w:relativeTo="margin" w:alignment="right" w:leader="dot"/>
      </w:r>
      <w:r w:rsidR="009A62FA" w:rsidRPr="00597A97">
        <w:rPr>
          <w:b/>
          <w:bCs/>
          <w:lang w:val="zh-CN"/>
        </w:rPr>
        <w:t>2</w:t>
      </w:r>
      <w:r w:rsidR="007B22F1">
        <w:rPr>
          <w:rFonts w:hint="eastAsia"/>
          <w:b/>
          <w:bCs/>
          <w:lang w:val="zh-CN"/>
        </w:rPr>
        <w:t>5</w:t>
      </w:r>
    </w:p>
    <w:p w14:paraId="376147A4" w14:textId="786C7363" w:rsidR="00301DC6" w:rsidRPr="00597A97" w:rsidRDefault="00301DC6" w:rsidP="00301DC6">
      <w:pPr>
        <w:rPr>
          <w:rFonts w:hint="eastAsia"/>
          <w:lang w:val="zh-CN"/>
        </w:rPr>
      </w:pPr>
      <w:r w:rsidRPr="00597A97">
        <w:rPr>
          <w:b/>
          <w:bCs/>
        </w:rPr>
        <w:t xml:space="preserve">703 </w:t>
      </w:r>
      <w:r w:rsidRPr="00597A97">
        <w:rPr>
          <w:rFonts w:hint="eastAsia"/>
          <w:b/>
          <w:bCs/>
        </w:rPr>
        <w:t>马克思主义</w:t>
      </w:r>
      <w:r w:rsidR="00186566">
        <w:rPr>
          <w:rFonts w:hint="eastAsia"/>
          <w:b/>
          <w:bCs/>
        </w:rPr>
        <w:t>哲学原理</w:t>
      </w:r>
      <w:r w:rsidRPr="00597A97">
        <w:ptab w:relativeTo="margin" w:alignment="right" w:leader="dot"/>
      </w:r>
      <w:r w:rsidR="009A62FA" w:rsidRPr="00597A97">
        <w:rPr>
          <w:b/>
          <w:bCs/>
          <w:lang w:val="zh-CN"/>
        </w:rPr>
        <w:t>2</w:t>
      </w:r>
      <w:r w:rsidR="007B22F1">
        <w:rPr>
          <w:rFonts w:hint="eastAsia"/>
          <w:b/>
          <w:bCs/>
          <w:lang w:val="zh-CN"/>
        </w:rPr>
        <w:t>6</w:t>
      </w:r>
    </w:p>
    <w:p w14:paraId="2A0631C0" w14:textId="3961EBCC" w:rsidR="00301DC6" w:rsidRPr="00597A97" w:rsidRDefault="00301DC6" w:rsidP="00301DC6">
      <w:pPr>
        <w:rPr>
          <w:rFonts w:hint="eastAsia"/>
          <w:b/>
          <w:bCs/>
        </w:rPr>
      </w:pPr>
      <w:r w:rsidRPr="00597A97">
        <w:rPr>
          <w:b/>
          <w:bCs/>
        </w:rPr>
        <w:t xml:space="preserve">704 </w:t>
      </w:r>
      <w:r w:rsidR="001B2F72" w:rsidRPr="00597A97">
        <w:rPr>
          <w:rFonts w:hint="eastAsia"/>
          <w:b/>
          <w:bCs/>
        </w:rPr>
        <w:t>公共政策学</w:t>
      </w:r>
      <w:r w:rsidRPr="00597A97">
        <w:ptab w:relativeTo="margin" w:alignment="right" w:leader="dot"/>
      </w:r>
      <w:r w:rsidR="007B22F1">
        <w:rPr>
          <w:rFonts w:hint="eastAsia"/>
          <w:b/>
          <w:bCs/>
        </w:rPr>
        <w:t>28</w:t>
      </w:r>
    </w:p>
    <w:p w14:paraId="4AAF5E0D" w14:textId="160679D0" w:rsidR="00301DC6" w:rsidRPr="00597A97" w:rsidRDefault="00301DC6" w:rsidP="00301DC6">
      <w:pPr>
        <w:widowControl/>
        <w:jc w:val="left"/>
        <w:rPr>
          <w:rFonts w:hint="eastAsia"/>
        </w:rPr>
      </w:pPr>
      <w:r w:rsidRPr="00597A97">
        <w:rPr>
          <w:b/>
          <w:bCs/>
        </w:rPr>
        <w:t xml:space="preserve">705 </w:t>
      </w:r>
      <w:r w:rsidRPr="00597A97">
        <w:rPr>
          <w:rFonts w:hint="eastAsia"/>
          <w:b/>
          <w:bCs/>
        </w:rPr>
        <w:t>艺术概论</w:t>
      </w:r>
      <w:r w:rsidRPr="00597A97">
        <w:ptab w:relativeTo="margin" w:alignment="right" w:leader="dot"/>
      </w:r>
      <w:r w:rsidRPr="00597A97">
        <w:rPr>
          <w:b/>
          <w:bCs/>
        </w:rPr>
        <w:t>3</w:t>
      </w:r>
      <w:r w:rsidR="007B22F1">
        <w:rPr>
          <w:rFonts w:hint="eastAsia"/>
          <w:b/>
          <w:bCs/>
        </w:rPr>
        <w:t>0</w:t>
      </w:r>
    </w:p>
    <w:p w14:paraId="791A6505" w14:textId="589EBCFD" w:rsidR="00E8753D" w:rsidRPr="00597A97" w:rsidRDefault="00E8753D" w:rsidP="00301DC6">
      <w:pPr>
        <w:rPr>
          <w:rFonts w:hint="eastAsia"/>
          <w:b/>
          <w:bCs/>
          <w:lang w:val="zh-CN"/>
        </w:rPr>
      </w:pPr>
      <w:r w:rsidRPr="00597A97">
        <w:rPr>
          <w:b/>
          <w:bCs/>
        </w:rPr>
        <w:t xml:space="preserve">709 </w:t>
      </w:r>
      <w:r w:rsidRPr="00597A97">
        <w:rPr>
          <w:rFonts w:hint="eastAsia"/>
          <w:b/>
          <w:bCs/>
        </w:rPr>
        <w:t>分析化学</w:t>
      </w:r>
      <w:r w:rsidRPr="00597A97">
        <w:ptab w:relativeTo="margin" w:alignment="right" w:leader="dot"/>
      </w:r>
      <w:r w:rsidR="009A62FA" w:rsidRPr="00597A97">
        <w:rPr>
          <w:b/>
          <w:bCs/>
          <w:lang w:val="zh-CN"/>
        </w:rPr>
        <w:t>3</w:t>
      </w:r>
      <w:r w:rsidR="007B22F1">
        <w:rPr>
          <w:rFonts w:hint="eastAsia"/>
          <w:b/>
          <w:bCs/>
          <w:lang w:val="zh-CN"/>
        </w:rPr>
        <w:t>1</w:t>
      </w:r>
    </w:p>
    <w:p w14:paraId="2EB98164" w14:textId="138915EB" w:rsidR="00301DC6" w:rsidRPr="00597A97" w:rsidRDefault="00301DC6" w:rsidP="00301DC6">
      <w:pPr>
        <w:rPr>
          <w:rFonts w:hint="eastAsia"/>
          <w:lang w:val="zh-CN"/>
        </w:rPr>
      </w:pPr>
      <w:r w:rsidRPr="00597A97">
        <w:rPr>
          <w:b/>
          <w:bCs/>
        </w:rPr>
        <w:t xml:space="preserve">802 </w:t>
      </w:r>
      <w:r w:rsidRPr="00597A97">
        <w:rPr>
          <w:rFonts w:hint="eastAsia"/>
          <w:b/>
          <w:bCs/>
        </w:rPr>
        <w:t>水力学</w:t>
      </w:r>
      <w:r w:rsidR="00E8753D" w:rsidRPr="00597A97">
        <w:rPr>
          <w:rFonts w:hint="eastAsia"/>
          <w:b/>
          <w:bCs/>
        </w:rPr>
        <w:t>A</w:t>
      </w:r>
      <w:r w:rsidRPr="00597A97">
        <w:ptab w:relativeTo="margin" w:alignment="right" w:leader="dot"/>
      </w:r>
      <w:r w:rsidR="009A62FA" w:rsidRPr="00597A97">
        <w:rPr>
          <w:b/>
          <w:bCs/>
        </w:rPr>
        <w:t>3</w:t>
      </w:r>
      <w:r w:rsidR="007B22F1">
        <w:rPr>
          <w:rFonts w:hint="eastAsia"/>
          <w:b/>
          <w:bCs/>
        </w:rPr>
        <w:t>3</w:t>
      </w:r>
    </w:p>
    <w:p w14:paraId="1DA5AD07" w14:textId="509BBCAC" w:rsidR="00301DC6" w:rsidRPr="00597A97" w:rsidRDefault="00301DC6" w:rsidP="00301DC6">
      <w:pPr>
        <w:rPr>
          <w:rFonts w:hint="eastAsia"/>
          <w:b/>
          <w:bCs/>
        </w:rPr>
      </w:pPr>
      <w:r w:rsidRPr="00597A97">
        <w:rPr>
          <w:b/>
          <w:bCs/>
        </w:rPr>
        <w:t xml:space="preserve">803 </w:t>
      </w:r>
      <w:r w:rsidRPr="00597A97">
        <w:rPr>
          <w:rFonts w:hint="eastAsia"/>
          <w:b/>
          <w:bCs/>
        </w:rPr>
        <w:t>资源与环境概论</w:t>
      </w:r>
      <w:r w:rsidRPr="00597A97">
        <w:ptab w:relativeTo="margin" w:alignment="right" w:leader="dot"/>
      </w:r>
      <w:r w:rsidR="009A62FA" w:rsidRPr="00597A97">
        <w:rPr>
          <w:b/>
          <w:bCs/>
        </w:rPr>
        <w:t>3</w:t>
      </w:r>
      <w:r w:rsidR="007B22F1">
        <w:rPr>
          <w:rFonts w:hint="eastAsia"/>
          <w:b/>
          <w:bCs/>
        </w:rPr>
        <w:t>4</w:t>
      </w:r>
    </w:p>
    <w:p w14:paraId="254221D8" w14:textId="3E0AA5C5" w:rsidR="00E8753D" w:rsidRDefault="00E8753D" w:rsidP="00301DC6">
      <w:pPr>
        <w:rPr>
          <w:rFonts w:hint="eastAsia"/>
          <w:b/>
          <w:bCs/>
        </w:rPr>
      </w:pPr>
      <w:r w:rsidRPr="00597A97">
        <w:rPr>
          <w:b/>
          <w:bCs/>
        </w:rPr>
        <w:t xml:space="preserve">804 </w:t>
      </w:r>
      <w:r w:rsidRPr="00597A97">
        <w:rPr>
          <w:rFonts w:hint="eastAsia"/>
          <w:b/>
          <w:bCs/>
        </w:rPr>
        <w:t>水力学</w:t>
      </w:r>
      <w:r w:rsidRPr="00597A97">
        <w:rPr>
          <w:b/>
          <w:bCs/>
        </w:rPr>
        <w:t>B</w:t>
      </w:r>
      <w:r w:rsidRPr="00597A97">
        <w:ptab w:relativeTo="margin" w:alignment="right" w:leader="dot"/>
      </w:r>
      <w:r w:rsidR="009A62FA" w:rsidRPr="00597A97">
        <w:rPr>
          <w:b/>
          <w:bCs/>
        </w:rPr>
        <w:t>3</w:t>
      </w:r>
      <w:r w:rsidR="007B22F1">
        <w:rPr>
          <w:rFonts w:hint="eastAsia"/>
          <w:b/>
          <w:bCs/>
        </w:rPr>
        <w:t>5</w:t>
      </w:r>
    </w:p>
    <w:p w14:paraId="30C3DAF4" w14:textId="44B75C4D" w:rsidR="002D40BB" w:rsidRPr="007B22F1" w:rsidRDefault="002D40BB" w:rsidP="00301DC6">
      <w:pPr>
        <w:rPr>
          <w:rFonts w:hint="eastAsia"/>
          <w:b/>
          <w:bCs/>
        </w:rPr>
      </w:pPr>
      <w:r>
        <w:rPr>
          <w:rFonts w:hint="eastAsia"/>
          <w:b/>
          <w:bCs/>
        </w:rPr>
        <w:t>805 土力学</w:t>
      </w:r>
      <w:r w:rsidR="007B22F1" w:rsidRPr="00597A97">
        <w:ptab w:relativeTo="margin" w:alignment="right" w:leader="dot"/>
      </w:r>
      <w:r w:rsidR="007B22F1" w:rsidRPr="007B22F1">
        <w:rPr>
          <w:rFonts w:hint="eastAsia"/>
          <w:b/>
          <w:bCs/>
        </w:rPr>
        <w:t>37</w:t>
      </w:r>
    </w:p>
    <w:p w14:paraId="0B337C52" w14:textId="446D7D58" w:rsidR="00A349A2" w:rsidRPr="00597A97" w:rsidRDefault="00A349A2" w:rsidP="00301DC6">
      <w:pPr>
        <w:rPr>
          <w:rFonts w:hint="eastAsia"/>
          <w:b/>
          <w:lang w:val="zh-CN"/>
        </w:rPr>
      </w:pPr>
      <w:r w:rsidRPr="00597A97">
        <w:rPr>
          <w:rFonts w:hint="eastAsia"/>
          <w:b/>
          <w:lang w:val="zh-CN"/>
        </w:rPr>
        <w:t>8</w:t>
      </w:r>
      <w:r w:rsidRPr="00597A97">
        <w:rPr>
          <w:b/>
          <w:lang w:val="zh-CN"/>
        </w:rPr>
        <w:t xml:space="preserve">06 </w:t>
      </w:r>
      <w:r w:rsidRPr="00597A97">
        <w:rPr>
          <w:rFonts w:hint="eastAsia"/>
          <w:b/>
          <w:lang w:val="zh-CN"/>
        </w:rPr>
        <w:t>风景园林植物学</w:t>
      </w:r>
      <w:r w:rsidR="00252FD8" w:rsidRPr="00597A97">
        <w:ptab w:relativeTo="margin" w:alignment="right" w:leader="dot"/>
      </w:r>
      <w:r w:rsidR="009A62FA" w:rsidRPr="00597A97">
        <w:rPr>
          <w:b/>
          <w:bCs/>
        </w:rPr>
        <w:t>3</w:t>
      </w:r>
      <w:r w:rsidR="007B22F1">
        <w:rPr>
          <w:rFonts w:hint="eastAsia"/>
          <w:b/>
          <w:bCs/>
        </w:rPr>
        <w:t>8</w:t>
      </w:r>
    </w:p>
    <w:p w14:paraId="23BC0D9A" w14:textId="456AD269" w:rsidR="00301DC6" w:rsidRPr="00597A97" w:rsidRDefault="00301DC6" w:rsidP="00301DC6">
      <w:pPr>
        <w:rPr>
          <w:rFonts w:hint="eastAsia"/>
          <w:b/>
          <w:bCs/>
        </w:rPr>
      </w:pPr>
      <w:r w:rsidRPr="00597A97">
        <w:rPr>
          <w:b/>
          <w:bCs/>
        </w:rPr>
        <w:t xml:space="preserve">809 </w:t>
      </w:r>
      <w:r w:rsidRPr="00597A97">
        <w:rPr>
          <w:rFonts w:hint="eastAsia"/>
          <w:b/>
          <w:bCs/>
        </w:rPr>
        <w:t>机械设计基础</w:t>
      </w:r>
      <w:r w:rsidRPr="00597A97">
        <w:ptab w:relativeTo="margin" w:alignment="right" w:leader="dot"/>
      </w:r>
      <w:r w:rsidR="007B22F1">
        <w:rPr>
          <w:rFonts w:hint="eastAsia"/>
          <w:b/>
          <w:bCs/>
        </w:rPr>
        <w:t>39</w:t>
      </w:r>
    </w:p>
    <w:p w14:paraId="0062A2E4" w14:textId="3E175E2B" w:rsidR="00301DC6" w:rsidRPr="00597A97" w:rsidRDefault="00301DC6" w:rsidP="00301DC6">
      <w:pPr>
        <w:rPr>
          <w:rFonts w:hint="eastAsia"/>
          <w:b/>
          <w:bCs/>
        </w:rPr>
      </w:pPr>
      <w:r w:rsidRPr="00597A97">
        <w:rPr>
          <w:b/>
          <w:bCs/>
        </w:rPr>
        <w:t xml:space="preserve">810 </w:t>
      </w:r>
      <w:r w:rsidRPr="00597A97">
        <w:rPr>
          <w:rFonts w:hint="eastAsia"/>
          <w:b/>
          <w:bCs/>
        </w:rPr>
        <w:t>工程力学</w:t>
      </w:r>
      <w:r w:rsidRPr="00597A97">
        <w:ptab w:relativeTo="margin" w:alignment="right" w:leader="dot"/>
      </w:r>
      <w:r w:rsidR="009A62FA" w:rsidRPr="00597A97">
        <w:rPr>
          <w:b/>
          <w:bCs/>
        </w:rPr>
        <w:t>4</w:t>
      </w:r>
      <w:r w:rsidR="007B22F1">
        <w:rPr>
          <w:rFonts w:hint="eastAsia"/>
          <w:b/>
          <w:bCs/>
        </w:rPr>
        <w:t>0</w:t>
      </w:r>
    </w:p>
    <w:p w14:paraId="630FC56A" w14:textId="709A1231" w:rsidR="00301DC6" w:rsidRPr="00597A97" w:rsidRDefault="00301DC6" w:rsidP="00301DC6">
      <w:pPr>
        <w:rPr>
          <w:rFonts w:hint="eastAsia"/>
          <w:b/>
          <w:bCs/>
        </w:rPr>
      </w:pPr>
      <w:r w:rsidRPr="00597A97">
        <w:rPr>
          <w:b/>
          <w:bCs/>
        </w:rPr>
        <w:t xml:space="preserve">811 </w:t>
      </w:r>
      <w:r w:rsidRPr="00597A97">
        <w:rPr>
          <w:rFonts w:hint="eastAsia"/>
          <w:b/>
          <w:bCs/>
        </w:rPr>
        <w:t>运筹学</w:t>
      </w:r>
      <w:r w:rsidRPr="00597A97">
        <w:ptab w:relativeTo="margin" w:alignment="right" w:leader="dot"/>
      </w:r>
      <w:r w:rsidR="009A62FA" w:rsidRPr="00597A97">
        <w:rPr>
          <w:b/>
          <w:bCs/>
        </w:rPr>
        <w:t>4</w:t>
      </w:r>
      <w:r w:rsidR="007B22F1">
        <w:rPr>
          <w:rFonts w:hint="eastAsia"/>
          <w:b/>
          <w:bCs/>
        </w:rPr>
        <w:t>2</w:t>
      </w:r>
    </w:p>
    <w:p w14:paraId="6F156360" w14:textId="0BEE5BAF" w:rsidR="00301DC6" w:rsidRPr="00597A97" w:rsidRDefault="00301DC6" w:rsidP="00301DC6">
      <w:pPr>
        <w:rPr>
          <w:rFonts w:hint="eastAsia"/>
          <w:lang w:val="zh-CN"/>
        </w:rPr>
      </w:pPr>
      <w:r w:rsidRPr="00597A97">
        <w:rPr>
          <w:b/>
          <w:bCs/>
        </w:rPr>
        <w:t xml:space="preserve">812 </w:t>
      </w:r>
      <w:r w:rsidRPr="00597A97">
        <w:rPr>
          <w:rFonts w:hint="eastAsia"/>
          <w:b/>
          <w:bCs/>
        </w:rPr>
        <w:t>宏微观经济学</w:t>
      </w:r>
      <w:r w:rsidRPr="00597A97">
        <w:ptab w:relativeTo="margin" w:alignment="right" w:leader="dot"/>
      </w:r>
      <w:r w:rsidR="009A62FA" w:rsidRPr="00597A97">
        <w:rPr>
          <w:b/>
          <w:bCs/>
        </w:rPr>
        <w:t>4</w:t>
      </w:r>
      <w:r w:rsidR="007B22F1">
        <w:rPr>
          <w:rFonts w:hint="eastAsia"/>
          <w:b/>
          <w:bCs/>
        </w:rPr>
        <w:t>3</w:t>
      </w:r>
    </w:p>
    <w:p w14:paraId="2292495F" w14:textId="7C64A881" w:rsidR="00301DC6" w:rsidRPr="00597A97" w:rsidRDefault="00301DC6" w:rsidP="00301DC6">
      <w:pPr>
        <w:rPr>
          <w:rFonts w:hint="eastAsia"/>
          <w:lang w:val="zh-CN"/>
        </w:rPr>
      </w:pPr>
      <w:r w:rsidRPr="00597A97">
        <w:rPr>
          <w:b/>
          <w:bCs/>
        </w:rPr>
        <w:t xml:space="preserve">813 </w:t>
      </w:r>
      <w:r w:rsidRPr="00597A97">
        <w:rPr>
          <w:rFonts w:hint="eastAsia"/>
          <w:b/>
          <w:bCs/>
        </w:rPr>
        <w:t>管理学原理</w:t>
      </w:r>
      <w:r w:rsidRPr="00597A97">
        <w:ptab w:relativeTo="margin" w:alignment="right" w:leader="dot"/>
      </w:r>
      <w:r w:rsidR="009A62FA" w:rsidRPr="00597A97">
        <w:rPr>
          <w:b/>
          <w:bCs/>
        </w:rPr>
        <w:t>4</w:t>
      </w:r>
      <w:r w:rsidR="007B22F1">
        <w:rPr>
          <w:rFonts w:hint="eastAsia"/>
          <w:b/>
          <w:bCs/>
        </w:rPr>
        <w:t>5</w:t>
      </w:r>
    </w:p>
    <w:p w14:paraId="61157FC7" w14:textId="123D6C60" w:rsidR="00301DC6" w:rsidRPr="00597A97" w:rsidRDefault="00301DC6" w:rsidP="00301DC6">
      <w:pPr>
        <w:rPr>
          <w:rFonts w:hint="eastAsia"/>
          <w:lang w:val="zh-CN"/>
        </w:rPr>
      </w:pPr>
      <w:r w:rsidRPr="00597A97">
        <w:rPr>
          <w:b/>
          <w:bCs/>
        </w:rPr>
        <w:t xml:space="preserve">814 </w:t>
      </w:r>
      <w:r w:rsidRPr="00597A97">
        <w:rPr>
          <w:rFonts w:hint="eastAsia"/>
          <w:b/>
          <w:bCs/>
        </w:rPr>
        <w:t>细胞生物学</w:t>
      </w:r>
      <w:r w:rsidRPr="00597A97">
        <w:ptab w:relativeTo="margin" w:alignment="right" w:leader="dot"/>
      </w:r>
      <w:r w:rsidR="009A62FA" w:rsidRPr="00597A97">
        <w:rPr>
          <w:b/>
          <w:bCs/>
        </w:rPr>
        <w:t>4</w:t>
      </w:r>
      <w:r w:rsidR="007B22F1">
        <w:rPr>
          <w:rFonts w:hint="eastAsia"/>
          <w:b/>
          <w:bCs/>
        </w:rPr>
        <w:t>6</w:t>
      </w:r>
    </w:p>
    <w:p w14:paraId="286AC0C7" w14:textId="3A729E1D" w:rsidR="00301DC6" w:rsidRPr="00597A97" w:rsidRDefault="00301DC6" w:rsidP="00301DC6">
      <w:pPr>
        <w:rPr>
          <w:rFonts w:hint="eastAsia"/>
          <w:b/>
          <w:bCs/>
        </w:rPr>
      </w:pPr>
      <w:r w:rsidRPr="00597A97">
        <w:rPr>
          <w:b/>
          <w:bCs/>
        </w:rPr>
        <w:t xml:space="preserve">816 </w:t>
      </w:r>
      <w:r w:rsidRPr="00597A97">
        <w:rPr>
          <w:rFonts w:hint="eastAsia"/>
          <w:b/>
          <w:bCs/>
        </w:rPr>
        <w:t>食品生物化学</w:t>
      </w:r>
      <w:r w:rsidRPr="00597A97">
        <w:ptab w:relativeTo="margin" w:alignment="right" w:leader="dot"/>
      </w:r>
      <w:r w:rsidR="009A62FA" w:rsidRPr="00597A97">
        <w:rPr>
          <w:b/>
          <w:bCs/>
        </w:rPr>
        <w:t>4</w:t>
      </w:r>
      <w:r w:rsidR="007B22F1">
        <w:rPr>
          <w:rFonts w:hint="eastAsia"/>
          <w:b/>
          <w:bCs/>
        </w:rPr>
        <w:t>8</w:t>
      </w:r>
    </w:p>
    <w:p w14:paraId="227249BE" w14:textId="6375C085" w:rsidR="00301DC6" w:rsidRPr="00597A97" w:rsidRDefault="00301DC6" w:rsidP="00301DC6">
      <w:pPr>
        <w:rPr>
          <w:rFonts w:hint="eastAsia"/>
          <w:b/>
          <w:bCs/>
          <w:lang w:val="zh-CN"/>
        </w:rPr>
      </w:pPr>
      <w:r w:rsidRPr="00597A97">
        <w:rPr>
          <w:b/>
          <w:bCs/>
        </w:rPr>
        <w:t xml:space="preserve">817 </w:t>
      </w:r>
      <w:r w:rsidR="00E5407D" w:rsidRPr="00597A97">
        <w:rPr>
          <w:rFonts w:hint="eastAsia"/>
          <w:b/>
          <w:bCs/>
        </w:rPr>
        <w:t>有机化学B</w:t>
      </w:r>
      <w:r w:rsidRPr="00597A97">
        <w:ptab w:relativeTo="margin" w:alignment="right" w:leader="dot"/>
      </w:r>
      <w:r w:rsidR="009A62FA" w:rsidRPr="00597A97">
        <w:rPr>
          <w:b/>
          <w:bCs/>
        </w:rPr>
        <w:t>5</w:t>
      </w:r>
      <w:r w:rsidR="007B22F1">
        <w:rPr>
          <w:rFonts w:hint="eastAsia"/>
          <w:b/>
          <w:bCs/>
        </w:rPr>
        <w:t>0</w:t>
      </w:r>
    </w:p>
    <w:p w14:paraId="1583C163" w14:textId="19DC5856" w:rsidR="00301DC6" w:rsidRPr="00597A97" w:rsidRDefault="00301DC6" w:rsidP="00301DC6">
      <w:pPr>
        <w:rPr>
          <w:rFonts w:hint="eastAsia"/>
          <w:lang w:val="zh-CN"/>
        </w:rPr>
      </w:pPr>
      <w:r w:rsidRPr="00597A97">
        <w:rPr>
          <w:b/>
          <w:bCs/>
        </w:rPr>
        <w:t xml:space="preserve">818 </w:t>
      </w:r>
      <w:r w:rsidRPr="00597A97">
        <w:rPr>
          <w:rFonts w:hint="eastAsia"/>
          <w:b/>
          <w:bCs/>
        </w:rPr>
        <w:t>有机化学</w:t>
      </w:r>
      <w:r w:rsidR="005E1670" w:rsidRPr="00597A97">
        <w:rPr>
          <w:rFonts w:hint="eastAsia"/>
          <w:b/>
          <w:bCs/>
        </w:rPr>
        <w:t>A</w:t>
      </w:r>
      <w:r w:rsidRPr="00597A97">
        <w:ptab w:relativeTo="margin" w:alignment="right" w:leader="dot"/>
      </w:r>
      <w:r w:rsidR="009A62FA" w:rsidRPr="00597A97">
        <w:rPr>
          <w:b/>
          <w:bCs/>
        </w:rPr>
        <w:t>5</w:t>
      </w:r>
      <w:r w:rsidR="007B22F1">
        <w:rPr>
          <w:rFonts w:hint="eastAsia"/>
          <w:b/>
          <w:bCs/>
        </w:rPr>
        <w:t>1</w:t>
      </w:r>
    </w:p>
    <w:p w14:paraId="7A9EB1C0" w14:textId="633DD42D" w:rsidR="00301DC6" w:rsidRPr="00597A97" w:rsidRDefault="00301DC6" w:rsidP="00301DC6">
      <w:pPr>
        <w:rPr>
          <w:rFonts w:hint="eastAsia"/>
          <w:lang w:val="zh-CN"/>
        </w:rPr>
      </w:pPr>
      <w:r w:rsidRPr="00597A97">
        <w:rPr>
          <w:b/>
          <w:bCs/>
        </w:rPr>
        <w:t>819</w:t>
      </w:r>
      <w:r w:rsidR="00202D7C" w:rsidRPr="00597A97">
        <w:rPr>
          <w:b/>
          <w:bCs/>
        </w:rPr>
        <w:t xml:space="preserve"> </w:t>
      </w:r>
      <w:r w:rsidRPr="00597A97">
        <w:rPr>
          <w:rFonts w:hint="eastAsia"/>
          <w:b/>
          <w:bCs/>
        </w:rPr>
        <w:t>英语语言文学综合知识</w:t>
      </w:r>
      <w:r w:rsidRPr="00597A97">
        <w:ptab w:relativeTo="margin" w:alignment="right" w:leader="dot"/>
      </w:r>
      <w:r w:rsidR="009A62FA" w:rsidRPr="00597A97">
        <w:rPr>
          <w:b/>
          <w:bCs/>
        </w:rPr>
        <w:t>5</w:t>
      </w:r>
      <w:r w:rsidR="007B22F1">
        <w:rPr>
          <w:rFonts w:hint="eastAsia"/>
          <w:b/>
          <w:bCs/>
        </w:rPr>
        <w:t>2</w:t>
      </w:r>
    </w:p>
    <w:p w14:paraId="35161B32" w14:textId="1AFC1F22" w:rsidR="00301DC6" w:rsidRPr="00597A97" w:rsidRDefault="00301DC6" w:rsidP="00301DC6">
      <w:pPr>
        <w:rPr>
          <w:rFonts w:hint="eastAsia"/>
          <w:b/>
          <w:bCs/>
        </w:rPr>
      </w:pPr>
      <w:r w:rsidRPr="00597A97">
        <w:rPr>
          <w:b/>
          <w:bCs/>
        </w:rPr>
        <w:t xml:space="preserve">820 </w:t>
      </w:r>
      <w:r w:rsidRPr="00597A97">
        <w:rPr>
          <w:rFonts w:hint="eastAsia"/>
          <w:b/>
          <w:bCs/>
        </w:rPr>
        <w:t>公共管理学</w:t>
      </w:r>
      <w:r w:rsidRPr="00597A97">
        <w:ptab w:relativeTo="margin" w:alignment="right" w:leader="dot"/>
      </w:r>
      <w:r w:rsidR="009A62FA" w:rsidRPr="00597A97">
        <w:rPr>
          <w:b/>
          <w:bCs/>
        </w:rPr>
        <w:t>5</w:t>
      </w:r>
      <w:r w:rsidR="007B22F1">
        <w:rPr>
          <w:rFonts w:hint="eastAsia"/>
          <w:b/>
          <w:bCs/>
        </w:rPr>
        <w:t>3</w:t>
      </w:r>
    </w:p>
    <w:p w14:paraId="2C1E1E2A" w14:textId="096303C5" w:rsidR="00301DC6" w:rsidRPr="00597A97" w:rsidRDefault="00301DC6" w:rsidP="00301DC6">
      <w:pPr>
        <w:rPr>
          <w:rFonts w:hint="eastAsia"/>
          <w:lang w:val="zh-CN"/>
        </w:rPr>
      </w:pPr>
      <w:r w:rsidRPr="00597A97">
        <w:rPr>
          <w:b/>
          <w:bCs/>
        </w:rPr>
        <w:t xml:space="preserve">821 </w:t>
      </w:r>
      <w:r w:rsidR="001B2F72" w:rsidRPr="00597A97">
        <w:rPr>
          <w:rFonts w:hint="eastAsia"/>
          <w:b/>
          <w:bCs/>
        </w:rPr>
        <w:t>专业综合知识</w:t>
      </w:r>
      <w:r w:rsidRPr="00597A97">
        <w:ptab w:relativeTo="margin" w:alignment="right" w:leader="dot"/>
      </w:r>
      <w:r w:rsidR="009A62FA" w:rsidRPr="00597A97">
        <w:rPr>
          <w:b/>
          <w:bCs/>
        </w:rPr>
        <w:t>5</w:t>
      </w:r>
      <w:r w:rsidR="007B22F1">
        <w:rPr>
          <w:rFonts w:hint="eastAsia"/>
          <w:b/>
          <w:bCs/>
        </w:rPr>
        <w:t>4</w:t>
      </w:r>
    </w:p>
    <w:p w14:paraId="1A77F24C" w14:textId="705FC3BB" w:rsidR="00301DC6" w:rsidRPr="00597A97" w:rsidRDefault="00301DC6" w:rsidP="00301DC6">
      <w:pPr>
        <w:rPr>
          <w:rFonts w:hint="eastAsia"/>
          <w:b/>
          <w:bCs/>
        </w:rPr>
      </w:pPr>
      <w:r w:rsidRPr="00597A97">
        <w:rPr>
          <w:b/>
          <w:bCs/>
        </w:rPr>
        <w:t xml:space="preserve">822 </w:t>
      </w:r>
      <w:r w:rsidR="001B2F72" w:rsidRPr="00597A97">
        <w:rPr>
          <w:rFonts w:hint="eastAsia"/>
          <w:b/>
          <w:bCs/>
        </w:rPr>
        <w:t>数字逻辑电路</w:t>
      </w:r>
      <w:r w:rsidRPr="00597A97">
        <w:ptab w:relativeTo="margin" w:alignment="right" w:leader="dot"/>
      </w:r>
      <w:r w:rsidR="009A62FA" w:rsidRPr="00597A97">
        <w:rPr>
          <w:b/>
          <w:bCs/>
        </w:rPr>
        <w:t>5</w:t>
      </w:r>
      <w:r w:rsidR="007B22F1">
        <w:rPr>
          <w:rFonts w:hint="eastAsia"/>
          <w:b/>
          <w:bCs/>
        </w:rPr>
        <w:t>6</w:t>
      </w:r>
    </w:p>
    <w:p w14:paraId="2CD56C07" w14:textId="4C27859B" w:rsidR="00A349A2" w:rsidRPr="00597A97" w:rsidRDefault="00A349A2" w:rsidP="00301DC6">
      <w:pPr>
        <w:rPr>
          <w:rFonts w:hint="eastAsia"/>
          <w:b/>
          <w:bCs/>
          <w:lang w:val="zh-CN"/>
        </w:rPr>
      </w:pPr>
      <w:r w:rsidRPr="00597A97">
        <w:rPr>
          <w:rFonts w:hint="eastAsia"/>
          <w:b/>
          <w:bCs/>
          <w:lang w:val="zh-CN"/>
        </w:rPr>
        <w:t>8</w:t>
      </w:r>
      <w:r w:rsidRPr="00597A97">
        <w:rPr>
          <w:b/>
          <w:bCs/>
          <w:lang w:val="zh-CN"/>
        </w:rPr>
        <w:t xml:space="preserve">26 </w:t>
      </w:r>
      <w:r w:rsidRPr="00597A97">
        <w:rPr>
          <w:rFonts w:hint="eastAsia"/>
          <w:b/>
          <w:bCs/>
          <w:lang w:val="zh-CN"/>
        </w:rPr>
        <w:t>工程热力学</w:t>
      </w:r>
      <w:r w:rsidR="002D40BB">
        <w:rPr>
          <w:rFonts w:hint="eastAsia"/>
          <w:b/>
          <w:bCs/>
          <w:lang w:val="zh-CN"/>
        </w:rPr>
        <w:t>与传热学</w:t>
      </w:r>
      <w:r w:rsidR="00252FD8" w:rsidRPr="00597A97">
        <w:ptab w:relativeTo="margin" w:alignment="right" w:leader="dot"/>
      </w:r>
      <w:r w:rsidR="007B22F1">
        <w:rPr>
          <w:rFonts w:hint="eastAsia"/>
          <w:b/>
          <w:bCs/>
          <w:lang w:val="zh-CN"/>
        </w:rPr>
        <w:t>58</w:t>
      </w:r>
    </w:p>
    <w:p w14:paraId="556A033E" w14:textId="1D9162C7" w:rsidR="00AE66CD" w:rsidRPr="00597A97" w:rsidRDefault="00AE66CD" w:rsidP="00301DC6">
      <w:pPr>
        <w:rPr>
          <w:rFonts w:hint="eastAsia"/>
          <w:b/>
          <w:bCs/>
          <w:lang w:val="zh-CN"/>
        </w:rPr>
      </w:pPr>
      <w:r w:rsidRPr="00597A97">
        <w:rPr>
          <w:rFonts w:hint="eastAsia"/>
          <w:b/>
          <w:bCs/>
          <w:lang w:val="zh-CN"/>
        </w:rPr>
        <w:t>8</w:t>
      </w:r>
      <w:r w:rsidRPr="00597A97">
        <w:rPr>
          <w:b/>
          <w:bCs/>
          <w:lang w:val="zh-CN"/>
        </w:rPr>
        <w:t xml:space="preserve">27 </w:t>
      </w:r>
      <w:r w:rsidRPr="00597A97">
        <w:rPr>
          <w:rFonts w:hint="eastAsia"/>
          <w:b/>
          <w:bCs/>
          <w:lang w:val="zh-CN"/>
        </w:rPr>
        <w:t>农业资源概论</w:t>
      </w:r>
      <w:r w:rsidRPr="00597A97">
        <w:ptab w:relativeTo="margin" w:alignment="right" w:leader="dot"/>
      </w:r>
      <w:r w:rsidR="007B22F1">
        <w:rPr>
          <w:rFonts w:hint="eastAsia"/>
          <w:b/>
          <w:bCs/>
          <w:lang w:val="zh-CN"/>
        </w:rPr>
        <w:t>59</w:t>
      </w:r>
    </w:p>
    <w:p w14:paraId="312047F9" w14:textId="77BA4D9E" w:rsidR="00301DC6" w:rsidRPr="00597A97" w:rsidRDefault="001B2F72" w:rsidP="00301DC6">
      <w:pPr>
        <w:rPr>
          <w:rFonts w:hint="eastAsia"/>
          <w:b/>
          <w:bCs/>
        </w:rPr>
      </w:pPr>
      <w:r w:rsidRPr="00597A97">
        <w:rPr>
          <w:b/>
          <w:bCs/>
        </w:rPr>
        <w:t>829</w:t>
      </w:r>
      <w:r w:rsidR="00301DC6" w:rsidRPr="00597A97">
        <w:rPr>
          <w:b/>
          <w:bCs/>
        </w:rPr>
        <w:t xml:space="preserve"> </w:t>
      </w:r>
      <w:r w:rsidR="00301DC6" w:rsidRPr="00597A97">
        <w:rPr>
          <w:rFonts w:hint="eastAsia"/>
          <w:b/>
          <w:bCs/>
        </w:rPr>
        <w:t>植物病虫害防治</w:t>
      </w:r>
      <w:r w:rsidR="00301DC6" w:rsidRPr="00597A97">
        <w:ptab w:relativeTo="margin" w:alignment="right" w:leader="dot"/>
      </w:r>
      <w:r w:rsidR="009A62FA" w:rsidRPr="00597A97">
        <w:rPr>
          <w:b/>
          <w:bCs/>
        </w:rPr>
        <w:t>6</w:t>
      </w:r>
      <w:r w:rsidR="007B22F1">
        <w:rPr>
          <w:rFonts w:hint="eastAsia"/>
          <w:b/>
          <w:bCs/>
        </w:rPr>
        <w:t>1</w:t>
      </w:r>
    </w:p>
    <w:p w14:paraId="3E75F60C" w14:textId="67DCB859" w:rsidR="00301DC6" w:rsidRPr="00597A97" w:rsidRDefault="001B2F72" w:rsidP="00301DC6">
      <w:pPr>
        <w:rPr>
          <w:rFonts w:hint="eastAsia"/>
          <w:lang w:val="zh-CN"/>
        </w:rPr>
      </w:pPr>
      <w:r w:rsidRPr="00597A97">
        <w:rPr>
          <w:b/>
          <w:bCs/>
        </w:rPr>
        <w:t>830</w:t>
      </w:r>
      <w:r w:rsidR="00301DC6" w:rsidRPr="00597A97">
        <w:rPr>
          <w:b/>
          <w:bCs/>
        </w:rPr>
        <w:t xml:space="preserve"> </w:t>
      </w:r>
      <w:r w:rsidR="00301DC6" w:rsidRPr="00597A97">
        <w:rPr>
          <w:rFonts w:hint="eastAsia"/>
          <w:b/>
          <w:bCs/>
        </w:rPr>
        <w:t>园艺通论</w:t>
      </w:r>
      <w:r w:rsidR="00301DC6" w:rsidRPr="00597A97">
        <w:ptab w:relativeTo="margin" w:alignment="right" w:leader="dot"/>
      </w:r>
      <w:r w:rsidR="009A62FA" w:rsidRPr="00597A97">
        <w:rPr>
          <w:b/>
          <w:bCs/>
          <w:lang w:val="zh-CN"/>
        </w:rPr>
        <w:t>6</w:t>
      </w:r>
      <w:r w:rsidR="007B22F1">
        <w:rPr>
          <w:rFonts w:hint="eastAsia"/>
          <w:b/>
          <w:bCs/>
          <w:lang w:val="zh-CN"/>
        </w:rPr>
        <w:t>2</w:t>
      </w:r>
    </w:p>
    <w:p w14:paraId="2A5A796E" w14:textId="0E124F59" w:rsidR="00301DC6" w:rsidRPr="00597A97" w:rsidRDefault="005D0E51" w:rsidP="00301DC6">
      <w:pPr>
        <w:rPr>
          <w:rFonts w:hint="eastAsia"/>
          <w:lang w:val="zh-CN"/>
        </w:rPr>
      </w:pPr>
      <w:r w:rsidRPr="00597A97">
        <w:rPr>
          <w:b/>
          <w:bCs/>
        </w:rPr>
        <w:t>835</w:t>
      </w:r>
      <w:r w:rsidR="00301DC6" w:rsidRPr="00597A97">
        <w:rPr>
          <w:b/>
          <w:bCs/>
        </w:rPr>
        <w:t xml:space="preserve"> </w:t>
      </w:r>
      <w:r w:rsidR="00301DC6" w:rsidRPr="00597A97">
        <w:rPr>
          <w:rFonts w:hint="eastAsia"/>
          <w:b/>
          <w:bCs/>
        </w:rPr>
        <w:t>农业政策学</w:t>
      </w:r>
      <w:r w:rsidR="00301DC6" w:rsidRPr="00597A97">
        <w:ptab w:relativeTo="margin" w:alignment="right" w:leader="dot"/>
      </w:r>
      <w:r w:rsidR="007B22F1">
        <w:rPr>
          <w:rFonts w:hint="eastAsia"/>
          <w:b/>
          <w:bCs/>
        </w:rPr>
        <w:t>63</w:t>
      </w:r>
    </w:p>
    <w:p w14:paraId="6BF13E36" w14:textId="0B87CD1D" w:rsidR="00301DC6" w:rsidRPr="00597A97" w:rsidRDefault="005D0E51" w:rsidP="00301DC6">
      <w:pPr>
        <w:rPr>
          <w:rFonts w:hint="eastAsia"/>
          <w:b/>
          <w:bCs/>
        </w:rPr>
      </w:pPr>
      <w:r w:rsidRPr="00597A97">
        <w:rPr>
          <w:b/>
          <w:bCs/>
        </w:rPr>
        <w:lastRenderedPageBreak/>
        <w:t>836</w:t>
      </w:r>
      <w:r w:rsidR="00301DC6" w:rsidRPr="00597A97">
        <w:rPr>
          <w:b/>
          <w:bCs/>
        </w:rPr>
        <w:t xml:space="preserve"> </w:t>
      </w:r>
      <w:r w:rsidR="00301DC6" w:rsidRPr="00597A97">
        <w:rPr>
          <w:rFonts w:hint="eastAsia"/>
          <w:b/>
          <w:bCs/>
        </w:rPr>
        <w:t>生物技术概论</w:t>
      </w:r>
      <w:r w:rsidR="00301DC6" w:rsidRPr="00597A97">
        <w:ptab w:relativeTo="margin" w:alignment="right" w:leader="dot"/>
      </w:r>
      <w:r w:rsidR="007B22F1">
        <w:rPr>
          <w:rFonts w:hint="eastAsia"/>
          <w:b/>
          <w:bCs/>
        </w:rPr>
        <w:t>64</w:t>
      </w:r>
    </w:p>
    <w:p w14:paraId="20EC81E0" w14:textId="26F7B6BD" w:rsidR="00301DC6" w:rsidRPr="00597A97" w:rsidRDefault="005D0E51" w:rsidP="00301DC6">
      <w:pPr>
        <w:rPr>
          <w:rFonts w:hint="eastAsia"/>
          <w:lang w:val="zh-CN"/>
        </w:rPr>
      </w:pPr>
      <w:r w:rsidRPr="00597A97">
        <w:rPr>
          <w:b/>
          <w:bCs/>
        </w:rPr>
        <w:t>837</w:t>
      </w:r>
      <w:r w:rsidR="00301DC6" w:rsidRPr="00597A97">
        <w:rPr>
          <w:b/>
          <w:bCs/>
        </w:rPr>
        <w:t xml:space="preserve"> </w:t>
      </w:r>
      <w:r w:rsidR="00301DC6" w:rsidRPr="00597A97">
        <w:rPr>
          <w:rFonts w:hint="eastAsia"/>
          <w:b/>
          <w:bCs/>
        </w:rPr>
        <w:t>农村与区域发展概论</w:t>
      </w:r>
      <w:r w:rsidR="00301DC6" w:rsidRPr="00597A97">
        <w:ptab w:relativeTo="margin" w:alignment="right" w:leader="dot"/>
      </w:r>
      <w:r w:rsidR="007B22F1">
        <w:rPr>
          <w:rFonts w:hint="eastAsia"/>
          <w:b/>
          <w:bCs/>
          <w:lang w:val="zh-CN"/>
        </w:rPr>
        <w:t>65</w:t>
      </w:r>
    </w:p>
    <w:p w14:paraId="2C3F235A" w14:textId="12311F41" w:rsidR="00301DC6" w:rsidRPr="00597A97" w:rsidRDefault="005D0E51" w:rsidP="00301DC6">
      <w:pPr>
        <w:rPr>
          <w:rFonts w:hint="eastAsia"/>
          <w:lang w:val="zh-CN"/>
        </w:rPr>
      </w:pPr>
      <w:r w:rsidRPr="00597A97">
        <w:rPr>
          <w:b/>
          <w:bCs/>
        </w:rPr>
        <w:t>838</w:t>
      </w:r>
      <w:r w:rsidR="00301DC6" w:rsidRPr="00597A97">
        <w:rPr>
          <w:b/>
          <w:bCs/>
        </w:rPr>
        <w:t xml:space="preserve"> </w:t>
      </w:r>
      <w:r w:rsidR="00301DC6" w:rsidRPr="00597A97">
        <w:rPr>
          <w:rFonts w:hint="eastAsia"/>
          <w:b/>
          <w:bCs/>
        </w:rPr>
        <w:t>电力系统分析基础</w:t>
      </w:r>
      <w:r w:rsidR="00301DC6" w:rsidRPr="00597A97">
        <w:ptab w:relativeTo="margin" w:alignment="right" w:leader="dot"/>
      </w:r>
      <w:r w:rsidR="007B22F1">
        <w:rPr>
          <w:rFonts w:hint="eastAsia"/>
          <w:b/>
          <w:bCs/>
          <w:lang w:val="zh-CN"/>
        </w:rPr>
        <w:t>66</w:t>
      </w:r>
    </w:p>
    <w:p w14:paraId="667F78E9" w14:textId="4D3AD457" w:rsidR="00C04A5D" w:rsidRDefault="005D0E51" w:rsidP="00931392">
      <w:pPr>
        <w:widowControl/>
        <w:jc w:val="left"/>
        <w:rPr>
          <w:rFonts w:hint="eastAsia"/>
          <w:b/>
          <w:bCs/>
        </w:rPr>
      </w:pPr>
      <w:r w:rsidRPr="00597A97">
        <w:rPr>
          <w:b/>
          <w:bCs/>
        </w:rPr>
        <w:t>839</w:t>
      </w:r>
      <w:r w:rsidR="00C04A5D" w:rsidRPr="00597A97">
        <w:rPr>
          <w:b/>
          <w:bCs/>
        </w:rPr>
        <w:t xml:space="preserve"> </w:t>
      </w:r>
      <w:r w:rsidR="00C04A5D" w:rsidRPr="00597A97">
        <w:rPr>
          <w:rFonts w:hint="eastAsia"/>
          <w:b/>
          <w:bCs/>
        </w:rPr>
        <w:t>广播电视综合知识</w:t>
      </w:r>
      <w:r w:rsidR="00C04A5D" w:rsidRPr="00597A97">
        <w:ptab w:relativeTo="margin" w:alignment="right" w:leader="dot"/>
      </w:r>
      <w:r w:rsidR="007B22F1">
        <w:rPr>
          <w:rFonts w:hint="eastAsia"/>
          <w:b/>
          <w:bCs/>
        </w:rPr>
        <w:t>68</w:t>
      </w:r>
    </w:p>
    <w:p w14:paraId="45FB7A09" w14:textId="3A016A5D" w:rsidR="002D40BB" w:rsidRPr="00597A97" w:rsidRDefault="002D40BB" w:rsidP="00931392">
      <w:pPr>
        <w:widowControl/>
        <w:jc w:val="left"/>
        <w:rPr>
          <w:rFonts w:hint="eastAsia"/>
        </w:rPr>
      </w:pPr>
      <w:r>
        <w:rPr>
          <w:rFonts w:hint="eastAsia"/>
          <w:b/>
          <w:bCs/>
        </w:rPr>
        <w:t>840 设计速写</w:t>
      </w:r>
      <w:r w:rsidR="007B22F1" w:rsidRPr="00597A97">
        <w:ptab w:relativeTo="margin" w:alignment="right" w:leader="dot"/>
      </w:r>
      <w:r w:rsidR="007B22F1">
        <w:rPr>
          <w:rFonts w:hint="eastAsia"/>
          <w:b/>
          <w:bCs/>
        </w:rPr>
        <w:t>69</w:t>
      </w:r>
    </w:p>
    <w:p w14:paraId="434E7B0E" w14:textId="77777777" w:rsidR="00014ECE" w:rsidRPr="00597A97" w:rsidRDefault="00014ECE" w:rsidP="00931392">
      <w:pPr>
        <w:widowControl/>
        <w:jc w:val="left"/>
        <w:rPr>
          <w:rFonts w:ascii="黑体" w:eastAsia="黑体" w:hAnsi="黑体" w:hint="eastAsia"/>
          <w:sz w:val="28"/>
          <w:szCs w:val="28"/>
        </w:rPr>
      </w:pPr>
      <w:r w:rsidRPr="00597A97">
        <w:rPr>
          <w:rFonts w:ascii="黑体" w:eastAsia="黑体" w:hAnsi="黑体"/>
          <w:sz w:val="28"/>
          <w:szCs w:val="28"/>
        </w:rPr>
        <w:br w:type="page"/>
      </w:r>
    </w:p>
    <w:p w14:paraId="34D39DF4" w14:textId="77777777" w:rsidR="00491E32" w:rsidRPr="00597A97" w:rsidRDefault="00491E32" w:rsidP="00783420">
      <w:pPr>
        <w:rPr>
          <w:rFonts w:ascii="黑体" w:eastAsia="黑体" w:hAnsi="黑体" w:hint="eastAsia"/>
          <w:sz w:val="28"/>
          <w:szCs w:val="28"/>
        </w:rPr>
        <w:sectPr w:rsidR="00491E32" w:rsidRPr="00597A97" w:rsidSect="00A2329F">
          <w:headerReference w:type="default" r:id="rId8"/>
          <w:footerReference w:type="default" r:id="rId9"/>
          <w:pgSz w:w="11906" w:h="16838"/>
          <w:pgMar w:top="1440" w:right="1800" w:bottom="1440" w:left="1800" w:header="851" w:footer="992" w:gutter="0"/>
          <w:pgNumType w:fmt="upperRoman" w:start="1"/>
          <w:cols w:space="425"/>
          <w:titlePg/>
          <w:docGrid w:type="lines" w:linePitch="312"/>
        </w:sectPr>
      </w:pPr>
    </w:p>
    <w:p w14:paraId="355F79A0" w14:textId="77777777" w:rsidR="00CD2715" w:rsidRPr="00597A97" w:rsidRDefault="00CD2715" w:rsidP="00147648">
      <w:pPr>
        <w:jc w:val="center"/>
        <w:outlineLvl w:val="0"/>
        <w:rPr>
          <w:rFonts w:ascii="黑体" w:eastAsia="黑体" w:hAnsi="黑体" w:hint="eastAsia"/>
          <w:sz w:val="28"/>
          <w:szCs w:val="28"/>
        </w:rPr>
      </w:pPr>
      <w:r w:rsidRPr="00597A97">
        <w:rPr>
          <w:rFonts w:ascii="黑体" w:eastAsia="黑体" w:hAnsi="黑体" w:hint="eastAsia"/>
          <w:sz w:val="28"/>
          <w:szCs w:val="28"/>
        </w:rPr>
        <w:lastRenderedPageBreak/>
        <w:t>科目代码：</w:t>
      </w:r>
      <w:r w:rsidR="005F79F7" w:rsidRPr="00597A97">
        <w:rPr>
          <w:rFonts w:ascii="黑体" w:eastAsia="黑体" w:hAnsi="黑体" w:hint="eastAsia"/>
          <w:sz w:val="28"/>
          <w:szCs w:val="28"/>
        </w:rPr>
        <w:t>241</w:t>
      </w:r>
      <w:r w:rsidRPr="00597A97">
        <w:rPr>
          <w:rFonts w:ascii="黑体" w:eastAsia="黑体" w:hAnsi="黑体"/>
          <w:sz w:val="28"/>
          <w:szCs w:val="28"/>
        </w:rPr>
        <w:t xml:space="preserve">  科目名称：</w:t>
      </w:r>
      <w:r w:rsidR="00F36F98" w:rsidRPr="00597A97">
        <w:rPr>
          <w:rFonts w:ascii="黑体" w:eastAsia="黑体" w:hAnsi="黑体" w:hint="eastAsia"/>
          <w:sz w:val="28"/>
          <w:szCs w:val="28"/>
        </w:rPr>
        <w:t>法语</w:t>
      </w:r>
    </w:p>
    <w:p w14:paraId="2AC9BCC1" w14:textId="77777777" w:rsidR="00CD2715" w:rsidRPr="00597A97" w:rsidRDefault="00CD2715" w:rsidP="00AA4B66">
      <w:pPr>
        <w:pStyle w:val="a7"/>
        <w:numPr>
          <w:ilvl w:val="0"/>
          <w:numId w:val="1"/>
        </w:numPr>
        <w:ind w:firstLineChars="0"/>
        <w:rPr>
          <w:rFonts w:ascii="黑体" w:eastAsia="黑体" w:hAnsi="黑体" w:hint="eastAsia"/>
          <w:sz w:val="24"/>
          <w:szCs w:val="24"/>
        </w:rPr>
      </w:pPr>
      <w:r w:rsidRPr="00597A97">
        <w:rPr>
          <w:rFonts w:ascii="黑体" w:eastAsia="黑体" w:hAnsi="黑体" w:hint="eastAsia"/>
          <w:sz w:val="24"/>
          <w:szCs w:val="24"/>
        </w:rPr>
        <w:t>考试要求</w:t>
      </w:r>
      <w:r w:rsidRPr="00597A97">
        <w:rPr>
          <w:rFonts w:ascii="黑体" w:eastAsia="黑体" w:hAnsi="黑体"/>
          <w:sz w:val="24"/>
          <w:szCs w:val="24"/>
        </w:rPr>
        <w:t xml:space="preserve"> </w:t>
      </w:r>
    </w:p>
    <w:p w14:paraId="185AF27C" w14:textId="77777777" w:rsidR="00AA4B66" w:rsidRPr="00597A97" w:rsidRDefault="00AA4B66" w:rsidP="00AA4B66">
      <w:pPr>
        <w:pStyle w:val="a7"/>
        <w:ind w:firstLineChars="193" w:firstLine="425"/>
        <w:rPr>
          <w:rFonts w:ascii="黑体" w:eastAsia="黑体" w:hAnsi="黑体" w:hint="eastAsia"/>
          <w:sz w:val="24"/>
          <w:szCs w:val="24"/>
        </w:rPr>
      </w:pPr>
      <w:r w:rsidRPr="00597A97">
        <w:rPr>
          <w:rFonts w:ascii="宋体" w:eastAsia="宋体" w:hAnsi="宋体" w:hint="eastAsia"/>
          <w:sz w:val="22"/>
          <w:szCs w:val="24"/>
        </w:rPr>
        <w:t>要求考生掌握法语基础语法及词汇知识，具有一定的阅读能力，能够较快速地正确理解有关政治、经济、文化以及社会生活等</w:t>
      </w:r>
      <w:r w:rsidR="00F36F98" w:rsidRPr="00597A97">
        <w:rPr>
          <w:rFonts w:ascii="宋体" w:eastAsia="宋体" w:hAnsi="宋体" w:hint="eastAsia"/>
          <w:sz w:val="22"/>
          <w:szCs w:val="24"/>
        </w:rPr>
        <w:t>内容的中等难度水平的文章，并且具有初步的翻译能力和写作能力。</w:t>
      </w:r>
    </w:p>
    <w:p w14:paraId="741545A0" w14:textId="77777777" w:rsidR="00CD2715" w:rsidRPr="00597A97" w:rsidRDefault="00CD2715" w:rsidP="00CD2715">
      <w:pPr>
        <w:rPr>
          <w:rFonts w:ascii="黑体" w:eastAsia="黑体" w:hAnsi="黑体" w:hint="eastAsia"/>
          <w:sz w:val="24"/>
          <w:szCs w:val="24"/>
        </w:rPr>
      </w:pPr>
      <w:r w:rsidRPr="00597A97">
        <w:rPr>
          <w:rFonts w:ascii="黑体" w:eastAsia="黑体" w:hAnsi="黑体" w:hint="eastAsia"/>
          <w:sz w:val="24"/>
          <w:szCs w:val="24"/>
        </w:rPr>
        <w:t>二、考试内容</w:t>
      </w:r>
      <w:r w:rsidRPr="00597A97">
        <w:rPr>
          <w:rFonts w:ascii="黑体" w:eastAsia="黑体" w:hAnsi="黑体"/>
          <w:sz w:val="24"/>
          <w:szCs w:val="24"/>
        </w:rPr>
        <w:t xml:space="preserve"> </w:t>
      </w:r>
    </w:p>
    <w:p w14:paraId="6F1D0F5F" w14:textId="77777777" w:rsidR="00CD2715" w:rsidRPr="00597A97" w:rsidRDefault="00CD2715" w:rsidP="000D0F17">
      <w:pPr>
        <w:ind w:firstLineChars="200" w:firstLine="440"/>
        <w:rPr>
          <w:rFonts w:ascii="黑体" w:eastAsia="黑体" w:hAnsi="黑体" w:hint="eastAsia"/>
          <w:sz w:val="22"/>
        </w:rPr>
      </w:pPr>
      <w:r w:rsidRPr="00597A97">
        <w:rPr>
          <w:rFonts w:ascii="黑体" w:eastAsia="黑体" w:hAnsi="黑体"/>
          <w:sz w:val="22"/>
        </w:rPr>
        <w:t>1</w:t>
      </w:r>
      <w:r w:rsidR="000D0F17" w:rsidRPr="00597A97">
        <w:rPr>
          <w:rFonts w:ascii="黑体" w:eastAsia="黑体" w:hAnsi="黑体" w:hint="eastAsia"/>
          <w:sz w:val="22"/>
        </w:rPr>
        <w:t>.</w:t>
      </w:r>
      <w:r w:rsidR="00F36F98" w:rsidRPr="00597A97">
        <w:rPr>
          <w:rFonts w:ascii="黑体" w:eastAsia="黑体" w:hAnsi="黑体" w:hint="eastAsia"/>
          <w:sz w:val="22"/>
        </w:rPr>
        <w:t>词汇、语法及句子结构</w:t>
      </w:r>
      <w:r w:rsidR="00845D51" w:rsidRPr="00597A97">
        <w:rPr>
          <w:rFonts w:ascii="黑体" w:eastAsia="黑体" w:hAnsi="黑体" w:hint="eastAsia"/>
          <w:sz w:val="22"/>
        </w:rPr>
        <w:t>；</w:t>
      </w:r>
    </w:p>
    <w:p w14:paraId="48E3A047" w14:textId="77777777" w:rsidR="00CD2715" w:rsidRPr="00597A97" w:rsidRDefault="00CD2715" w:rsidP="000D0F17">
      <w:pPr>
        <w:ind w:firstLineChars="200" w:firstLine="440"/>
        <w:rPr>
          <w:rFonts w:ascii="黑体" w:eastAsia="黑体" w:hAnsi="黑体" w:hint="eastAsia"/>
          <w:sz w:val="22"/>
        </w:rPr>
      </w:pPr>
      <w:r w:rsidRPr="00597A97">
        <w:rPr>
          <w:rFonts w:ascii="黑体" w:eastAsia="黑体" w:hAnsi="黑体"/>
          <w:sz w:val="22"/>
        </w:rPr>
        <w:t>2</w:t>
      </w:r>
      <w:r w:rsidR="000D0F17" w:rsidRPr="00597A97">
        <w:rPr>
          <w:rFonts w:ascii="黑体" w:eastAsia="黑体" w:hAnsi="黑体"/>
          <w:sz w:val="22"/>
        </w:rPr>
        <w:t>.</w:t>
      </w:r>
      <w:r w:rsidR="00845D51" w:rsidRPr="00597A97">
        <w:rPr>
          <w:rFonts w:ascii="黑体" w:eastAsia="黑体" w:hAnsi="黑体" w:hint="eastAsia"/>
          <w:sz w:val="22"/>
        </w:rPr>
        <w:t>名词、代词、形容词、动词、副词、介词、限定词；</w:t>
      </w:r>
    </w:p>
    <w:p w14:paraId="5F88ABDE" w14:textId="77777777" w:rsidR="001C0F08" w:rsidRPr="00597A97" w:rsidRDefault="00CD2715" w:rsidP="00606857">
      <w:pPr>
        <w:ind w:firstLineChars="200" w:firstLine="440"/>
        <w:rPr>
          <w:rFonts w:ascii="黑体" w:eastAsia="黑体" w:hAnsi="黑体" w:hint="eastAsia"/>
          <w:sz w:val="22"/>
        </w:rPr>
      </w:pPr>
      <w:r w:rsidRPr="00597A97">
        <w:rPr>
          <w:rFonts w:ascii="黑体" w:eastAsia="黑体" w:hAnsi="黑体"/>
          <w:sz w:val="22"/>
        </w:rPr>
        <w:t>3</w:t>
      </w:r>
      <w:r w:rsidR="000D0F17" w:rsidRPr="00597A97">
        <w:rPr>
          <w:rFonts w:ascii="黑体" w:eastAsia="黑体" w:hAnsi="黑体"/>
          <w:sz w:val="22"/>
        </w:rPr>
        <w:t>.</w:t>
      </w:r>
      <w:r w:rsidR="00845D51" w:rsidRPr="00597A97">
        <w:rPr>
          <w:rFonts w:ascii="黑体" w:eastAsia="黑体" w:hAnsi="黑体" w:hint="eastAsia"/>
          <w:sz w:val="22"/>
        </w:rPr>
        <w:t>时态、语态、语式；</w:t>
      </w:r>
    </w:p>
    <w:p w14:paraId="193648F4" w14:textId="77777777" w:rsidR="00CD2715" w:rsidRPr="00597A97" w:rsidRDefault="00CD2715" w:rsidP="00CD2715">
      <w:pPr>
        <w:rPr>
          <w:rFonts w:ascii="黑体" w:eastAsia="黑体" w:hAnsi="黑体" w:hint="eastAsia"/>
          <w:sz w:val="24"/>
          <w:szCs w:val="24"/>
        </w:rPr>
      </w:pPr>
      <w:r w:rsidRPr="00597A97">
        <w:rPr>
          <w:rFonts w:ascii="黑体" w:eastAsia="黑体" w:hAnsi="黑体" w:hint="eastAsia"/>
          <w:sz w:val="24"/>
          <w:szCs w:val="24"/>
        </w:rPr>
        <w:t>三、考试形式</w:t>
      </w:r>
      <w:r w:rsidRPr="00597A97">
        <w:rPr>
          <w:rFonts w:ascii="黑体" w:eastAsia="黑体" w:hAnsi="黑体"/>
          <w:sz w:val="24"/>
          <w:szCs w:val="24"/>
        </w:rPr>
        <w:t xml:space="preserve"> </w:t>
      </w:r>
    </w:p>
    <w:p w14:paraId="5299824B" w14:textId="77777777" w:rsidR="00756E50" w:rsidRPr="00597A97" w:rsidRDefault="000D0F17" w:rsidP="000D0F17">
      <w:pPr>
        <w:ind w:firstLineChars="200" w:firstLine="440"/>
        <w:rPr>
          <w:rFonts w:ascii="黑体" w:eastAsia="黑体" w:hAnsi="黑体" w:hint="eastAsia"/>
          <w:sz w:val="22"/>
        </w:rPr>
      </w:pPr>
      <w:r w:rsidRPr="00597A97">
        <w:rPr>
          <w:rFonts w:ascii="黑体" w:eastAsia="黑体" w:hAnsi="黑体" w:hint="eastAsia"/>
          <w:sz w:val="22"/>
        </w:rPr>
        <w:t>1.</w:t>
      </w:r>
      <w:r w:rsidR="00CD2715" w:rsidRPr="00597A97">
        <w:rPr>
          <w:rFonts w:ascii="黑体" w:eastAsia="黑体" w:hAnsi="黑体" w:hint="eastAsia"/>
          <w:sz w:val="22"/>
        </w:rPr>
        <w:t>考试形式为闭卷、笔试</w:t>
      </w:r>
      <w:r w:rsidR="0049764A" w:rsidRPr="00597A97">
        <w:rPr>
          <w:rFonts w:ascii="黑体" w:eastAsia="黑体" w:hAnsi="黑体" w:hint="eastAsia"/>
          <w:sz w:val="22"/>
        </w:rPr>
        <w:t>；</w:t>
      </w:r>
    </w:p>
    <w:p w14:paraId="6628664A" w14:textId="77777777" w:rsidR="00CF43A9" w:rsidRPr="00597A97" w:rsidRDefault="00756E50" w:rsidP="000D0F17">
      <w:pPr>
        <w:ind w:firstLineChars="200" w:firstLine="440"/>
        <w:rPr>
          <w:rFonts w:ascii="黑体" w:eastAsia="黑体" w:hAnsi="黑体" w:hint="eastAsia"/>
          <w:sz w:val="22"/>
        </w:rPr>
      </w:pPr>
      <w:r w:rsidRPr="00597A97">
        <w:rPr>
          <w:rFonts w:ascii="黑体" w:eastAsia="黑体" w:hAnsi="黑体" w:hint="eastAsia"/>
          <w:sz w:val="22"/>
        </w:rPr>
        <w:t>2</w:t>
      </w:r>
      <w:r w:rsidR="006A6C5C" w:rsidRPr="00597A97">
        <w:rPr>
          <w:rFonts w:ascii="黑体" w:eastAsia="黑体" w:hAnsi="黑体" w:hint="eastAsia"/>
          <w:sz w:val="22"/>
        </w:rPr>
        <w:t>.</w:t>
      </w:r>
      <w:r w:rsidR="00CD2715" w:rsidRPr="00597A97">
        <w:rPr>
          <w:rFonts w:ascii="黑体" w:eastAsia="黑体" w:hAnsi="黑体" w:hint="eastAsia"/>
          <w:sz w:val="22"/>
        </w:rPr>
        <w:t>考试时间为</w:t>
      </w:r>
      <w:r w:rsidRPr="00597A97">
        <w:rPr>
          <w:rFonts w:ascii="黑体" w:eastAsia="黑体" w:hAnsi="黑体" w:hint="eastAsia"/>
          <w:sz w:val="22"/>
        </w:rPr>
        <w:t>3小时</w:t>
      </w:r>
      <w:r w:rsidR="00CD2715" w:rsidRPr="00597A97">
        <w:rPr>
          <w:rFonts w:ascii="黑体" w:eastAsia="黑体" w:hAnsi="黑体"/>
          <w:sz w:val="22"/>
        </w:rPr>
        <w:t>，满分</w:t>
      </w:r>
      <w:r w:rsidR="00F36F98" w:rsidRPr="00597A97">
        <w:rPr>
          <w:rFonts w:ascii="黑体" w:eastAsia="黑体" w:hAnsi="黑体"/>
          <w:sz w:val="22"/>
        </w:rPr>
        <w:t xml:space="preserve"> 1</w:t>
      </w:r>
      <w:r w:rsidR="00F36F98" w:rsidRPr="00597A97">
        <w:rPr>
          <w:rFonts w:ascii="黑体" w:eastAsia="黑体" w:hAnsi="黑体" w:hint="eastAsia"/>
          <w:sz w:val="22"/>
        </w:rPr>
        <w:t>00</w:t>
      </w:r>
      <w:r w:rsidR="00CD2715" w:rsidRPr="00597A97">
        <w:rPr>
          <w:rFonts w:ascii="黑体" w:eastAsia="黑体" w:hAnsi="黑体"/>
          <w:sz w:val="22"/>
        </w:rPr>
        <w:t xml:space="preserve"> 分。</w:t>
      </w:r>
    </w:p>
    <w:p w14:paraId="36E90611" w14:textId="77777777" w:rsidR="00452C85" w:rsidRPr="00597A97" w:rsidRDefault="00CD2715" w:rsidP="00CD2715">
      <w:pPr>
        <w:rPr>
          <w:rFonts w:ascii="黑体" w:eastAsia="黑体" w:hAnsi="黑体" w:hint="eastAsia"/>
          <w:sz w:val="24"/>
          <w:szCs w:val="24"/>
        </w:rPr>
      </w:pPr>
      <w:r w:rsidRPr="00597A97">
        <w:rPr>
          <w:rFonts w:ascii="黑体" w:eastAsia="黑体" w:hAnsi="黑体" w:hint="eastAsia"/>
          <w:sz w:val="24"/>
          <w:szCs w:val="24"/>
        </w:rPr>
        <w:t>四、</w:t>
      </w:r>
      <w:r w:rsidR="000D0F17" w:rsidRPr="00597A97">
        <w:rPr>
          <w:rFonts w:ascii="黑体" w:eastAsia="黑体" w:hAnsi="黑体" w:hint="eastAsia"/>
          <w:sz w:val="24"/>
          <w:szCs w:val="24"/>
        </w:rPr>
        <w:t>试卷结构</w:t>
      </w:r>
    </w:p>
    <w:p w14:paraId="249A8435" w14:textId="77777777" w:rsidR="00452C85" w:rsidRPr="00597A97" w:rsidRDefault="000D0F17" w:rsidP="00452C85">
      <w:pPr>
        <w:ind w:firstLineChars="200" w:firstLine="440"/>
        <w:rPr>
          <w:rFonts w:ascii="黑体" w:eastAsia="黑体" w:hAnsi="黑体" w:hint="eastAsia"/>
          <w:sz w:val="24"/>
          <w:szCs w:val="24"/>
        </w:rPr>
      </w:pPr>
      <w:r w:rsidRPr="00597A97">
        <w:rPr>
          <w:rFonts w:ascii="黑体" w:eastAsia="黑体" w:hAnsi="黑体"/>
          <w:sz w:val="22"/>
          <w:szCs w:val="24"/>
        </w:rPr>
        <w:t>1</w:t>
      </w:r>
      <w:r w:rsidRPr="00597A97">
        <w:rPr>
          <w:rFonts w:ascii="黑体" w:eastAsia="黑体" w:hAnsi="黑体" w:hint="eastAsia"/>
          <w:sz w:val="22"/>
          <w:szCs w:val="24"/>
        </w:rPr>
        <w:t>.</w:t>
      </w:r>
      <w:r w:rsidR="00CB657F" w:rsidRPr="00597A97">
        <w:rPr>
          <w:rFonts w:ascii="黑体" w:eastAsia="黑体" w:hAnsi="黑体" w:hint="eastAsia"/>
          <w:sz w:val="22"/>
          <w:szCs w:val="24"/>
        </w:rPr>
        <w:t>单项</w:t>
      </w:r>
      <w:r w:rsidR="008A1FAD" w:rsidRPr="00597A97">
        <w:rPr>
          <w:rFonts w:ascii="黑体" w:eastAsia="黑体" w:hAnsi="黑体" w:hint="eastAsia"/>
          <w:sz w:val="22"/>
          <w:szCs w:val="24"/>
        </w:rPr>
        <w:t>选择</w:t>
      </w:r>
      <w:r w:rsidR="00CB657F" w:rsidRPr="00597A97">
        <w:rPr>
          <w:rFonts w:ascii="黑体" w:eastAsia="黑体" w:hAnsi="黑体" w:hint="eastAsia"/>
          <w:sz w:val="22"/>
          <w:szCs w:val="24"/>
        </w:rPr>
        <w:t>题</w:t>
      </w:r>
      <w:r w:rsidRPr="00597A97">
        <w:rPr>
          <w:rFonts w:ascii="黑体" w:eastAsia="黑体" w:hAnsi="黑体" w:hint="eastAsia"/>
          <w:sz w:val="22"/>
          <w:szCs w:val="24"/>
        </w:rPr>
        <w:t>（</w:t>
      </w:r>
      <w:r w:rsidR="008A1FAD" w:rsidRPr="00597A97">
        <w:rPr>
          <w:rFonts w:ascii="黑体" w:eastAsia="黑体" w:hAnsi="黑体" w:hint="eastAsia"/>
          <w:sz w:val="22"/>
          <w:szCs w:val="24"/>
        </w:rPr>
        <w:t>25</w:t>
      </w:r>
      <w:r w:rsidRPr="00597A97">
        <w:rPr>
          <w:rFonts w:ascii="黑体" w:eastAsia="黑体" w:hAnsi="黑体" w:hint="eastAsia"/>
          <w:sz w:val="22"/>
          <w:szCs w:val="24"/>
        </w:rPr>
        <w:t>分）</w:t>
      </w:r>
    </w:p>
    <w:p w14:paraId="56CEAA69" w14:textId="77777777" w:rsidR="00452C85" w:rsidRPr="00597A97" w:rsidRDefault="000D0F17" w:rsidP="00452C85">
      <w:pPr>
        <w:ind w:firstLineChars="200" w:firstLine="440"/>
        <w:rPr>
          <w:rFonts w:ascii="黑体" w:eastAsia="黑体" w:hAnsi="黑体" w:hint="eastAsia"/>
          <w:sz w:val="24"/>
          <w:szCs w:val="24"/>
        </w:rPr>
      </w:pPr>
      <w:r w:rsidRPr="00597A97">
        <w:rPr>
          <w:rFonts w:ascii="黑体" w:eastAsia="黑体" w:hAnsi="黑体" w:hint="eastAsia"/>
          <w:sz w:val="22"/>
          <w:szCs w:val="24"/>
        </w:rPr>
        <w:t>2.</w:t>
      </w:r>
      <w:r w:rsidR="00CB657F" w:rsidRPr="00597A97">
        <w:rPr>
          <w:rFonts w:ascii="黑体" w:eastAsia="黑体" w:hAnsi="黑体" w:hint="eastAsia"/>
          <w:sz w:val="22"/>
          <w:szCs w:val="24"/>
        </w:rPr>
        <w:t>单句或语篇性的时态填空题</w:t>
      </w:r>
      <w:r w:rsidRPr="00597A97">
        <w:rPr>
          <w:rFonts w:ascii="黑体" w:eastAsia="黑体" w:hAnsi="黑体" w:hint="eastAsia"/>
          <w:sz w:val="22"/>
          <w:szCs w:val="24"/>
        </w:rPr>
        <w:t>（</w:t>
      </w:r>
      <w:r w:rsidR="00F60BB2" w:rsidRPr="00597A97">
        <w:rPr>
          <w:rFonts w:ascii="黑体" w:eastAsia="黑体" w:hAnsi="黑体" w:hint="eastAsia"/>
          <w:sz w:val="22"/>
          <w:szCs w:val="24"/>
        </w:rPr>
        <w:t>15</w:t>
      </w:r>
      <w:r w:rsidRPr="00597A97">
        <w:rPr>
          <w:rFonts w:ascii="黑体" w:eastAsia="黑体" w:hAnsi="黑体" w:hint="eastAsia"/>
          <w:sz w:val="22"/>
          <w:szCs w:val="24"/>
        </w:rPr>
        <w:t>分）</w:t>
      </w:r>
    </w:p>
    <w:p w14:paraId="516C7115" w14:textId="77777777" w:rsidR="006A6C5C" w:rsidRPr="00597A97" w:rsidRDefault="000D0F17" w:rsidP="00452C85">
      <w:pPr>
        <w:ind w:firstLineChars="200" w:firstLine="440"/>
        <w:rPr>
          <w:rFonts w:ascii="黑体" w:eastAsia="黑体" w:hAnsi="黑体" w:hint="eastAsia"/>
          <w:sz w:val="22"/>
          <w:szCs w:val="24"/>
        </w:rPr>
      </w:pPr>
      <w:r w:rsidRPr="00597A97">
        <w:rPr>
          <w:rFonts w:ascii="黑体" w:eastAsia="黑体" w:hAnsi="黑体"/>
          <w:sz w:val="22"/>
          <w:szCs w:val="24"/>
        </w:rPr>
        <w:t>3.</w:t>
      </w:r>
      <w:r w:rsidR="00CB657F" w:rsidRPr="00597A97">
        <w:rPr>
          <w:rFonts w:ascii="黑体" w:eastAsia="黑体" w:hAnsi="黑体" w:hint="eastAsia"/>
          <w:sz w:val="22"/>
          <w:szCs w:val="24"/>
        </w:rPr>
        <w:t>阅读理解题</w:t>
      </w:r>
      <w:r w:rsidR="00F60BB2" w:rsidRPr="00597A97">
        <w:rPr>
          <w:rFonts w:ascii="黑体" w:eastAsia="黑体" w:hAnsi="黑体" w:hint="eastAsia"/>
          <w:sz w:val="22"/>
          <w:szCs w:val="24"/>
        </w:rPr>
        <w:t>（20分）</w:t>
      </w:r>
    </w:p>
    <w:p w14:paraId="483B24E5" w14:textId="77777777" w:rsidR="006A6C5C" w:rsidRPr="00597A97" w:rsidRDefault="006A6C5C" w:rsidP="006C679B">
      <w:pPr>
        <w:tabs>
          <w:tab w:val="left" w:pos="5710"/>
        </w:tabs>
        <w:ind w:firstLineChars="200" w:firstLine="440"/>
        <w:rPr>
          <w:rFonts w:ascii="黑体" w:eastAsia="黑体" w:hAnsi="黑体" w:hint="eastAsia"/>
          <w:sz w:val="22"/>
          <w:szCs w:val="24"/>
        </w:rPr>
      </w:pPr>
      <w:r w:rsidRPr="00597A97">
        <w:rPr>
          <w:rFonts w:ascii="黑体" w:eastAsia="黑体" w:hAnsi="黑体" w:hint="eastAsia"/>
          <w:sz w:val="22"/>
          <w:szCs w:val="24"/>
        </w:rPr>
        <w:t>4.法译汉</w:t>
      </w:r>
      <w:r w:rsidR="00F60BB2" w:rsidRPr="00597A97">
        <w:rPr>
          <w:rFonts w:ascii="黑体" w:eastAsia="黑体" w:hAnsi="黑体" w:hint="eastAsia"/>
          <w:sz w:val="22"/>
          <w:szCs w:val="24"/>
        </w:rPr>
        <w:t>（15分）</w:t>
      </w:r>
      <w:r w:rsidR="006C679B" w:rsidRPr="00597A97">
        <w:rPr>
          <w:rFonts w:ascii="黑体" w:eastAsia="黑体" w:hAnsi="黑体"/>
          <w:sz w:val="22"/>
          <w:szCs w:val="24"/>
        </w:rPr>
        <w:tab/>
      </w:r>
    </w:p>
    <w:p w14:paraId="20033F1C" w14:textId="77777777" w:rsidR="006A6C5C" w:rsidRPr="00597A97" w:rsidRDefault="006A6C5C" w:rsidP="00452C85">
      <w:pPr>
        <w:ind w:firstLineChars="200" w:firstLine="440"/>
        <w:rPr>
          <w:rFonts w:ascii="黑体" w:eastAsia="黑体" w:hAnsi="黑体" w:hint="eastAsia"/>
          <w:sz w:val="22"/>
          <w:szCs w:val="24"/>
        </w:rPr>
      </w:pPr>
      <w:r w:rsidRPr="00597A97">
        <w:rPr>
          <w:rFonts w:ascii="黑体" w:eastAsia="黑体" w:hAnsi="黑体" w:hint="eastAsia"/>
          <w:sz w:val="22"/>
          <w:szCs w:val="24"/>
        </w:rPr>
        <w:t>5.汉译法</w:t>
      </w:r>
      <w:r w:rsidR="00F60BB2" w:rsidRPr="00597A97">
        <w:rPr>
          <w:rFonts w:ascii="黑体" w:eastAsia="黑体" w:hAnsi="黑体" w:hint="eastAsia"/>
          <w:sz w:val="22"/>
          <w:szCs w:val="24"/>
        </w:rPr>
        <w:t>（15分）</w:t>
      </w:r>
    </w:p>
    <w:p w14:paraId="3798C773" w14:textId="77777777" w:rsidR="000D0F17" w:rsidRPr="00597A97" w:rsidRDefault="006A6C5C" w:rsidP="00452C85">
      <w:pPr>
        <w:ind w:firstLineChars="200" w:firstLine="440"/>
        <w:rPr>
          <w:rFonts w:ascii="黑体" w:eastAsia="黑体" w:hAnsi="黑体" w:hint="eastAsia"/>
          <w:sz w:val="22"/>
          <w:szCs w:val="24"/>
        </w:rPr>
      </w:pPr>
      <w:r w:rsidRPr="00597A97">
        <w:rPr>
          <w:rFonts w:ascii="黑体" w:eastAsia="黑体" w:hAnsi="黑体" w:hint="eastAsia"/>
          <w:sz w:val="22"/>
          <w:szCs w:val="24"/>
        </w:rPr>
        <w:t>6.</w:t>
      </w:r>
      <w:r w:rsidR="00F60BB2" w:rsidRPr="00597A97">
        <w:rPr>
          <w:rFonts w:ascii="黑体" w:eastAsia="黑体" w:hAnsi="黑体" w:hint="eastAsia"/>
          <w:sz w:val="22"/>
          <w:szCs w:val="24"/>
        </w:rPr>
        <w:t>法语</w:t>
      </w:r>
      <w:r w:rsidRPr="00597A97">
        <w:rPr>
          <w:rFonts w:ascii="黑体" w:eastAsia="黑体" w:hAnsi="黑体" w:hint="eastAsia"/>
          <w:sz w:val="22"/>
          <w:szCs w:val="24"/>
        </w:rPr>
        <w:t>写作</w:t>
      </w:r>
      <w:r w:rsidR="00F60BB2" w:rsidRPr="00597A97">
        <w:rPr>
          <w:rFonts w:ascii="黑体" w:eastAsia="黑体" w:hAnsi="黑体" w:hint="eastAsia"/>
          <w:sz w:val="22"/>
          <w:szCs w:val="24"/>
        </w:rPr>
        <w:t>（1</w:t>
      </w:r>
      <w:r w:rsidR="008A1FAD" w:rsidRPr="00597A97">
        <w:rPr>
          <w:rFonts w:ascii="黑体" w:eastAsia="黑体" w:hAnsi="黑体"/>
          <w:sz w:val="22"/>
          <w:szCs w:val="24"/>
        </w:rPr>
        <w:t>0</w:t>
      </w:r>
      <w:r w:rsidR="00F60BB2" w:rsidRPr="00597A97">
        <w:rPr>
          <w:rFonts w:ascii="黑体" w:eastAsia="黑体" w:hAnsi="黑体" w:hint="eastAsia"/>
          <w:sz w:val="22"/>
          <w:szCs w:val="24"/>
        </w:rPr>
        <w:t>分）</w:t>
      </w:r>
    </w:p>
    <w:p w14:paraId="7B285C0B" w14:textId="77777777" w:rsidR="000D0F17" w:rsidRPr="00597A97" w:rsidRDefault="000D0F17" w:rsidP="00CD2715">
      <w:pPr>
        <w:rPr>
          <w:rFonts w:ascii="黑体" w:eastAsia="黑体" w:hAnsi="黑体" w:hint="eastAsia"/>
          <w:sz w:val="24"/>
          <w:szCs w:val="24"/>
        </w:rPr>
      </w:pPr>
      <w:r w:rsidRPr="00597A97">
        <w:rPr>
          <w:rFonts w:ascii="黑体" w:eastAsia="黑体" w:hAnsi="黑体" w:hint="eastAsia"/>
          <w:sz w:val="24"/>
          <w:szCs w:val="24"/>
        </w:rPr>
        <w:t>五、参考书目</w:t>
      </w:r>
    </w:p>
    <w:p w14:paraId="566006F5" w14:textId="77777777" w:rsidR="00E85672" w:rsidRPr="00597A97" w:rsidRDefault="00CD2715" w:rsidP="00452C85">
      <w:pPr>
        <w:ind w:firstLineChars="200" w:firstLine="440"/>
        <w:rPr>
          <w:rFonts w:ascii="黑体" w:eastAsia="黑体" w:hAnsi="黑体" w:hint="eastAsia"/>
          <w:sz w:val="22"/>
        </w:rPr>
      </w:pPr>
      <w:r w:rsidRPr="00597A97">
        <w:rPr>
          <w:rFonts w:ascii="黑体" w:eastAsia="黑体" w:hAnsi="黑体"/>
          <w:sz w:val="22"/>
        </w:rPr>
        <w:t>《</w:t>
      </w:r>
      <w:r w:rsidR="00740919" w:rsidRPr="00597A97">
        <w:rPr>
          <w:rFonts w:ascii="黑体" w:eastAsia="黑体" w:hAnsi="黑体" w:hint="eastAsia"/>
          <w:sz w:val="22"/>
        </w:rPr>
        <w:t>简明法语教程</w:t>
      </w:r>
      <w:r w:rsidRPr="00597A97">
        <w:rPr>
          <w:rFonts w:ascii="黑体" w:eastAsia="黑体" w:hAnsi="黑体"/>
          <w:sz w:val="22"/>
        </w:rPr>
        <w:t>》</w:t>
      </w:r>
      <w:r w:rsidR="00F150A4" w:rsidRPr="00597A97">
        <w:rPr>
          <w:rFonts w:ascii="黑体" w:eastAsia="黑体" w:hAnsi="黑体" w:hint="eastAsia"/>
          <w:sz w:val="22"/>
        </w:rPr>
        <w:t>上、下册</w:t>
      </w:r>
      <w:r w:rsidRPr="00597A97">
        <w:rPr>
          <w:rFonts w:ascii="黑体" w:eastAsia="黑体" w:hAnsi="黑体"/>
          <w:sz w:val="22"/>
        </w:rPr>
        <w:t>．</w:t>
      </w:r>
      <w:r w:rsidR="00F150A4" w:rsidRPr="00597A97">
        <w:rPr>
          <w:rFonts w:ascii="黑体" w:eastAsia="黑体" w:hAnsi="黑体" w:hint="eastAsia"/>
          <w:sz w:val="22"/>
        </w:rPr>
        <w:t>孙辉</w:t>
      </w:r>
      <w:r w:rsidR="00F150A4" w:rsidRPr="00597A97">
        <w:rPr>
          <w:rFonts w:ascii="黑体" w:eastAsia="黑体" w:hAnsi="黑体"/>
          <w:sz w:val="22"/>
        </w:rPr>
        <w:t>主编．</w:t>
      </w:r>
      <w:r w:rsidR="00F150A4" w:rsidRPr="00597A97">
        <w:rPr>
          <w:rFonts w:ascii="黑体" w:eastAsia="黑体" w:hAnsi="黑体" w:hint="eastAsia"/>
          <w:sz w:val="22"/>
        </w:rPr>
        <w:t xml:space="preserve"> 商务印书馆</w:t>
      </w:r>
      <w:r w:rsidRPr="00597A97">
        <w:rPr>
          <w:rFonts w:ascii="黑体" w:eastAsia="黑体" w:hAnsi="黑体"/>
          <w:sz w:val="22"/>
        </w:rPr>
        <w:t>，</w:t>
      </w:r>
      <w:r w:rsidR="00F150A4" w:rsidRPr="00597A97">
        <w:rPr>
          <w:rFonts w:ascii="黑体" w:eastAsia="黑体" w:hAnsi="黑体"/>
          <w:sz w:val="22"/>
        </w:rPr>
        <w:t>201</w:t>
      </w:r>
      <w:r w:rsidR="00F150A4" w:rsidRPr="00597A97">
        <w:rPr>
          <w:rFonts w:ascii="黑体" w:eastAsia="黑体" w:hAnsi="黑体" w:hint="eastAsia"/>
          <w:sz w:val="22"/>
        </w:rPr>
        <w:t>6</w:t>
      </w:r>
      <w:r w:rsidR="00F150A4" w:rsidRPr="00597A97">
        <w:rPr>
          <w:rFonts w:ascii="黑体" w:eastAsia="黑体" w:hAnsi="黑体"/>
          <w:sz w:val="22"/>
        </w:rPr>
        <w:t>，</w:t>
      </w:r>
      <w:r w:rsidR="00F150A4" w:rsidRPr="00597A97">
        <w:rPr>
          <w:rFonts w:ascii="黑体" w:eastAsia="黑体" w:hAnsi="黑体" w:hint="eastAsia"/>
          <w:sz w:val="22"/>
        </w:rPr>
        <w:t>修订</w:t>
      </w:r>
      <w:r w:rsidRPr="00597A97">
        <w:rPr>
          <w:rFonts w:ascii="黑体" w:eastAsia="黑体" w:hAnsi="黑体"/>
          <w:sz w:val="22"/>
        </w:rPr>
        <w:t xml:space="preserve">版。 </w:t>
      </w:r>
    </w:p>
    <w:p w14:paraId="3CF7D3AC" w14:textId="77777777" w:rsidR="00E85672" w:rsidRPr="00597A97" w:rsidRDefault="00E85672">
      <w:pPr>
        <w:widowControl/>
        <w:jc w:val="left"/>
        <w:rPr>
          <w:rFonts w:ascii="黑体" w:eastAsia="黑体" w:hAnsi="黑体" w:hint="eastAsia"/>
          <w:sz w:val="22"/>
        </w:rPr>
      </w:pPr>
      <w:r w:rsidRPr="00597A97">
        <w:rPr>
          <w:rFonts w:ascii="黑体" w:eastAsia="黑体" w:hAnsi="黑体"/>
          <w:sz w:val="22"/>
        </w:rPr>
        <w:br w:type="page"/>
      </w:r>
    </w:p>
    <w:p w14:paraId="0A805231" w14:textId="77777777" w:rsidR="0036657C" w:rsidRPr="00597A97" w:rsidRDefault="0036657C" w:rsidP="00147648">
      <w:pPr>
        <w:jc w:val="center"/>
        <w:outlineLvl w:val="0"/>
        <w:rPr>
          <w:rFonts w:ascii="黑体" w:eastAsia="黑体" w:hAnsi="黑体" w:hint="eastAsia"/>
          <w:sz w:val="28"/>
          <w:szCs w:val="48"/>
        </w:rPr>
      </w:pPr>
      <w:r w:rsidRPr="00597A97">
        <w:rPr>
          <w:rFonts w:ascii="黑体" w:eastAsia="黑体" w:hAnsi="黑体" w:hint="eastAsia"/>
          <w:sz w:val="28"/>
          <w:szCs w:val="48"/>
        </w:rPr>
        <w:lastRenderedPageBreak/>
        <w:t>科目代码：242</w:t>
      </w:r>
      <w:r w:rsidRPr="00597A97">
        <w:rPr>
          <w:rFonts w:ascii="黑体" w:eastAsia="黑体" w:hAnsi="黑体"/>
          <w:sz w:val="28"/>
          <w:szCs w:val="48"/>
        </w:rPr>
        <w:t xml:space="preserve">   科目名称：</w:t>
      </w:r>
      <w:r w:rsidRPr="00597A97">
        <w:rPr>
          <w:rFonts w:ascii="黑体" w:eastAsia="黑体" w:hAnsi="黑体" w:hint="eastAsia"/>
          <w:sz w:val="28"/>
          <w:szCs w:val="48"/>
        </w:rPr>
        <w:t>俄语</w:t>
      </w:r>
    </w:p>
    <w:p w14:paraId="77DDDA12" w14:textId="77777777" w:rsidR="0036657C" w:rsidRPr="00597A97" w:rsidRDefault="0036657C" w:rsidP="00E80BCF">
      <w:pPr>
        <w:rPr>
          <w:rFonts w:ascii="黑体" w:eastAsia="黑体" w:hAnsi="黑体" w:hint="eastAsia"/>
          <w:sz w:val="24"/>
          <w:szCs w:val="48"/>
        </w:rPr>
      </w:pPr>
      <w:r w:rsidRPr="00597A97">
        <w:rPr>
          <w:rFonts w:ascii="黑体" w:eastAsia="黑体" w:hAnsi="黑体" w:hint="eastAsia"/>
          <w:sz w:val="24"/>
          <w:szCs w:val="48"/>
        </w:rPr>
        <w:t>一、考试要求</w:t>
      </w:r>
      <w:r w:rsidRPr="00597A97">
        <w:rPr>
          <w:rFonts w:ascii="黑体" w:eastAsia="黑体" w:hAnsi="黑体"/>
          <w:sz w:val="24"/>
          <w:szCs w:val="48"/>
        </w:rPr>
        <w:t xml:space="preserve"> </w:t>
      </w:r>
    </w:p>
    <w:p w14:paraId="1503CE31" w14:textId="77777777" w:rsidR="0036657C" w:rsidRPr="00597A97" w:rsidRDefault="0036657C" w:rsidP="0036657C">
      <w:pPr>
        <w:ind w:firstLineChars="200" w:firstLine="440"/>
        <w:rPr>
          <w:rFonts w:ascii="宋体" w:eastAsia="宋体" w:hAnsi="宋体" w:hint="eastAsia"/>
          <w:sz w:val="22"/>
        </w:rPr>
      </w:pPr>
      <w:r w:rsidRPr="00597A97">
        <w:rPr>
          <w:rFonts w:ascii="宋体" w:eastAsia="宋体" w:hAnsi="宋体" w:hint="eastAsia"/>
          <w:sz w:val="22"/>
        </w:rPr>
        <w:t>考生应掌握初级俄语知识及基本言语技能。主要考察学生的基本俄语语法、词汇、写作、阅读以及基本的俄译汉的能力。</w:t>
      </w:r>
    </w:p>
    <w:p w14:paraId="4E09E5C6" w14:textId="77777777" w:rsidR="0036657C" w:rsidRPr="00597A97" w:rsidRDefault="0036657C" w:rsidP="00E80BCF">
      <w:pPr>
        <w:rPr>
          <w:rFonts w:ascii="黑体" w:eastAsia="黑体" w:hAnsi="黑体" w:hint="eastAsia"/>
          <w:sz w:val="24"/>
          <w:szCs w:val="48"/>
        </w:rPr>
      </w:pPr>
      <w:r w:rsidRPr="00597A97">
        <w:rPr>
          <w:rFonts w:ascii="黑体" w:eastAsia="黑体" w:hAnsi="黑体" w:hint="eastAsia"/>
          <w:sz w:val="24"/>
          <w:szCs w:val="48"/>
        </w:rPr>
        <w:t>二、考试内容</w:t>
      </w:r>
      <w:r w:rsidRPr="00597A97">
        <w:rPr>
          <w:rFonts w:ascii="黑体" w:eastAsia="黑体" w:hAnsi="黑体"/>
          <w:sz w:val="24"/>
          <w:szCs w:val="48"/>
        </w:rPr>
        <w:t xml:space="preserve"> </w:t>
      </w:r>
    </w:p>
    <w:p w14:paraId="6CC0AAB4" w14:textId="77777777" w:rsidR="0036657C" w:rsidRPr="00597A97" w:rsidRDefault="0036657C" w:rsidP="0036657C">
      <w:pPr>
        <w:ind w:firstLineChars="200" w:firstLine="440"/>
        <w:rPr>
          <w:rFonts w:ascii="黑体" w:eastAsia="黑体" w:hAnsi="黑体" w:hint="eastAsia"/>
          <w:sz w:val="22"/>
        </w:rPr>
      </w:pPr>
      <w:r w:rsidRPr="00597A97">
        <w:rPr>
          <w:rFonts w:ascii="黑体" w:eastAsia="黑体" w:hAnsi="黑体" w:hint="eastAsia"/>
          <w:sz w:val="22"/>
        </w:rPr>
        <w:t>1.俄语语法</w:t>
      </w:r>
    </w:p>
    <w:p w14:paraId="3661AA10" w14:textId="77777777" w:rsidR="0036657C" w:rsidRPr="00597A97" w:rsidRDefault="0036657C" w:rsidP="0036657C">
      <w:pPr>
        <w:ind w:firstLineChars="200" w:firstLine="440"/>
        <w:rPr>
          <w:rFonts w:ascii="黑体" w:eastAsia="黑体" w:hAnsi="黑体" w:hint="eastAsia"/>
          <w:sz w:val="22"/>
        </w:rPr>
      </w:pPr>
      <w:r w:rsidRPr="00597A97">
        <w:rPr>
          <w:rFonts w:ascii="黑体" w:eastAsia="黑体" w:hAnsi="黑体" w:hint="eastAsia"/>
          <w:sz w:val="22"/>
        </w:rPr>
        <w:t>2.俄语词汇知识。</w:t>
      </w:r>
    </w:p>
    <w:p w14:paraId="5BC5E63A" w14:textId="77777777" w:rsidR="0036657C" w:rsidRPr="00597A97" w:rsidRDefault="0036657C" w:rsidP="0036657C">
      <w:pPr>
        <w:ind w:firstLineChars="200" w:firstLine="440"/>
        <w:rPr>
          <w:rFonts w:ascii="黑体" w:eastAsia="黑体" w:hAnsi="黑体" w:hint="eastAsia"/>
          <w:sz w:val="22"/>
        </w:rPr>
      </w:pPr>
      <w:r w:rsidRPr="00597A97">
        <w:rPr>
          <w:rFonts w:ascii="黑体" w:eastAsia="黑体" w:hAnsi="黑体" w:hint="eastAsia"/>
          <w:sz w:val="22"/>
        </w:rPr>
        <w:t>3.俄语阅读。</w:t>
      </w:r>
    </w:p>
    <w:p w14:paraId="521E24AC" w14:textId="77777777" w:rsidR="0036657C" w:rsidRPr="00597A97" w:rsidRDefault="0036657C" w:rsidP="0036657C">
      <w:pPr>
        <w:ind w:firstLineChars="200" w:firstLine="440"/>
        <w:rPr>
          <w:rFonts w:ascii="黑体" w:eastAsia="黑体" w:hAnsi="黑体" w:hint="eastAsia"/>
          <w:sz w:val="22"/>
        </w:rPr>
      </w:pPr>
      <w:r w:rsidRPr="00597A97">
        <w:rPr>
          <w:rFonts w:ascii="黑体" w:eastAsia="黑体" w:hAnsi="黑体" w:hint="eastAsia"/>
          <w:sz w:val="22"/>
        </w:rPr>
        <w:t>4.俄译汉。</w:t>
      </w:r>
    </w:p>
    <w:p w14:paraId="6971C003" w14:textId="77777777" w:rsidR="0036657C" w:rsidRPr="00597A97" w:rsidRDefault="0036657C" w:rsidP="0036657C">
      <w:pPr>
        <w:ind w:firstLineChars="200" w:firstLine="440"/>
        <w:rPr>
          <w:rFonts w:ascii="黑体" w:eastAsia="黑体" w:hAnsi="黑体" w:hint="eastAsia"/>
          <w:sz w:val="22"/>
        </w:rPr>
      </w:pPr>
      <w:r w:rsidRPr="00597A97">
        <w:rPr>
          <w:rFonts w:ascii="黑体" w:eastAsia="黑体" w:hAnsi="黑体" w:hint="eastAsia"/>
          <w:sz w:val="22"/>
        </w:rPr>
        <w:t>5.写作.</w:t>
      </w:r>
    </w:p>
    <w:p w14:paraId="4BE011A6" w14:textId="77777777" w:rsidR="0036657C" w:rsidRPr="00597A97" w:rsidRDefault="0036657C" w:rsidP="00E80BCF">
      <w:pPr>
        <w:rPr>
          <w:rFonts w:ascii="黑体" w:eastAsia="黑体" w:hAnsi="黑体" w:hint="eastAsia"/>
          <w:sz w:val="24"/>
          <w:szCs w:val="48"/>
        </w:rPr>
      </w:pPr>
      <w:r w:rsidRPr="00597A97">
        <w:rPr>
          <w:rFonts w:ascii="黑体" w:eastAsia="黑体" w:hAnsi="黑体" w:hint="eastAsia"/>
          <w:sz w:val="24"/>
          <w:szCs w:val="48"/>
        </w:rPr>
        <w:t>三、考试形式</w:t>
      </w:r>
      <w:r w:rsidRPr="00597A97">
        <w:rPr>
          <w:rFonts w:ascii="黑体" w:eastAsia="黑体" w:hAnsi="黑体"/>
          <w:sz w:val="24"/>
          <w:szCs w:val="48"/>
        </w:rPr>
        <w:t xml:space="preserve"> </w:t>
      </w:r>
    </w:p>
    <w:p w14:paraId="6E11EFFC" w14:textId="77777777" w:rsidR="0036657C" w:rsidRPr="00597A97" w:rsidRDefault="0036657C" w:rsidP="0036657C">
      <w:pPr>
        <w:ind w:firstLineChars="200" w:firstLine="440"/>
        <w:rPr>
          <w:rFonts w:ascii="黑体" w:eastAsia="黑体" w:hAnsi="黑体" w:hint="eastAsia"/>
          <w:sz w:val="22"/>
        </w:rPr>
      </w:pPr>
      <w:r w:rsidRPr="00597A97">
        <w:rPr>
          <w:rFonts w:ascii="黑体" w:eastAsia="黑体" w:hAnsi="黑体" w:hint="eastAsia"/>
          <w:sz w:val="22"/>
        </w:rPr>
        <w:t>1.考试形式为闭卷、笔试；</w:t>
      </w:r>
    </w:p>
    <w:p w14:paraId="413078DA" w14:textId="77777777" w:rsidR="0036657C" w:rsidRPr="00597A97" w:rsidRDefault="0036657C" w:rsidP="0036657C">
      <w:pPr>
        <w:ind w:firstLineChars="200" w:firstLine="440"/>
        <w:rPr>
          <w:rFonts w:ascii="黑体" w:eastAsia="黑体" w:hAnsi="黑体" w:hint="eastAsia"/>
          <w:sz w:val="22"/>
        </w:rPr>
      </w:pPr>
      <w:r w:rsidRPr="00597A97">
        <w:rPr>
          <w:rFonts w:ascii="黑体" w:eastAsia="黑体" w:hAnsi="黑体" w:hint="eastAsia"/>
          <w:sz w:val="22"/>
        </w:rPr>
        <w:t>2</w:t>
      </w:r>
      <w:r w:rsidRPr="00597A97">
        <w:rPr>
          <w:rFonts w:ascii="黑体" w:eastAsia="黑体" w:hAnsi="黑体"/>
          <w:sz w:val="22"/>
        </w:rPr>
        <w:t xml:space="preserve"> </w:t>
      </w:r>
      <w:r w:rsidRPr="00597A97">
        <w:rPr>
          <w:rFonts w:ascii="黑体" w:eastAsia="黑体" w:hAnsi="黑体" w:hint="eastAsia"/>
          <w:sz w:val="22"/>
        </w:rPr>
        <w:t>考试时间为</w:t>
      </w:r>
      <w:r w:rsidR="00BE223C" w:rsidRPr="00597A97">
        <w:rPr>
          <w:rFonts w:ascii="黑体" w:eastAsia="黑体" w:hAnsi="黑体"/>
          <w:sz w:val="22"/>
        </w:rPr>
        <w:t>3</w:t>
      </w:r>
      <w:r w:rsidRPr="00597A97">
        <w:rPr>
          <w:rFonts w:ascii="黑体" w:eastAsia="黑体" w:hAnsi="黑体" w:hint="eastAsia"/>
          <w:sz w:val="22"/>
        </w:rPr>
        <w:t>小时</w:t>
      </w:r>
      <w:r w:rsidRPr="00597A97">
        <w:rPr>
          <w:rFonts w:ascii="黑体" w:eastAsia="黑体" w:hAnsi="黑体"/>
          <w:sz w:val="22"/>
        </w:rPr>
        <w:t>，满分 1</w:t>
      </w:r>
      <w:r w:rsidRPr="00597A97">
        <w:rPr>
          <w:rFonts w:ascii="黑体" w:eastAsia="黑体" w:hAnsi="黑体" w:hint="eastAsia"/>
          <w:sz w:val="22"/>
        </w:rPr>
        <w:t>0</w:t>
      </w:r>
      <w:r w:rsidRPr="00597A97">
        <w:rPr>
          <w:rFonts w:ascii="黑体" w:eastAsia="黑体" w:hAnsi="黑体"/>
          <w:sz w:val="22"/>
        </w:rPr>
        <w:t>0 分。</w:t>
      </w:r>
    </w:p>
    <w:p w14:paraId="7B992905" w14:textId="77777777" w:rsidR="0036657C" w:rsidRPr="00597A97" w:rsidRDefault="0036657C" w:rsidP="00E80BCF">
      <w:pPr>
        <w:rPr>
          <w:rFonts w:ascii="黑体" w:eastAsia="黑体" w:hAnsi="黑体" w:hint="eastAsia"/>
          <w:sz w:val="24"/>
          <w:szCs w:val="48"/>
        </w:rPr>
      </w:pPr>
      <w:r w:rsidRPr="00597A97">
        <w:rPr>
          <w:rFonts w:ascii="黑体" w:eastAsia="黑体" w:hAnsi="黑体" w:hint="eastAsia"/>
          <w:sz w:val="24"/>
          <w:szCs w:val="48"/>
        </w:rPr>
        <w:t>四、试卷结构</w:t>
      </w:r>
    </w:p>
    <w:p w14:paraId="3DC79F40" w14:textId="77777777" w:rsidR="0036657C" w:rsidRPr="00597A97" w:rsidRDefault="0036657C" w:rsidP="0036657C">
      <w:pPr>
        <w:ind w:firstLineChars="200" w:firstLine="440"/>
        <w:rPr>
          <w:rFonts w:ascii="黑体" w:eastAsia="黑体" w:hAnsi="黑体" w:hint="eastAsia"/>
          <w:sz w:val="22"/>
        </w:rPr>
      </w:pPr>
      <w:r w:rsidRPr="00597A97">
        <w:rPr>
          <w:rFonts w:ascii="黑体" w:eastAsia="黑体" w:hAnsi="黑体"/>
          <w:sz w:val="22"/>
        </w:rPr>
        <w:t>1</w:t>
      </w:r>
      <w:r w:rsidRPr="00597A97">
        <w:rPr>
          <w:rFonts w:ascii="黑体" w:eastAsia="黑体" w:hAnsi="黑体" w:hint="eastAsia"/>
          <w:sz w:val="22"/>
        </w:rPr>
        <w:t>. 阅读题（选择）（50分）</w:t>
      </w:r>
    </w:p>
    <w:p w14:paraId="2E352C99" w14:textId="77777777" w:rsidR="0036657C" w:rsidRPr="00597A97" w:rsidRDefault="0036657C" w:rsidP="0036657C">
      <w:pPr>
        <w:ind w:firstLineChars="200" w:firstLine="440"/>
        <w:rPr>
          <w:rFonts w:ascii="黑体" w:eastAsia="黑体" w:hAnsi="黑体" w:hint="eastAsia"/>
          <w:sz w:val="22"/>
        </w:rPr>
      </w:pPr>
      <w:r w:rsidRPr="00597A97">
        <w:rPr>
          <w:rFonts w:ascii="黑体" w:eastAsia="黑体" w:hAnsi="黑体" w:hint="eastAsia"/>
          <w:sz w:val="22"/>
        </w:rPr>
        <w:t>2. 词汇与语法   （10分）</w:t>
      </w:r>
    </w:p>
    <w:p w14:paraId="48FCB4F6" w14:textId="77777777" w:rsidR="0036657C" w:rsidRPr="00597A97" w:rsidRDefault="0036657C" w:rsidP="0036657C">
      <w:pPr>
        <w:ind w:firstLineChars="200" w:firstLine="440"/>
        <w:rPr>
          <w:rFonts w:ascii="黑体" w:eastAsia="黑体" w:hAnsi="黑体" w:hint="eastAsia"/>
          <w:sz w:val="22"/>
        </w:rPr>
      </w:pPr>
      <w:r w:rsidRPr="00597A97">
        <w:rPr>
          <w:rFonts w:ascii="黑体" w:eastAsia="黑体" w:hAnsi="黑体"/>
          <w:sz w:val="22"/>
        </w:rPr>
        <w:t xml:space="preserve">3. </w:t>
      </w:r>
      <w:r w:rsidRPr="00597A97">
        <w:rPr>
          <w:rFonts w:ascii="黑体" w:eastAsia="黑体" w:hAnsi="黑体" w:hint="eastAsia"/>
          <w:sz w:val="22"/>
        </w:rPr>
        <w:t>俄译汉       （20分）</w:t>
      </w:r>
    </w:p>
    <w:p w14:paraId="21B710DE" w14:textId="77777777" w:rsidR="0036657C" w:rsidRPr="00597A97" w:rsidRDefault="0036657C" w:rsidP="0036657C">
      <w:pPr>
        <w:ind w:firstLineChars="200" w:firstLine="440"/>
        <w:rPr>
          <w:rFonts w:ascii="宋体" w:eastAsia="宋体" w:hAnsi="宋体" w:hint="eastAsia"/>
          <w:sz w:val="22"/>
        </w:rPr>
      </w:pPr>
      <w:r w:rsidRPr="00597A97">
        <w:rPr>
          <w:rFonts w:ascii="黑体" w:eastAsia="黑体" w:hAnsi="黑体" w:hint="eastAsia"/>
          <w:sz w:val="22"/>
        </w:rPr>
        <w:t>4. 写作         （20分）</w:t>
      </w:r>
    </w:p>
    <w:p w14:paraId="070EE3C7" w14:textId="77777777" w:rsidR="0036657C" w:rsidRPr="00597A97" w:rsidRDefault="0036657C" w:rsidP="00E80BCF">
      <w:pPr>
        <w:rPr>
          <w:rFonts w:ascii="黑体" w:eastAsia="黑体" w:hAnsi="黑体" w:hint="eastAsia"/>
          <w:sz w:val="24"/>
          <w:szCs w:val="48"/>
        </w:rPr>
      </w:pPr>
      <w:r w:rsidRPr="00597A97">
        <w:rPr>
          <w:rFonts w:ascii="黑体" w:eastAsia="黑体" w:hAnsi="黑体" w:hint="eastAsia"/>
          <w:sz w:val="24"/>
          <w:szCs w:val="48"/>
        </w:rPr>
        <w:t>五、参考书目</w:t>
      </w:r>
    </w:p>
    <w:p w14:paraId="6144F593" w14:textId="77777777" w:rsidR="0036657C" w:rsidRPr="00597A97" w:rsidRDefault="0036657C" w:rsidP="0036657C">
      <w:pPr>
        <w:ind w:firstLineChars="200" w:firstLine="440"/>
        <w:rPr>
          <w:rFonts w:ascii="黑体" w:eastAsia="黑体" w:hAnsi="黑体" w:hint="eastAsia"/>
          <w:sz w:val="22"/>
        </w:rPr>
      </w:pPr>
      <w:r w:rsidRPr="00597A97">
        <w:rPr>
          <w:rFonts w:ascii="黑体" w:eastAsia="黑体" w:hAnsi="黑体"/>
          <w:sz w:val="22"/>
        </w:rPr>
        <w:t>《</w:t>
      </w:r>
      <w:r w:rsidRPr="00597A97">
        <w:rPr>
          <w:rFonts w:ascii="黑体" w:eastAsia="黑体" w:hAnsi="黑体" w:hint="eastAsia"/>
          <w:sz w:val="22"/>
        </w:rPr>
        <w:t>大学俄语四级考试大纲</w:t>
      </w:r>
      <w:r w:rsidRPr="00597A97">
        <w:rPr>
          <w:rFonts w:ascii="黑体" w:eastAsia="黑体" w:hAnsi="黑体"/>
          <w:sz w:val="22"/>
        </w:rPr>
        <w:t>》．</w:t>
      </w:r>
      <w:r w:rsidRPr="00597A97">
        <w:rPr>
          <w:rFonts w:ascii="黑体" w:eastAsia="黑体" w:hAnsi="黑体" w:hint="eastAsia"/>
          <w:sz w:val="22"/>
        </w:rPr>
        <w:t>大学俄语考试设计组</w:t>
      </w:r>
      <w:r w:rsidRPr="00597A97">
        <w:rPr>
          <w:rFonts w:ascii="黑体" w:eastAsia="黑体" w:hAnsi="黑体"/>
          <w:sz w:val="22"/>
        </w:rPr>
        <w:t>编．高等教育出版社，201</w:t>
      </w:r>
      <w:r w:rsidRPr="00597A97">
        <w:rPr>
          <w:rFonts w:ascii="黑体" w:eastAsia="黑体" w:hAnsi="黑体" w:hint="eastAsia"/>
          <w:sz w:val="22"/>
        </w:rPr>
        <w:t>3</w:t>
      </w:r>
      <w:r w:rsidRPr="00597A97">
        <w:rPr>
          <w:rFonts w:ascii="黑体" w:eastAsia="黑体" w:hAnsi="黑体"/>
          <w:sz w:val="22"/>
        </w:rPr>
        <w:t xml:space="preserve">，第一版。 </w:t>
      </w:r>
    </w:p>
    <w:p w14:paraId="2D8DEFA8" w14:textId="77777777" w:rsidR="00E85672" w:rsidRPr="00597A97" w:rsidRDefault="00E85672">
      <w:pPr>
        <w:widowControl/>
        <w:jc w:val="left"/>
        <w:rPr>
          <w:rFonts w:ascii="黑体" w:eastAsia="黑体" w:hAnsi="黑体" w:hint="eastAsia"/>
          <w:sz w:val="28"/>
          <w:szCs w:val="28"/>
        </w:rPr>
      </w:pPr>
      <w:r w:rsidRPr="00597A97">
        <w:rPr>
          <w:rFonts w:ascii="黑体" w:eastAsia="黑体" w:hAnsi="黑体"/>
          <w:sz w:val="28"/>
          <w:szCs w:val="28"/>
        </w:rPr>
        <w:br w:type="page"/>
      </w:r>
    </w:p>
    <w:p w14:paraId="392FBF0C" w14:textId="77777777" w:rsidR="00A64EB1" w:rsidRPr="00597A97" w:rsidRDefault="00A64EB1" w:rsidP="00147648">
      <w:pPr>
        <w:jc w:val="center"/>
        <w:outlineLvl w:val="0"/>
        <w:rPr>
          <w:rFonts w:ascii="黑体" w:eastAsia="黑体" w:hAnsi="黑体" w:hint="eastAsia"/>
          <w:sz w:val="28"/>
          <w:szCs w:val="48"/>
        </w:rPr>
      </w:pPr>
      <w:r w:rsidRPr="00597A97">
        <w:rPr>
          <w:rFonts w:ascii="黑体" w:eastAsia="黑体" w:hAnsi="黑体" w:hint="eastAsia"/>
          <w:sz w:val="28"/>
          <w:szCs w:val="48"/>
        </w:rPr>
        <w:lastRenderedPageBreak/>
        <w:t>科目代码：243</w:t>
      </w:r>
      <w:r w:rsidRPr="00597A97">
        <w:rPr>
          <w:rFonts w:ascii="黑体" w:eastAsia="黑体" w:hAnsi="黑体"/>
          <w:sz w:val="28"/>
          <w:szCs w:val="48"/>
        </w:rPr>
        <w:t xml:space="preserve">   科目名称：</w:t>
      </w:r>
      <w:r w:rsidRPr="00597A97">
        <w:rPr>
          <w:rFonts w:ascii="黑体" w:eastAsia="黑体" w:hAnsi="黑体" w:hint="eastAsia"/>
          <w:sz w:val="28"/>
          <w:szCs w:val="48"/>
        </w:rPr>
        <w:t>日语</w:t>
      </w:r>
    </w:p>
    <w:p w14:paraId="77C0FFFB" w14:textId="77777777" w:rsidR="00A64EB1" w:rsidRPr="00597A97" w:rsidRDefault="00A64EB1" w:rsidP="00A64EB1">
      <w:pPr>
        <w:rPr>
          <w:rFonts w:ascii="黑体" w:eastAsia="黑体" w:hAnsi="黑体" w:hint="eastAsia"/>
          <w:sz w:val="24"/>
          <w:szCs w:val="24"/>
        </w:rPr>
      </w:pPr>
      <w:r w:rsidRPr="00597A97">
        <w:rPr>
          <w:rFonts w:ascii="黑体" w:eastAsia="黑体" w:hAnsi="黑体" w:hint="eastAsia"/>
          <w:sz w:val="24"/>
          <w:szCs w:val="24"/>
        </w:rPr>
        <w:t>一、考试要求</w:t>
      </w:r>
      <w:r w:rsidRPr="00597A97">
        <w:rPr>
          <w:rFonts w:ascii="黑体" w:eastAsia="黑体" w:hAnsi="黑体"/>
          <w:sz w:val="24"/>
          <w:szCs w:val="24"/>
        </w:rPr>
        <w:t xml:space="preserve"> </w:t>
      </w:r>
    </w:p>
    <w:p w14:paraId="42292B1B" w14:textId="77777777" w:rsidR="00A64EB1" w:rsidRPr="00597A97" w:rsidRDefault="00A64EB1" w:rsidP="00A64EB1">
      <w:pPr>
        <w:pStyle w:val="a8"/>
        <w:widowControl/>
        <w:rPr>
          <w:rFonts w:ascii="宋体" w:eastAsia="宋体" w:hAnsi="宋体" w:cs="黑体" w:hint="eastAsia"/>
          <w:sz w:val="22"/>
          <w:szCs w:val="24"/>
        </w:rPr>
      </w:pPr>
      <w:r w:rsidRPr="00597A97">
        <w:rPr>
          <w:rFonts w:ascii="Times New Roman" w:eastAsia="宋体" w:hAnsi="Times New Roman" w:cs="Times New Roman" w:hint="eastAsia"/>
          <w:sz w:val="22"/>
          <w:szCs w:val="24"/>
        </w:rPr>
        <w:t xml:space="preserve">  </w:t>
      </w:r>
      <w:r w:rsidRPr="00597A97">
        <w:rPr>
          <w:rFonts w:ascii="黑体" w:eastAsia="黑体" w:hAnsi="黑体" w:cs="黑体" w:hint="eastAsia"/>
          <w:sz w:val="22"/>
          <w:szCs w:val="24"/>
        </w:rPr>
        <w:t xml:space="preserve">  </w:t>
      </w:r>
      <w:r w:rsidRPr="00597A97">
        <w:rPr>
          <w:rFonts w:ascii="宋体" w:eastAsia="宋体" w:hAnsi="宋体" w:cs="黑体" w:hint="eastAsia"/>
          <w:sz w:val="22"/>
          <w:szCs w:val="24"/>
        </w:rPr>
        <w:t>243日语是英语语言文学硕士入学考试科目之一，主要目的是测试考生对日语课项内容的掌握程度。本考试科目要求考生具备一定的词汇量、掌握基本的语法知识、能够比较熟练地运用所学日语进行翻译、阅读和交流。</w:t>
      </w:r>
    </w:p>
    <w:p w14:paraId="40678C71" w14:textId="77777777" w:rsidR="00A64EB1" w:rsidRPr="00597A97" w:rsidRDefault="00A64EB1" w:rsidP="00A64EB1">
      <w:pPr>
        <w:ind w:firstLineChars="200" w:firstLine="440"/>
        <w:rPr>
          <w:rFonts w:ascii="宋体" w:eastAsia="宋体" w:hAnsi="宋体" w:cs="黑体" w:hint="eastAsia"/>
          <w:sz w:val="22"/>
          <w:szCs w:val="24"/>
        </w:rPr>
      </w:pPr>
      <w:r w:rsidRPr="00597A97">
        <w:rPr>
          <w:rFonts w:ascii="宋体" w:eastAsia="宋体" w:hAnsi="宋体" w:cs="黑体" w:hint="eastAsia"/>
          <w:sz w:val="22"/>
          <w:szCs w:val="24"/>
        </w:rPr>
        <w:t>词汇部分主要考察单词的假名拼写、汉字书写以及汉语意思。</w:t>
      </w:r>
    </w:p>
    <w:p w14:paraId="5F839886" w14:textId="77777777" w:rsidR="00A64EB1" w:rsidRPr="00597A97" w:rsidRDefault="00A64EB1" w:rsidP="00A64EB1">
      <w:pPr>
        <w:ind w:firstLineChars="200" w:firstLine="440"/>
        <w:rPr>
          <w:rFonts w:ascii="宋体" w:eastAsia="宋体" w:hAnsi="宋体" w:cs="黑体" w:hint="eastAsia"/>
          <w:sz w:val="22"/>
          <w:szCs w:val="24"/>
        </w:rPr>
      </w:pPr>
      <w:r w:rsidRPr="00597A97">
        <w:rPr>
          <w:rFonts w:ascii="宋体" w:eastAsia="宋体" w:hAnsi="宋体" w:cs="黑体" w:hint="eastAsia"/>
          <w:sz w:val="22"/>
          <w:szCs w:val="24"/>
        </w:rPr>
        <w:t>语法部分主要考察助词的辨析以及句型的接续。</w:t>
      </w:r>
    </w:p>
    <w:p w14:paraId="567F45D6" w14:textId="77777777" w:rsidR="00A64EB1" w:rsidRPr="00597A97" w:rsidRDefault="00A64EB1" w:rsidP="00A64EB1">
      <w:pPr>
        <w:ind w:firstLineChars="200" w:firstLine="440"/>
        <w:rPr>
          <w:rFonts w:ascii="宋体" w:eastAsia="宋体" w:hAnsi="宋体" w:cs="黑体" w:hint="eastAsia"/>
          <w:sz w:val="22"/>
          <w:szCs w:val="24"/>
        </w:rPr>
      </w:pPr>
      <w:r w:rsidRPr="00597A97">
        <w:rPr>
          <w:rFonts w:ascii="宋体" w:eastAsia="宋体" w:hAnsi="宋体" w:cs="黑体" w:hint="eastAsia"/>
          <w:sz w:val="22"/>
          <w:szCs w:val="24"/>
        </w:rPr>
        <w:t>应用部分主要考察基础语言交际能力。</w:t>
      </w:r>
    </w:p>
    <w:p w14:paraId="6BA717ED" w14:textId="77777777" w:rsidR="00A64EB1" w:rsidRPr="00597A97" w:rsidRDefault="00A64EB1" w:rsidP="00A64EB1">
      <w:pPr>
        <w:ind w:firstLineChars="200" w:firstLine="440"/>
        <w:rPr>
          <w:rFonts w:ascii="宋体" w:eastAsia="宋体" w:hAnsi="宋体" w:cs="黑体" w:hint="eastAsia"/>
          <w:sz w:val="22"/>
          <w:szCs w:val="24"/>
        </w:rPr>
      </w:pPr>
      <w:r w:rsidRPr="00597A97">
        <w:rPr>
          <w:rFonts w:ascii="宋体" w:eastAsia="宋体" w:hAnsi="宋体" w:cs="黑体" w:hint="eastAsia"/>
          <w:sz w:val="22"/>
          <w:szCs w:val="24"/>
        </w:rPr>
        <w:t>阅读部分主要考察句子和篇章读解能力。</w:t>
      </w:r>
    </w:p>
    <w:p w14:paraId="044DE29A" w14:textId="77777777" w:rsidR="00A64EB1" w:rsidRPr="00597A97" w:rsidRDefault="00A64EB1" w:rsidP="00A64EB1">
      <w:pPr>
        <w:ind w:firstLineChars="200" w:firstLine="440"/>
        <w:rPr>
          <w:rFonts w:ascii="宋体" w:eastAsia="宋体" w:hAnsi="宋体" w:cs="黑体" w:hint="eastAsia"/>
          <w:sz w:val="22"/>
          <w:szCs w:val="24"/>
        </w:rPr>
      </w:pPr>
      <w:r w:rsidRPr="00597A97">
        <w:rPr>
          <w:rFonts w:ascii="宋体" w:eastAsia="宋体" w:hAnsi="宋体" w:cs="黑体" w:hint="eastAsia"/>
          <w:sz w:val="22"/>
          <w:szCs w:val="24"/>
        </w:rPr>
        <w:t>翻译部分主要考察综合运用能力。</w:t>
      </w:r>
    </w:p>
    <w:p w14:paraId="3AFAD908" w14:textId="77777777" w:rsidR="00A64EB1" w:rsidRPr="00597A97" w:rsidRDefault="00A64EB1" w:rsidP="00A64EB1">
      <w:pPr>
        <w:rPr>
          <w:rFonts w:ascii="黑体" w:eastAsia="黑体" w:hAnsi="黑体" w:hint="eastAsia"/>
          <w:sz w:val="24"/>
          <w:szCs w:val="24"/>
        </w:rPr>
      </w:pPr>
      <w:r w:rsidRPr="00597A97">
        <w:rPr>
          <w:rFonts w:ascii="黑体" w:eastAsia="黑体" w:hAnsi="黑体" w:hint="eastAsia"/>
          <w:sz w:val="24"/>
          <w:szCs w:val="24"/>
        </w:rPr>
        <w:t>二、考试内容</w:t>
      </w:r>
      <w:r w:rsidRPr="00597A97">
        <w:rPr>
          <w:rFonts w:ascii="黑体" w:eastAsia="黑体" w:hAnsi="黑体"/>
          <w:sz w:val="24"/>
          <w:szCs w:val="24"/>
        </w:rPr>
        <w:t xml:space="preserve"> </w:t>
      </w:r>
    </w:p>
    <w:p w14:paraId="4464CC64" w14:textId="77777777" w:rsidR="00A64EB1" w:rsidRPr="00597A97" w:rsidRDefault="00A64EB1" w:rsidP="00A64EB1">
      <w:pPr>
        <w:ind w:firstLineChars="200" w:firstLine="440"/>
        <w:rPr>
          <w:rFonts w:ascii="黑体" w:eastAsia="黑体" w:hAnsi="黑体" w:hint="eastAsia"/>
          <w:sz w:val="22"/>
          <w:szCs w:val="24"/>
        </w:rPr>
      </w:pPr>
      <w:r w:rsidRPr="00597A97">
        <w:rPr>
          <w:rFonts w:ascii="黑体" w:eastAsia="黑体" w:hAnsi="黑体"/>
          <w:sz w:val="22"/>
          <w:szCs w:val="24"/>
        </w:rPr>
        <w:t>1</w:t>
      </w:r>
      <w:r w:rsidRPr="00597A97">
        <w:rPr>
          <w:rFonts w:ascii="黑体" w:eastAsia="黑体" w:hAnsi="黑体" w:hint="eastAsia"/>
          <w:sz w:val="22"/>
          <w:szCs w:val="24"/>
        </w:rPr>
        <w:t>.词汇部分</w:t>
      </w:r>
    </w:p>
    <w:p w14:paraId="6A01F2EA" w14:textId="77777777" w:rsidR="00A64EB1" w:rsidRPr="00597A97" w:rsidRDefault="00A64EB1" w:rsidP="00A64EB1">
      <w:pPr>
        <w:ind w:firstLineChars="200" w:firstLine="440"/>
        <w:rPr>
          <w:rFonts w:ascii="宋体" w:eastAsia="宋体" w:hAnsi="宋体" w:hint="eastAsia"/>
          <w:sz w:val="22"/>
          <w:szCs w:val="24"/>
        </w:rPr>
      </w:pPr>
      <w:r w:rsidRPr="00597A97">
        <w:rPr>
          <w:rFonts w:ascii="宋体" w:eastAsia="宋体" w:hAnsi="宋体" w:hint="eastAsia"/>
          <w:sz w:val="22"/>
          <w:szCs w:val="24"/>
        </w:rPr>
        <w:t xml:space="preserve">   1）教材单词表中所有带日语汉字的词汇</w:t>
      </w:r>
    </w:p>
    <w:p w14:paraId="67D0EBFF" w14:textId="77777777" w:rsidR="00A64EB1" w:rsidRPr="00597A97" w:rsidRDefault="00A64EB1" w:rsidP="00A64EB1">
      <w:pPr>
        <w:ind w:firstLineChars="200" w:firstLine="440"/>
        <w:rPr>
          <w:rFonts w:ascii="宋体" w:eastAsia="宋体" w:hAnsi="宋体" w:hint="eastAsia"/>
          <w:sz w:val="22"/>
          <w:szCs w:val="24"/>
        </w:rPr>
      </w:pPr>
      <w:r w:rsidRPr="00597A97">
        <w:rPr>
          <w:rFonts w:ascii="宋体" w:eastAsia="宋体" w:hAnsi="宋体" w:hint="eastAsia"/>
          <w:sz w:val="22"/>
          <w:szCs w:val="24"/>
        </w:rPr>
        <w:t xml:space="preserve">   2）教材单词表中所有的外来语</w:t>
      </w:r>
    </w:p>
    <w:p w14:paraId="54FA928B" w14:textId="77777777" w:rsidR="00A64EB1" w:rsidRPr="00597A97" w:rsidRDefault="00A64EB1" w:rsidP="00A64EB1">
      <w:pPr>
        <w:ind w:firstLineChars="200" w:firstLine="440"/>
        <w:rPr>
          <w:rFonts w:ascii="宋体" w:eastAsia="宋体" w:hAnsi="宋体" w:hint="eastAsia"/>
          <w:sz w:val="22"/>
          <w:szCs w:val="24"/>
        </w:rPr>
      </w:pPr>
      <w:r w:rsidRPr="00597A97">
        <w:rPr>
          <w:rFonts w:ascii="黑体" w:eastAsia="黑体" w:hAnsi="黑体" w:hint="eastAsia"/>
          <w:sz w:val="22"/>
          <w:szCs w:val="24"/>
        </w:rPr>
        <w:t>2.语法部分</w:t>
      </w:r>
    </w:p>
    <w:p w14:paraId="2BD4B078" w14:textId="77777777" w:rsidR="00A64EB1" w:rsidRPr="00597A97" w:rsidRDefault="00A64EB1" w:rsidP="00A64EB1">
      <w:pPr>
        <w:ind w:firstLine="440"/>
        <w:rPr>
          <w:rFonts w:ascii="宋体" w:eastAsia="宋体" w:hAnsi="宋体" w:hint="eastAsia"/>
          <w:sz w:val="22"/>
          <w:szCs w:val="24"/>
        </w:rPr>
      </w:pPr>
      <w:r w:rsidRPr="00597A97">
        <w:rPr>
          <w:rFonts w:ascii="宋体" w:eastAsia="宋体" w:hAnsi="宋体" w:hint="eastAsia"/>
          <w:sz w:val="22"/>
          <w:szCs w:val="24"/>
        </w:rPr>
        <w:t xml:space="preserve">   1）教材所学范围助词</w:t>
      </w:r>
    </w:p>
    <w:p w14:paraId="1982BA7F" w14:textId="77777777" w:rsidR="00A64EB1" w:rsidRPr="00597A97" w:rsidRDefault="00A64EB1" w:rsidP="00A64EB1">
      <w:pPr>
        <w:ind w:firstLine="440"/>
        <w:rPr>
          <w:rFonts w:ascii="宋体" w:eastAsia="宋体" w:hAnsi="宋体" w:hint="eastAsia"/>
          <w:sz w:val="22"/>
          <w:szCs w:val="24"/>
        </w:rPr>
      </w:pPr>
      <w:r w:rsidRPr="00597A97">
        <w:rPr>
          <w:rFonts w:ascii="宋体" w:eastAsia="宋体" w:hAnsi="宋体" w:hint="eastAsia"/>
          <w:sz w:val="22"/>
          <w:szCs w:val="24"/>
        </w:rPr>
        <w:t xml:space="preserve">   2）教材所学范围句型</w:t>
      </w:r>
    </w:p>
    <w:p w14:paraId="473957E1" w14:textId="77777777" w:rsidR="00A64EB1" w:rsidRPr="00597A97" w:rsidRDefault="00A64EB1" w:rsidP="00A64EB1">
      <w:pPr>
        <w:ind w:firstLineChars="200" w:firstLine="440"/>
        <w:rPr>
          <w:rFonts w:ascii="宋体" w:eastAsia="宋体" w:hAnsi="宋体" w:hint="eastAsia"/>
          <w:sz w:val="22"/>
          <w:szCs w:val="24"/>
        </w:rPr>
      </w:pPr>
      <w:r w:rsidRPr="00597A97">
        <w:rPr>
          <w:rFonts w:ascii="黑体" w:eastAsia="黑体" w:hAnsi="黑体" w:hint="eastAsia"/>
          <w:sz w:val="22"/>
          <w:szCs w:val="24"/>
        </w:rPr>
        <w:t>3.应用部分</w:t>
      </w:r>
    </w:p>
    <w:p w14:paraId="7DED1FFC" w14:textId="77777777" w:rsidR="00A64EB1" w:rsidRPr="00597A97" w:rsidRDefault="00A64EB1" w:rsidP="00A64EB1">
      <w:pPr>
        <w:rPr>
          <w:rFonts w:ascii="宋体" w:eastAsia="宋体" w:hAnsi="宋体" w:hint="eastAsia"/>
          <w:sz w:val="22"/>
          <w:szCs w:val="24"/>
        </w:rPr>
      </w:pPr>
      <w:r w:rsidRPr="00597A97">
        <w:rPr>
          <w:rFonts w:ascii="宋体" w:eastAsia="宋体" w:hAnsi="宋体" w:hint="eastAsia"/>
          <w:sz w:val="22"/>
          <w:szCs w:val="24"/>
        </w:rPr>
        <w:t xml:space="preserve">       1）教材所学知识的综合运用（教材水平相当）</w:t>
      </w:r>
    </w:p>
    <w:p w14:paraId="0CF1112B" w14:textId="77777777" w:rsidR="00A64EB1" w:rsidRPr="00597A97" w:rsidRDefault="00A64EB1" w:rsidP="00A64EB1">
      <w:pPr>
        <w:ind w:firstLineChars="200" w:firstLine="440"/>
        <w:rPr>
          <w:rFonts w:ascii="宋体" w:eastAsia="宋体" w:hAnsi="宋体" w:hint="eastAsia"/>
          <w:sz w:val="22"/>
          <w:szCs w:val="24"/>
        </w:rPr>
      </w:pPr>
      <w:r w:rsidRPr="00597A97">
        <w:rPr>
          <w:rFonts w:ascii="黑体" w:eastAsia="黑体" w:hAnsi="黑体" w:hint="eastAsia"/>
          <w:sz w:val="22"/>
          <w:szCs w:val="24"/>
        </w:rPr>
        <w:t>4.阅读部分</w:t>
      </w:r>
    </w:p>
    <w:p w14:paraId="172C5399" w14:textId="77777777" w:rsidR="00A64EB1" w:rsidRPr="00597A97" w:rsidRDefault="00A64EB1" w:rsidP="00A64EB1">
      <w:pPr>
        <w:rPr>
          <w:rFonts w:ascii="宋体" w:eastAsia="宋体" w:hAnsi="宋体" w:hint="eastAsia"/>
          <w:sz w:val="22"/>
          <w:szCs w:val="24"/>
        </w:rPr>
      </w:pPr>
      <w:r w:rsidRPr="00597A97">
        <w:rPr>
          <w:rFonts w:ascii="宋体" w:eastAsia="宋体" w:hAnsi="宋体" w:hint="eastAsia"/>
          <w:sz w:val="22"/>
          <w:szCs w:val="24"/>
        </w:rPr>
        <w:t xml:space="preserve">       1）文章形式（教材水平相当）</w:t>
      </w:r>
    </w:p>
    <w:p w14:paraId="1A8FD82C" w14:textId="77777777" w:rsidR="00A64EB1" w:rsidRPr="00597A97" w:rsidRDefault="00A64EB1" w:rsidP="00A64EB1">
      <w:pPr>
        <w:ind w:firstLineChars="200" w:firstLine="440"/>
        <w:rPr>
          <w:rFonts w:ascii="黑体" w:eastAsia="黑体" w:hAnsi="黑体" w:hint="eastAsia"/>
          <w:sz w:val="22"/>
          <w:szCs w:val="24"/>
        </w:rPr>
      </w:pPr>
      <w:r w:rsidRPr="00597A97">
        <w:rPr>
          <w:rFonts w:ascii="黑体" w:eastAsia="黑体" w:hAnsi="黑体" w:hint="eastAsia"/>
          <w:sz w:val="22"/>
          <w:szCs w:val="24"/>
        </w:rPr>
        <w:t>5</w:t>
      </w:r>
      <w:r w:rsidRPr="00597A97">
        <w:rPr>
          <w:rFonts w:ascii="黑体" w:eastAsia="黑体" w:hAnsi="黑体"/>
          <w:sz w:val="22"/>
          <w:szCs w:val="24"/>
        </w:rPr>
        <w:t>.</w:t>
      </w:r>
      <w:r w:rsidRPr="00597A97">
        <w:rPr>
          <w:rFonts w:ascii="黑体" w:eastAsia="黑体" w:hAnsi="黑体" w:hint="eastAsia"/>
          <w:sz w:val="22"/>
          <w:szCs w:val="24"/>
        </w:rPr>
        <w:t>翻译部分</w:t>
      </w:r>
    </w:p>
    <w:p w14:paraId="1B64BD52" w14:textId="77777777" w:rsidR="00A64EB1" w:rsidRPr="00597A97" w:rsidRDefault="00A64EB1" w:rsidP="00A64EB1">
      <w:pPr>
        <w:rPr>
          <w:rFonts w:ascii="宋体" w:eastAsia="宋体" w:hAnsi="宋体" w:hint="eastAsia"/>
          <w:sz w:val="22"/>
          <w:szCs w:val="24"/>
        </w:rPr>
      </w:pPr>
      <w:r w:rsidRPr="00597A97">
        <w:rPr>
          <w:rFonts w:ascii="宋体" w:eastAsia="宋体" w:hAnsi="宋体" w:hint="eastAsia"/>
          <w:sz w:val="22"/>
          <w:szCs w:val="24"/>
        </w:rPr>
        <w:t xml:space="preserve">       1）日译汉（初级水平小型日语段落）</w:t>
      </w:r>
    </w:p>
    <w:p w14:paraId="02BFA226" w14:textId="77777777" w:rsidR="00A64EB1" w:rsidRPr="00597A97" w:rsidRDefault="00A64EB1" w:rsidP="00A64EB1">
      <w:pPr>
        <w:ind w:firstLineChars="200" w:firstLine="440"/>
        <w:rPr>
          <w:rFonts w:ascii="宋体" w:eastAsia="宋体" w:hAnsi="宋体" w:hint="eastAsia"/>
          <w:sz w:val="22"/>
          <w:szCs w:val="24"/>
        </w:rPr>
      </w:pPr>
      <w:r w:rsidRPr="00597A97">
        <w:rPr>
          <w:rFonts w:ascii="宋体" w:eastAsia="宋体" w:hAnsi="宋体" w:hint="eastAsia"/>
          <w:sz w:val="22"/>
          <w:szCs w:val="24"/>
        </w:rPr>
        <w:t xml:space="preserve">   2）汉译日（教材课文、语法解释的原句）</w:t>
      </w:r>
    </w:p>
    <w:p w14:paraId="0CBC377E" w14:textId="77777777" w:rsidR="00A64EB1" w:rsidRPr="00597A97" w:rsidRDefault="00A64EB1" w:rsidP="00A64EB1">
      <w:pPr>
        <w:rPr>
          <w:rFonts w:ascii="黑体" w:eastAsia="黑体" w:hAnsi="黑体" w:hint="eastAsia"/>
          <w:sz w:val="24"/>
          <w:szCs w:val="24"/>
        </w:rPr>
      </w:pPr>
      <w:r w:rsidRPr="00597A97">
        <w:rPr>
          <w:rFonts w:ascii="黑体" w:eastAsia="黑体" w:hAnsi="黑体" w:hint="eastAsia"/>
          <w:sz w:val="24"/>
          <w:szCs w:val="24"/>
        </w:rPr>
        <w:t>三、考试形式</w:t>
      </w:r>
      <w:r w:rsidRPr="00597A97">
        <w:rPr>
          <w:rFonts w:ascii="黑体" w:eastAsia="黑体" w:hAnsi="黑体"/>
          <w:sz w:val="24"/>
          <w:szCs w:val="24"/>
        </w:rPr>
        <w:t xml:space="preserve"> </w:t>
      </w:r>
    </w:p>
    <w:p w14:paraId="2BA98C48" w14:textId="77777777" w:rsidR="00A64EB1" w:rsidRPr="00597A97" w:rsidRDefault="00A64EB1" w:rsidP="00A64EB1">
      <w:pPr>
        <w:ind w:firstLineChars="200" w:firstLine="440"/>
        <w:rPr>
          <w:rFonts w:ascii="黑体" w:eastAsia="黑体" w:hAnsi="黑体" w:hint="eastAsia"/>
          <w:sz w:val="22"/>
        </w:rPr>
      </w:pPr>
      <w:r w:rsidRPr="00597A97">
        <w:rPr>
          <w:rFonts w:ascii="黑体" w:eastAsia="黑体" w:hAnsi="黑体" w:hint="eastAsia"/>
          <w:sz w:val="22"/>
        </w:rPr>
        <w:t>1.考试形式为闭卷、笔试；</w:t>
      </w:r>
    </w:p>
    <w:p w14:paraId="227776C6" w14:textId="77777777" w:rsidR="00A64EB1" w:rsidRPr="00597A97" w:rsidRDefault="00A64EB1" w:rsidP="00A64EB1">
      <w:pPr>
        <w:ind w:firstLineChars="200" w:firstLine="440"/>
        <w:rPr>
          <w:rFonts w:ascii="黑体" w:eastAsia="黑体" w:hAnsi="黑体" w:hint="eastAsia"/>
          <w:sz w:val="22"/>
        </w:rPr>
      </w:pPr>
      <w:r w:rsidRPr="00597A97">
        <w:rPr>
          <w:rFonts w:ascii="黑体" w:eastAsia="黑体" w:hAnsi="黑体" w:hint="eastAsia"/>
          <w:sz w:val="22"/>
        </w:rPr>
        <w:t>2</w:t>
      </w:r>
      <w:r w:rsidRPr="00597A97">
        <w:rPr>
          <w:rFonts w:ascii="黑体" w:eastAsia="黑体" w:hAnsi="黑体"/>
          <w:sz w:val="22"/>
        </w:rPr>
        <w:t xml:space="preserve"> </w:t>
      </w:r>
      <w:r w:rsidRPr="00597A97">
        <w:rPr>
          <w:rFonts w:ascii="黑体" w:eastAsia="黑体" w:hAnsi="黑体" w:hint="eastAsia"/>
          <w:sz w:val="22"/>
        </w:rPr>
        <w:t>考试时间为3小时</w:t>
      </w:r>
      <w:r w:rsidRPr="00597A97">
        <w:rPr>
          <w:rFonts w:ascii="黑体" w:eastAsia="黑体" w:hAnsi="黑体"/>
          <w:sz w:val="22"/>
        </w:rPr>
        <w:t>，满分 1</w:t>
      </w:r>
      <w:r w:rsidRPr="00597A97">
        <w:rPr>
          <w:rFonts w:ascii="黑体" w:eastAsia="黑体" w:hAnsi="黑体" w:hint="eastAsia"/>
          <w:sz w:val="22"/>
        </w:rPr>
        <w:t>0</w:t>
      </w:r>
      <w:r w:rsidRPr="00597A97">
        <w:rPr>
          <w:rFonts w:ascii="黑体" w:eastAsia="黑体" w:hAnsi="黑体"/>
          <w:sz w:val="22"/>
        </w:rPr>
        <w:t>0 分。</w:t>
      </w:r>
    </w:p>
    <w:p w14:paraId="5C143F3D" w14:textId="77777777" w:rsidR="00A64EB1" w:rsidRPr="00597A97" w:rsidRDefault="00A64EB1" w:rsidP="00A64EB1">
      <w:pPr>
        <w:rPr>
          <w:rFonts w:ascii="黑体" w:eastAsia="黑体" w:hAnsi="黑体" w:hint="eastAsia"/>
          <w:sz w:val="24"/>
          <w:szCs w:val="24"/>
        </w:rPr>
      </w:pPr>
      <w:r w:rsidRPr="00597A97">
        <w:rPr>
          <w:rFonts w:ascii="黑体" w:eastAsia="黑体" w:hAnsi="黑体" w:hint="eastAsia"/>
          <w:sz w:val="24"/>
          <w:szCs w:val="24"/>
        </w:rPr>
        <w:t>四、试卷结构</w:t>
      </w:r>
    </w:p>
    <w:p w14:paraId="0FCAFD4A" w14:textId="77777777" w:rsidR="00A64EB1" w:rsidRPr="00597A97" w:rsidRDefault="00A64EB1" w:rsidP="00A64EB1">
      <w:pPr>
        <w:ind w:firstLineChars="200" w:firstLine="440"/>
        <w:rPr>
          <w:rFonts w:ascii="黑体" w:eastAsia="黑体" w:hAnsi="黑体" w:hint="eastAsia"/>
          <w:sz w:val="24"/>
          <w:szCs w:val="24"/>
        </w:rPr>
      </w:pPr>
      <w:r w:rsidRPr="00597A97">
        <w:rPr>
          <w:rFonts w:ascii="黑体" w:eastAsia="黑体" w:hAnsi="黑体"/>
          <w:sz w:val="22"/>
          <w:szCs w:val="24"/>
        </w:rPr>
        <w:t>1</w:t>
      </w:r>
      <w:r w:rsidRPr="00597A97">
        <w:rPr>
          <w:rFonts w:ascii="黑体" w:eastAsia="黑体" w:hAnsi="黑体" w:hint="eastAsia"/>
          <w:sz w:val="22"/>
          <w:szCs w:val="24"/>
        </w:rPr>
        <w:t>.词汇（选择+书写）（25分）</w:t>
      </w:r>
    </w:p>
    <w:p w14:paraId="7963ADE3" w14:textId="77777777" w:rsidR="00A64EB1" w:rsidRPr="00597A97" w:rsidRDefault="00A64EB1" w:rsidP="00A64EB1">
      <w:pPr>
        <w:ind w:firstLineChars="200" w:firstLine="440"/>
        <w:rPr>
          <w:rFonts w:ascii="黑体" w:eastAsia="黑体" w:hAnsi="黑体" w:hint="eastAsia"/>
          <w:sz w:val="24"/>
          <w:szCs w:val="24"/>
        </w:rPr>
      </w:pPr>
      <w:r w:rsidRPr="00597A97">
        <w:rPr>
          <w:rFonts w:ascii="黑体" w:eastAsia="黑体" w:hAnsi="黑体" w:hint="eastAsia"/>
          <w:sz w:val="22"/>
          <w:szCs w:val="24"/>
        </w:rPr>
        <w:t>2.语法（选择）    （20分）</w:t>
      </w:r>
    </w:p>
    <w:p w14:paraId="0012CB8A" w14:textId="77777777" w:rsidR="00A64EB1" w:rsidRPr="00597A97" w:rsidRDefault="00A64EB1" w:rsidP="00A64EB1">
      <w:pPr>
        <w:ind w:firstLineChars="200" w:firstLine="440"/>
        <w:rPr>
          <w:rFonts w:ascii="黑体" w:eastAsia="黑体" w:hAnsi="黑体" w:hint="eastAsia"/>
          <w:sz w:val="22"/>
          <w:szCs w:val="24"/>
        </w:rPr>
      </w:pPr>
      <w:r w:rsidRPr="00597A97">
        <w:rPr>
          <w:rFonts w:ascii="黑体" w:eastAsia="黑体" w:hAnsi="黑体"/>
          <w:sz w:val="22"/>
          <w:szCs w:val="24"/>
        </w:rPr>
        <w:t>3.</w:t>
      </w:r>
      <w:r w:rsidRPr="00597A97">
        <w:rPr>
          <w:rFonts w:ascii="黑体" w:eastAsia="黑体" w:hAnsi="黑体" w:hint="eastAsia"/>
          <w:sz w:val="22"/>
          <w:szCs w:val="24"/>
        </w:rPr>
        <w:t>应用（选择）    （15分）</w:t>
      </w:r>
    </w:p>
    <w:p w14:paraId="6C171A2A" w14:textId="77777777" w:rsidR="00A64EB1" w:rsidRPr="00597A97" w:rsidRDefault="00A64EB1" w:rsidP="00A64EB1">
      <w:pPr>
        <w:ind w:firstLineChars="200" w:firstLine="440"/>
        <w:rPr>
          <w:rFonts w:ascii="黑体" w:eastAsia="黑体" w:hAnsi="黑体" w:hint="eastAsia"/>
          <w:sz w:val="24"/>
          <w:szCs w:val="24"/>
        </w:rPr>
      </w:pPr>
      <w:r w:rsidRPr="00597A97">
        <w:rPr>
          <w:rFonts w:ascii="黑体" w:eastAsia="黑体" w:hAnsi="黑体" w:hint="eastAsia"/>
          <w:sz w:val="22"/>
          <w:szCs w:val="24"/>
        </w:rPr>
        <w:t>4.阅读（选择）    （20分）</w:t>
      </w:r>
    </w:p>
    <w:p w14:paraId="4D539D77" w14:textId="77777777" w:rsidR="00A64EB1" w:rsidRPr="00597A97" w:rsidRDefault="00A64EB1" w:rsidP="00A64EB1">
      <w:pPr>
        <w:ind w:firstLineChars="200" w:firstLine="440"/>
        <w:rPr>
          <w:rFonts w:ascii="黑体" w:eastAsia="黑体" w:hAnsi="黑体" w:hint="eastAsia"/>
          <w:sz w:val="22"/>
          <w:szCs w:val="24"/>
        </w:rPr>
      </w:pPr>
      <w:r w:rsidRPr="00597A97">
        <w:rPr>
          <w:rFonts w:ascii="黑体" w:eastAsia="黑体" w:hAnsi="黑体" w:hint="eastAsia"/>
          <w:sz w:val="22"/>
          <w:szCs w:val="24"/>
        </w:rPr>
        <w:t>5</w:t>
      </w:r>
      <w:r w:rsidRPr="00597A97">
        <w:rPr>
          <w:rFonts w:ascii="黑体" w:eastAsia="黑体" w:hAnsi="黑体"/>
          <w:sz w:val="22"/>
          <w:szCs w:val="24"/>
        </w:rPr>
        <w:t>.</w:t>
      </w:r>
      <w:r w:rsidRPr="00597A97">
        <w:rPr>
          <w:rFonts w:ascii="黑体" w:eastAsia="黑体" w:hAnsi="黑体" w:hint="eastAsia"/>
          <w:sz w:val="22"/>
          <w:szCs w:val="24"/>
        </w:rPr>
        <w:t>翻译（书写）    （20分）</w:t>
      </w:r>
    </w:p>
    <w:p w14:paraId="1BCCCE8D" w14:textId="77777777" w:rsidR="00A64EB1" w:rsidRPr="00597A97" w:rsidRDefault="00A64EB1" w:rsidP="00A64EB1">
      <w:pPr>
        <w:rPr>
          <w:rFonts w:ascii="黑体" w:eastAsia="黑体" w:hAnsi="黑体" w:hint="eastAsia"/>
          <w:sz w:val="24"/>
          <w:szCs w:val="24"/>
        </w:rPr>
      </w:pPr>
      <w:r w:rsidRPr="00597A97">
        <w:rPr>
          <w:rFonts w:ascii="黑体" w:eastAsia="黑体" w:hAnsi="黑体" w:hint="eastAsia"/>
          <w:sz w:val="24"/>
          <w:szCs w:val="24"/>
        </w:rPr>
        <w:t>五、参考书目</w:t>
      </w:r>
    </w:p>
    <w:p w14:paraId="1B1CB56A" w14:textId="77777777" w:rsidR="00A64EB1" w:rsidRPr="00597A97" w:rsidRDefault="00A64EB1" w:rsidP="00A64EB1">
      <w:pPr>
        <w:ind w:firstLineChars="200" w:firstLine="440"/>
        <w:rPr>
          <w:rFonts w:ascii="黑体" w:eastAsia="黑体" w:hAnsi="黑体" w:hint="eastAsia"/>
          <w:sz w:val="22"/>
        </w:rPr>
      </w:pPr>
      <w:r w:rsidRPr="00597A97">
        <w:rPr>
          <w:rFonts w:ascii="黑体" w:eastAsia="黑体" w:hAnsi="黑体"/>
          <w:sz w:val="22"/>
        </w:rPr>
        <w:t>1．《</w:t>
      </w:r>
      <w:r w:rsidRPr="00597A97">
        <w:rPr>
          <w:rFonts w:ascii="黑体" w:eastAsia="黑体" w:hAnsi="黑体" w:hint="eastAsia"/>
          <w:sz w:val="22"/>
        </w:rPr>
        <w:t>新版中日交流标准日本语初级上下</w:t>
      </w:r>
      <w:r w:rsidRPr="00597A97">
        <w:rPr>
          <w:rFonts w:ascii="黑体" w:eastAsia="黑体" w:hAnsi="黑体"/>
          <w:sz w:val="22"/>
        </w:rPr>
        <w:t>》．</w:t>
      </w:r>
      <w:r w:rsidRPr="00597A97">
        <w:rPr>
          <w:rFonts w:ascii="黑体" w:eastAsia="黑体" w:hAnsi="黑体" w:hint="eastAsia"/>
          <w:sz w:val="22"/>
        </w:rPr>
        <w:t>人民教育出版社，光村图书出版株式会社编</w:t>
      </w:r>
      <w:r w:rsidRPr="00597A97">
        <w:rPr>
          <w:rFonts w:ascii="黑体" w:eastAsia="黑体" w:hAnsi="黑体"/>
          <w:sz w:val="22"/>
        </w:rPr>
        <w:t>．</w:t>
      </w:r>
      <w:r w:rsidRPr="00597A97">
        <w:rPr>
          <w:rFonts w:ascii="黑体" w:eastAsia="黑体" w:hAnsi="黑体" w:hint="eastAsia"/>
          <w:sz w:val="22"/>
        </w:rPr>
        <w:t>人民教育出版社</w:t>
      </w:r>
      <w:r w:rsidRPr="00597A97">
        <w:rPr>
          <w:rFonts w:ascii="黑体" w:eastAsia="黑体" w:hAnsi="黑体"/>
          <w:sz w:val="22"/>
        </w:rPr>
        <w:t>，20</w:t>
      </w:r>
      <w:r w:rsidRPr="00597A97">
        <w:rPr>
          <w:rFonts w:ascii="黑体" w:eastAsia="黑体" w:hAnsi="黑体" w:hint="eastAsia"/>
          <w:sz w:val="22"/>
        </w:rPr>
        <w:t>05</w:t>
      </w:r>
      <w:r w:rsidRPr="00597A97">
        <w:rPr>
          <w:rFonts w:ascii="黑体" w:eastAsia="黑体" w:hAnsi="黑体"/>
          <w:sz w:val="22"/>
        </w:rPr>
        <w:t xml:space="preserve">。 </w:t>
      </w:r>
      <w:r w:rsidRPr="00597A97">
        <w:rPr>
          <w:rFonts w:ascii="黑体" w:eastAsia="黑体" w:hAnsi="黑体" w:hint="eastAsia"/>
          <w:sz w:val="22"/>
        </w:rPr>
        <w:t>（第二版也可以）</w:t>
      </w:r>
    </w:p>
    <w:p w14:paraId="37687435" w14:textId="77777777" w:rsidR="00A64EB1" w:rsidRPr="00597A97" w:rsidRDefault="00A64EB1" w:rsidP="00A64EB1">
      <w:pPr>
        <w:ind w:firstLineChars="200" w:firstLine="440"/>
        <w:rPr>
          <w:rFonts w:ascii="黑体" w:eastAsia="黑体" w:hAnsi="黑体" w:hint="eastAsia"/>
          <w:sz w:val="22"/>
        </w:rPr>
      </w:pPr>
      <w:r w:rsidRPr="00597A97">
        <w:rPr>
          <w:rFonts w:ascii="黑体" w:eastAsia="黑体" w:hAnsi="黑体"/>
          <w:sz w:val="22"/>
        </w:rPr>
        <w:t>2．</w:t>
      </w:r>
      <w:r w:rsidRPr="00597A97">
        <w:rPr>
          <w:rFonts w:ascii="黑体" w:eastAsia="黑体" w:hAnsi="黑体" w:hint="eastAsia"/>
          <w:sz w:val="22"/>
        </w:rPr>
        <w:t>2010年及以前国际日语能力考试3级真题（出版社不限）</w:t>
      </w:r>
      <w:r w:rsidRPr="00597A97">
        <w:rPr>
          <w:rFonts w:ascii="黑体" w:eastAsia="黑体" w:hAnsi="黑体"/>
          <w:sz w:val="22"/>
        </w:rPr>
        <w:t xml:space="preserve">。 </w:t>
      </w:r>
    </w:p>
    <w:p w14:paraId="3D3EE0C8" w14:textId="77777777" w:rsidR="00E85672" w:rsidRPr="00597A97" w:rsidRDefault="00E85672">
      <w:pPr>
        <w:widowControl/>
        <w:jc w:val="left"/>
        <w:rPr>
          <w:rFonts w:ascii="黑体" w:eastAsia="黑体" w:hAnsi="黑体" w:cs="黑体" w:hint="eastAsia"/>
          <w:sz w:val="28"/>
          <w:szCs w:val="28"/>
        </w:rPr>
      </w:pPr>
      <w:r w:rsidRPr="00597A97">
        <w:rPr>
          <w:rFonts w:ascii="黑体" w:eastAsia="黑体" w:hAnsi="黑体" w:cs="黑体"/>
          <w:sz w:val="28"/>
          <w:szCs w:val="28"/>
        </w:rPr>
        <w:br w:type="page"/>
      </w:r>
    </w:p>
    <w:p w14:paraId="30423618" w14:textId="77777777" w:rsidR="00A64EB1" w:rsidRPr="00597A97" w:rsidRDefault="00A64EB1" w:rsidP="00147648">
      <w:pPr>
        <w:jc w:val="center"/>
        <w:outlineLvl w:val="0"/>
        <w:rPr>
          <w:rFonts w:ascii="黑体" w:eastAsia="黑体" w:hAnsi="黑体" w:hint="eastAsia"/>
          <w:sz w:val="28"/>
          <w:szCs w:val="48"/>
        </w:rPr>
      </w:pPr>
      <w:r w:rsidRPr="00597A97">
        <w:rPr>
          <w:rFonts w:ascii="黑体" w:eastAsia="黑体" w:hAnsi="黑体" w:hint="eastAsia"/>
          <w:sz w:val="28"/>
          <w:szCs w:val="48"/>
        </w:rPr>
        <w:lastRenderedPageBreak/>
        <w:t>科目代码：</w:t>
      </w:r>
      <w:r w:rsidRPr="00597A97">
        <w:rPr>
          <w:rFonts w:ascii="黑体" w:eastAsia="黑体" w:hAnsi="黑体"/>
          <w:sz w:val="28"/>
          <w:szCs w:val="48"/>
        </w:rPr>
        <w:t xml:space="preserve">244   </w:t>
      </w:r>
      <w:r w:rsidRPr="00597A97">
        <w:rPr>
          <w:rFonts w:ascii="黑体" w:eastAsia="黑体" w:hAnsi="黑体" w:hint="eastAsia"/>
          <w:sz w:val="28"/>
          <w:szCs w:val="48"/>
        </w:rPr>
        <w:t>科目名称：德语</w:t>
      </w:r>
    </w:p>
    <w:p w14:paraId="7721FD99" w14:textId="77777777" w:rsidR="00A64EB1" w:rsidRPr="00597A97" w:rsidRDefault="00A64EB1" w:rsidP="00A64EB1">
      <w:pPr>
        <w:rPr>
          <w:rFonts w:ascii="黑体" w:eastAsia="黑体" w:hAnsi="黑体" w:cs="黑体" w:hint="eastAsia"/>
          <w:sz w:val="24"/>
          <w:szCs w:val="24"/>
        </w:rPr>
      </w:pPr>
      <w:r w:rsidRPr="00597A97">
        <w:rPr>
          <w:rFonts w:ascii="黑体" w:eastAsia="黑体" w:hAnsi="黑体" w:cs="黑体" w:hint="eastAsia"/>
          <w:sz w:val="24"/>
          <w:szCs w:val="24"/>
        </w:rPr>
        <w:t>一、考试要求</w:t>
      </w:r>
      <w:r w:rsidRPr="00597A97">
        <w:rPr>
          <w:rFonts w:ascii="黑体" w:eastAsia="黑体" w:hAnsi="黑体" w:cs="黑体"/>
          <w:sz w:val="24"/>
          <w:szCs w:val="24"/>
        </w:rPr>
        <w:t xml:space="preserve"> </w:t>
      </w:r>
    </w:p>
    <w:p w14:paraId="6E0AD057" w14:textId="77777777" w:rsidR="00A64EB1" w:rsidRPr="00597A97" w:rsidRDefault="00A64EB1" w:rsidP="00A64EB1">
      <w:pPr>
        <w:ind w:firstLineChars="200" w:firstLine="440"/>
        <w:rPr>
          <w:rFonts w:ascii="宋体" w:eastAsia="宋体" w:hAnsi="宋体" w:cs="Times New Roman" w:hint="eastAsia"/>
          <w:sz w:val="22"/>
        </w:rPr>
      </w:pPr>
      <w:r w:rsidRPr="00597A97">
        <w:rPr>
          <w:rFonts w:ascii="宋体" w:eastAsia="宋体" w:hAnsi="宋体" w:cs="宋体" w:hint="eastAsia"/>
          <w:sz w:val="22"/>
        </w:rPr>
        <w:t>主要考察考生是否掌握了德语的基本语法、基本词汇和基本句型，包括德语中的时态及其动词变位、德语中冠词与名词的变格、德语中形容词词尾变化、并列复合句与主从复合句、德语中的介词、第一虚拟式和第二虚拟式等的基本构成和用法，以及考生德汉互译能力和德语写作能力。</w:t>
      </w:r>
    </w:p>
    <w:p w14:paraId="2FE779E4" w14:textId="77777777" w:rsidR="00A64EB1" w:rsidRPr="00597A97" w:rsidRDefault="00A64EB1" w:rsidP="00A64EB1">
      <w:pPr>
        <w:rPr>
          <w:rFonts w:ascii="黑体" w:eastAsia="黑体" w:hAnsi="黑体" w:cs="黑体" w:hint="eastAsia"/>
          <w:sz w:val="24"/>
          <w:szCs w:val="24"/>
        </w:rPr>
      </w:pPr>
      <w:r w:rsidRPr="00597A97">
        <w:rPr>
          <w:rFonts w:ascii="黑体" w:eastAsia="黑体" w:hAnsi="黑体" w:cs="黑体" w:hint="eastAsia"/>
          <w:sz w:val="24"/>
          <w:szCs w:val="24"/>
        </w:rPr>
        <w:t>二、考试内容</w:t>
      </w:r>
      <w:r w:rsidRPr="00597A97">
        <w:rPr>
          <w:rFonts w:ascii="黑体" w:eastAsia="黑体" w:hAnsi="黑体" w:cs="黑体"/>
          <w:sz w:val="24"/>
          <w:szCs w:val="24"/>
        </w:rPr>
        <w:t xml:space="preserve"> </w:t>
      </w:r>
    </w:p>
    <w:p w14:paraId="5E3BE30A" w14:textId="77777777" w:rsidR="00A64EB1" w:rsidRPr="00597A97" w:rsidRDefault="00A64EB1" w:rsidP="00A64EB1">
      <w:pPr>
        <w:ind w:firstLineChars="200" w:firstLine="440"/>
        <w:rPr>
          <w:rFonts w:ascii="黑体" w:eastAsia="黑体" w:hAnsi="黑体" w:cs="Times New Roman" w:hint="eastAsia"/>
          <w:sz w:val="22"/>
        </w:rPr>
      </w:pPr>
      <w:r w:rsidRPr="00597A97">
        <w:rPr>
          <w:rFonts w:ascii="黑体" w:eastAsia="黑体" w:hAnsi="黑体" w:cs="黑体"/>
          <w:sz w:val="22"/>
        </w:rPr>
        <w:t>1.</w:t>
      </w:r>
      <w:r w:rsidRPr="00597A97">
        <w:rPr>
          <w:rFonts w:ascii="黑体" w:eastAsia="黑体" w:hAnsi="黑体" w:cs="黑体" w:hint="eastAsia"/>
          <w:sz w:val="22"/>
        </w:rPr>
        <w:t>德语中的时态及其动词变位</w:t>
      </w:r>
    </w:p>
    <w:p w14:paraId="3A81CDDA" w14:textId="77777777" w:rsidR="00A64EB1" w:rsidRPr="00597A97" w:rsidRDefault="00A64EB1" w:rsidP="00A64EB1">
      <w:pPr>
        <w:ind w:firstLineChars="200" w:firstLine="440"/>
        <w:rPr>
          <w:rFonts w:ascii="黑体" w:eastAsia="黑体" w:hAnsi="黑体" w:cs="Times New Roman" w:hint="eastAsia"/>
          <w:sz w:val="22"/>
        </w:rPr>
      </w:pPr>
      <w:r w:rsidRPr="00597A97">
        <w:rPr>
          <w:rFonts w:ascii="黑体" w:eastAsia="黑体" w:hAnsi="黑体" w:cs="黑体"/>
          <w:sz w:val="22"/>
        </w:rPr>
        <w:t>2.</w:t>
      </w:r>
      <w:r w:rsidRPr="00597A97">
        <w:rPr>
          <w:rFonts w:ascii="黑体" w:eastAsia="黑体" w:hAnsi="黑体" w:cs="黑体" w:hint="eastAsia"/>
          <w:sz w:val="22"/>
        </w:rPr>
        <w:t>德语中冠词与名词的变格</w:t>
      </w:r>
    </w:p>
    <w:p w14:paraId="20C2E828" w14:textId="77777777" w:rsidR="00A64EB1" w:rsidRPr="00597A97" w:rsidRDefault="00A64EB1" w:rsidP="00A64EB1">
      <w:pPr>
        <w:ind w:firstLineChars="200" w:firstLine="440"/>
        <w:rPr>
          <w:rFonts w:ascii="黑体" w:eastAsia="黑体" w:hAnsi="黑体" w:cs="Times New Roman" w:hint="eastAsia"/>
          <w:sz w:val="22"/>
        </w:rPr>
      </w:pPr>
      <w:r w:rsidRPr="00597A97">
        <w:rPr>
          <w:rFonts w:ascii="黑体" w:eastAsia="黑体" w:hAnsi="黑体" w:cs="黑体"/>
          <w:sz w:val="22"/>
        </w:rPr>
        <w:t>3.</w:t>
      </w:r>
      <w:r w:rsidRPr="00597A97">
        <w:rPr>
          <w:rFonts w:ascii="黑体" w:eastAsia="黑体" w:hAnsi="黑体" w:cs="黑体" w:hint="eastAsia"/>
          <w:sz w:val="22"/>
        </w:rPr>
        <w:t>德语中形容词词尾变化</w:t>
      </w:r>
    </w:p>
    <w:p w14:paraId="705116B4" w14:textId="77777777" w:rsidR="00A64EB1" w:rsidRPr="00597A97" w:rsidRDefault="00A64EB1" w:rsidP="00A64EB1">
      <w:pPr>
        <w:ind w:firstLineChars="200" w:firstLine="440"/>
        <w:rPr>
          <w:rFonts w:ascii="黑体" w:eastAsia="黑体" w:hAnsi="黑体" w:cs="Times New Roman" w:hint="eastAsia"/>
          <w:sz w:val="22"/>
        </w:rPr>
      </w:pPr>
      <w:r w:rsidRPr="00597A97">
        <w:rPr>
          <w:rFonts w:ascii="黑体" w:eastAsia="黑体" w:hAnsi="黑体" w:cs="黑体"/>
          <w:sz w:val="22"/>
        </w:rPr>
        <w:t>4.</w:t>
      </w:r>
      <w:r w:rsidRPr="00597A97">
        <w:rPr>
          <w:rFonts w:ascii="黑体" w:eastAsia="黑体" w:hAnsi="黑体" w:cs="黑体" w:hint="eastAsia"/>
          <w:sz w:val="22"/>
        </w:rPr>
        <w:t>并列复合句与主从复合句</w:t>
      </w:r>
    </w:p>
    <w:p w14:paraId="71E0DEDD" w14:textId="77777777" w:rsidR="00A64EB1" w:rsidRPr="00597A97" w:rsidRDefault="00A64EB1" w:rsidP="00A64EB1">
      <w:pPr>
        <w:ind w:firstLineChars="200" w:firstLine="440"/>
        <w:rPr>
          <w:rFonts w:ascii="黑体" w:eastAsia="黑体" w:hAnsi="黑体" w:cs="Times New Roman" w:hint="eastAsia"/>
          <w:sz w:val="22"/>
        </w:rPr>
      </w:pPr>
      <w:r w:rsidRPr="00597A97">
        <w:rPr>
          <w:rFonts w:ascii="黑体" w:eastAsia="黑体" w:hAnsi="黑体" w:cs="黑体"/>
          <w:sz w:val="22"/>
        </w:rPr>
        <w:t>5.</w:t>
      </w:r>
      <w:r w:rsidRPr="00597A97">
        <w:rPr>
          <w:rFonts w:ascii="黑体" w:eastAsia="黑体" w:hAnsi="黑体" w:cs="黑体" w:hint="eastAsia"/>
          <w:sz w:val="22"/>
        </w:rPr>
        <w:t>德语中的介词</w:t>
      </w:r>
    </w:p>
    <w:p w14:paraId="5AD2BEA4" w14:textId="77777777" w:rsidR="00A64EB1" w:rsidRPr="00597A97" w:rsidRDefault="00A64EB1" w:rsidP="00A64EB1">
      <w:pPr>
        <w:ind w:firstLineChars="200" w:firstLine="440"/>
        <w:rPr>
          <w:rFonts w:ascii="黑体" w:eastAsia="黑体" w:hAnsi="黑体" w:cs="Times New Roman" w:hint="eastAsia"/>
          <w:sz w:val="22"/>
        </w:rPr>
      </w:pPr>
      <w:r w:rsidRPr="00597A97">
        <w:rPr>
          <w:rFonts w:ascii="黑体" w:eastAsia="黑体" w:hAnsi="黑体" w:cs="黑体"/>
          <w:sz w:val="22"/>
        </w:rPr>
        <w:t>6.</w:t>
      </w:r>
      <w:r w:rsidRPr="00597A97">
        <w:rPr>
          <w:rFonts w:ascii="黑体" w:eastAsia="黑体" w:hAnsi="黑体" w:cs="黑体" w:hint="eastAsia"/>
          <w:sz w:val="22"/>
        </w:rPr>
        <w:t>第一虚拟式和第二虚拟式</w:t>
      </w:r>
    </w:p>
    <w:p w14:paraId="61E88B3E" w14:textId="77777777" w:rsidR="00A64EB1" w:rsidRPr="00597A97" w:rsidRDefault="00A64EB1" w:rsidP="00A64EB1">
      <w:pPr>
        <w:rPr>
          <w:rFonts w:ascii="黑体" w:eastAsia="黑体" w:hAnsi="黑体" w:cs="黑体" w:hint="eastAsia"/>
          <w:sz w:val="24"/>
          <w:szCs w:val="24"/>
        </w:rPr>
      </w:pPr>
      <w:r w:rsidRPr="00597A97">
        <w:rPr>
          <w:rFonts w:ascii="黑体" w:eastAsia="黑体" w:hAnsi="黑体" w:cs="黑体" w:hint="eastAsia"/>
          <w:sz w:val="24"/>
          <w:szCs w:val="24"/>
        </w:rPr>
        <w:t>三、考试形式</w:t>
      </w:r>
      <w:r w:rsidRPr="00597A97">
        <w:rPr>
          <w:rFonts w:ascii="黑体" w:eastAsia="黑体" w:hAnsi="黑体" w:cs="黑体"/>
          <w:sz w:val="24"/>
          <w:szCs w:val="24"/>
        </w:rPr>
        <w:t xml:space="preserve"> </w:t>
      </w:r>
    </w:p>
    <w:p w14:paraId="3132B86B" w14:textId="77777777" w:rsidR="00A64EB1" w:rsidRPr="00597A97" w:rsidRDefault="00A64EB1" w:rsidP="00A64EB1">
      <w:pPr>
        <w:ind w:firstLineChars="200" w:firstLine="440"/>
        <w:rPr>
          <w:rFonts w:ascii="黑体" w:eastAsia="黑体" w:hAnsi="黑体" w:cs="Times New Roman" w:hint="eastAsia"/>
          <w:sz w:val="22"/>
        </w:rPr>
      </w:pPr>
      <w:r w:rsidRPr="00597A97">
        <w:rPr>
          <w:rFonts w:ascii="黑体" w:eastAsia="黑体" w:hAnsi="黑体" w:cs="黑体"/>
          <w:sz w:val="22"/>
        </w:rPr>
        <w:t>1.</w:t>
      </w:r>
      <w:r w:rsidRPr="00597A97">
        <w:rPr>
          <w:rFonts w:ascii="黑体" w:eastAsia="黑体" w:hAnsi="黑体" w:cs="黑体" w:hint="eastAsia"/>
          <w:sz w:val="22"/>
        </w:rPr>
        <w:t>考试形式为闭卷、笔试；</w:t>
      </w:r>
    </w:p>
    <w:p w14:paraId="01D9B41F" w14:textId="77777777" w:rsidR="00A64EB1" w:rsidRPr="00597A97" w:rsidRDefault="00A64EB1" w:rsidP="00A64EB1">
      <w:pPr>
        <w:ind w:firstLineChars="200" w:firstLine="440"/>
        <w:rPr>
          <w:rFonts w:ascii="黑体" w:eastAsia="黑体" w:hAnsi="黑体" w:cs="Times New Roman" w:hint="eastAsia"/>
          <w:sz w:val="22"/>
        </w:rPr>
      </w:pPr>
      <w:r w:rsidRPr="00597A97">
        <w:rPr>
          <w:rFonts w:ascii="黑体" w:eastAsia="黑体" w:hAnsi="黑体" w:cs="黑体"/>
          <w:sz w:val="22"/>
        </w:rPr>
        <w:t xml:space="preserve">2 </w:t>
      </w:r>
      <w:r w:rsidRPr="00597A97">
        <w:rPr>
          <w:rFonts w:ascii="黑体" w:eastAsia="黑体" w:hAnsi="黑体" w:cs="黑体" w:hint="eastAsia"/>
          <w:sz w:val="22"/>
        </w:rPr>
        <w:t>考试时间为</w:t>
      </w:r>
      <w:r w:rsidRPr="00597A97">
        <w:rPr>
          <w:rFonts w:ascii="黑体" w:eastAsia="黑体" w:hAnsi="黑体" w:cs="黑体"/>
          <w:sz w:val="22"/>
        </w:rPr>
        <w:t>3</w:t>
      </w:r>
      <w:r w:rsidRPr="00597A97">
        <w:rPr>
          <w:rFonts w:ascii="黑体" w:eastAsia="黑体" w:hAnsi="黑体" w:cs="黑体" w:hint="eastAsia"/>
          <w:sz w:val="22"/>
        </w:rPr>
        <w:t>小时，满分</w:t>
      </w:r>
      <w:r w:rsidRPr="00597A97">
        <w:rPr>
          <w:rFonts w:ascii="黑体" w:eastAsia="黑体" w:hAnsi="黑体" w:cs="黑体"/>
          <w:sz w:val="22"/>
        </w:rPr>
        <w:t xml:space="preserve"> 100 </w:t>
      </w:r>
      <w:r w:rsidRPr="00597A97">
        <w:rPr>
          <w:rFonts w:ascii="黑体" w:eastAsia="黑体" w:hAnsi="黑体" w:cs="黑体" w:hint="eastAsia"/>
          <w:sz w:val="22"/>
        </w:rPr>
        <w:t>分。</w:t>
      </w:r>
    </w:p>
    <w:p w14:paraId="17DFB52C" w14:textId="77777777" w:rsidR="00A64EB1" w:rsidRPr="00597A97" w:rsidRDefault="00A64EB1" w:rsidP="00A64EB1">
      <w:pPr>
        <w:rPr>
          <w:rFonts w:ascii="黑体" w:eastAsia="黑体" w:hAnsi="黑体" w:cs="Times New Roman" w:hint="eastAsia"/>
          <w:sz w:val="24"/>
          <w:szCs w:val="24"/>
        </w:rPr>
      </w:pPr>
      <w:r w:rsidRPr="00597A97">
        <w:rPr>
          <w:rFonts w:ascii="黑体" w:eastAsia="黑体" w:hAnsi="黑体" w:cs="黑体" w:hint="eastAsia"/>
          <w:sz w:val="24"/>
          <w:szCs w:val="24"/>
        </w:rPr>
        <w:t>四、试卷结构</w:t>
      </w:r>
    </w:p>
    <w:p w14:paraId="7C361D65" w14:textId="77777777" w:rsidR="00A64EB1" w:rsidRPr="00597A97" w:rsidRDefault="00A64EB1" w:rsidP="00A64EB1">
      <w:pPr>
        <w:ind w:firstLineChars="200" w:firstLine="440"/>
        <w:rPr>
          <w:rFonts w:ascii="黑体" w:eastAsia="黑体" w:hAnsi="黑体" w:cs="Times New Roman" w:hint="eastAsia"/>
          <w:sz w:val="24"/>
          <w:szCs w:val="24"/>
        </w:rPr>
      </w:pPr>
      <w:r w:rsidRPr="00597A97">
        <w:rPr>
          <w:rFonts w:ascii="黑体" w:eastAsia="黑体" w:hAnsi="黑体" w:cs="黑体"/>
          <w:sz w:val="22"/>
        </w:rPr>
        <w:t>1.</w:t>
      </w:r>
      <w:r w:rsidRPr="00597A97">
        <w:rPr>
          <w:rFonts w:ascii="黑体" w:eastAsia="黑体" w:hAnsi="黑体" w:cs="黑体" w:hint="eastAsia"/>
          <w:sz w:val="22"/>
        </w:rPr>
        <w:t>单选（</w:t>
      </w:r>
      <w:r w:rsidRPr="00597A97">
        <w:rPr>
          <w:rFonts w:ascii="黑体" w:eastAsia="黑体" w:hAnsi="黑体" w:cs="黑体"/>
          <w:sz w:val="22"/>
        </w:rPr>
        <w:t>35</w:t>
      </w:r>
      <w:r w:rsidRPr="00597A97">
        <w:rPr>
          <w:rFonts w:ascii="黑体" w:eastAsia="黑体" w:hAnsi="黑体" w:cs="黑体" w:hint="eastAsia"/>
          <w:sz w:val="22"/>
        </w:rPr>
        <w:t>分）</w:t>
      </w:r>
    </w:p>
    <w:p w14:paraId="43129651" w14:textId="77777777" w:rsidR="00A64EB1" w:rsidRPr="00597A97" w:rsidRDefault="00A64EB1" w:rsidP="00A64EB1">
      <w:pPr>
        <w:ind w:firstLineChars="200" w:firstLine="440"/>
        <w:rPr>
          <w:rFonts w:ascii="黑体" w:eastAsia="黑体" w:hAnsi="黑体" w:cs="Times New Roman" w:hint="eastAsia"/>
          <w:sz w:val="24"/>
          <w:szCs w:val="24"/>
        </w:rPr>
      </w:pPr>
      <w:r w:rsidRPr="00597A97">
        <w:rPr>
          <w:rFonts w:ascii="黑体" w:eastAsia="黑体" w:hAnsi="黑体" w:cs="黑体"/>
          <w:sz w:val="22"/>
        </w:rPr>
        <w:t>2.</w:t>
      </w:r>
      <w:r w:rsidRPr="00597A97">
        <w:rPr>
          <w:rFonts w:ascii="黑体" w:eastAsia="黑体" w:hAnsi="黑体" w:cs="黑体" w:hint="eastAsia"/>
          <w:sz w:val="22"/>
        </w:rPr>
        <w:t>完形填空（</w:t>
      </w:r>
      <w:r w:rsidRPr="00597A97">
        <w:rPr>
          <w:rFonts w:ascii="黑体" w:eastAsia="黑体" w:hAnsi="黑体" w:cs="黑体"/>
          <w:sz w:val="22"/>
        </w:rPr>
        <w:t>5</w:t>
      </w:r>
      <w:r w:rsidRPr="00597A97">
        <w:rPr>
          <w:rFonts w:ascii="黑体" w:eastAsia="黑体" w:hAnsi="黑体" w:cs="黑体" w:hint="eastAsia"/>
          <w:sz w:val="22"/>
        </w:rPr>
        <w:t>分）</w:t>
      </w:r>
    </w:p>
    <w:p w14:paraId="3B1D672F" w14:textId="77777777" w:rsidR="00A64EB1" w:rsidRPr="00597A97" w:rsidRDefault="00A64EB1" w:rsidP="00A64EB1">
      <w:pPr>
        <w:ind w:firstLineChars="200" w:firstLine="440"/>
        <w:rPr>
          <w:rFonts w:ascii="黑体" w:eastAsia="黑体" w:hAnsi="黑体" w:cs="Times New Roman" w:hint="eastAsia"/>
          <w:sz w:val="22"/>
        </w:rPr>
      </w:pPr>
      <w:r w:rsidRPr="00597A97">
        <w:rPr>
          <w:rFonts w:ascii="黑体" w:eastAsia="黑体" w:hAnsi="黑体" w:cs="黑体"/>
          <w:sz w:val="22"/>
        </w:rPr>
        <w:t>3.</w:t>
      </w:r>
      <w:r w:rsidRPr="00597A97">
        <w:rPr>
          <w:rFonts w:ascii="黑体" w:eastAsia="黑体" w:hAnsi="黑体" w:cs="黑体" w:hint="eastAsia"/>
          <w:sz w:val="22"/>
        </w:rPr>
        <w:t>填入适当词汇（</w:t>
      </w:r>
      <w:r w:rsidRPr="00597A97">
        <w:rPr>
          <w:rFonts w:ascii="黑体" w:eastAsia="黑体" w:hAnsi="黑体" w:cs="黑体"/>
          <w:sz w:val="22"/>
        </w:rPr>
        <w:t>10</w:t>
      </w:r>
      <w:r w:rsidRPr="00597A97">
        <w:rPr>
          <w:rFonts w:ascii="黑体" w:eastAsia="黑体" w:hAnsi="黑体" w:cs="黑体" w:hint="eastAsia"/>
          <w:sz w:val="22"/>
        </w:rPr>
        <w:t>分）</w:t>
      </w:r>
    </w:p>
    <w:p w14:paraId="720C5408" w14:textId="77777777" w:rsidR="00A64EB1" w:rsidRPr="00597A97" w:rsidRDefault="00A64EB1" w:rsidP="00A64EB1">
      <w:pPr>
        <w:ind w:firstLineChars="200" w:firstLine="440"/>
        <w:rPr>
          <w:rFonts w:ascii="黑体" w:eastAsia="黑体" w:hAnsi="黑体" w:cs="Times New Roman" w:hint="eastAsia"/>
          <w:sz w:val="22"/>
        </w:rPr>
      </w:pPr>
      <w:r w:rsidRPr="00597A97">
        <w:rPr>
          <w:rFonts w:ascii="黑体" w:eastAsia="黑体" w:hAnsi="黑体" w:cs="黑体"/>
          <w:sz w:val="22"/>
        </w:rPr>
        <w:t>4.</w:t>
      </w:r>
      <w:r w:rsidRPr="00597A97">
        <w:rPr>
          <w:rFonts w:ascii="黑体" w:eastAsia="黑体" w:hAnsi="黑体" w:cs="黑体" w:hint="eastAsia"/>
          <w:sz w:val="22"/>
        </w:rPr>
        <w:t>德译汉（</w:t>
      </w:r>
      <w:r w:rsidRPr="00597A97">
        <w:rPr>
          <w:rFonts w:ascii="黑体" w:eastAsia="黑体" w:hAnsi="黑体" w:cs="黑体"/>
          <w:sz w:val="22"/>
        </w:rPr>
        <w:t>20</w:t>
      </w:r>
      <w:r w:rsidRPr="00597A97">
        <w:rPr>
          <w:rFonts w:ascii="黑体" w:eastAsia="黑体" w:hAnsi="黑体" w:cs="黑体" w:hint="eastAsia"/>
          <w:sz w:val="22"/>
        </w:rPr>
        <w:t>分）</w:t>
      </w:r>
    </w:p>
    <w:p w14:paraId="5E00AE91" w14:textId="77777777" w:rsidR="00A64EB1" w:rsidRPr="00597A97" w:rsidRDefault="00A64EB1" w:rsidP="00A64EB1">
      <w:pPr>
        <w:ind w:firstLineChars="200" w:firstLine="440"/>
        <w:rPr>
          <w:rFonts w:ascii="黑体" w:eastAsia="黑体" w:hAnsi="黑体" w:cs="Times New Roman" w:hint="eastAsia"/>
          <w:sz w:val="22"/>
        </w:rPr>
      </w:pPr>
      <w:r w:rsidRPr="00597A97">
        <w:rPr>
          <w:rFonts w:ascii="黑体" w:eastAsia="黑体" w:hAnsi="黑体" w:cs="黑体"/>
          <w:sz w:val="22"/>
        </w:rPr>
        <w:t>5.</w:t>
      </w:r>
      <w:r w:rsidRPr="00597A97">
        <w:rPr>
          <w:rFonts w:ascii="黑体" w:eastAsia="黑体" w:hAnsi="黑体" w:cs="黑体" w:hint="eastAsia"/>
          <w:sz w:val="22"/>
        </w:rPr>
        <w:t>阅读理解（</w:t>
      </w:r>
      <w:r w:rsidRPr="00597A97">
        <w:rPr>
          <w:rFonts w:ascii="黑体" w:eastAsia="黑体" w:hAnsi="黑体" w:cs="黑体"/>
          <w:sz w:val="22"/>
        </w:rPr>
        <w:t>30</w:t>
      </w:r>
      <w:r w:rsidRPr="00597A97">
        <w:rPr>
          <w:rFonts w:ascii="黑体" w:eastAsia="黑体" w:hAnsi="黑体" w:cs="黑体" w:hint="eastAsia"/>
          <w:sz w:val="22"/>
        </w:rPr>
        <w:t>分）</w:t>
      </w:r>
    </w:p>
    <w:p w14:paraId="5B35CDA9" w14:textId="77777777" w:rsidR="00A64EB1" w:rsidRPr="00597A97" w:rsidRDefault="00A64EB1" w:rsidP="00A64EB1">
      <w:pPr>
        <w:rPr>
          <w:rFonts w:ascii="黑体" w:eastAsia="黑体" w:hAnsi="黑体" w:cs="Times New Roman" w:hint="eastAsia"/>
          <w:sz w:val="24"/>
          <w:szCs w:val="24"/>
        </w:rPr>
      </w:pPr>
      <w:r w:rsidRPr="00597A97">
        <w:rPr>
          <w:rFonts w:ascii="黑体" w:eastAsia="黑体" w:hAnsi="黑体" w:cs="黑体" w:hint="eastAsia"/>
          <w:sz w:val="24"/>
          <w:szCs w:val="24"/>
        </w:rPr>
        <w:t>五、参考书目</w:t>
      </w:r>
    </w:p>
    <w:p w14:paraId="3A1FB632" w14:textId="77777777" w:rsidR="00A64EB1" w:rsidRPr="00597A97" w:rsidRDefault="00A64EB1" w:rsidP="00A64EB1">
      <w:pPr>
        <w:ind w:firstLineChars="200" w:firstLine="440"/>
        <w:rPr>
          <w:rFonts w:ascii="黑体" w:eastAsia="黑体" w:hAnsi="黑体" w:cs="黑体" w:hint="eastAsia"/>
          <w:sz w:val="22"/>
        </w:rPr>
      </w:pPr>
      <w:r w:rsidRPr="00597A97">
        <w:rPr>
          <w:rFonts w:ascii="黑体" w:eastAsia="黑体" w:hAnsi="黑体" w:cs="黑体"/>
          <w:sz w:val="22"/>
        </w:rPr>
        <w:t>1</w:t>
      </w:r>
      <w:r w:rsidRPr="00597A97">
        <w:rPr>
          <w:rFonts w:ascii="黑体" w:eastAsia="黑体" w:hAnsi="黑体" w:cs="黑体" w:hint="eastAsia"/>
          <w:sz w:val="22"/>
        </w:rPr>
        <w:t>．《大学德语</w:t>
      </w:r>
      <w:r w:rsidRPr="00597A97">
        <w:rPr>
          <w:rFonts w:ascii="黑体" w:eastAsia="黑体" w:hAnsi="黑体" w:cs="黑体"/>
          <w:sz w:val="22"/>
        </w:rPr>
        <w:t>1</w:t>
      </w:r>
      <w:r w:rsidRPr="00597A97">
        <w:rPr>
          <w:rFonts w:ascii="黑体" w:eastAsia="黑体" w:hAnsi="黑体" w:cs="黑体" w:hint="eastAsia"/>
          <w:sz w:val="22"/>
        </w:rPr>
        <w:t>》．姜爱红主编．高等教育出版社，</w:t>
      </w:r>
      <w:r w:rsidRPr="00597A97">
        <w:rPr>
          <w:rFonts w:ascii="黑体" w:eastAsia="黑体" w:hAnsi="黑体" w:cs="黑体"/>
          <w:sz w:val="22"/>
        </w:rPr>
        <w:t>2008</w:t>
      </w:r>
      <w:r w:rsidRPr="00597A97">
        <w:rPr>
          <w:rFonts w:ascii="黑体" w:eastAsia="黑体" w:hAnsi="黑体" w:cs="黑体" w:hint="eastAsia"/>
          <w:sz w:val="22"/>
        </w:rPr>
        <w:t>，第三版。</w:t>
      </w:r>
      <w:r w:rsidRPr="00597A97">
        <w:rPr>
          <w:rFonts w:ascii="黑体" w:eastAsia="黑体" w:hAnsi="黑体" w:cs="黑体"/>
          <w:sz w:val="22"/>
        </w:rPr>
        <w:t xml:space="preserve"> </w:t>
      </w:r>
    </w:p>
    <w:p w14:paraId="6D9D61EB" w14:textId="77777777" w:rsidR="00A64EB1" w:rsidRPr="00597A97" w:rsidRDefault="00A64EB1" w:rsidP="00A64EB1">
      <w:pPr>
        <w:ind w:firstLineChars="200" w:firstLine="440"/>
        <w:rPr>
          <w:rFonts w:ascii="宋体" w:eastAsia="宋体" w:hAnsi="宋体" w:cs="Times New Roman" w:hint="eastAsia"/>
        </w:rPr>
      </w:pPr>
      <w:r w:rsidRPr="00597A97">
        <w:rPr>
          <w:rFonts w:ascii="黑体" w:eastAsia="黑体" w:hAnsi="黑体" w:cs="黑体"/>
          <w:sz w:val="22"/>
        </w:rPr>
        <w:t>2</w:t>
      </w:r>
      <w:r w:rsidRPr="00597A97">
        <w:rPr>
          <w:rFonts w:ascii="黑体" w:eastAsia="黑体" w:hAnsi="黑体" w:cs="黑体" w:hint="eastAsia"/>
          <w:sz w:val="22"/>
        </w:rPr>
        <w:t>．《大学德语</w:t>
      </w:r>
      <w:r w:rsidRPr="00597A97">
        <w:rPr>
          <w:rFonts w:ascii="黑体" w:eastAsia="黑体" w:hAnsi="黑体" w:cs="黑体"/>
          <w:sz w:val="22"/>
        </w:rPr>
        <w:t>2</w:t>
      </w:r>
      <w:r w:rsidRPr="00597A97">
        <w:rPr>
          <w:rFonts w:ascii="黑体" w:eastAsia="黑体" w:hAnsi="黑体" w:cs="黑体" w:hint="eastAsia"/>
          <w:sz w:val="22"/>
        </w:rPr>
        <w:t>》．姜爱红主编．高等教育出版社，</w:t>
      </w:r>
      <w:r w:rsidRPr="00597A97">
        <w:rPr>
          <w:rFonts w:ascii="黑体" w:eastAsia="黑体" w:hAnsi="黑体" w:cs="黑体"/>
          <w:sz w:val="22"/>
        </w:rPr>
        <w:t>2009</w:t>
      </w:r>
      <w:r w:rsidRPr="00597A97">
        <w:rPr>
          <w:rFonts w:ascii="黑体" w:eastAsia="黑体" w:hAnsi="黑体" w:cs="黑体" w:hint="eastAsia"/>
          <w:sz w:val="22"/>
        </w:rPr>
        <w:t>，第三版。</w:t>
      </w:r>
      <w:r w:rsidRPr="00597A97">
        <w:rPr>
          <w:rFonts w:ascii="宋体" w:eastAsia="宋体" w:hAnsi="宋体" w:cs="黑体"/>
          <w:sz w:val="22"/>
        </w:rPr>
        <w:t xml:space="preserve"> </w:t>
      </w:r>
    </w:p>
    <w:p w14:paraId="49C278B2" w14:textId="77777777" w:rsidR="00E85672" w:rsidRPr="00597A97" w:rsidRDefault="00E85672">
      <w:pPr>
        <w:widowControl/>
        <w:jc w:val="left"/>
        <w:rPr>
          <w:rFonts w:ascii="黑体" w:eastAsia="黑体" w:hAnsi="黑体" w:hint="eastAsia"/>
          <w:sz w:val="28"/>
          <w:szCs w:val="28"/>
        </w:rPr>
      </w:pPr>
      <w:r w:rsidRPr="00597A97">
        <w:rPr>
          <w:rFonts w:ascii="黑体" w:eastAsia="黑体" w:hAnsi="黑体"/>
          <w:sz w:val="28"/>
          <w:szCs w:val="28"/>
        </w:rPr>
        <w:br w:type="page"/>
      </w:r>
    </w:p>
    <w:p w14:paraId="449D161C" w14:textId="77777777" w:rsidR="003B2409" w:rsidRPr="00597A97" w:rsidRDefault="003B2409" w:rsidP="00147648">
      <w:pPr>
        <w:jc w:val="center"/>
        <w:outlineLvl w:val="0"/>
        <w:rPr>
          <w:rFonts w:ascii="黑体" w:eastAsia="黑体" w:hAnsi="黑体" w:hint="eastAsia"/>
          <w:sz w:val="28"/>
          <w:szCs w:val="48"/>
        </w:rPr>
      </w:pPr>
      <w:r w:rsidRPr="00597A97">
        <w:rPr>
          <w:rFonts w:ascii="黑体" w:eastAsia="黑体" w:hAnsi="黑体" w:hint="eastAsia"/>
          <w:sz w:val="28"/>
          <w:szCs w:val="48"/>
        </w:rPr>
        <w:lastRenderedPageBreak/>
        <w:t>科目代码：338</w:t>
      </w:r>
      <w:r w:rsidRPr="00597A97">
        <w:rPr>
          <w:rFonts w:ascii="黑体" w:eastAsia="黑体" w:hAnsi="黑体"/>
          <w:sz w:val="28"/>
          <w:szCs w:val="48"/>
        </w:rPr>
        <w:t xml:space="preserve"> </w:t>
      </w:r>
      <w:r w:rsidR="00BE223C" w:rsidRPr="00597A97">
        <w:rPr>
          <w:rFonts w:ascii="黑体" w:eastAsia="黑体" w:hAnsi="黑体"/>
          <w:sz w:val="28"/>
          <w:szCs w:val="48"/>
        </w:rPr>
        <w:t xml:space="preserve"> </w:t>
      </w:r>
      <w:r w:rsidRPr="00597A97">
        <w:rPr>
          <w:rFonts w:ascii="黑体" w:eastAsia="黑体" w:hAnsi="黑体"/>
          <w:sz w:val="28"/>
          <w:szCs w:val="48"/>
        </w:rPr>
        <w:t xml:space="preserve"> 科目名称：</w:t>
      </w:r>
      <w:r w:rsidRPr="00597A97">
        <w:rPr>
          <w:rFonts w:ascii="黑体" w:eastAsia="黑体" w:hAnsi="黑体" w:hint="eastAsia"/>
          <w:sz w:val="28"/>
          <w:szCs w:val="48"/>
        </w:rPr>
        <w:t>生物化学</w:t>
      </w:r>
    </w:p>
    <w:p w14:paraId="79CB8FC1" w14:textId="77777777" w:rsidR="00C86DBF" w:rsidRPr="00597A97" w:rsidRDefault="00C86DBF" w:rsidP="00C86DBF">
      <w:pPr>
        <w:rPr>
          <w:rFonts w:ascii="黑体" w:eastAsia="黑体" w:hAnsi="黑体" w:hint="eastAsia"/>
          <w:sz w:val="24"/>
          <w:szCs w:val="24"/>
        </w:rPr>
      </w:pPr>
      <w:r w:rsidRPr="00597A97">
        <w:rPr>
          <w:rFonts w:ascii="黑体" w:eastAsia="黑体" w:hAnsi="黑体" w:hint="eastAsia"/>
          <w:sz w:val="24"/>
          <w:szCs w:val="24"/>
        </w:rPr>
        <w:t>一</w:t>
      </w:r>
      <w:r w:rsidRPr="00597A97">
        <w:rPr>
          <w:rFonts w:ascii="黑体" w:eastAsia="黑体" w:hAnsi="黑体"/>
          <w:sz w:val="24"/>
          <w:szCs w:val="24"/>
        </w:rPr>
        <w:t xml:space="preserve"> 考试要求：</w:t>
      </w:r>
    </w:p>
    <w:p w14:paraId="1156E7C9" w14:textId="77777777" w:rsidR="00C86DBF" w:rsidRPr="00597A97" w:rsidRDefault="00C86DBF" w:rsidP="00C86DBF">
      <w:pPr>
        <w:ind w:firstLineChars="200" w:firstLine="440"/>
        <w:rPr>
          <w:rFonts w:ascii="宋体" w:eastAsia="宋体" w:hAnsi="宋体" w:hint="eastAsia"/>
          <w:sz w:val="22"/>
        </w:rPr>
      </w:pPr>
      <w:r w:rsidRPr="00597A97">
        <w:rPr>
          <w:rFonts w:ascii="宋体" w:eastAsia="宋体" w:hAnsi="宋体" w:hint="eastAsia"/>
          <w:sz w:val="22"/>
        </w:rPr>
        <w:t>要求考生比较系统地掌握基础生物化学课程的基本概念、基本原理和基本方法，能够运用所学的基本原理和方法分析、判断和解决有关理论和实际问题。</w:t>
      </w:r>
    </w:p>
    <w:p w14:paraId="4E06C97C" w14:textId="77777777" w:rsidR="00C86DBF" w:rsidRPr="00597A97" w:rsidRDefault="00C86DBF" w:rsidP="00C86DBF">
      <w:pPr>
        <w:rPr>
          <w:rFonts w:ascii="黑体" w:eastAsia="黑体" w:hAnsi="黑体" w:hint="eastAsia"/>
          <w:sz w:val="24"/>
          <w:szCs w:val="24"/>
        </w:rPr>
      </w:pPr>
      <w:r w:rsidRPr="00597A97">
        <w:rPr>
          <w:rFonts w:ascii="黑体" w:eastAsia="黑体" w:hAnsi="黑体" w:hint="eastAsia"/>
          <w:sz w:val="24"/>
          <w:szCs w:val="24"/>
        </w:rPr>
        <w:t>二</w:t>
      </w:r>
      <w:r w:rsidRPr="00597A97">
        <w:rPr>
          <w:rFonts w:ascii="黑体" w:eastAsia="黑体" w:hAnsi="黑体"/>
          <w:sz w:val="24"/>
          <w:szCs w:val="24"/>
        </w:rPr>
        <w:t xml:space="preserve"> 考试内容：</w:t>
      </w:r>
    </w:p>
    <w:p w14:paraId="756C6E1D" w14:textId="77777777" w:rsidR="00C86DBF" w:rsidRPr="00597A97" w:rsidRDefault="00C86DBF" w:rsidP="00C86DBF">
      <w:pPr>
        <w:ind w:firstLineChars="200" w:firstLine="440"/>
        <w:rPr>
          <w:rFonts w:ascii="宋体" w:eastAsia="宋体" w:hAnsi="宋体" w:hint="eastAsia"/>
          <w:sz w:val="22"/>
        </w:rPr>
      </w:pPr>
      <w:r w:rsidRPr="00597A97">
        <w:rPr>
          <w:rFonts w:ascii="宋体" w:eastAsia="宋体" w:hAnsi="宋体"/>
          <w:sz w:val="22"/>
        </w:rPr>
        <w:t>1氨基酸，蛋白质，核酸，酶，维生素的</w:t>
      </w:r>
      <w:r w:rsidRPr="00597A97">
        <w:rPr>
          <w:rFonts w:ascii="宋体" w:eastAsia="宋体" w:hAnsi="宋体" w:hint="eastAsia"/>
          <w:sz w:val="22"/>
        </w:rPr>
        <w:t>基础</w:t>
      </w:r>
      <w:r w:rsidRPr="00597A97">
        <w:rPr>
          <w:rFonts w:ascii="宋体" w:eastAsia="宋体" w:hAnsi="宋体"/>
          <w:sz w:val="22"/>
        </w:rPr>
        <w:t>相关知识</w:t>
      </w:r>
    </w:p>
    <w:p w14:paraId="5BC94718" w14:textId="77777777" w:rsidR="00C86DBF" w:rsidRPr="00597A97" w:rsidRDefault="00C86DBF" w:rsidP="00C86DBF">
      <w:pPr>
        <w:ind w:firstLineChars="200" w:firstLine="440"/>
        <w:rPr>
          <w:rFonts w:ascii="宋体" w:eastAsia="宋体" w:hAnsi="宋体" w:hint="eastAsia"/>
          <w:sz w:val="22"/>
        </w:rPr>
      </w:pPr>
      <w:r w:rsidRPr="00597A97">
        <w:rPr>
          <w:rFonts w:ascii="宋体" w:eastAsia="宋体" w:hAnsi="宋体"/>
          <w:sz w:val="22"/>
        </w:rPr>
        <w:t>2 糖，脂类，氨基酸，核酸的合成与分解</w:t>
      </w:r>
    </w:p>
    <w:p w14:paraId="53B94799" w14:textId="77777777" w:rsidR="00C86DBF" w:rsidRPr="00597A97" w:rsidRDefault="00C86DBF" w:rsidP="00C86DBF">
      <w:pPr>
        <w:ind w:firstLineChars="200" w:firstLine="440"/>
        <w:rPr>
          <w:rFonts w:ascii="宋体" w:eastAsia="宋体" w:hAnsi="宋体" w:hint="eastAsia"/>
          <w:sz w:val="22"/>
        </w:rPr>
      </w:pPr>
      <w:r w:rsidRPr="00597A97">
        <w:rPr>
          <w:rFonts w:ascii="宋体" w:eastAsia="宋体" w:hAnsi="宋体"/>
          <w:sz w:val="22"/>
        </w:rPr>
        <w:t>3 DNA，RNA,蛋白质的生物合成</w:t>
      </w:r>
    </w:p>
    <w:p w14:paraId="05FC974C" w14:textId="77777777" w:rsidR="00C86DBF" w:rsidRPr="00597A97" w:rsidRDefault="00C86DBF" w:rsidP="00C86DBF">
      <w:pPr>
        <w:ind w:firstLineChars="200" w:firstLine="440"/>
        <w:rPr>
          <w:rFonts w:ascii="宋体" w:eastAsia="宋体" w:hAnsi="宋体" w:hint="eastAsia"/>
          <w:sz w:val="22"/>
        </w:rPr>
      </w:pPr>
      <w:r w:rsidRPr="00597A97">
        <w:rPr>
          <w:rFonts w:ascii="宋体" w:eastAsia="宋体" w:hAnsi="宋体"/>
          <w:sz w:val="22"/>
        </w:rPr>
        <w:t>4 代谢调控</w:t>
      </w:r>
    </w:p>
    <w:p w14:paraId="4644E280" w14:textId="77777777" w:rsidR="00C86DBF" w:rsidRPr="00597A97" w:rsidRDefault="00C86DBF" w:rsidP="00C86DBF">
      <w:pPr>
        <w:rPr>
          <w:rFonts w:ascii="黑体" w:eastAsia="黑体" w:hAnsi="黑体" w:hint="eastAsia"/>
          <w:sz w:val="24"/>
          <w:szCs w:val="24"/>
        </w:rPr>
      </w:pPr>
      <w:r w:rsidRPr="00597A97">
        <w:rPr>
          <w:rFonts w:ascii="黑体" w:eastAsia="黑体" w:hAnsi="黑体" w:hint="eastAsia"/>
          <w:sz w:val="24"/>
          <w:szCs w:val="24"/>
        </w:rPr>
        <w:t>三</w:t>
      </w:r>
      <w:r w:rsidRPr="00597A97">
        <w:rPr>
          <w:rFonts w:ascii="黑体" w:eastAsia="黑体" w:hAnsi="黑体"/>
          <w:sz w:val="24"/>
          <w:szCs w:val="24"/>
        </w:rPr>
        <w:t xml:space="preserve"> 考试形式</w:t>
      </w:r>
    </w:p>
    <w:p w14:paraId="5BB22290" w14:textId="77777777" w:rsidR="00C86DBF" w:rsidRPr="00597A97" w:rsidRDefault="00C86DBF" w:rsidP="00C86DBF">
      <w:pPr>
        <w:ind w:firstLineChars="200" w:firstLine="440"/>
        <w:rPr>
          <w:rFonts w:ascii="黑体" w:eastAsia="黑体" w:hAnsi="黑体" w:hint="eastAsia"/>
          <w:sz w:val="22"/>
        </w:rPr>
      </w:pPr>
      <w:r w:rsidRPr="00597A97">
        <w:rPr>
          <w:rFonts w:ascii="黑体" w:eastAsia="黑体" w:hAnsi="黑体"/>
          <w:sz w:val="22"/>
        </w:rPr>
        <w:t>1考试为闭卷，笔试；</w:t>
      </w:r>
    </w:p>
    <w:p w14:paraId="5BE4D4E3" w14:textId="77777777" w:rsidR="00C86DBF" w:rsidRPr="00597A97" w:rsidRDefault="00C86DBF" w:rsidP="00C86DBF">
      <w:pPr>
        <w:ind w:firstLineChars="200" w:firstLine="440"/>
        <w:rPr>
          <w:rFonts w:ascii="黑体" w:eastAsia="黑体" w:hAnsi="黑体" w:hint="eastAsia"/>
          <w:sz w:val="22"/>
        </w:rPr>
      </w:pPr>
      <w:r w:rsidRPr="00597A97">
        <w:rPr>
          <w:rFonts w:ascii="黑体" w:eastAsia="黑体" w:hAnsi="黑体"/>
          <w:sz w:val="22"/>
        </w:rPr>
        <w:t>2 考试时间为3小时，满分</w:t>
      </w:r>
      <w:r w:rsidRPr="00597A97">
        <w:rPr>
          <w:rFonts w:ascii="黑体" w:eastAsia="黑体" w:hAnsi="黑体" w:hint="eastAsia"/>
          <w:sz w:val="22"/>
        </w:rPr>
        <w:t>150</w:t>
      </w:r>
      <w:r w:rsidRPr="00597A97">
        <w:rPr>
          <w:rFonts w:ascii="黑体" w:eastAsia="黑体" w:hAnsi="黑体"/>
          <w:sz w:val="22"/>
        </w:rPr>
        <w:t>分。</w:t>
      </w:r>
    </w:p>
    <w:p w14:paraId="74C7FBDA" w14:textId="77777777" w:rsidR="00C86DBF" w:rsidRPr="00597A97" w:rsidRDefault="00C86DBF" w:rsidP="00C86DBF">
      <w:pPr>
        <w:rPr>
          <w:rFonts w:ascii="黑体" w:eastAsia="黑体" w:hAnsi="黑体" w:hint="eastAsia"/>
          <w:sz w:val="24"/>
          <w:szCs w:val="24"/>
        </w:rPr>
      </w:pPr>
      <w:r w:rsidRPr="00597A97">
        <w:rPr>
          <w:rFonts w:ascii="黑体" w:eastAsia="黑体" w:hAnsi="黑体" w:hint="eastAsia"/>
          <w:sz w:val="24"/>
          <w:szCs w:val="24"/>
        </w:rPr>
        <w:t>四</w:t>
      </w:r>
      <w:r w:rsidRPr="00597A97">
        <w:rPr>
          <w:rFonts w:ascii="黑体" w:eastAsia="黑体" w:hAnsi="黑体"/>
          <w:sz w:val="24"/>
          <w:szCs w:val="24"/>
        </w:rPr>
        <w:t xml:space="preserve"> 试卷结构</w:t>
      </w:r>
    </w:p>
    <w:p w14:paraId="3715CFE9" w14:textId="77777777" w:rsidR="00C86DBF" w:rsidRPr="00597A97" w:rsidRDefault="00C86DBF" w:rsidP="00C86DBF">
      <w:pPr>
        <w:ind w:firstLineChars="200" w:firstLine="440"/>
        <w:rPr>
          <w:rFonts w:ascii="黑体" w:eastAsia="黑体" w:hAnsi="黑体" w:hint="eastAsia"/>
          <w:sz w:val="22"/>
        </w:rPr>
      </w:pPr>
      <w:r w:rsidRPr="00597A97">
        <w:rPr>
          <w:rFonts w:ascii="黑体" w:eastAsia="黑体" w:hAnsi="黑体"/>
          <w:sz w:val="22"/>
        </w:rPr>
        <w:t xml:space="preserve">1 </w:t>
      </w:r>
      <w:r w:rsidRPr="00597A97">
        <w:rPr>
          <w:rFonts w:ascii="黑体" w:eastAsia="黑体" w:hAnsi="黑体" w:hint="eastAsia"/>
          <w:sz w:val="22"/>
        </w:rPr>
        <w:t>名词（20分）</w:t>
      </w:r>
    </w:p>
    <w:p w14:paraId="5AD5DEE8" w14:textId="77777777" w:rsidR="00C86DBF" w:rsidRPr="00597A97" w:rsidRDefault="00C86DBF" w:rsidP="00C86DBF">
      <w:pPr>
        <w:ind w:firstLineChars="200" w:firstLine="440"/>
        <w:rPr>
          <w:rFonts w:ascii="黑体" w:eastAsia="黑体" w:hAnsi="黑体" w:hint="eastAsia"/>
          <w:sz w:val="22"/>
        </w:rPr>
      </w:pPr>
      <w:r w:rsidRPr="00597A97">
        <w:rPr>
          <w:rFonts w:ascii="黑体" w:eastAsia="黑体" w:hAnsi="黑体"/>
          <w:sz w:val="22"/>
        </w:rPr>
        <w:t>2</w:t>
      </w:r>
      <w:r w:rsidRPr="00597A97">
        <w:rPr>
          <w:rFonts w:ascii="黑体" w:eastAsia="黑体" w:hAnsi="黑体" w:hint="eastAsia"/>
          <w:sz w:val="22"/>
        </w:rPr>
        <w:t xml:space="preserve"> </w:t>
      </w:r>
      <w:r w:rsidRPr="00597A97">
        <w:rPr>
          <w:rFonts w:ascii="黑体" w:eastAsia="黑体" w:hAnsi="黑体"/>
          <w:sz w:val="22"/>
        </w:rPr>
        <w:t>选择（</w:t>
      </w:r>
      <w:r w:rsidRPr="00597A97">
        <w:rPr>
          <w:rFonts w:ascii="黑体" w:eastAsia="黑体" w:hAnsi="黑体" w:hint="eastAsia"/>
          <w:sz w:val="22"/>
        </w:rPr>
        <w:t>5</w:t>
      </w:r>
      <w:r w:rsidRPr="00597A97">
        <w:rPr>
          <w:rFonts w:ascii="黑体" w:eastAsia="黑体" w:hAnsi="黑体"/>
          <w:sz w:val="22"/>
        </w:rPr>
        <w:t>0分）</w:t>
      </w:r>
    </w:p>
    <w:p w14:paraId="59D54C23" w14:textId="77777777" w:rsidR="00C86DBF" w:rsidRPr="00597A97" w:rsidRDefault="00C86DBF" w:rsidP="00C86DBF">
      <w:pPr>
        <w:ind w:firstLineChars="200" w:firstLine="440"/>
        <w:rPr>
          <w:rFonts w:ascii="黑体" w:eastAsia="黑体" w:hAnsi="黑体" w:hint="eastAsia"/>
          <w:sz w:val="22"/>
        </w:rPr>
      </w:pPr>
      <w:r w:rsidRPr="00597A97">
        <w:rPr>
          <w:rFonts w:ascii="黑体" w:eastAsia="黑体" w:hAnsi="黑体" w:hint="eastAsia"/>
          <w:sz w:val="22"/>
        </w:rPr>
        <w:t xml:space="preserve">3 </w:t>
      </w:r>
      <w:r w:rsidRPr="00597A97">
        <w:rPr>
          <w:rFonts w:ascii="黑体" w:eastAsia="黑体" w:hAnsi="黑体"/>
          <w:sz w:val="22"/>
        </w:rPr>
        <w:t>填空</w:t>
      </w:r>
      <w:r w:rsidRPr="00597A97">
        <w:rPr>
          <w:rFonts w:ascii="黑体" w:eastAsia="黑体" w:hAnsi="黑体" w:hint="eastAsia"/>
          <w:sz w:val="22"/>
        </w:rPr>
        <w:t>或实验题</w:t>
      </w:r>
      <w:r w:rsidRPr="00597A97">
        <w:rPr>
          <w:rFonts w:ascii="黑体" w:eastAsia="黑体" w:hAnsi="黑体"/>
          <w:sz w:val="22"/>
        </w:rPr>
        <w:t>（</w:t>
      </w:r>
      <w:r w:rsidRPr="00597A97">
        <w:rPr>
          <w:rFonts w:ascii="黑体" w:eastAsia="黑体" w:hAnsi="黑体" w:hint="eastAsia"/>
          <w:sz w:val="22"/>
        </w:rPr>
        <w:t>2</w:t>
      </w:r>
      <w:r w:rsidRPr="00597A97">
        <w:rPr>
          <w:rFonts w:ascii="黑体" w:eastAsia="黑体" w:hAnsi="黑体"/>
          <w:sz w:val="22"/>
        </w:rPr>
        <w:t>0分）</w:t>
      </w:r>
    </w:p>
    <w:p w14:paraId="66D6BD18" w14:textId="77777777" w:rsidR="00C86DBF" w:rsidRPr="00597A97" w:rsidRDefault="00C86DBF" w:rsidP="00C86DBF">
      <w:pPr>
        <w:ind w:firstLineChars="200" w:firstLine="440"/>
        <w:rPr>
          <w:rFonts w:ascii="黑体" w:eastAsia="黑体" w:hAnsi="黑体" w:hint="eastAsia"/>
          <w:sz w:val="22"/>
        </w:rPr>
      </w:pPr>
      <w:r w:rsidRPr="00597A97">
        <w:rPr>
          <w:rFonts w:ascii="黑体" w:eastAsia="黑体" w:hAnsi="黑体" w:hint="eastAsia"/>
          <w:sz w:val="22"/>
        </w:rPr>
        <w:t>4 问</w:t>
      </w:r>
      <w:r w:rsidRPr="00597A97">
        <w:rPr>
          <w:rFonts w:ascii="黑体" w:eastAsia="黑体" w:hAnsi="黑体"/>
          <w:sz w:val="22"/>
        </w:rPr>
        <w:t>答题 （</w:t>
      </w:r>
      <w:r w:rsidRPr="00597A97">
        <w:rPr>
          <w:rFonts w:ascii="黑体" w:eastAsia="黑体" w:hAnsi="黑体" w:hint="eastAsia"/>
          <w:sz w:val="22"/>
        </w:rPr>
        <w:t>6</w:t>
      </w:r>
      <w:r w:rsidRPr="00597A97">
        <w:rPr>
          <w:rFonts w:ascii="黑体" w:eastAsia="黑体" w:hAnsi="黑体"/>
          <w:sz w:val="22"/>
        </w:rPr>
        <w:t>0分）</w:t>
      </w:r>
    </w:p>
    <w:p w14:paraId="57212E83" w14:textId="77777777" w:rsidR="00C86DBF" w:rsidRPr="00597A97" w:rsidRDefault="00C86DBF" w:rsidP="00C86DBF">
      <w:pPr>
        <w:rPr>
          <w:rFonts w:ascii="黑体" w:eastAsia="黑体" w:hAnsi="黑体" w:hint="eastAsia"/>
          <w:sz w:val="24"/>
          <w:szCs w:val="24"/>
        </w:rPr>
      </w:pPr>
      <w:r w:rsidRPr="00597A97">
        <w:rPr>
          <w:rFonts w:ascii="黑体" w:eastAsia="黑体" w:hAnsi="黑体" w:hint="eastAsia"/>
          <w:sz w:val="24"/>
          <w:szCs w:val="24"/>
        </w:rPr>
        <w:t>五</w:t>
      </w:r>
      <w:r w:rsidRPr="00597A97">
        <w:rPr>
          <w:rFonts w:ascii="黑体" w:eastAsia="黑体" w:hAnsi="黑体"/>
          <w:sz w:val="24"/>
          <w:szCs w:val="24"/>
        </w:rPr>
        <w:t xml:space="preserve"> 参考书目</w:t>
      </w:r>
    </w:p>
    <w:p w14:paraId="2F024DE7" w14:textId="77777777" w:rsidR="00C86DBF" w:rsidRPr="00597A97" w:rsidRDefault="00C86DBF" w:rsidP="00C86DBF">
      <w:pPr>
        <w:rPr>
          <w:rFonts w:ascii="黑体" w:eastAsia="黑体" w:hAnsi="黑体" w:hint="eastAsia"/>
          <w:sz w:val="24"/>
          <w:szCs w:val="24"/>
        </w:rPr>
      </w:pPr>
      <w:r w:rsidRPr="00597A97">
        <w:rPr>
          <w:rFonts w:ascii="黑体" w:eastAsia="黑体" w:hAnsi="黑体"/>
          <w:sz w:val="24"/>
          <w:szCs w:val="24"/>
        </w:rPr>
        <w:t xml:space="preserve">   </w:t>
      </w:r>
      <w:r w:rsidRPr="00597A97">
        <w:rPr>
          <w:rFonts w:ascii="黑体" w:eastAsia="黑体" w:hAnsi="黑体" w:hint="eastAsia"/>
          <w:sz w:val="24"/>
          <w:szCs w:val="24"/>
        </w:rPr>
        <w:t>杨荣武</w:t>
      </w:r>
      <w:r w:rsidRPr="00597A97">
        <w:rPr>
          <w:rFonts w:ascii="黑体" w:eastAsia="黑体" w:hAnsi="黑体"/>
          <w:sz w:val="24"/>
          <w:szCs w:val="24"/>
        </w:rPr>
        <w:t xml:space="preserve"> 《生物化学</w:t>
      </w:r>
      <w:r w:rsidRPr="00597A97">
        <w:rPr>
          <w:rFonts w:ascii="黑体" w:eastAsia="黑体" w:hAnsi="黑体" w:hint="eastAsia"/>
          <w:sz w:val="24"/>
          <w:szCs w:val="24"/>
        </w:rPr>
        <w:t>原理</w:t>
      </w:r>
      <w:r w:rsidRPr="00597A97">
        <w:rPr>
          <w:rFonts w:ascii="黑体" w:eastAsia="黑体" w:hAnsi="黑体"/>
          <w:sz w:val="24"/>
          <w:szCs w:val="24"/>
        </w:rPr>
        <w:t>》第</w:t>
      </w:r>
      <w:r w:rsidRPr="00597A97">
        <w:rPr>
          <w:rFonts w:ascii="黑体" w:eastAsia="黑体" w:hAnsi="黑体" w:hint="eastAsia"/>
          <w:sz w:val="24"/>
          <w:szCs w:val="24"/>
        </w:rPr>
        <w:t>三</w:t>
      </w:r>
      <w:r w:rsidRPr="00597A97">
        <w:rPr>
          <w:rFonts w:ascii="黑体" w:eastAsia="黑体" w:hAnsi="黑体"/>
          <w:sz w:val="24"/>
          <w:szCs w:val="24"/>
        </w:rPr>
        <w:t>版</w:t>
      </w:r>
    </w:p>
    <w:p w14:paraId="0673697E" w14:textId="77777777" w:rsidR="00C86DBF" w:rsidRPr="00597A97" w:rsidRDefault="00C86DBF" w:rsidP="00C86DBF">
      <w:pPr>
        <w:widowControl/>
        <w:jc w:val="left"/>
        <w:rPr>
          <w:rFonts w:ascii="黑体" w:eastAsia="黑体" w:hAnsi="黑体" w:hint="eastAsia"/>
          <w:sz w:val="28"/>
          <w:szCs w:val="28"/>
        </w:rPr>
      </w:pPr>
      <w:r w:rsidRPr="00597A97">
        <w:rPr>
          <w:rFonts w:ascii="黑体" w:eastAsia="黑体" w:hAnsi="黑体"/>
          <w:sz w:val="28"/>
          <w:szCs w:val="28"/>
        </w:rPr>
        <w:br w:type="page"/>
      </w:r>
    </w:p>
    <w:p w14:paraId="6149342C" w14:textId="77777777" w:rsidR="00D64825" w:rsidRPr="00597A97" w:rsidRDefault="00D64825" w:rsidP="00147648">
      <w:pPr>
        <w:jc w:val="center"/>
        <w:outlineLvl w:val="0"/>
        <w:rPr>
          <w:rFonts w:ascii="黑体" w:eastAsia="黑体" w:hAnsi="黑体" w:hint="eastAsia"/>
          <w:sz w:val="28"/>
          <w:szCs w:val="48"/>
        </w:rPr>
      </w:pPr>
      <w:r w:rsidRPr="00597A97">
        <w:rPr>
          <w:rFonts w:ascii="黑体" w:eastAsia="黑体" w:hAnsi="黑体" w:hint="eastAsia"/>
          <w:sz w:val="28"/>
          <w:szCs w:val="48"/>
        </w:rPr>
        <w:lastRenderedPageBreak/>
        <w:t>科目代码：339</w:t>
      </w:r>
      <w:r w:rsidRPr="00597A97">
        <w:rPr>
          <w:rFonts w:ascii="黑体" w:eastAsia="黑体" w:hAnsi="黑体"/>
          <w:sz w:val="28"/>
          <w:szCs w:val="48"/>
        </w:rPr>
        <w:t xml:space="preserve">   </w:t>
      </w:r>
      <w:r w:rsidRPr="00597A97">
        <w:rPr>
          <w:rFonts w:ascii="黑体" w:eastAsia="黑体" w:hAnsi="黑体" w:hint="eastAsia"/>
          <w:sz w:val="28"/>
          <w:szCs w:val="48"/>
        </w:rPr>
        <w:t>科目名称：农业知识综合一</w:t>
      </w:r>
    </w:p>
    <w:p w14:paraId="12EDD721" w14:textId="77777777" w:rsidR="00D64825" w:rsidRPr="00597A97" w:rsidRDefault="00D64825" w:rsidP="00D64825">
      <w:pPr>
        <w:rPr>
          <w:rFonts w:ascii="黑体" w:eastAsia="黑体" w:hAnsi="黑体" w:hint="eastAsia"/>
          <w:sz w:val="24"/>
          <w:szCs w:val="24"/>
        </w:rPr>
      </w:pPr>
      <w:r w:rsidRPr="00597A97">
        <w:rPr>
          <w:rFonts w:ascii="黑体" w:eastAsia="黑体" w:hAnsi="黑体" w:hint="eastAsia"/>
          <w:sz w:val="24"/>
          <w:szCs w:val="24"/>
        </w:rPr>
        <w:t>一、考试要求</w:t>
      </w:r>
      <w:r w:rsidRPr="00597A97">
        <w:rPr>
          <w:rFonts w:ascii="黑体" w:eastAsia="黑体" w:hAnsi="黑体"/>
          <w:sz w:val="24"/>
          <w:szCs w:val="24"/>
        </w:rPr>
        <w:t xml:space="preserve"> </w:t>
      </w:r>
    </w:p>
    <w:p w14:paraId="4962D957" w14:textId="77777777" w:rsidR="00D64825" w:rsidRPr="00597A97" w:rsidRDefault="00D64825" w:rsidP="008B003B">
      <w:pPr>
        <w:ind w:firstLineChars="200" w:firstLine="440"/>
        <w:rPr>
          <w:rFonts w:ascii="宋体" w:eastAsia="宋体" w:hAnsi="宋体" w:hint="eastAsia"/>
          <w:sz w:val="22"/>
        </w:rPr>
      </w:pPr>
      <w:r w:rsidRPr="00597A97">
        <w:rPr>
          <w:rFonts w:ascii="宋体" w:eastAsia="宋体" w:hAnsi="宋体" w:hint="eastAsia"/>
          <w:sz w:val="22"/>
        </w:rPr>
        <w:t>主要考察考生掌握植物学基本概念、基本理论。包括植物的形态发育、解剖特征、营养器官与繁殖器官的相互关系，植物各大类群的特征以及被子植物分类学的基础知识。考察考生是否具备运用基本理论和基本方法，分析解决实际问题的能力。</w:t>
      </w:r>
    </w:p>
    <w:p w14:paraId="7038BBF7" w14:textId="77777777" w:rsidR="008B003B" w:rsidRPr="00597A97" w:rsidRDefault="008B003B" w:rsidP="008B003B">
      <w:pPr>
        <w:ind w:firstLineChars="200" w:firstLine="440"/>
        <w:rPr>
          <w:rFonts w:ascii="宋体" w:eastAsia="宋体" w:hAnsi="宋体" w:hint="eastAsia"/>
          <w:sz w:val="22"/>
        </w:rPr>
      </w:pPr>
      <w:r w:rsidRPr="00597A97">
        <w:rPr>
          <w:rFonts w:ascii="宋体" w:eastAsia="宋体" w:hAnsi="宋体" w:hint="eastAsia"/>
          <w:sz w:val="22"/>
        </w:rPr>
        <w:t>主要考察考生掌握植物生理学基本概念、基本理论。包括植物对水分和矿质元素的吸收与利用、光合作用及其同化物运输、呼吸作用与农业生产、植物激素的种类及生理作用、植物生长生理、植物的生殖与成熟、植物的逆境生理等。考察考生是否具备运用基本理论和基本方法，分析解决实际问题的能力。</w:t>
      </w:r>
    </w:p>
    <w:p w14:paraId="4B8FD902" w14:textId="77777777" w:rsidR="008B003B" w:rsidRPr="00597A97" w:rsidRDefault="008B003B" w:rsidP="008B003B">
      <w:pPr>
        <w:ind w:firstLineChars="200" w:firstLine="440"/>
        <w:rPr>
          <w:rFonts w:ascii="宋体" w:eastAsia="宋体" w:hAnsi="宋体" w:hint="eastAsia"/>
          <w:sz w:val="22"/>
        </w:rPr>
      </w:pPr>
      <w:r w:rsidRPr="00597A97">
        <w:rPr>
          <w:rFonts w:ascii="宋体" w:eastAsia="宋体" w:hAnsi="宋体" w:hint="eastAsia"/>
          <w:sz w:val="22"/>
        </w:rPr>
        <w:t>主要考察考生掌握土壤学基本概念、基本理论。包括土壤土壤肥力的概念，土壤的物质组成、土壤水肥气热特点；土壤物理机械特性、土壤胶体特性、土壤缓冲性、酸碱性及其与土壤供肥能力的关系等等；考察考生是否具备运用基本理论和基本方法，分析解决实际问题的能力。</w:t>
      </w:r>
    </w:p>
    <w:p w14:paraId="6884F951" w14:textId="77777777" w:rsidR="00D64825" w:rsidRPr="00597A97" w:rsidRDefault="00D64825" w:rsidP="00D64825">
      <w:pPr>
        <w:rPr>
          <w:rFonts w:ascii="黑体" w:eastAsia="黑体" w:hAnsi="黑体" w:hint="eastAsia"/>
          <w:sz w:val="24"/>
          <w:szCs w:val="24"/>
        </w:rPr>
      </w:pPr>
      <w:r w:rsidRPr="00597A97">
        <w:rPr>
          <w:rFonts w:ascii="黑体" w:eastAsia="黑体" w:hAnsi="黑体" w:hint="eastAsia"/>
          <w:sz w:val="24"/>
          <w:szCs w:val="24"/>
        </w:rPr>
        <w:t>二、考试内容</w:t>
      </w:r>
      <w:r w:rsidRPr="00597A97">
        <w:rPr>
          <w:rFonts w:ascii="黑体" w:eastAsia="黑体" w:hAnsi="黑体"/>
          <w:sz w:val="24"/>
          <w:szCs w:val="24"/>
        </w:rPr>
        <w:t xml:space="preserve"> </w:t>
      </w:r>
    </w:p>
    <w:p w14:paraId="505D7F3A" w14:textId="77777777" w:rsidR="008B003B" w:rsidRPr="00597A97" w:rsidRDefault="008B003B" w:rsidP="00D64825">
      <w:pPr>
        <w:ind w:firstLineChars="200" w:firstLine="440"/>
        <w:rPr>
          <w:rFonts w:ascii="黑体" w:eastAsia="黑体" w:hAnsi="黑体" w:hint="eastAsia"/>
          <w:sz w:val="22"/>
        </w:rPr>
      </w:pPr>
      <w:r w:rsidRPr="00597A97">
        <w:rPr>
          <w:rFonts w:ascii="黑体" w:eastAsia="黑体" w:hAnsi="黑体" w:hint="eastAsia"/>
          <w:sz w:val="22"/>
        </w:rPr>
        <w:t>植物学部分</w:t>
      </w:r>
      <w:r w:rsidR="00ED2273" w:rsidRPr="00597A97">
        <w:rPr>
          <w:rFonts w:ascii="黑体" w:eastAsia="黑体" w:hAnsi="黑体" w:hint="eastAsia"/>
          <w:sz w:val="22"/>
        </w:rPr>
        <w:t>（50分）</w:t>
      </w:r>
    </w:p>
    <w:p w14:paraId="2DE6B601" w14:textId="77777777" w:rsidR="00D64825" w:rsidRPr="00597A97" w:rsidRDefault="00D64825" w:rsidP="00D64825">
      <w:pPr>
        <w:ind w:firstLineChars="200" w:firstLine="440"/>
        <w:rPr>
          <w:rFonts w:asciiTheme="minorEastAsia" w:hAnsiTheme="minorEastAsia" w:cs="宋体" w:hint="eastAsia"/>
          <w:sz w:val="22"/>
        </w:rPr>
      </w:pPr>
      <w:r w:rsidRPr="00597A97">
        <w:rPr>
          <w:rFonts w:ascii="黑体" w:eastAsia="黑体" w:hAnsi="黑体"/>
          <w:sz w:val="22"/>
        </w:rPr>
        <w:t>1</w:t>
      </w:r>
      <w:r w:rsidR="00ED2273" w:rsidRPr="00597A97">
        <w:rPr>
          <w:rFonts w:ascii="黑体" w:eastAsia="黑体" w:hAnsi="黑体"/>
          <w:sz w:val="22"/>
        </w:rPr>
        <w:t>.</w:t>
      </w:r>
      <w:r w:rsidRPr="00597A97">
        <w:rPr>
          <w:rFonts w:asciiTheme="minorEastAsia" w:hAnsiTheme="minorEastAsia" w:cs="宋体" w:hint="eastAsia"/>
          <w:sz w:val="22"/>
        </w:rPr>
        <w:t>植物形态解剖（植物细胞、植物组织、植物营养器官及其相互联系、植物繁殖器官）。</w:t>
      </w:r>
    </w:p>
    <w:p w14:paraId="06E1075A" w14:textId="77777777" w:rsidR="00D64825" w:rsidRPr="00597A97" w:rsidRDefault="00ED2273" w:rsidP="00D64825">
      <w:pPr>
        <w:ind w:firstLineChars="200" w:firstLine="440"/>
        <w:rPr>
          <w:rFonts w:asciiTheme="minorEastAsia" w:hAnsiTheme="minorEastAsia" w:cs="宋体" w:hint="eastAsia"/>
          <w:sz w:val="22"/>
        </w:rPr>
      </w:pPr>
      <w:r w:rsidRPr="00597A97">
        <w:rPr>
          <w:rFonts w:ascii="黑体" w:eastAsia="黑体" w:hAnsi="黑体"/>
          <w:sz w:val="22"/>
        </w:rPr>
        <w:t>2.</w:t>
      </w:r>
      <w:r w:rsidR="00D64825" w:rsidRPr="00597A97">
        <w:rPr>
          <w:rFonts w:asciiTheme="minorEastAsia" w:hAnsiTheme="minorEastAsia" w:cs="宋体" w:hint="eastAsia"/>
          <w:sz w:val="22"/>
        </w:rPr>
        <w:t>植物类群（植物各大类群的特殊性与相互联系、植物检索表的编制与使用、低等植物的特征、高等植物的特征）。</w:t>
      </w:r>
    </w:p>
    <w:p w14:paraId="01E3CA03" w14:textId="77777777" w:rsidR="00D64825" w:rsidRPr="00597A97" w:rsidRDefault="00ED2273" w:rsidP="00D64825">
      <w:pPr>
        <w:ind w:firstLineChars="200" w:firstLine="440"/>
        <w:rPr>
          <w:rFonts w:asciiTheme="minorEastAsia" w:hAnsiTheme="minorEastAsia" w:cs="宋体" w:hint="eastAsia"/>
          <w:sz w:val="22"/>
        </w:rPr>
      </w:pPr>
      <w:r w:rsidRPr="00597A97">
        <w:rPr>
          <w:rFonts w:ascii="黑体" w:eastAsia="黑体" w:hAnsi="黑体"/>
          <w:sz w:val="22"/>
        </w:rPr>
        <w:t>3.</w:t>
      </w:r>
      <w:r w:rsidR="00D64825" w:rsidRPr="00597A97">
        <w:rPr>
          <w:rFonts w:asciiTheme="minorEastAsia" w:hAnsiTheme="minorEastAsia" w:cs="宋体" w:hint="eastAsia"/>
          <w:sz w:val="22"/>
        </w:rPr>
        <w:t>被子植物分类（被子植物的一般特征、被子植物分科的识别要点与代表植物、被子植物的分类系统）。</w:t>
      </w:r>
    </w:p>
    <w:p w14:paraId="1AC97F0D" w14:textId="77777777" w:rsidR="008B003B" w:rsidRPr="00597A97" w:rsidRDefault="008B003B" w:rsidP="00D64825">
      <w:pPr>
        <w:ind w:firstLineChars="200" w:firstLine="440"/>
        <w:rPr>
          <w:rFonts w:ascii="黑体" w:eastAsia="黑体" w:hAnsi="黑体" w:cs="宋体" w:hint="eastAsia"/>
          <w:sz w:val="22"/>
        </w:rPr>
      </w:pPr>
      <w:r w:rsidRPr="00597A97">
        <w:rPr>
          <w:rFonts w:ascii="黑体" w:eastAsia="黑体" w:hAnsi="黑体" w:cs="宋体" w:hint="eastAsia"/>
          <w:sz w:val="22"/>
        </w:rPr>
        <w:t>植物生理学部分</w:t>
      </w:r>
      <w:r w:rsidR="00ED2273" w:rsidRPr="00597A97">
        <w:rPr>
          <w:rFonts w:ascii="黑体" w:eastAsia="黑体" w:hAnsi="黑体" w:cs="宋体" w:hint="eastAsia"/>
          <w:sz w:val="22"/>
        </w:rPr>
        <w:t>（50分）</w:t>
      </w:r>
    </w:p>
    <w:p w14:paraId="3F1BE4C6" w14:textId="77777777" w:rsidR="008B003B" w:rsidRPr="00597A97" w:rsidRDefault="008B003B" w:rsidP="008B003B">
      <w:pPr>
        <w:ind w:firstLineChars="200" w:firstLine="440"/>
        <w:rPr>
          <w:rFonts w:asciiTheme="minorEastAsia" w:hAnsiTheme="minorEastAsia" w:cs="Times New Roman" w:hint="eastAsia"/>
          <w:sz w:val="22"/>
        </w:rPr>
      </w:pPr>
      <w:r w:rsidRPr="00597A97">
        <w:rPr>
          <w:rFonts w:ascii="黑体" w:eastAsia="黑体" w:hAnsi="黑体"/>
          <w:sz w:val="22"/>
        </w:rPr>
        <w:t>1</w:t>
      </w:r>
      <w:r w:rsidR="00ED2273" w:rsidRPr="00597A97">
        <w:rPr>
          <w:rFonts w:ascii="黑体" w:eastAsia="黑体" w:hAnsi="黑体"/>
          <w:sz w:val="22"/>
        </w:rPr>
        <w:t>.</w:t>
      </w:r>
      <w:r w:rsidRPr="00597A97">
        <w:rPr>
          <w:rFonts w:asciiTheme="minorEastAsia" w:hAnsiTheme="minorEastAsia" w:cs="Times New Roman" w:hint="eastAsia"/>
          <w:sz w:val="22"/>
        </w:rPr>
        <w:t>植物对水分的吸收与利用（水在植物生命活动中的作用、植物细胞吸水的三种方式、根系吸水的动力、影响蒸腾作用的因素、合理灌溉的生理指标）。</w:t>
      </w:r>
    </w:p>
    <w:p w14:paraId="2C24629D" w14:textId="77777777" w:rsidR="008B003B" w:rsidRPr="00597A97" w:rsidRDefault="008B003B" w:rsidP="008B003B">
      <w:pPr>
        <w:ind w:firstLineChars="200" w:firstLine="440"/>
        <w:rPr>
          <w:rFonts w:asciiTheme="minorEastAsia" w:hAnsiTheme="minorEastAsia" w:cs="Times New Roman" w:hint="eastAsia"/>
          <w:sz w:val="22"/>
        </w:rPr>
      </w:pPr>
      <w:r w:rsidRPr="00597A97">
        <w:rPr>
          <w:rFonts w:ascii="黑体" w:eastAsia="黑体" w:hAnsi="黑体"/>
          <w:sz w:val="22"/>
        </w:rPr>
        <w:t>2.</w:t>
      </w:r>
      <w:r w:rsidRPr="00597A97">
        <w:rPr>
          <w:rFonts w:asciiTheme="minorEastAsia" w:hAnsiTheme="minorEastAsia" w:cs="Times New Roman" w:hint="eastAsia"/>
          <w:sz w:val="22"/>
        </w:rPr>
        <w:t>植物对矿质元素的吸收与利用（植物必需元素及其主要生理作用、细胞吸收矿质元素的方式、根系吸收矿质元素的特点、外界因素对根系吸收矿质元素的影响、合理施肥的生理指标）。</w:t>
      </w:r>
    </w:p>
    <w:p w14:paraId="0AE7DCFB" w14:textId="77777777" w:rsidR="008B003B" w:rsidRPr="00597A97" w:rsidRDefault="008B003B" w:rsidP="008B003B">
      <w:pPr>
        <w:ind w:firstLineChars="200" w:firstLine="440"/>
        <w:rPr>
          <w:rFonts w:asciiTheme="minorEastAsia" w:hAnsiTheme="minorEastAsia" w:cs="Times New Roman" w:hint="eastAsia"/>
          <w:sz w:val="22"/>
        </w:rPr>
      </w:pPr>
      <w:r w:rsidRPr="00597A97">
        <w:rPr>
          <w:rFonts w:ascii="黑体" w:eastAsia="黑体" w:hAnsi="黑体"/>
          <w:sz w:val="22"/>
        </w:rPr>
        <w:t>3.</w:t>
      </w:r>
      <w:r w:rsidRPr="00597A97">
        <w:rPr>
          <w:rFonts w:asciiTheme="minorEastAsia" w:hAnsiTheme="minorEastAsia" w:cs="Times New Roman" w:hint="eastAsia"/>
          <w:sz w:val="22"/>
        </w:rPr>
        <w:t>光合作用及其同化物运输（光合色素的种类与性质、同化力的形成、碳素同化的类型、光呼吸的作用、影响光合作用的因素、同化物的分配规律）。</w:t>
      </w:r>
    </w:p>
    <w:p w14:paraId="7C1548A5" w14:textId="77777777" w:rsidR="008B003B" w:rsidRPr="00597A97" w:rsidRDefault="008B003B" w:rsidP="008B003B">
      <w:pPr>
        <w:ind w:firstLineChars="200" w:firstLine="440"/>
        <w:rPr>
          <w:rFonts w:asciiTheme="minorEastAsia" w:hAnsiTheme="minorEastAsia" w:cs="Times New Roman" w:hint="eastAsia"/>
          <w:sz w:val="22"/>
        </w:rPr>
      </w:pPr>
      <w:r w:rsidRPr="00597A97">
        <w:rPr>
          <w:rFonts w:ascii="黑体" w:eastAsia="黑体" w:hAnsi="黑体"/>
          <w:sz w:val="22"/>
        </w:rPr>
        <w:t>4.</w:t>
      </w:r>
      <w:r w:rsidRPr="00597A97">
        <w:rPr>
          <w:rFonts w:asciiTheme="minorEastAsia" w:hAnsiTheme="minorEastAsia" w:cs="Times New Roman" w:hint="eastAsia"/>
          <w:sz w:val="22"/>
        </w:rPr>
        <w:t>呼吸作用与农业生产（高等植物呼吸作用的特点、呼吸作用与粮食贮藏和果蔬贮藏、呼吸指标及影响呼吸作用的因素）。</w:t>
      </w:r>
    </w:p>
    <w:p w14:paraId="5790DC60" w14:textId="77777777" w:rsidR="008B003B" w:rsidRPr="00597A97" w:rsidRDefault="008B003B" w:rsidP="008B003B">
      <w:pPr>
        <w:ind w:firstLineChars="200" w:firstLine="440"/>
        <w:rPr>
          <w:rFonts w:asciiTheme="minorEastAsia" w:hAnsiTheme="minorEastAsia" w:cs="Times New Roman" w:hint="eastAsia"/>
          <w:sz w:val="22"/>
        </w:rPr>
      </w:pPr>
      <w:r w:rsidRPr="00597A97">
        <w:rPr>
          <w:rFonts w:ascii="黑体" w:eastAsia="黑体" w:hAnsi="黑体"/>
          <w:sz w:val="22"/>
        </w:rPr>
        <w:t>5.</w:t>
      </w:r>
      <w:r w:rsidRPr="00597A97">
        <w:rPr>
          <w:rFonts w:asciiTheme="minorEastAsia" w:hAnsiTheme="minorEastAsia" w:cs="Times New Roman" w:hint="eastAsia"/>
          <w:sz w:val="22"/>
        </w:rPr>
        <w:t>植物激素的种类及其生理作用（生长素\赤霉素\细胞分裂素\脱落酸\乙烯5类激素）。</w:t>
      </w:r>
    </w:p>
    <w:p w14:paraId="0CAA0071" w14:textId="77777777" w:rsidR="001B7283" w:rsidRPr="001B7283" w:rsidRDefault="001B7283" w:rsidP="001B7283">
      <w:pPr>
        <w:ind w:firstLineChars="200" w:firstLine="440"/>
        <w:rPr>
          <w:rFonts w:asciiTheme="minorEastAsia" w:hAnsiTheme="minorEastAsia" w:cs="Times New Roman"/>
          <w:sz w:val="22"/>
        </w:rPr>
      </w:pPr>
      <w:r w:rsidRPr="001B7283">
        <w:rPr>
          <w:rFonts w:asciiTheme="minorEastAsia" w:hAnsiTheme="minorEastAsia" w:cs="Times New Roman" w:hint="eastAsia"/>
          <w:sz w:val="22"/>
        </w:rPr>
        <w:t>6.生长发育与成熟衰老（种子休眠的原因及其破除方法、植物生长大周期及植物生长的相关性、春化作用与光周期诱导、种子成熟的生理生化变化、果实成熟的生理生化变化、自由基与衰老）。</w:t>
      </w:r>
    </w:p>
    <w:p w14:paraId="54FE5315" w14:textId="77777777" w:rsidR="008B003B" w:rsidRPr="00597A97" w:rsidRDefault="008B003B" w:rsidP="008B003B">
      <w:pPr>
        <w:ind w:firstLineChars="200" w:firstLine="440"/>
        <w:rPr>
          <w:rFonts w:asciiTheme="minorEastAsia" w:hAnsiTheme="minorEastAsia" w:cs="Times New Roman" w:hint="eastAsia"/>
          <w:sz w:val="22"/>
        </w:rPr>
      </w:pPr>
      <w:r w:rsidRPr="00597A97">
        <w:rPr>
          <w:rFonts w:ascii="黑体" w:eastAsia="黑体" w:hAnsi="黑体"/>
          <w:sz w:val="22"/>
        </w:rPr>
        <w:t>7.</w:t>
      </w:r>
      <w:r w:rsidRPr="00597A97">
        <w:rPr>
          <w:rFonts w:asciiTheme="minorEastAsia" w:hAnsiTheme="minorEastAsia" w:cs="Times New Roman" w:hint="eastAsia"/>
          <w:sz w:val="22"/>
        </w:rPr>
        <w:t>植物的逆境生理（植物对逆境的适应、冷害和冻害的机理、旱害的类型、植物抗盐的机制）。</w:t>
      </w:r>
    </w:p>
    <w:p w14:paraId="3BC642A4" w14:textId="4BE318A9" w:rsidR="008B003B" w:rsidRPr="00597A97" w:rsidRDefault="008B003B" w:rsidP="00D64825">
      <w:pPr>
        <w:ind w:firstLineChars="200" w:firstLine="440"/>
        <w:rPr>
          <w:rFonts w:ascii="黑体" w:eastAsia="黑体" w:hAnsi="黑体" w:cs="宋体" w:hint="eastAsia"/>
          <w:sz w:val="22"/>
        </w:rPr>
      </w:pPr>
      <w:r w:rsidRPr="00597A97">
        <w:rPr>
          <w:rFonts w:ascii="黑体" w:eastAsia="黑体" w:hAnsi="黑体" w:cs="宋体" w:hint="eastAsia"/>
          <w:sz w:val="22"/>
        </w:rPr>
        <w:t>土壤学部分</w:t>
      </w:r>
      <w:r w:rsidR="00ED2273" w:rsidRPr="00597A97">
        <w:rPr>
          <w:rFonts w:ascii="黑体" w:eastAsia="黑体" w:hAnsi="黑体" w:cs="宋体" w:hint="eastAsia"/>
          <w:sz w:val="22"/>
        </w:rPr>
        <w:t>（50分）</w:t>
      </w:r>
    </w:p>
    <w:p w14:paraId="51A24114" w14:textId="77777777" w:rsidR="004F6736" w:rsidRPr="00597A97" w:rsidRDefault="004F6736" w:rsidP="004F6736">
      <w:pPr>
        <w:ind w:firstLineChars="200" w:firstLine="440"/>
        <w:rPr>
          <w:rFonts w:asciiTheme="minorEastAsia" w:hAnsiTheme="minorEastAsia" w:cs="Times New Roman" w:hint="eastAsia"/>
          <w:sz w:val="22"/>
        </w:rPr>
      </w:pPr>
      <w:r w:rsidRPr="00597A97">
        <w:rPr>
          <w:rFonts w:asciiTheme="minorEastAsia" w:hAnsiTheme="minorEastAsia" w:cs="Times New Roman" w:hint="eastAsia"/>
          <w:sz w:val="22"/>
        </w:rPr>
        <w:t>1.土壤物质组成、性质及其对肥力的影响。</w:t>
      </w:r>
    </w:p>
    <w:p w14:paraId="58A77128" w14:textId="77777777" w:rsidR="004F6736" w:rsidRPr="00597A97" w:rsidRDefault="004F6736" w:rsidP="004F6736">
      <w:pPr>
        <w:ind w:firstLineChars="200" w:firstLine="440"/>
        <w:rPr>
          <w:rFonts w:asciiTheme="minorEastAsia" w:hAnsiTheme="minorEastAsia" w:cs="Times New Roman" w:hint="eastAsia"/>
          <w:sz w:val="22"/>
        </w:rPr>
      </w:pPr>
      <w:r w:rsidRPr="00597A97">
        <w:rPr>
          <w:rFonts w:asciiTheme="minorEastAsia" w:hAnsiTheme="minorEastAsia" w:cs="Times New Roman" w:hint="eastAsia"/>
          <w:sz w:val="22"/>
        </w:rPr>
        <w:t>2.土壤结构、孔隙与耕性。</w:t>
      </w:r>
    </w:p>
    <w:p w14:paraId="2AAD0404" w14:textId="77777777" w:rsidR="004F6736" w:rsidRPr="00597A97" w:rsidRDefault="004F6736" w:rsidP="004F6736">
      <w:pPr>
        <w:ind w:firstLineChars="200" w:firstLine="440"/>
        <w:rPr>
          <w:rFonts w:asciiTheme="minorEastAsia" w:hAnsiTheme="minorEastAsia" w:cs="Times New Roman" w:hint="eastAsia"/>
          <w:sz w:val="22"/>
        </w:rPr>
      </w:pPr>
      <w:r w:rsidRPr="00597A97">
        <w:rPr>
          <w:rFonts w:asciiTheme="minorEastAsia" w:hAnsiTheme="minorEastAsia" w:cs="Times New Roman" w:hint="eastAsia"/>
          <w:sz w:val="22"/>
        </w:rPr>
        <w:t>3.土壤水肥气热的特点，及其调节措施。</w:t>
      </w:r>
    </w:p>
    <w:p w14:paraId="4A7FEA4A" w14:textId="77777777" w:rsidR="004F6736" w:rsidRPr="00597A97" w:rsidRDefault="004F6736" w:rsidP="004F6736">
      <w:pPr>
        <w:ind w:firstLineChars="200" w:firstLine="440"/>
        <w:rPr>
          <w:rFonts w:asciiTheme="minorEastAsia" w:hAnsiTheme="minorEastAsia" w:cs="宋体" w:hint="eastAsia"/>
          <w:sz w:val="22"/>
        </w:rPr>
      </w:pPr>
      <w:r w:rsidRPr="00597A97">
        <w:rPr>
          <w:rFonts w:asciiTheme="minorEastAsia" w:hAnsiTheme="minorEastAsia" w:cs="宋体" w:hint="eastAsia"/>
          <w:sz w:val="22"/>
        </w:rPr>
        <w:t>4.土壤化学性质与土壤的保肥性供肥性关系。</w:t>
      </w:r>
    </w:p>
    <w:p w14:paraId="6235F651" w14:textId="04F91164" w:rsidR="00BC50D7" w:rsidRPr="00597A97" w:rsidRDefault="004F6736" w:rsidP="004F6736">
      <w:pPr>
        <w:ind w:firstLineChars="200" w:firstLine="440"/>
        <w:rPr>
          <w:rFonts w:asciiTheme="minorEastAsia" w:hAnsiTheme="minorEastAsia" w:cs="宋体" w:hint="eastAsia"/>
          <w:sz w:val="22"/>
        </w:rPr>
      </w:pPr>
      <w:r w:rsidRPr="00597A97">
        <w:rPr>
          <w:rFonts w:asciiTheme="minorEastAsia" w:hAnsiTheme="minorEastAsia" w:cs="宋体" w:hint="eastAsia"/>
          <w:sz w:val="22"/>
        </w:rPr>
        <w:lastRenderedPageBreak/>
        <w:t>5.土壤养分转化及其有效性调节。</w:t>
      </w:r>
    </w:p>
    <w:p w14:paraId="644363E9" w14:textId="77777777" w:rsidR="00D64825" w:rsidRPr="00597A97" w:rsidRDefault="00D64825" w:rsidP="00C33A84">
      <w:pPr>
        <w:rPr>
          <w:rFonts w:ascii="黑体" w:eastAsia="黑体" w:hAnsi="黑体" w:hint="eastAsia"/>
          <w:sz w:val="24"/>
          <w:szCs w:val="24"/>
        </w:rPr>
      </w:pPr>
      <w:r w:rsidRPr="00597A97">
        <w:rPr>
          <w:rFonts w:ascii="黑体" w:eastAsia="黑体" w:hAnsi="黑体" w:hint="eastAsia"/>
          <w:sz w:val="24"/>
          <w:szCs w:val="24"/>
        </w:rPr>
        <w:t>三、考试形式</w:t>
      </w:r>
      <w:r w:rsidRPr="00597A97">
        <w:rPr>
          <w:rFonts w:ascii="黑体" w:eastAsia="黑体" w:hAnsi="黑体"/>
          <w:sz w:val="24"/>
          <w:szCs w:val="24"/>
        </w:rPr>
        <w:t xml:space="preserve"> </w:t>
      </w:r>
    </w:p>
    <w:p w14:paraId="085CC23B" w14:textId="77777777" w:rsidR="00D64825" w:rsidRPr="00597A97" w:rsidRDefault="00D64825" w:rsidP="00D64825">
      <w:pPr>
        <w:ind w:firstLineChars="200" w:firstLine="440"/>
        <w:rPr>
          <w:rFonts w:ascii="黑体" w:eastAsia="黑体" w:hAnsi="黑体" w:hint="eastAsia"/>
          <w:sz w:val="22"/>
        </w:rPr>
      </w:pPr>
      <w:r w:rsidRPr="00597A97">
        <w:rPr>
          <w:rFonts w:ascii="黑体" w:eastAsia="黑体" w:hAnsi="黑体"/>
          <w:sz w:val="22"/>
        </w:rPr>
        <w:t>1.</w:t>
      </w:r>
      <w:r w:rsidRPr="00597A97">
        <w:rPr>
          <w:rFonts w:ascii="黑体" w:eastAsia="黑体" w:hAnsi="黑体" w:hint="eastAsia"/>
          <w:sz w:val="22"/>
        </w:rPr>
        <w:t>考试形式为闭卷、笔试；</w:t>
      </w:r>
    </w:p>
    <w:p w14:paraId="69940A14" w14:textId="77777777" w:rsidR="00D64825" w:rsidRPr="00597A97" w:rsidRDefault="00D64825" w:rsidP="00D64825">
      <w:pPr>
        <w:ind w:firstLineChars="200" w:firstLine="440"/>
        <w:rPr>
          <w:rFonts w:ascii="黑体" w:eastAsia="黑体" w:hAnsi="黑体" w:hint="eastAsia"/>
          <w:sz w:val="22"/>
        </w:rPr>
      </w:pPr>
      <w:r w:rsidRPr="00597A97">
        <w:rPr>
          <w:rFonts w:ascii="黑体" w:eastAsia="黑体" w:hAnsi="黑体"/>
          <w:sz w:val="22"/>
        </w:rPr>
        <w:t xml:space="preserve">2 </w:t>
      </w:r>
      <w:r w:rsidRPr="00597A97">
        <w:rPr>
          <w:rFonts w:ascii="黑体" w:eastAsia="黑体" w:hAnsi="黑体" w:hint="eastAsia"/>
          <w:sz w:val="22"/>
        </w:rPr>
        <w:t>考试时间为</w:t>
      </w:r>
      <w:r w:rsidRPr="00597A97">
        <w:rPr>
          <w:rFonts w:ascii="黑体" w:eastAsia="黑体" w:hAnsi="黑体"/>
          <w:sz w:val="22"/>
        </w:rPr>
        <w:t>3</w:t>
      </w:r>
      <w:r w:rsidRPr="00597A97">
        <w:rPr>
          <w:rFonts w:ascii="黑体" w:eastAsia="黑体" w:hAnsi="黑体" w:hint="eastAsia"/>
          <w:sz w:val="22"/>
        </w:rPr>
        <w:t>小时，满分</w:t>
      </w:r>
      <w:r w:rsidRPr="00597A97">
        <w:rPr>
          <w:rFonts w:ascii="黑体" w:eastAsia="黑体" w:hAnsi="黑体"/>
          <w:sz w:val="22"/>
        </w:rPr>
        <w:t xml:space="preserve"> </w:t>
      </w:r>
      <w:r w:rsidR="008B003B" w:rsidRPr="00597A97">
        <w:rPr>
          <w:rFonts w:ascii="黑体" w:eastAsia="黑体" w:hAnsi="黑体"/>
          <w:sz w:val="22"/>
        </w:rPr>
        <w:t>150</w:t>
      </w:r>
      <w:r w:rsidRPr="00597A97">
        <w:rPr>
          <w:rFonts w:ascii="黑体" w:eastAsia="黑体" w:hAnsi="黑体"/>
          <w:sz w:val="22"/>
        </w:rPr>
        <w:t xml:space="preserve"> </w:t>
      </w:r>
      <w:r w:rsidRPr="00597A97">
        <w:rPr>
          <w:rFonts w:ascii="黑体" w:eastAsia="黑体" w:hAnsi="黑体" w:hint="eastAsia"/>
          <w:sz w:val="22"/>
        </w:rPr>
        <w:t>分</w:t>
      </w:r>
      <w:r w:rsidR="008B003B" w:rsidRPr="00597A97">
        <w:rPr>
          <w:rFonts w:ascii="黑体" w:eastAsia="黑体" w:hAnsi="黑体" w:hint="eastAsia"/>
          <w:sz w:val="22"/>
        </w:rPr>
        <w:t>（植物学、植物生理学和土壤学各50分）</w:t>
      </w:r>
      <w:r w:rsidRPr="00597A97">
        <w:rPr>
          <w:rFonts w:ascii="黑体" w:eastAsia="黑体" w:hAnsi="黑体" w:hint="eastAsia"/>
          <w:sz w:val="22"/>
        </w:rPr>
        <w:t>。</w:t>
      </w:r>
    </w:p>
    <w:p w14:paraId="6F538764" w14:textId="77777777" w:rsidR="00D64825" w:rsidRPr="00597A97" w:rsidRDefault="00D64825" w:rsidP="00C33A84">
      <w:pPr>
        <w:rPr>
          <w:rFonts w:ascii="黑体" w:eastAsia="黑体" w:hAnsi="黑体" w:hint="eastAsia"/>
          <w:sz w:val="24"/>
        </w:rPr>
      </w:pPr>
      <w:r w:rsidRPr="00597A97">
        <w:rPr>
          <w:rFonts w:ascii="黑体" w:eastAsia="黑体" w:hAnsi="黑体" w:hint="eastAsia"/>
          <w:sz w:val="24"/>
        </w:rPr>
        <w:t>四、试卷结构</w:t>
      </w:r>
    </w:p>
    <w:p w14:paraId="727DF745" w14:textId="77777777" w:rsidR="008B003B" w:rsidRPr="00597A97" w:rsidRDefault="008B003B" w:rsidP="00D64825">
      <w:pPr>
        <w:ind w:firstLineChars="200" w:firstLine="440"/>
        <w:rPr>
          <w:rFonts w:ascii="黑体" w:eastAsia="黑体" w:hAnsi="黑体" w:hint="eastAsia"/>
          <w:sz w:val="22"/>
        </w:rPr>
      </w:pPr>
      <w:r w:rsidRPr="00597A97">
        <w:rPr>
          <w:rFonts w:ascii="黑体" w:eastAsia="黑体" w:hAnsi="黑体" w:hint="eastAsia"/>
          <w:sz w:val="22"/>
        </w:rPr>
        <w:t>植物学</w:t>
      </w:r>
    </w:p>
    <w:p w14:paraId="6583FA4A" w14:textId="77777777" w:rsidR="00D64825" w:rsidRPr="00597A97" w:rsidRDefault="00D64825" w:rsidP="00D64825">
      <w:pPr>
        <w:ind w:firstLineChars="200" w:firstLine="440"/>
        <w:rPr>
          <w:rFonts w:ascii="黑体" w:eastAsia="黑体" w:hAnsi="黑体" w:hint="eastAsia"/>
          <w:sz w:val="22"/>
        </w:rPr>
      </w:pPr>
      <w:r w:rsidRPr="00597A97">
        <w:rPr>
          <w:rFonts w:ascii="黑体" w:eastAsia="黑体" w:hAnsi="黑体"/>
          <w:sz w:val="22"/>
        </w:rPr>
        <w:t>1.</w:t>
      </w:r>
      <w:r w:rsidRPr="00597A97">
        <w:rPr>
          <w:rFonts w:ascii="黑体" w:eastAsia="黑体" w:hAnsi="黑体" w:hint="eastAsia"/>
          <w:sz w:val="22"/>
        </w:rPr>
        <w:t>概念题（2</w:t>
      </w:r>
      <w:r w:rsidRPr="00597A97">
        <w:rPr>
          <w:rFonts w:ascii="黑体" w:eastAsia="黑体" w:hAnsi="黑体"/>
          <w:sz w:val="22"/>
        </w:rPr>
        <w:t>0</w:t>
      </w:r>
      <w:r w:rsidRPr="00597A97">
        <w:rPr>
          <w:rFonts w:ascii="黑体" w:eastAsia="黑体" w:hAnsi="黑体" w:hint="eastAsia"/>
          <w:sz w:val="22"/>
        </w:rPr>
        <w:t>分）</w:t>
      </w:r>
    </w:p>
    <w:p w14:paraId="1325DC33" w14:textId="77777777" w:rsidR="00D64825" w:rsidRPr="00597A97" w:rsidRDefault="00D64825" w:rsidP="00D64825">
      <w:pPr>
        <w:ind w:firstLineChars="200" w:firstLine="440"/>
        <w:rPr>
          <w:rFonts w:ascii="黑体" w:eastAsia="黑体" w:hAnsi="黑体" w:hint="eastAsia"/>
          <w:sz w:val="22"/>
        </w:rPr>
      </w:pPr>
      <w:r w:rsidRPr="00597A97">
        <w:rPr>
          <w:rFonts w:ascii="黑体" w:eastAsia="黑体" w:hAnsi="黑体"/>
          <w:sz w:val="22"/>
        </w:rPr>
        <w:t>2.</w:t>
      </w:r>
      <w:r w:rsidRPr="00597A97">
        <w:rPr>
          <w:rFonts w:ascii="黑体" w:eastAsia="黑体" w:hAnsi="黑体" w:hint="eastAsia"/>
          <w:sz w:val="22"/>
        </w:rPr>
        <w:t>简答题（3</w:t>
      </w:r>
      <w:r w:rsidRPr="00597A97">
        <w:rPr>
          <w:rFonts w:ascii="黑体" w:eastAsia="黑体" w:hAnsi="黑体"/>
          <w:sz w:val="22"/>
        </w:rPr>
        <w:t>0</w:t>
      </w:r>
      <w:r w:rsidRPr="00597A97">
        <w:rPr>
          <w:rFonts w:ascii="黑体" w:eastAsia="黑体" w:hAnsi="黑体" w:hint="eastAsia"/>
          <w:sz w:val="22"/>
        </w:rPr>
        <w:t>分）</w:t>
      </w:r>
    </w:p>
    <w:p w14:paraId="2E7D58E9" w14:textId="77777777" w:rsidR="008B003B" w:rsidRPr="00597A97" w:rsidRDefault="008B003B" w:rsidP="00D64825">
      <w:pPr>
        <w:ind w:firstLineChars="200" w:firstLine="440"/>
        <w:rPr>
          <w:rFonts w:ascii="黑体" w:eastAsia="黑体" w:hAnsi="黑体" w:hint="eastAsia"/>
          <w:sz w:val="22"/>
        </w:rPr>
      </w:pPr>
      <w:r w:rsidRPr="00597A97">
        <w:rPr>
          <w:rFonts w:ascii="黑体" w:eastAsia="黑体" w:hAnsi="黑体" w:hint="eastAsia"/>
          <w:sz w:val="22"/>
        </w:rPr>
        <w:t>植物生理学</w:t>
      </w:r>
    </w:p>
    <w:p w14:paraId="19C8A7F5" w14:textId="77777777" w:rsidR="008B003B" w:rsidRPr="00597A97" w:rsidRDefault="008B003B" w:rsidP="008B003B">
      <w:pPr>
        <w:ind w:firstLineChars="200" w:firstLine="440"/>
        <w:rPr>
          <w:rFonts w:ascii="黑体" w:eastAsia="黑体" w:hAnsi="黑体" w:hint="eastAsia"/>
          <w:sz w:val="22"/>
        </w:rPr>
      </w:pPr>
      <w:r w:rsidRPr="00597A97">
        <w:rPr>
          <w:rFonts w:ascii="黑体" w:eastAsia="黑体" w:hAnsi="黑体"/>
          <w:sz w:val="22"/>
        </w:rPr>
        <w:t>1.</w:t>
      </w:r>
      <w:r w:rsidRPr="00597A97">
        <w:rPr>
          <w:rFonts w:ascii="黑体" w:eastAsia="黑体" w:hAnsi="黑体" w:hint="eastAsia"/>
          <w:sz w:val="22"/>
        </w:rPr>
        <w:t>单项选择题（1</w:t>
      </w:r>
      <w:r w:rsidRPr="00597A97">
        <w:rPr>
          <w:rFonts w:ascii="黑体" w:eastAsia="黑体" w:hAnsi="黑体"/>
          <w:sz w:val="22"/>
        </w:rPr>
        <w:t>0</w:t>
      </w:r>
      <w:r w:rsidRPr="00597A97">
        <w:rPr>
          <w:rFonts w:ascii="黑体" w:eastAsia="黑体" w:hAnsi="黑体" w:hint="eastAsia"/>
          <w:sz w:val="22"/>
        </w:rPr>
        <w:t>分）</w:t>
      </w:r>
    </w:p>
    <w:p w14:paraId="41E01627" w14:textId="77777777" w:rsidR="008B003B" w:rsidRPr="00597A97" w:rsidRDefault="008B003B" w:rsidP="008B003B">
      <w:pPr>
        <w:ind w:firstLineChars="200" w:firstLine="440"/>
        <w:rPr>
          <w:rFonts w:ascii="黑体" w:eastAsia="黑体" w:hAnsi="黑体" w:hint="eastAsia"/>
          <w:sz w:val="22"/>
        </w:rPr>
      </w:pPr>
      <w:r w:rsidRPr="00597A97">
        <w:rPr>
          <w:rFonts w:ascii="黑体" w:eastAsia="黑体" w:hAnsi="黑体"/>
          <w:sz w:val="22"/>
        </w:rPr>
        <w:t>2.</w:t>
      </w:r>
      <w:r w:rsidRPr="00597A97">
        <w:rPr>
          <w:rFonts w:ascii="黑体" w:eastAsia="黑体" w:hAnsi="黑体" w:hint="eastAsia"/>
          <w:sz w:val="22"/>
        </w:rPr>
        <w:t>填空题（1</w:t>
      </w:r>
      <w:r w:rsidRPr="00597A97">
        <w:rPr>
          <w:rFonts w:ascii="黑体" w:eastAsia="黑体" w:hAnsi="黑体"/>
          <w:sz w:val="22"/>
        </w:rPr>
        <w:t>0</w:t>
      </w:r>
      <w:r w:rsidRPr="00597A97">
        <w:rPr>
          <w:rFonts w:ascii="黑体" w:eastAsia="黑体" w:hAnsi="黑体" w:hint="eastAsia"/>
          <w:sz w:val="22"/>
        </w:rPr>
        <w:t>分）</w:t>
      </w:r>
    </w:p>
    <w:p w14:paraId="4CBEC031" w14:textId="77777777" w:rsidR="008B003B" w:rsidRPr="00597A97" w:rsidRDefault="008B003B" w:rsidP="008B003B">
      <w:pPr>
        <w:ind w:firstLineChars="200" w:firstLine="440"/>
        <w:rPr>
          <w:rFonts w:ascii="黑体" w:eastAsia="黑体" w:hAnsi="黑体" w:hint="eastAsia"/>
          <w:sz w:val="22"/>
        </w:rPr>
      </w:pPr>
      <w:r w:rsidRPr="00597A97">
        <w:rPr>
          <w:rFonts w:ascii="黑体" w:eastAsia="黑体" w:hAnsi="黑体" w:hint="eastAsia"/>
          <w:sz w:val="22"/>
        </w:rPr>
        <w:t>3.简答题（30分）</w:t>
      </w:r>
    </w:p>
    <w:p w14:paraId="4CDFF277" w14:textId="77777777" w:rsidR="008B003B" w:rsidRPr="00597A97" w:rsidRDefault="008B003B" w:rsidP="00D64825">
      <w:pPr>
        <w:ind w:firstLineChars="200" w:firstLine="440"/>
        <w:rPr>
          <w:rFonts w:ascii="黑体" w:eastAsia="黑体" w:hAnsi="黑体" w:hint="eastAsia"/>
          <w:sz w:val="22"/>
        </w:rPr>
      </w:pPr>
      <w:r w:rsidRPr="00597A97">
        <w:rPr>
          <w:rFonts w:ascii="黑体" w:eastAsia="黑体" w:hAnsi="黑体" w:hint="eastAsia"/>
          <w:sz w:val="22"/>
        </w:rPr>
        <w:t>土壤学</w:t>
      </w:r>
    </w:p>
    <w:p w14:paraId="466590D4" w14:textId="77777777" w:rsidR="008B003B" w:rsidRPr="00597A97" w:rsidRDefault="008B003B" w:rsidP="008B003B">
      <w:pPr>
        <w:ind w:firstLineChars="200" w:firstLine="440"/>
        <w:rPr>
          <w:rFonts w:ascii="黑体" w:eastAsia="黑体" w:hAnsi="黑体" w:hint="eastAsia"/>
          <w:sz w:val="22"/>
        </w:rPr>
      </w:pPr>
      <w:r w:rsidRPr="00597A97">
        <w:rPr>
          <w:rFonts w:ascii="黑体" w:eastAsia="黑体" w:hAnsi="黑体"/>
          <w:sz w:val="22"/>
        </w:rPr>
        <w:t>1.</w:t>
      </w:r>
      <w:r w:rsidRPr="00597A97">
        <w:rPr>
          <w:rFonts w:ascii="黑体" w:eastAsia="黑体" w:hAnsi="黑体" w:hint="eastAsia"/>
          <w:sz w:val="22"/>
        </w:rPr>
        <w:t>概念题（2</w:t>
      </w:r>
      <w:r w:rsidRPr="00597A97">
        <w:rPr>
          <w:rFonts w:ascii="黑体" w:eastAsia="黑体" w:hAnsi="黑体"/>
          <w:sz w:val="22"/>
        </w:rPr>
        <w:t>0</w:t>
      </w:r>
      <w:r w:rsidRPr="00597A97">
        <w:rPr>
          <w:rFonts w:ascii="黑体" w:eastAsia="黑体" w:hAnsi="黑体" w:hint="eastAsia"/>
          <w:sz w:val="22"/>
        </w:rPr>
        <w:t>分）</w:t>
      </w:r>
    </w:p>
    <w:p w14:paraId="4171E770" w14:textId="77777777" w:rsidR="008B003B" w:rsidRPr="00597A97" w:rsidRDefault="008B003B" w:rsidP="008B003B">
      <w:pPr>
        <w:ind w:firstLineChars="200" w:firstLine="440"/>
        <w:rPr>
          <w:rFonts w:ascii="黑体" w:eastAsia="黑体" w:hAnsi="黑体" w:hint="eastAsia"/>
          <w:sz w:val="22"/>
        </w:rPr>
      </w:pPr>
      <w:r w:rsidRPr="00597A97">
        <w:rPr>
          <w:rFonts w:ascii="黑体" w:eastAsia="黑体" w:hAnsi="黑体"/>
          <w:sz w:val="22"/>
        </w:rPr>
        <w:t>2.</w:t>
      </w:r>
      <w:r w:rsidRPr="00597A97">
        <w:rPr>
          <w:rFonts w:ascii="黑体" w:eastAsia="黑体" w:hAnsi="黑体" w:hint="eastAsia"/>
          <w:sz w:val="22"/>
        </w:rPr>
        <w:t>简答题（3</w:t>
      </w:r>
      <w:r w:rsidRPr="00597A97">
        <w:rPr>
          <w:rFonts w:ascii="黑体" w:eastAsia="黑体" w:hAnsi="黑体"/>
          <w:sz w:val="22"/>
        </w:rPr>
        <w:t>0</w:t>
      </w:r>
      <w:r w:rsidRPr="00597A97">
        <w:rPr>
          <w:rFonts w:ascii="黑体" w:eastAsia="黑体" w:hAnsi="黑体" w:hint="eastAsia"/>
          <w:sz w:val="22"/>
        </w:rPr>
        <w:t>分）</w:t>
      </w:r>
    </w:p>
    <w:p w14:paraId="49C88609" w14:textId="77777777" w:rsidR="00D64825" w:rsidRPr="00597A97" w:rsidRDefault="00D64825" w:rsidP="00C33A84">
      <w:pPr>
        <w:rPr>
          <w:rFonts w:ascii="黑体" w:eastAsia="黑体" w:hAnsi="黑体" w:hint="eastAsia"/>
          <w:sz w:val="24"/>
        </w:rPr>
      </w:pPr>
      <w:r w:rsidRPr="00597A97">
        <w:rPr>
          <w:rFonts w:ascii="黑体" w:eastAsia="黑体" w:hAnsi="黑体" w:hint="eastAsia"/>
          <w:sz w:val="24"/>
        </w:rPr>
        <w:t>五、参考书目</w:t>
      </w:r>
    </w:p>
    <w:p w14:paraId="2CCAD2A6" w14:textId="77777777" w:rsidR="00D64825" w:rsidRPr="00597A97" w:rsidRDefault="00D64825" w:rsidP="00D64825">
      <w:pPr>
        <w:ind w:firstLineChars="200" w:firstLine="440"/>
        <w:rPr>
          <w:rFonts w:ascii="黑体" w:eastAsia="黑体" w:hAnsi="黑体" w:hint="eastAsia"/>
          <w:sz w:val="22"/>
        </w:rPr>
      </w:pPr>
      <w:r w:rsidRPr="00597A97">
        <w:rPr>
          <w:rFonts w:ascii="黑体" w:eastAsia="黑体" w:hAnsi="黑体"/>
          <w:sz w:val="22"/>
        </w:rPr>
        <w:t>1．《</w:t>
      </w:r>
      <w:r w:rsidRPr="00597A97">
        <w:rPr>
          <w:rFonts w:ascii="黑体" w:eastAsia="黑体" w:hAnsi="黑体" w:hint="eastAsia"/>
          <w:sz w:val="22"/>
        </w:rPr>
        <w:t>植物学</w:t>
      </w:r>
      <w:r w:rsidRPr="00597A97">
        <w:rPr>
          <w:rFonts w:ascii="黑体" w:eastAsia="黑体" w:hAnsi="黑体"/>
          <w:sz w:val="22"/>
        </w:rPr>
        <w:t>》，</w:t>
      </w:r>
      <w:r w:rsidRPr="00597A97">
        <w:rPr>
          <w:rFonts w:ascii="黑体" w:eastAsia="黑体" w:hAnsi="黑体" w:hint="eastAsia"/>
          <w:sz w:val="22"/>
        </w:rPr>
        <w:t>胡宝忠</w:t>
      </w:r>
      <w:r w:rsidRPr="00597A97">
        <w:rPr>
          <w:rFonts w:ascii="黑体" w:eastAsia="黑体" w:hAnsi="黑体"/>
          <w:sz w:val="22"/>
        </w:rPr>
        <w:t>主编，</w:t>
      </w:r>
      <w:r w:rsidRPr="00597A97">
        <w:rPr>
          <w:rFonts w:ascii="黑体" w:eastAsia="黑体" w:hAnsi="黑体" w:hint="eastAsia"/>
          <w:sz w:val="22"/>
        </w:rPr>
        <w:t>中国农业</w:t>
      </w:r>
      <w:r w:rsidRPr="00597A97">
        <w:rPr>
          <w:rFonts w:ascii="黑体" w:eastAsia="黑体" w:hAnsi="黑体"/>
          <w:sz w:val="22"/>
        </w:rPr>
        <w:t>出版社，201</w:t>
      </w:r>
      <w:r w:rsidRPr="00597A97">
        <w:rPr>
          <w:rFonts w:ascii="黑体" w:eastAsia="黑体" w:hAnsi="黑体" w:hint="eastAsia"/>
          <w:sz w:val="22"/>
        </w:rPr>
        <w:t>0</w:t>
      </w:r>
      <w:r w:rsidRPr="00597A97">
        <w:rPr>
          <w:rFonts w:ascii="黑体" w:eastAsia="黑体" w:hAnsi="黑体"/>
          <w:sz w:val="22"/>
        </w:rPr>
        <w:t>年（第</w:t>
      </w:r>
      <w:r w:rsidRPr="00597A97">
        <w:rPr>
          <w:rFonts w:ascii="黑体" w:eastAsia="黑体" w:hAnsi="黑体" w:hint="eastAsia"/>
          <w:sz w:val="22"/>
        </w:rPr>
        <w:t>2</w:t>
      </w:r>
      <w:r w:rsidRPr="00597A97">
        <w:rPr>
          <w:rFonts w:ascii="黑体" w:eastAsia="黑体" w:hAnsi="黑体"/>
          <w:sz w:val="22"/>
        </w:rPr>
        <w:t>版）</w:t>
      </w:r>
    </w:p>
    <w:p w14:paraId="7BFFF9CD" w14:textId="77777777" w:rsidR="008B003B" w:rsidRPr="00597A97" w:rsidRDefault="008B003B" w:rsidP="008B003B">
      <w:pPr>
        <w:ind w:firstLineChars="200" w:firstLine="440"/>
        <w:rPr>
          <w:rFonts w:ascii="黑体" w:eastAsia="黑体" w:hAnsi="黑体" w:hint="eastAsia"/>
          <w:sz w:val="22"/>
        </w:rPr>
      </w:pPr>
      <w:r w:rsidRPr="00597A97">
        <w:rPr>
          <w:rFonts w:ascii="黑体" w:eastAsia="黑体" w:hAnsi="黑体" w:hint="eastAsia"/>
          <w:sz w:val="22"/>
        </w:rPr>
        <w:t>2</w:t>
      </w:r>
      <w:r w:rsidRPr="00597A97">
        <w:rPr>
          <w:rFonts w:ascii="黑体" w:eastAsia="黑体" w:hAnsi="黑体"/>
          <w:sz w:val="22"/>
        </w:rPr>
        <w:t>．《</w:t>
      </w:r>
      <w:r w:rsidRPr="00597A97">
        <w:rPr>
          <w:rFonts w:ascii="黑体" w:eastAsia="黑体" w:hAnsi="黑体" w:hint="eastAsia"/>
          <w:sz w:val="22"/>
        </w:rPr>
        <w:t>现代植物生理学</w:t>
      </w:r>
      <w:r w:rsidRPr="00597A97">
        <w:rPr>
          <w:rFonts w:ascii="黑体" w:eastAsia="黑体" w:hAnsi="黑体"/>
          <w:sz w:val="22"/>
        </w:rPr>
        <w:t>》，</w:t>
      </w:r>
      <w:r w:rsidRPr="00597A97">
        <w:rPr>
          <w:rFonts w:ascii="黑体" w:eastAsia="黑体" w:hAnsi="黑体" w:hint="eastAsia"/>
          <w:sz w:val="22"/>
        </w:rPr>
        <w:t>李合生</w:t>
      </w:r>
      <w:r w:rsidRPr="00597A97">
        <w:rPr>
          <w:rFonts w:ascii="黑体" w:eastAsia="黑体" w:hAnsi="黑体"/>
          <w:sz w:val="22"/>
        </w:rPr>
        <w:t>主编，</w:t>
      </w:r>
      <w:r w:rsidRPr="00597A97">
        <w:rPr>
          <w:rFonts w:ascii="黑体" w:eastAsia="黑体" w:hAnsi="黑体" w:hint="eastAsia"/>
          <w:sz w:val="22"/>
        </w:rPr>
        <w:t>高等教育</w:t>
      </w:r>
      <w:r w:rsidRPr="00597A97">
        <w:rPr>
          <w:rFonts w:ascii="黑体" w:eastAsia="黑体" w:hAnsi="黑体"/>
          <w:sz w:val="22"/>
        </w:rPr>
        <w:t>出版社，201</w:t>
      </w:r>
      <w:r w:rsidRPr="00597A97">
        <w:rPr>
          <w:rFonts w:ascii="黑体" w:eastAsia="黑体" w:hAnsi="黑体" w:hint="eastAsia"/>
          <w:sz w:val="22"/>
        </w:rPr>
        <w:t>2</w:t>
      </w:r>
      <w:r w:rsidRPr="00597A97">
        <w:rPr>
          <w:rFonts w:ascii="黑体" w:eastAsia="黑体" w:hAnsi="黑体"/>
          <w:sz w:val="22"/>
        </w:rPr>
        <w:t>年（第</w:t>
      </w:r>
      <w:r w:rsidRPr="00597A97">
        <w:rPr>
          <w:rFonts w:ascii="黑体" w:eastAsia="黑体" w:hAnsi="黑体" w:hint="eastAsia"/>
          <w:sz w:val="22"/>
        </w:rPr>
        <w:t>3</w:t>
      </w:r>
      <w:r w:rsidRPr="00597A97">
        <w:rPr>
          <w:rFonts w:ascii="黑体" w:eastAsia="黑体" w:hAnsi="黑体"/>
          <w:sz w:val="22"/>
        </w:rPr>
        <w:t>版）</w:t>
      </w:r>
    </w:p>
    <w:p w14:paraId="261F22F6" w14:textId="077294C0" w:rsidR="008B003B" w:rsidRPr="00597A97" w:rsidRDefault="008B003B" w:rsidP="008B003B">
      <w:pPr>
        <w:ind w:firstLineChars="200" w:firstLine="440"/>
        <w:rPr>
          <w:rFonts w:ascii="黑体" w:eastAsia="黑体" w:hAnsi="黑体" w:hint="eastAsia"/>
          <w:sz w:val="22"/>
        </w:rPr>
      </w:pPr>
      <w:r w:rsidRPr="00597A97">
        <w:rPr>
          <w:rFonts w:ascii="黑体" w:eastAsia="黑体" w:hAnsi="黑体" w:hint="eastAsia"/>
          <w:sz w:val="22"/>
        </w:rPr>
        <w:t>3</w:t>
      </w:r>
      <w:r w:rsidRPr="00597A97">
        <w:rPr>
          <w:rFonts w:ascii="黑体" w:eastAsia="黑体" w:hAnsi="黑体"/>
          <w:sz w:val="22"/>
        </w:rPr>
        <w:t>．</w:t>
      </w:r>
      <w:r w:rsidR="004F6736" w:rsidRPr="00597A97">
        <w:rPr>
          <w:rFonts w:ascii="黑体" w:eastAsia="黑体" w:hAnsi="黑体" w:hint="eastAsia"/>
          <w:sz w:val="22"/>
        </w:rPr>
        <w:t>《土壤学》，徐建明主编，中国农业出版社，</w:t>
      </w:r>
      <w:r w:rsidR="004F6736" w:rsidRPr="00597A97">
        <w:rPr>
          <w:rFonts w:ascii="黑体" w:eastAsia="黑体" w:hAnsi="黑体"/>
          <w:sz w:val="22"/>
        </w:rPr>
        <w:t xml:space="preserve">2019年，第四版 </w:t>
      </w:r>
    </w:p>
    <w:p w14:paraId="7EF5B134" w14:textId="72D325F8" w:rsidR="00291EA5" w:rsidRPr="00597A97" w:rsidRDefault="00291EA5" w:rsidP="00B85260">
      <w:pPr>
        <w:widowControl/>
        <w:jc w:val="left"/>
        <w:rPr>
          <w:rFonts w:ascii="黑体" w:eastAsia="黑体" w:hAnsi="黑体" w:hint="eastAsia"/>
          <w:sz w:val="28"/>
          <w:szCs w:val="28"/>
        </w:rPr>
      </w:pPr>
      <w:r w:rsidRPr="00597A97">
        <w:rPr>
          <w:rFonts w:ascii="黑体" w:eastAsia="黑体" w:hAnsi="黑体"/>
          <w:sz w:val="28"/>
          <w:szCs w:val="28"/>
        </w:rPr>
        <w:br w:type="page"/>
      </w:r>
    </w:p>
    <w:p w14:paraId="329C171F" w14:textId="77777777" w:rsidR="00420E3F" w:rsidRPr="00597A97" w:rsidRDefault="00420E3F" w:rsidP="00147648">
      <w:pPr>
        <w:jc w:val="center"/>
        <w:outlineLvl w:val="0"/>
        <w:rPr>
          <w:rFonts w:ascii="黑体" w:eastAsia="黑体" w:hAnsi="黑体" w:hint="eastAsia"/>
          <w:sz w:val="28"/>
          <w:szCs w:val="48"/>
        </w:rPr>
      </w:pPr>
      <w:r w:rsidRPr="00597A97">
        <w:rPr>
          <w:rFonts w:ascii="黑体" w:eastAsia="黑体" w:hAnsi="黑体" w:hint="eastAsia"/>
          <w:sz w:val="28"/>
          <w:szCs w:val="48"/>
        </w:rPr>
        <w:lastRenderedPageBreak/>
        <w:t>科目代码：340</w:t>
      </w:r>
      <w:r w:rsidRPr="00597A97">
        <w:rPr>
          <w:rFonts w:ascii="黑体" w:eastAsia="黑体" w:hAnsi="黑体"/>
          <w:sz w:val="28"/>
          <w:szCs w:val="48"/>
        </w:rPr>
        <w:t xml:space="preserve">   科目名称：农业知识综合二</w:t>
      </w:r>
    </w:p>
    <w:p w14:paraId="292FC439" w14:textId="77777777" w:rsidR="00420E3F" w:rsidRPr="00597A97" w:rsidRDefault="00420E3F" w:rsidP="00420E3F">
      <w:pPr>
        <w:rPr>
          <w:rFonts w:ascii="黑体" w:eastAsia="黑体" w:hAnsi="黑体" w:hint="eastAsia"/>
          <w:sz w:val="24"/>
          <w:szCs w:val="24"/>
        </w:rPr>
      </w:pPr>
      <w:r w:rsidRPr="00597A97">
        <w:rPr>
          <w:rFonts w:ascii="黑体" w:eastAsia="黑体" w:hAnsi="黑体" w:hint="eastAsia"/>
          <w:sz w:val="24"/>
          <w:szCs w:val="24"/>
        </w:rPr>
        <w:t>一、考试要求</w:t>
      </w:r>
    </w:p>
    <w:p w14:paraId="28878EE2" w14:textId="77777777" w:rsidR="00420E3F" w:rsidRPr="00597A97" w:rsidRDefault="00420E3F" w:rsidP="00420E3F">
      <w:pPr>
        <w:ind w:firstLineChars="200" w:firstLine="440"/>
        <w:rPr>
          <w:rFonts w:ascii="宋体" w:eastAsia="宋体" w:hAnsi="宋体" w:hint="eastAsia"/>
          <w:sz w:val="22"/>
          <w:szCs w:val="24"/>
        </w:rPr>
      </w:pPr>
      <w:r w:rsidRPr="00597A97">
        <w:rPr>
          <w:rFonts w:ascii="宋体" w:eastAsia="宋体" w:hAnsi="宋体" w:hint="eastAsia"/>
          <w:sz w:val="22"/>
          <w:szCs w:val="24"/>
        </w:rPr>
        <w:t>主要考察考生是否掌握了动物对饲料的消化和吸收方式及消化特点，饲料主要营养素包括水、蛋白质、碳水化合物、脂肪、维生素、矿物质、能量等在动物体内消化、吸收和代谢</w:t>
      </w:r>
      <w:r w:rsidRPr="00597A97">
        <w:rPr>
          <w:rFonts w:ascii="宋体" w:eastAsia="宋体" w:hAnsi="宋体"/>
          <w:sz w:val="22"/>
          <w:szCs w:val="24"/>
        </w:rPr>
        <w:t>的规律</w:t>
      </w:r>
      <w:r w:rsidRPr="00597A97">
        <w:rPr>
          <w:rFonts w:ascii="宋体" w:eastAsia="宋体" w:hAnsi="宋体" w:hint="eastAsia"/>
          <w:sz w:val="22"/>
          <w:szCs w:val="24"/>
        </w:rPr>
        <w:t>，生理作用与缺乏症，与动物生产的关系；动物营养的研究方法以及各种动物不同生产目的对营养物质的需要量和影响需要量的因素；饲料的</w:t>
      </w:r>
      <w:r w:rsidRPr="00597A97">
        <w:rPr>
          <w:rFonts w:ascii="宋体" w:eastAsia="宋体" w:hAnsi="宋体"/>
          <w:sz w:val="22"/>
          <w:szCs w:val="24"/>
        </w:rPr>
        <w:t>种类</w:t>
      </w:r>
      <w:r w:rsidRPr="00597A97">
        <w:rPr>
          <w:rFonts w:ascii="宋体" w:eastAsia="宋体" w:hAnsi="宋体" w:hint="eastAsia"/>
          <w:sz w:val="22"/>
          <w:szCs w:val="24"/>
        </w:rPr>
        <w:t>、各类饲料</w:t>
      </w:r>
      <w:r w:rsidRPr="00597A97">
        <w:rPr>
          <w:rFonts w:ascii="宋体" w:eastAsia="宋体" w:hAnsi="宋体"/>
          <w:sz w:val="22"/>
          <w:szCs w:val="24"/>
        </w:rPr>
        <w:t>化学组成及其营养特性、饲料营养价值评定方法和饲料的合理利用途径，</w:t>
      </w:r>
      <w:r w:rsidRPr="00597A97">
        <w:rPr>
          <w:rFonts w:ascii="宋体" w:eastAsia="宋体" w:hAnsi="宋体" w:hint="eastAsia"/>
          <w:sz w:val="22"/>
          <w:szCs w:val="24"/>
        </w:rPr>
        <w:t>饲料加工、日粮配合等基本原理和方法</w:t>
      </w:r>
      <w:r w:rsidRPr="00597A97">
        <w:rPr>
          <w:rFonts w:ascii="宋体" w:eastAsia="宋体" w:hAnsi="宋体"/>
          <w:sz w:val="22"/>
          <w:szCs w:val="24"/>
        </w:rPr>
        <w:t>。</w:t>
      </w:r>
    </w:p>
    <w:p w14:paraId="73813536" w14:textId="77777777" w:rsidR="00420E3F" w:rsidRPr="00597A97" w:rsidRDefault="00420E3F" w:rsidP="00420E3F">
      <w:pPr>
        <w:ind w:firstLineChars="200" w:firstLine="440"/>
        <w:rPr>
          <w:rFonts w:ascii="宋体" w:eastAsia="宋体" w:hAnsi="宋体" w:hint="eastAsia"/>
          <w:sz w:val="22"/>
          <w:szCs w:val="24"/>
        </w:rPr>
      </w:pPr>
      <w:r w:rsidRPr="00597A97">
        <w:rPr>
          <w:rFonts w:ascii="宋体" w:eastAsia="宋体" w:hAnsi="宋体" w:hint="eastAsia"/>
          <w:sz w:val="22"/>
          <w:szCs w:val="24"/>
        </w:rPr>
        <w:t>要求学生掌握遗传学的基本概念和基本规律、掌握</w:t>
      </w:r>
      <w:r w:rsidRPr="00597A97">
        <w:rPr>
          <w:rFonts w:ascii="宋体" w:eastAsia="宋体" w:hAnsi="宋体"/>
          <w:sz w:val="22"/>
          <w:szCs w:val="24"/>
        </w:rPr>
        <w:t>遗传学的经典理论，</w:t>
      </w:r>
      <w:r w:rsidRPr="00597A97">
        <w:rPr>
          <w:rFonts w:ascii="宋体" w:eastAsia="宋体" w:hAnsi="宋体" w:hint="eastAsia"/>
          <w:sz w:val="22"/>
          <w:szCs w:val="24"/>
        </w:rPr>
        <w:t>掌握对遗传物质、基因、群体等不同水平的遗传现象的研究方法和结论。掌握畜禽育种的基本概念和基本理论，掌握动物</w:t>
      </w:r>
      <w:r w:rsidRPr="00597A97">
        <w:rPr>
          <w:rFonts w:ascii="宋体" w:eastAsia="宋体" w:hAnsi="宋体"/>
          <w:sz w:val="22"/>
          <w:szCs w:val="24"/>
        </w:rPr>
        <w:t>选种、选配的基本原理和基本方法</w:t>
      </w:r>
      <w:r w:rsidRPr="00597A97">
        <w:rPr>
          <w:rFonts w:ascii="宋体" w:eastAsia="宋体" w:hAnsi="宋体" w:hint="eastAsia"/>
          <w:sz w:val="22"/>
          <w:szCs w:val="24"/>
        </w:rPr>
        <w:t>及杂交育种和杂种优势的利用，了解畜禽遗传资源的保存与利用、种用价值的评定、畜禽育种的组织。</w:t>
      </w:r>
    </w:p>
    <w:p w14:paraId="31F02C2E" w14:textId="76FB8147" w:rsidR="00420E3F" w:rsidRPr="00597A97" w:rsidRDefault="00420E3F" w:rsidP="00894927">
      <w:pPr>
        <w:ind w:firstLineChars="200" w:firstLine="440"/>
        <w:rPr>
          <w:rFonts w:ascii="宋体" w:eastAsia="宋体" w:hAnsi="宋体" w:hint="eastAsia"/>
          <w:sz w:val="22"/>
          <w:szCs w:val="24"/>
        </w:rPr>
      </w:pPr>
      <w:r w:rsidRPr="00597A97">
        <w:rPr>
          <w:rFonts w:ascii="宋体" w:eastAsia="宋体" w:hAnsi="宋体" w:hint="eastAsia"/>
          <w:sz w:val="22"/>
          <w:szCs w:val="24"/>
        </w:rPr>
        <w:t>主要考察考生是否掌握了动物繁殖学的动物的生殖生理和繁殖技术，包括动物生殖系统的组成及各个生殖器官的结构和功能；各种生殖激素的概念、主要生理功能和使用方法；雄性动物的生殖生理；雌性动物的生殖生理，其中包括发情、受精、妊娠、胚胎的早期发育和分娩；人工授精技术；家畜的繁殖力；配子与胚胎工程，</w:t>
      </w:r>
      <w:r w:rsidRPr="00597A97">
        <w:rPr>
          <w:rFonts w:ascii="宋体" w:eastAsia="宋体" w:hAnsi="宋体"/>
          <w:sz w:val="22"/>
          <w:szCs w:val="24"/>
        </w:rPr>
        <w:t>以及是否具备运用</w:t>
      </w:r>
      <w:r w:rsidRPr="00597A97">
        <w:rPr>
          <w:rFonts w:ascii="宋体" w:eastAsia="宋体" w:hAnsi="宋体" w:hint="eastAsia"/>
          <w:sz w:val="22"/>
          <w:szCs w:val="24"/>
        </w:rPr>
        <w:t>动物繁殖学的知识</w:t>
      </w:r>
      <w:r w:rsidRPr="00597A97">
        <w:rPr>
          <w:rFonts w:ascii="宋体" w:eastAsia="宋体" w:hAnsi="宋体"/>
          <w:sz w:val="22"/>
          <w:szCs w:val="24"/>
        </w:rPr>
        <w:t>，分析解决</w:t>
      </w:r>
      <w:r w:rsidRPr="00597A97">
        <w:rPr>
          <w:rFonts w:ascii="宋体" w:eastAsia="宋体" w:hAnsi="宋体" w:hint="eastAsia"/>
          <w:sz w:val="22"/>
          <w:szCs w:val="24"/>
        </w:rPr>
        <w:t>生产实际中动物繁殖障碍和提高动物繁殖力</w:t>
      </w:r>
      <w:r w:rsidRPr="00597A97">
        <w:rPr>
          <w:rFonts w:ascii="宋体" w:eastAsia="宋体" w:hAnsi="宋体"/>
          <w:sz w:val="22"/>
          <w:szCs w:val="24"/>
        </w:rPr>
        <w:t>的能力。</w:t>
      </w:r>
    </w:p>
    <w:p w14:paraId="65DBA664" w14:textId="77777777" w:rsidR="00420E3F" w:rsidRPr="00597A97" w:rsidRDefault="00420E3F" w:rsidP="00420E3F">
      <w:pPr>
        <w:rPr>
          <w:rFonts w:ascii="黑体" w:eastAsia="黑体" w:hAnsi="黑体" w:hint="eastAsia"/>
          <w:sz w:val="24"/>
          <w:szCs w:val="24"/>
        </w:rPr>
      </w:pPr>
      <w:r w:rsidRPr="00597A97">
        <w:rPr>
          <w:rFonts w:ascii="黑体" w:eastAsia="黑体" w:hAnsi="黑体" w:hint="eastAsia"/>
          <w:sz w:val="24"/>
          <w:szCs w:val="24"/>
        </w:rPr>
        <w:t>二、考试内容</w:t>
      </w:r>
    </w:p>
    <w:p w14:paraId="368B47AF" w14:textId="77777777" w:rsidR="00420E3F" w:rsidRPr="00597A97" w:rsidRDefault="00420E3F" w:rsidP="00420E3F">
      <w:pPr>
        <w:ind w:firstLineChars="200" w:firstLine="440"/>
        <w:rPr>
          <w:rFonts w:ascii="黑体" w:eastAsia="黑体" w:hAnsi="黑体" w:hint="eastAsia"/>
          <w:sz w:val="22"/>
        </w:rPr>
      </w:pPr>
      <w:r w:rsidRPr="00597A97">
        <w:rPr>
          <w:rFonts w:ascii="黑体" w:eastAsia="黑体" w:hAnsi="黑体" w:hint="eastAsia"/>
          <w:sz w:val="22"/>
        </w:rPr>
        <w:t>动物营养与饲料科学部分</w:t>
      </w:r>
    </w:p>
    <w:p w14:paraId="1849D9FF" w14:textId="77777777" w:rsidR="00420E3F" w:rsidRPr="00597A97" w:rsidRDefault="00420E3F" w:rsidP="00420E3F">
      <w:pPr>
        <w:ind w:firstLineChars="200" w:firstLine="440"/>
        <w:rPr>
          <w:rFonts w:ascii="宋体" w:eastAsia="宋体" w:hAnsi="宋体" w:hint="eastAsia"/>
          <w:sz w:val="22"/>
        </w:rPr>
      </w:pPr>
      <w:r w:rsidRPr="00597A97">
        <w:rPr>
          <w:rFonts w:ascii="黑体" w:eastAsia="黑体" w:hAnsi="黑体"/>
          <w:sz w:val="22"/>
        </w:rPr>
        <w:t>1</w:t>
      </w:r>
      <w:r w:rsidRPr="00597A97">
        <w:rPr>
          <w:rFonts w:ascii="黑体" w:eastAsia="黑体" w:hAnsi="黑体" w:hint="eastAsia"/>
          <w:sz w:val="22"/>
        </w:rPr>
        <w:t>.知识点一</w:t>
      </w:r>
      <w:r w:rsidR="00ED2273" w:rsidRPr="00597A97">
        <w:rPr>
          <w:rFonts w:ascii="黑体" w:eastAsia="黑体" w:hAnsi="黑体" w:hint="eastAsia"/>
          <w:sz w:val="22"/>
        </w:rPr>
        <w:t>：</w:t>
      </w:r>
      <w:r w:rsidRPr="00597A97">
        <w:rPr>
          <w:rFonts w:ascii="宋体" w:eastAsia="宋体" w:hAnsi="宋体" w:hint="eastAsia"/>
          <w:sz w:val="22"/>
        </w:rPr>
        <w:t>动物对饲料的消化和吸收方式及消化特点；</w:t>
      </w:r>
    </w:p>
    <w:p w14:paraId="643CC1CF" w14:textId="77777777" w:rsidR="00420E3F" w:rsidRPr="00597A97" w:rsidRDefault="00420E3F" w:rsidP="00420E3F">
      <w:pPr>
        <w:ind w:leftChars="200" w:left="1740" w:hangingChars="600" w:hanging="1320"/>
        <w:rPr>
          <w:rFonts w:ascii="宋体" w:eastAsia="宋体" w:hAnsi="宋体" w:hint="eastAsia"/>
          <w:sz w:val="22"/>
        </w:rPr>
      </w:pPr>
      <w:r w:rsidRPr="00597A97">
        <w:rPr>
          <w:rFonts w:ascii="黑体" w:eastAsia="黑体" w:hAnsi="黑体"/>
          <w:sz w:val="22"/>
        </w:rPr>
        <w:t>2</w:t>
      </w:r>
      <w:r w:rsidRPr="00597A97">
        <w:rPr>
          <w:rFonts w:ascii="黑体" w:eastAsia="黑体" w:hAnsi="黑体" w:hint="eastAsia"/>
          <w:sz w:val="22"/>
        </w:rPr>
        <w:t>.知识点二</w:t>
      </w:r>
      <w:r w:rsidR="00ED2273" w:rsidRPr="00597A97">
        <w:rPr>
          <w:rFonts w:ascii="黑体" w:eastAsia="黑体" w:hAnsi="黑体" w:hint="eastAsia"/>
          <w:sz w:val="22"/>
        </w:rPr>
        <w:t>：</w:t>
      </w:r>
      <w:r w:rsidRPr="00597A97">
        <w:rPr>
          <w:rFonts w:ascii="宋体" w:eastAsia="宋体" w:hAnsi="宋体" w:hint="eastAsia"/>
          <w:sz w:val="22"/>
        </w:rPr>
        <w:t>饲料主要营养素（能量、蛋白质、碳水化合物、脂肪、维生素、矿物质、水）营养消化代谢规律（单胃动物、反刍动物）、生理作用、缺乏症及其与动物生产的关系及相关概念；</w:t>
      </w:r>
    </w:p>
    <w:p w14:paraId="09E4088E" w14:textId="77777777" w:rsidR="00420E3F" w:rsidRPr="00597A97" w:rsidRDefault="00420E3F" w:rsidP="00420E3F">
      <w:pPr>
        <w:ind w:leftChars="200" w:left="1740" w:hangingChars="600" w:hanging="1320"/>
        <w:rPr>
          <w:rFonts w:ascii="宋体" w:eastAsia="宋体" w:hAnsi="宋体" w:hint="eastAsia"/>
          <w:sz w:val="22"/>
        </w:rPr>
      </w:pPr>
      <w:r w:rsidRPr="00597A97">
        <w:rPr>
          <w:rFonts w:ascii="黑体" w:eastAsia="黑体" w:hAnsi="黑体"/>
          <w:sz w:val="22"/>
        </w:rPr>
        <w:t>3.</w:t>
      </w:r>
      <w:r w:rsidR="00ED2273" w:rsidRPr="00597A97">
        <w:rPr>
          <w:rFonts w:ascii="黑体" w:eastAsia="黑体" w:hAnsi="黑体" w:hint="eastAsia"/>
          <w:sz w:val="22"/>
        </w:rPr>
        <w:t>知识点三：</w:t>
      </w:r>
      <w:r w:rsidRPr="00597A97">
        <w:rPr>
          <w:rFonts w:ascii="宋体" w:eastAsia="宋体" w:hAnsi="宋体" w:hint="eastAsia"/>
          <w:sz w:val="22"/>
        </w:rPr>
        <w:t>动物营养需要的研究方法，包括消化试验、代谢试验、饲养试验、比较屠宰试验和相关试验技术；</w:t>
      </w:r>
    </w:p>
    <w:p w14:paraId="0C28E7B6" w14:textId="77777777" w:rsidR="00420E3F" w:rsidRPr="00597A97" w:rsidRDefault="00420E3F" w:rsidP="00420E3F">
      <w:pPr>
        <w:ind w:firstLineChars="200" w:firstLine="440"/>
        <w:rPr>
          <w:rFonts w:ascii="宋体" w:eastAsia="宋体" w:hAnsi="宋体" w:hint="eastAsia"/>
          <w:sz w:val="22"/>
        </w:rPr>
      </w:pPr>
      <w:r w:rsidRPr="00597A97">
        <w:rPr>
          <w:rFonts w:ascii="黑体" w:eastAsia="黑体" w:hAnsi="黑体"/>
          <w:sz w:val="22"/>
        </w:rPr>
        <w:t>4.</w:t>
      </w:r>
      <w:r w:rsidR="00ED2273" w:rsidRPr="00597A97">
        <w:rPr>
          <w:rFonts w:ascii="黑体" w:eastAsia="黑体" w:hAnsi="黑体" w:hint="eastAsia"/>
          <w:sz w:val="22"/>
        </w:rPr>
        <w:t>知识点四：</w:t>
      </w:r>
      <w:r w:rsidRPr="00597A97">
        <w:rPr>
          <w:rFonts w:ascii="宋体" w:eastAsia="宋体" w:hAnsi="宋体" w:hint="eastAsia"/>
          <w:sz w:val="22"/>
        </w:rPr>
        <w:t>饲料营养价值评定方法；</w:t>
      </w:r>
    </w:p>
    <w:p w14:paraId="184DE678" w14:textId="77777777" w:rsidR="00420E3F" w:rsidRPr="00597A97" w:rsidRDefault="00420E3F" w:rsidP="00420E3F">
      <w:pPr>
        <w:ind w:firstLineChars="200" w:firstLine="440"/>
        <w:rPr>
          <w:rFonts w:ascii="黑体" w:eastAsia="黑体" w:hAnsi="黑体" w:hint="eastAsia"/>
          <w:sz w:val="22"/>
        </w:rPr>
      </w:pPr>
      <w:r w:rsidRPr="00597A97">
        <w:rPr>
          <w:rFonts w:ascii="黑体" w:eastAsia="黑体" w:hAnsi="黑体" w:hint="eastAsia"/>
          <w:sz w:val="22"/>
        </w:rPr>
        <w:t>5.知识点五：</w:t>
      </w:r>
      <w:r w:rsidRPr="00597A97">
        <w:rPr>
          <w:rFonts w:ascii="宋体" w:eastAsia="宋体" w:hAnsi="宋体" w:hint="eastAsia"/>
          <w:sz w:val="22"/>
        </w:rPr>
        <w:t>饲料分类及饲料营养价值特点；</w:t>
      </w:r>
    </w:p>
    <w:p w14:paraId="7F8F49A7" w14:textId="77777777" w:rsidR="00420E3F" w:rsidRPr="00597A97" w:rsidRDefault="00420E3F" w:rsidP="00420E3F">
      <w:pPr>
        <w:ind w:firstLineChars="200" w:firstLine="440"/>
        <w:rPr>
          <w:rFonts w:ascii="宋体" w:eastAsia="宋体" w:hAnsi="宋体" w:hint="eastAsia"/>
          <w:sz w:val="22"/>
        </w:rPr>
      </w:pPr>
      <w:r w:rsidRPr="00597A97">
        <w:rPr>
          <w:rFonts w:ascii="黑体" w:eastAsia="黑体" w:hAnsi="黑体" w:hint="eastAsia"/>
          <w:sz w:val="22"/>
        </w:rPr>
        <w:t>6.知识点六：</w:t>
      </w:r>
      <w:r w:rsidRPr="00597A97">
        <w:rPr>
          <w:rFonts w:ascii="宋体" w:eastAsia="宋体" w:hAnsi="宋体" w:hint="eastAsia"/>
          <w:sz w:val="22"/>
        </w:rPr>
        <w:t>饲料加工处理及饲料配制方法。</w:t>
      </w:r>
    </w:p>
    <w:p w14:paraId="3709977C" w14:textId="77777777" w:rsidR="00420E3F" w:rsidRPr="00597A97" w:rsidRDefault="00420E3F" w:rsidP="00420E3F">
      <w:pPr>
        <w:ind w:firstLineChars="200" w:firstLine="440"/>
        <w:rPr>
          <w:rFonts w:ascii="黑体" w:eastAsia="黑体" w:hAnsi="黑体" w:hint="eastAsia"/>
          <w:sz w:val="22"/>
        </w:rPr>
      </w:pPr>
      <w:r w:rsidRPr="00597A97">
        <w:rPr>
          <w:rFonts w:ascii="黑体" w:eastAsia="黑体" w:hAnsi="黑体" w:hint="eastAsia"/>
          <w:sz w:val="22"/>
        </w:rPr>
        <w:t>动物遗传育种部分</w:t>
      </w:r>
    </w:p>
    <w:p w14:paraId="060547CB" w14:textId="77777777" w:rsidR="00420E3F" w:rsidRPr="00597A97" w:rsidRDefault="00420E3F" w:rsidP="00420E3F">
      <w:pPr>
        <w:ind w:firstLineChars="200" w:firstLine="440"/>
        <w:rPr>
          <w:rFonts w:ascii="黑体" w:eastAsia="黑体" w:hAnsi="黑体" w:hint="eastAsia"/>
          <w:sz w:val="22"/>
          <w:szCs w:val="24"/>
        </w:rPr>
      </w:pPr>
      <w:r w:rsidRPr="00597A97">
        <w:rPr>
          <w:rFonts w:ascii="黑体" w:eastAsia="黑体" w:hAnsi="黑体"/>
          <w:sz w:val="22"/>
          <w:szCs w:val="24"/>
        </w:rPr>
        <w:t>1</w:t>
      </w:r>
      <w:r w:rsidRPr="00597A97">
        <w:rPr>
          <w:rFonts w:ascii="黑体" w:eastAsia="黑体" w:hAnsi="黑体" w:hint="eastAsia"/>
          <w:sz w:val="22"/>
          <w:szCs w:val="24"/>
        </w:rPr>
        <w:t>.</w:t>
      </w:r>
      <w:r w:rsidRPr="00597A97">
        <w:rPr>
          <w:rFonts w:ascii="黑体" w:eastAsia="黑体" w:hAnsi="黑体"/>
          <w:sz w:val="22"/>
          <w:szCs w:val="24"/>
        </w:rPr>
        <w:t>遗传和变异的概念；</w:t>
      </w:r>
    </w:p>
    <w:p w14:paraId="139FDEC3" w14:textId="77777777" w:rsidR="00420E3F" w:rsidRPr="00597A97" w:rsidRDefault="00420E3F" w:rsidP="00420E3F">
      <w:pPr>
        <w:ind w:firstLineChars="200" w:firstLine="440"/>
        <w:rPr>
          <w:rFonts w:ascii="黑体" w:eastAsia="黑体" w:hAnsi="黑体" w:hint="eastAsia"/>
          <w:sz w:val="22"/>
          <w:szCs w:val="24"/>
        </w:rPr>
      </w:pPr>
      <w:r w:rsidRPr="00597A97">
        <w:rPr>
          <w:rFonts w:ascii="黑体" w:eastAsia="黑体" w:hAnsi="黑体"/>
          <w:sz w:val="22"/>
          <w:szCs w:val="24"/>
        </w:rPr>
        <w:t>2.</w:t>
      </w:r>
      <w:r w:rsidRPr="00597A97">
        <w:rPr>
          <w:rFonts w:ascii="黑体" w:eastAsia="黑体" w:hAnsi="黑体" w:hint="eastAsia"/>
          <w:sz w:val="22"/>
          <w:szCs w:val="24"/>
        </w:rPr>
        <w:t>细胞</w:t>
      </w:r>
      <w:r w:rsidRPr="00597A97">
        <w:rPr>
          <w:rFonts w:ascii="黑体" w:eastAsia="黑体" w:hAnsi="黑体"/>
          <w:sz w:val="22"/>
          <w:szCs w:val="24"/>
        </w:rPr>
        <w:t>分裂</w:t>
      </w:r>
      <w:r w:rsidRPr="00597A97">
        <w:rPr>
          <w:rFonts w:ascii="黑体" w:eastAsia="黑体" w:hAnsi="黑体" w:hint="eastAsia"/>
          <w:sz w:val="22"/>
          <w:szCs w:val="24"/>
        </w:rPr>
        <w:t>的类型与特点、世代间遗传物质连续性的细胞学基础</w:t>
      </w:r>
      <w:r w:rsidRPr="00597A97">
        <w:rPr>
          <w:rFonts w:ascii="黑体" w:eastAsia="黑体" w:hAnsi="黑体"/>
          <w:sz w:val="22"/>
          <w:szCs w:val="24"/>
        </w:rPr>
        <w:t xml:space="preserve">； </w:t>
      </w:r>
    </w:p>
    <w:p w14:paraId="7731922A" w14:textId="77777777" w:rsidR="00420E3F" w:rsidRPr="00597A97" w:rsidRDefault="00420E3F" w:rsidP="00420E3F">
      <w:pPr>
        <w:ind w:firstLineChars="200" w:firstLine="440"/>
        <w:rPr>
          <w:rFonts w:ascii="黑体" w:eastAsia="黑体" w:hAnsi="黑体" w:hint="eastAsia"/>
          <w:sz w:val="22"/>
          <w:szCs w:val="24"/>
        </w:rPr>
      </w:pPr>
      <w:r w:rsidRPr="00597A97">
        <w:rPr>
          <w:rFonts w:ascii="黑体" w:eastAsia="黑体" w:hAnsi="黑体"/>
          <w:sz w:val="22"/>
          <w:szCs w:val="24"/>
        </w:rPr>
        <w:t>3.</w:t>
      </w:r>
      <w:r w:rsidRPr="00597A97">
        <w:rPr>
          <w:rFonts w:ascii="黑体" w:eastAsia="黑体" w:hAnsi="黑体" w:hint="eastAsia"/>
          <w:sz w:val="22"/>
          <w:szCs w:val="24"/>
        </w:rPr>
        <w:t>分离规律、自由组合规律和基因互作的类型与实践意义；</w:t>
      </w:r>
    </w:p>
    <w:p w14:paraId="43C13F5B" w14:textId="77777777" w:rsidR="00420E3F" w:rsidRPr="00597A97" w:rsidRDefault="00420E3F" w:rsidP="00420E3F">
      <w:pPr>
        <w:ind w:firstLineChars="200" w:firstLine="440"/>
        <w:rPr>
          <w:rFonts w:ascii="黑体" w:eastAsia="黑体" w:hAnsi="黑体" w:hint="eastAsia"/>
          <w:sz w:val="22"/>
          <w:szCs w:val="24"/>
        </w:rPr>
      </w:pPr>
      <w:r w:rsidRPr="00597A97">
        <w:rPr>
          <w:rFonts w:ascii="黑体" w:eastAsia="黑体" w:hAnsi="黑体"/>
          <w:sz w:val="22"/>
          <w:szCs w:val="24"/>
        </w:rPr>
        <w:t>4.</w:t>
      </w:r>
      <w:r w:rsidRPr="00597A97">
        <w:rPr>
          <w:rFonts w:ascii="黑体" w:eastAsia="黑体" w:hAnsi="黑体" w:hint="eastAsia"/>
          <w:sz w:val="22"/>
          <w:szCs w:val="24"/>
        </w:rPr>
        <w:t>动物性别决定的机制，了解性别决定的剂量补偿和性别分化的条件，伴性遗传、从性遗传和限性遗传的概念；</w:t>
      </w:r>
    </w:p>
    <w:p w14:paraId="67A867B0" w14:textId="77777777" w:rsidR="00420E3F" w:rsidRPr="00597A97" w:rsidRDefault="00420E3F" w:rsidP="00420E3F">
      <w:pPr>
        <w:ind w:firstLineChars="200" w:firstLine="440"/>
        <w:rPr>
          <w:rFonts w:ascii="黑体" w:eastAsia="黑体" w:hAnsi="黑体" w:hint="eastAsia"/>
          <w:sz w:val="22"/>
          <w:szCs w:val="24"/>
        </w:rPr>
      </w:pPr>
      <w:r w:rsidRPr="00597A97">
        <w:rPr>
          <w:rFonts w:ascii="黑体" w:eastAsia="黑体" w:hAnsi="黑体" w:hint="eastAsia"/>
          <w:sz w:val="22"/>
          <w:szCs w:val="24"/>
        </w:rPr>
        <w:t>5.数量性状的特征和遗传基础，生物群体的数学特征，重复率、遗传力和遗传相关等三个重要遗传参数的概念和用途；</w:t>
      </w:r>
    </w:p>
    <w:p w14:paraId="429EBEC7" w14:textId="77777777" w:rsidR="00420E3F" w:rsidRPr="00597A97" w:rsidRDefault="00420E3F" w:rsidP="00420E3F">
      <w:pPr>
        <w:ind w:firstLineChars="200" w:firstLine="440"/>
        <w:rPr>
          <w:rFonts w:ascii="黑体" w:eastAsia="黑体" w:hAnsi="黑体" w:hint="eastAsia"/>
          <w:sz w:val="22"/>
          <w:szCs w:val="24"/>
        </w:rPr>
      </w:pPr>
      <w:r w:rsidRPr="00597A97">
        <w:rPr>
          <w:rFonts w:ascii="黑体" w:eastAsia="黑体" w:hAnsi="黑体"/>
          <w:sz w:val="22"/>
          <w:szCs w:val="24"/>
        </w:rPr>
        <w:t>6.</w:t>
      </w:r>
      <w:r w:rsidRPr="00597A97">
        <w:rPr>
          <w:rFonts w:ascii="黑体" w:eastAsia="黑体" w:hAnsi="黑体" w:hint="eastAsia"/>
          <w:sz w:val="22"/>
          <w:szCs w:val="24"/>
        </w:rPr>
        <w:t>基因突变的概念和一般特征，基因突变产生的变异类型，引起基因突变的主要因素；</w:t>
      </w:r>
    </w:p>
    <w:p w14:paraId="5F09AB16" w14:textId="77777777" w:rsidR="00420E3F" w:rsidRPr="00597A97" w:rsidRDefault="00420E3F" w:rsidP="00420E3F">
      <w:pPr>
        <w:ind w:firstLineChars="200" w:firstLine="440"/>
        <w:rPr>
          <w:rFonts w:ascii="黑体" w:eastAsia="黑体" w:hAnsi="黑体" w:hint="eastAsia"/>
          <w:sz w:val="22"/>
          <w:szCs w:val="24"/>
        </w:rPr>
      </w:pPr>
      <w:r w:rsidRPr="00597A97">
        <w:rPr>
          <w:rFonts w:ascii="黑体" w:eastAsia="黑体" w:hAnsi="黑体"/>
          <w:sz w:val="22"/>
          <w:szCs w:val="24"/>
        </w:rPr>
        <w:t>7.</w:t>
      </w:r>
      <w:r w:rsidRPr="00597A97">
        <w:rPr>
          <w:rFonts w:ascii="黑体" w:eastAsia="黑体" w:hAnsi="黑体" w:hint="eastAsia"/>
          <w:sz w:val="22"/>
          <w:szCs w:val="24"/>
        </w:rPr>
        <w:t>近亲繁殖的概念、度量方法及其遗传效应；掌握杂种优势的概念和杂种优势的产生机制，了解近亲繁殖和杂种优势在育种上的应用；</w:t>
      </w:r>
    </w:p>
    <w:p w14:paraId="10F5602F" w14:textId="77777777" w:rsidR="00420E3F" w:rsidRPr="00597A97" w:rsidRDefault="00420E3F" w:rsidP="00420E3F">
      <w:pPr>
        <w:ind w:firstLineChars="200" w:firstLine="440"/>
        <w:rPr>
          <w:rFonts w:ascii="黑体" w:eastAsia="黑体" w:hAnsi="黑体" w:hint="eastAsia"/>
          <w:sz w:val="22"/>
          <w:szCs w:val="24"/>
        </w:rPr>
      </w:pPr>
      <w:r w:rsidRPr="00597A97">
        <w:rPr>
          <w:rFonts w:ascii="黑体" w:eastAsia="黑体" w:hAnsi="黑体"/>
          <w:sz w:val="22"/>
          <w:szCs w:val="24"/>
        </w:rPr>
        <w:t>8.</w:t>
      </w:r>
      <w:r w:rsidRPr="00597A97">
        <w:rPr>
          <w:rFonts w:ascii="黑体" w:eastAsia="黑体" w:hAnsi="黑体" w:hint="eastAsia"/>
          <w:sz w:val="22"/>
          <w:szCs w:val="24"/>
        </w:rPr>
        <w:t>基因频率和基因型频率等群体遗传结构的概念及其相互关系，影响群体遗传平衡的主要因素，</w:t>
      </w:r>
      <w:r w:rsidRPr="00597A97">
        <w:rPr>
          <w:rFonts w:ascii="黑体" w:eastAsia="黑体" w:hAnsi="黑体"/>
          <w:sz w:val="22"/>
          <w:szCs w:val="24"/>
        </w:rPr>
        <w:t>遗传和环境</w:t>
      </w:r>
      <w:r w:rsidRPr="00597A97">
        <w:rPr>
          <w:rFonts w:ascii="黑体" w:eastAsia="黑体" w:hAnsi="黑体" w:hint="eastAsia"/>
          <w:sz w:val="22"/>
          <w:szCs w:val="24"/>
        </w:rPr>
        <w:t>互作</w:t>
      </w:r>
      <w:r w:rsidRPr="00597A97">
        <w:rPr>
          <w:rFonts w:ascii="黑体" w:eastAsia="黑体" w:hAnsi="黑体"/>
          <w:sz w:val="22"/>
          <w:szCs w:val="24"/>
        </w:rPr>
        <w:t>的类型</w:t>
      </w:r>
      <w:r w:rsidRPr="00597A97">
        <w:rPr>
          <w:rFonts w:ascii="黑体" w:eastAsia="黑体" w:hAnsi="黑体" w:hint="eastAsia"/>
          <w:sz w:val="22"/>
          <w:szCs w:val="24"/>
        </w:rPr>
        <w:t>以及</w:t>
      </w:r>
      <w:r w:rsidRPr="00597A97">
        <w:rPr>
          <w:rFonts w:ascii="黑体" w:eastAsia="黑体" w:hAnsi="黑体"/>
          <w:sz w:val="22"/>
          <w:szCs w:val="24"/>
        </w:rPr>
        <w:t>在动物育种中需要关注的主要问题</w:t>
      </w:r>
      <w:r w:rsidRPr="00597A97">
        <w:rPr>
          <w:rFonts w:ascii="黑体" w:eastAsia="黑体" w:hAnsi="黑体" w:hint="eastAsia"/>
          <w:sz w:val="22"/>
          <w:szCs w:val="24"/>
        </w:rPr>
        <w:t>；</w:t>
      </w:r>
    </w:p>
    <w:p w14:paraId="3077A1D9" w14:textId="77777777" w:rsidR="00420E3F" w:rsidRPr="00597A97" w:rsidRDefault="00420E3F" w:rsidP="00420E3F">
      <w:pPr>
        <w:ind w:firstLineChars="200" w:firstLine="440"/>
        <w:rPr>
          <w:rFonts w:ascii="黑体" w:eastAsia="黑体" w:hAnsi="黑体" w:hint="eastAsia"/>
          <w:sz w:val="22"/>
          <w:szCs w:val="24"/>
        </w:rPr>
      </w:pPr>
      <w:r w:rsidRPr="00597A97">
        <w:rPr>
          <w:rFonts w:ascii="黑体" w:eastAsia="黑体" w:hAnsi="黑体"/>
          <w:sz w:val="22"/>
          <w:szCs w:val="24"/>
        </w:rPr>
        <w:t>9</w:t>
      </w:r>
      <w:r w:rsidRPr="00597A97">
        <w:rPr>
          <w:rFonts w:ascii="黑体" w:eastAsia="黑体" w:hAnsi="黑体" w:hint="eastAsia"/>
          <w:sz w:val="22"/>
          <w:szCs w:val="24"/>
        </w:rPr>
        <w:t>.自然选择和人工选择的概念、作用、关系和实质，质量性状的选择方法，数量性</w:t>
      </w:r>
      <w:r w:rsidRPr="00597A97">
        <w:rPr>
          <w:rFonts w:ascii="黑体" w:eastAsia="黑体" w:hAnsi="黑体" w:hint="eastAsia"/>
          <w:sz w:val="22"/>
          <w:szCs w:val="24"/>
        </w:rPr>
        <w:lastRenderedPageBreak/>
        <w:t>状的直接选择和间接选择方法，影响数量性状选择效果的因素，；</w:t>
      </w:r>
    </w:p>
    <w:p w14:paraId="7888D333" w14:textId="77777777" w:rsidR="00420E3F" w:rsidRPr="00597A97" w:rsidRDefault="00420E3F" w:rsidP="00420E3F">
      <w:pPr>
        <w:ind w:firstLineChars="200" w:firstLine="440"/>
        <w:rPr>
          <w:rFonts w:ascii="黑体" w:eastAsia="黑体" w:hAnsi="黑体" w:hint="eastAsia"/>
          <w:sz w:val="22"/>
          <w:szCs w:val="24"/>
        </w:rPr>
      </w:pPr>
      <w:r w:rsidRPr="00597A97">
        <w:rPr>
          <w:rFonts w:ascii="黑体" w:eastAsia="黑体" w:hAnsi="黑体" w:hint="eastAsia"/>
          <w:sz w:val="22"/>
          <w:szCs w:val="24"/>
        </w:rPr>
        <w:t>1</w:t>
      </w:r>
      <w:r w:rsidRPr="00597A97">
        <w:rPr>
          <w:rFonts w:ascii="黑体" w:eastAsia="黑体" w:hAnsi="黑体"/>
          <w:sz w:val="22"/>
          <w:szCs w:val="24"/>
        </w:rPr>
        <w:t>0</w:t>
      </w:r>
      <w:r w:rsidRPr="00597A97">
        <w:rPr>
          <w:rFonts w:ascii="黑体" w:eastAsia="黑体" w:hAnsi="黑体" w:hint="eastAsia"/>
          <w:sz w:val="22"/>
          <w:szCs w:val="24"/>
        </w:rPr>
        <w:t>.畜禽种用价值评定的方法，育种值估计的原理和方法，综合选择指数的应用；</w:t>
      </w:r>
    </w:p>
    <w:p w14:paraId="341B55C5" w14:textId="77777777" w:rsidR="00420E3F" w:rsidRPr="00597A97" w:rsidRDefault="00420E3F" w:rsidP="00420E3F">
      <w:pPr>
        <w:ind w:firstLineChars="200" w:firstLine="440"/>
        <w:rPr>
          <w:rFonts w:ascii="黑体" w:eastAsia="黑体" w:hAnsi="黑体" w:hint="eastAsia"/>
          <w:sz w:val="22"/>
          <w:szCs w:val="24"/>
        </w:rPr>
      </w:pPr>
      <w:r w:rsidRPr="00597A97">
        <w:rPr>
          <w:rFonts w:ascii="黑体" w:eastAsia="黑体" w:hAnsi="黑体" w:hint="eastAsia"/>
          <w:sz w:val="22"/>
          <w:szCs w:val="24"/>
        </w:rPr>
        <w:t>1</w:t>
      </w:r>
      <w:r w:rsidRPr="00597A97">
        <w:rPr>
          <w:rFonts w:ascii="黑体" w:eastAsia="黑体" w:hAnsi="黑体"/>
          <w:sz w:val="22"/>
          <w:szCs w:val="24"/>
        </w:rPr>
        <w:t>1</w:t>
      </w:r>
      <w:r w:rsidRPr="00597A97">
        <w:rPr>
          <w:rFonts w:ascii="黑体" w:eastAsia="黑体" w:hAnsi="黑体" w:hint="eastAsia"/>
          <w:sz w:val="22"/>
          <w:szCs w:val="24"/>
        </w:rPr>
        <w:t>.选配的概念及选配工作在育种中的重要作用，各种类型个体选配和种群选配的的概念、方法和效应，近交的遗传效应和用途；</w:t>
      </w:r>
    </w:p>
    <w:p w14:paraId="17B6455A" w14:textId="77777777" w:rsidR="00420E3F" w:rsidRPr="00597A97" w:rsidRDefault="00420E3F" w:rsidP="00420E3F">
      <w:pPr>
        <w:ind w:firstLineChars="200" w:firstLine="440"/>
        <w:rPr>
          <w:rFonts w:ascii="黑体" w:eastAsia="黑体" w:hAnsi="黑体" w:hint="eastAsia"/>
          <w:sz w:val="22"/>
          <w:szCs w:val="24"/>
        </w:rPr>
      </w:pPr>
      <w:r w:rsidRPr="00597A97">
        <w:rPr>
          <w:rFonts w:ascii="黑体" w:eastAsia="黑体" w:hAnsi="黑体" w:hint="eastAsia"/>
          <w:sz w:val="22"/>
          <w:szCs w:val="24"/>
        </w:rPr>
        <w:t>1</w:t>
      </w:r>
      <w:r w:rsidRPr="00597A97">
        <w:rPr>
          <w:rFonts w:ascii="黑体" w:eastAsia="黑体" w:hAnsi="黑体"/>
          <w:sz w:val="22"/>
          <w:szCs w:val="24"/>
        </w:rPr>
        <w:t>2</w:t>
      </w:r>
      <w:r w:rsidRPr="00597A97">
        <w:rPr>
          <w:rFonts w:ascii="黑体" w:eastAsia="黑体" w:hAnsi="黑体" w:hint="eastAsia"/>
          <w:sz w:val="22"/>
          <w:szCs w:val="24"/>
        </w:rPr>
        <w:t>.家畜遗传资源保存与利用的理论和方法，本品种选育和引入品种的选育方法原则；</w:t>
      </w:r>
    </w:p>
    <w:p w14:paraId="468F5EEB" w14:textId="77777777" w:rsidR="00420E3F" w:rsidRPr="00597A97" w:rsidRDefault="00420E3F" w:rsidP="00420E3F">
      <w:pPr>
        <w:ind w:firstLineChars="200" w:firstLine="440"/>
        <w:rPr>
          <w:rFonts w:ascii="宋体" w:eastAsia="宋体" w:hAnsi="宋体" w:hint="eastAsia"/>
          <w:sz w:val="22"/>
          <w:szCs w:val="24"/>
        </w:rPr>
      </w:pPr>
      <w:r w:rsidRPr="00597A97">
        <w:rPr>
          <w:rFonts w:ascii="黑体" w:eastAsia="黑体" w:hAnsi="黑体" w:hint="eastAsia"/>
          <w:sz w:val="22"/>
          <w:szCs w:val="24"/>
        </w:rPr>
        <w:t>1</w:t>
      </w:r>
      <w:r w:rsidRPr="00597A97">
        <w:rPr>
          <w:rFonts w:ascii="黑体" w:eastAsia="黑体" w:hAnsi="黑体"/>
          <w:sz w:val="22"/>
          <w:szCs w:val="24"/>
        </w:rPr>
        <w:t>3</w:t>
      </w:r>
      <w:r w:rsidRPr="00597A97">
        <w:rPr>
          <w:rFonts w:ascii="黑体" w:eastAsia="黑体" w:hAnsi="黑体" w:hint="eastAsia"/>
          <w:sz w:val="22"/>
          <w:szCs w:val="24"/>
        </w:rPr>
        <w:t>.杂种优势利用的概念和意义，杂种优势利用的主要环节，主要杂交的方式与优缺点，繁育体系的概念与主要形式。</w:t>
      </w:r>
    </w:p>
    <w:p w14:paraId="05393351" w14:textId="77777777" w:rsidR="00420E3F" w:rsidRPr="00597A97" w:rsidRDefault="00420E3F" w:rsidP="00420E3F">
      <w:pPr>
        <w:ind w:firstLineChars="200" w:firstLine="440"/>
        <w:rPr>
          <w:rFonts w:ascii="黑体" w:eastAsia="黑体" w:hAnsi="黑体" w:hint="eastAsia"/>
          <w:sz w:val="22"/>
        </w:rPr>
      </w:pPr>
      <w:r w:rsidRPr="00597A97">
        <w:rPr>
          <w:rFonts w:ascii="黑体" w:eastAsia="黑体" w:hAnsi="黑体" w:hint="eastAsia"/>
          <w:sz w:val="22"/>
        </w:rPr>
        <w:t>动物繁殖部分</w:t>
      </w:r>
    </w:p>
    <w:p w14:paraId="7E726B03" w14:textId="77777777" w:rsidR="00420E3F" w:rsidRPr="00597A97" w:rsidRDefault="00420E3F" w:rsidP="00420E3F">
      <w:pPr>
        <w:ind w:firstLineChars="200" w:firstLine="440"/>
        <w:rPr>
          <w:rFonts w:ascii="黑体" w:eastAsia="黑体" w:hAnsi="黑体" w:hint="eastAsia"/>
          <w:sz w:val="22"/>
        </w:rPr>
      </w:pPr>
      <w:r w:rsidRPr="00597A97">
        <w:rPr>
          <w:rFonts w:ascii="黑体" w:eastAsia="黑体" w:hAnsi="黑体"/>
          <w:sz w:val="22"/>
        </w:rPr>
        <w:t>1</w:t>
      </w:r>
      <w:r w:rsidRPr="00597A97">
        <w:rPr>
          <w:rFonts w:ascii="黑体" w:eastAsia="黑体" w:hAnsi="黑体" w:hint="eastAsia"/>
          <w:sz w:val="22"/>
        </w:rPr>
        <w:t>.动物生殖系统</w:t>
      </w:r>
    </w:p>
    <w:p w14:paraId="068041F6" w14:textId="77777777" w:rsidR="00420E3F" w:rsidRPr="00597A97" w:rsidRDefault="00420E3F" w:rsidP="00420E3F">
      <w:pPr>
        <w:ind w:firstLineChars="200" w:firstLine="440"/>
        <w:rPr>
          <w:rFonts w:ascii="宋体" w:eastAsia="宋体" w:hAnsi="宋体" w:hint="eastAsia"/>
          <w:sz w:val="22"/>
          <w:szCs w:val="24"/>
        </w:rPr>
      </w:pPr>
      <w:r w:rsidRPr="00597A97">
        <w:rPr>
          <w:rFonts w:ascii="宋体" w:eastAsia="宋体" w:hAnsi="宋体" w:hint="eastAsia"/>
          <w:sz w:val="22"/>
          <w:szCs w:val="24"/>
        </w:rPr>
        <w:t>1）雄性生殖系统的组成和生殖器官的功能</w:t>
      </w:r>
    </w:p>
    <w:p w14:paraId="016F3531" w14:textId="77777777" w:rsidR="00420E3F" w:rsidRPr="00597A97" w:rsidRDefault="00420E3F" w:rsidP="00420E3F">
      <w:pPr>
        <w:ind w:firstLineChars="200" w:firstLine="440"/>
        <w:rPr>
          <w:rFonts w:ascii="宋体" w:eastAsia="宋体" w:hAnsi="宋体" w:hint="eastAsia"/>
          <w:sz w:val="22"/>
          <w:szCs w:val="24"/>
        </w:rPr>
      </w:pPr>
      <w:r w:rsidRPr="00597A97">
        <w:rPr>
          <w:rFonts w:ascii="宋体" w:eastAsia="宋体" w:hAnsi="宋体"/>
          <w:sz w:val="22"/>
          <w:szCs w:val="24"/>
        </w:rPr>
        <w:t>2</w:t>
      </w:r>
      <w:r w:rsidRPr="00597A97">
        <w:rPr>
          <w:rFonts w:ascii="宋体" w:eastAsia="宋体" w:hAnsi="宋体" w:hint="eastAsia"/>
          <w:sz w:val="22"/>
          <w:szCs w:val="24"/>
        </w:rPr>
        <w:t>）雌性生殖系统的组成和生殖器官的功能</w:t>
      </w:r>
    </w:p>
    <w:p w14:paraId="22583C78" w14:textId="77777777" w:rsidR="00420E3F" w:rsidRPr="00597A97" w:rsidRDefault="00420E3F" w:rsidP="00420E3F">
      <w:pPr>
        <w:ind w:firstLineChars="200" w:firstLine="440"/>
        <w:rPr>
          <w:rFonts w:ascii="黑体" w:eastAsia="黑体" w:hAnsi="黑体" w:hint="eastAsia"/>
          <w:sz w:val="22"/>
        </w:rPr>
      </w:pPr>
      <w:r w:rsidRPr="00597A97">
        <w:rPr>
          <w:rFonts w:ascii="黑体" w:eastAsia="黑体" w:hAnsi="黑体"/>
          <w:sz w:val="22"/>
        </w:rPr>
        <w:t>2.</w:t>
      </w:r>
      <w:r w:rsidRPr="00597A97">
        <w:rPr>
          <w:rFonts w:ascii="黑体" w:eastAsia="黑体" w:hAnsi="黑体" w:hint="eastAsia"/>
          <w:sz w:val="22"/>
        </w:rPr>
        <w:t>生殖激素</w:t>
      </w:r>
    </w:p>
    <w:p w14:paraId="2E148CC1" w14:textId="77777777" w:rsidR="00420E3F" w:rsidRPr="00597A97" w:rsidRDefault="00420E3F" w:rsidP="00420E3F">
      <w:pPr>
        <w:ind w:firstLineChars="200" w:firstLine="440"/>
        <w:rPr>
          <w:rFonts w:ascii="宋体" w:eastAsia="宋体" w:hAnsi="宋体" w:hint="eastAsia"/>
          <w:sz w:val="22"/>
          <w:szCs w:val="24"/>
        </w:rPr>
      </w:pPr>
      <w:r w:rsidRPr="00597A97">
        <w:rPr>
          <w:rFonts w:ascii="黑体" w:eastAsia="黑体" w:hAnsi="黑体"/>
          <w:sz w:val="22"/>
        </w:rPr>
        <w:t xml:space="preserve"> </w:t>
      </w:r>
      <w:r w:rsidRPr="00597A97">
        <w:rPr>
          <w:rFonts w:ascii="宋体" w:eastAsia="宋体" w:hAnsi="宋体" w:hint="eastAsia"/>
          <w:sz w:val="22"/>
          <w:szCs w:val="24"/>
        </w:rPr>
        <w:t xml:space="preserve">  各种生殖激素的名称、来源、性质、主要生理功能和应用。</w:t>
      </w:r>
    </w:p>
    <w:p w14:paraId="6568A031" w14:textId="77777777" w:rsidR="00420E3F" w:rsidRPr="00597A97" w:rsidRDefault="00420E3F" w:rsidP="00420E3F">
      <w:pPr>
        <w:ind w:firstLineChars="200" w:firstLine="440"/>
        <w:rPr>
          <w:rFonts w:ascii="黑体" w:eastAsia="黑体" w:hAnsi="黑体" w:hint="eastAsia"/>
          <w:sz w:val="22"/>
        </w:rPr>
      </w:pPr>
      <w:r w:rsidRPr="00597A97">
        <w:rPr>
          <w:rFonts w:ascii="黑体" w:eastAsia="黑体" w:hAnsi="黑体"/>
          <w:sz w:val="22"/>
        </w:rPr>
        <w:t>3.</w:t>
      </w:r>
      <w:r w:rsidRPr="00597A97">
        <w:rPr>
          <w:rFonts w:ascii="黑体" w:eastAsia="黑体" w:hAnsi="黑体" w:hint="eastAsia"/>
          <w:sz w:val="22"/>
        </w:rPr>
        <w:t>雄性动物生殖生理</w:t>
      </w:r>
    </w:p>
    <w:p w14:paraId="79D65259" w14:textId="77777777" w:rsidR="00420E3F" w:rsidRPr="00597A97" w:rsidRDefault="00420E3F" w:rsidP="00420E3F">
      <w:pPr>
        <w:ind w:leftChars="100" w:left="210" w:firstLineChars="200" w:firstLine="440"/>
        <w:rPr>
          <w:rFonts w:ascii="宋体" w:eastAsia="宋体" w:hAnsi="宋体" w:hint="eastAsia"/>
          <w:sz w:val="22"/>
          <w:szCs w:val="24"/>
        </w:rPr>
      </w:pPr>
      <w:r w:rsidRPr="00597A97">
        <w:rPr>
          <w:rFonts w:ascii="宋体" w:eastAsia="宋体" w:hAnsi="宋体" w:hint="eastAsia"/>
          <w:sz w:val="22"/>
          <w:szCs w:val="24"/>
        </w:rPr>
        <w:t>1）精子的发生、精子的形态</w:t>
      </w:r>
    </w:p>
    <w:p w14:paraId="2E22210F" w14:textId="77777777" w:rsidR="00420E3F" w:rsidRPr="00597A97" w:rsidRDefault="00420E3F" w:rsidP="00420E3F">
      <w:pPr>
        <w:ind w:leftChars="100" w:left="210" w:firstLineChars="200" w:firstLine="440"/>
        <w:rPr>
          <w:rFonts w:ascii="宋体" w:eastAsia="宋体" w:hAnsi="宋体" w:hint="eastAsia"/>
          <w:sz w:val="22"/>
          <w:szCs w:val="24"/>
        </w:rPr>
      </w:pPr>
      <w:r w:rsidRPr="00597A97">
        <w:rPr>
          <w:rFonts w:ascii="宋体" w:eastAsia="宋体" w:hAnsi="宋体" w:hint="eastAsia"/>
          <w:sz w:val="22"/>
          <w:szCs w:val="24"/>
        </w:rPr>
        <w:t>2）精液的组成和理化特性</w:t>
      </w:r>
    </w:p>
    <w:p w14:paraId="6E5B18AF" w14:textId="77777777" w:rsidR="00420E3F" w:rsidRPr="00597A97" w:rsidRDefault="00420E3F" w:rsidP="00420E3F">
      <w:pPr>
        <w:ind w:leftChars="100" w:left="210" w:firstLineChars="200" w:firstLine="440"/>
        <w:rPr>
          <w:rFonts w:ascii="宋体" w:eastAsia="宋体" w:hAnsi="宋体" w:hint="eastAsia"/>
          <w:sz w:val="22"/>
          <w:szCs w:val="24"/>
        </w:rPr>
      </w:pPr>
      <w:r w:rsidRPr="00597A97">
        <w:rPr>
          <w:rFonts w:ascii="宋体" w:eastAsia="宋体" w:hAnsi="宋体" w:hint="eastAsia"/>
          <w:sz w:val="22"/>
          <w:szCs w:val="24"/>
        </w:rPr>
        <w:t>3）精子的代谢和运动</w:t>
      </w:r>
    </w:p>
    <w:p w14:paraId="37CEE26B" w14:textId="77777777" w:rsidR="00420E3F" w:rsidRPr="00597A97" w:rsidRDefault="00420E3F" w:rsidP="00420E3F">
      <w:pPr>
        <w:ind w:firstLineChars="200" w:firstLine="440"/>
        <w:rPr>
          <w:rFonts w:ascii="黑体" w:eastAsia="黑体" w:hAnsi="黑体" w:hint="eastAsia"/>
          <w:sz w:val="22"/>
        </w:rPr>
      </w:pPr>
      <w:r w:rsidRPr="00597A97">
        <w:rPr>
          <w:rFonts w:ascii="黑体" w:eastAsia="黑体" w:hAnsi="黑体"/>
          <w:sz w:val="22"/>
        </w:rPr>
        <w:t>4.</w:t>
      </w:r>
      <w:r w:rsidRPr="00597A97">
        <w:rPr>
          <w:rFonts w:ascii="黑体" w:eastAsia="黑体" w:hAnsi="黑体" w:hint="eastAsia"/>
          <w:sz w:val="22"/>
        </w:rPr>
        <w:t>雌性动物的生殖生理</w:t>
      </w:r>
    </w:p>
    <w:p w14:paraId="16D0EBA1" w14:textId="77777777" w:rsidR="00420E3F" w:rsidRPr="00597A97" w:rsidRDefault="00420E3F" w:rsidP="00420E3F">
      <w:pPr>
        <w:ind w:firstLineChars="200" w:firstLine="440"/>
        <w:rPr>
          <w:rFonts w:ascii="宋体" w:eastAsia="宋体" w:hAnsi="宋体" w:hint="eastAsia"/>
          <w:sz w:val="22"/>
          <w:szCs w:val="24"/>
        </w:rPr>
      </w:pPr>
      <w:r w:rsidRPr="00597A97">
        <w:rPr>
          <w:rFonts w:ascii="宋体" w:eastAsia="宋体" w:hAnsi="宋体" w:hint="eastAsia"/>
          <w:sz w:val="22"/>
          <w:szCs w:val="24"/>
        </w:rPr>
        <w:t>1）卵子的发生和卵泡发育</w:t>
      </w:r>
    </w:p>
    <w:p w14:paraId="67EC4146" w14:textId="77777777" w:rsidR="00420E3F" w:rsidRPr="00597A97" w:rsidRDefault="00420E3F" w:rsidP="00420E3F">
      <w:pPr>
        <w:ind w:firstLineChars="200" w:firstLine="440"/>
        <w:rPr>
          <w:rFonts w:ascii="宋体" w:eastAsia="宋体" w:hAnsi="宋体" w:hint="eastAsia"/>
          <w:sz w:val="22"/>
          <w:szCs w:val="24"/>
        </w:rPr>
      </w:pPr>
      <w:r w:rsidRPr="00597A97">
        <w:rPr>
          <w:rFonts w:ascii="宋体" w:eastAsia="宋体" w:hAnsi="宋体" w:hint="eastAsia"/>
          <w:sz w:val="22"/>
          <w:szCs w:val="24"/>
        </w:rPr>
        <w:t>2）发情和发情周期</w:t>
      </w:r>
    </w:p>
    <w:p w14:paraId="6D9106B3" w14:textId="77777777" w:rsidR="00420E3F" w:rsidRPr="00597A97" w:rsidRDefault="00420E3F" w:rsidP="00420E3F">
      <w:pPr>
        <w:ind w:firstLineChars="200" w:firstLine="440"/>
        <w:rPr>
          <w:rFonts w:ascii="宋体" w:eastAsia="宋体" w:hAnsi="宋体" w:hint="eastAsia"/>
          <w:sz w:val="22"/>
          <w:szCs w:val="24"/>
        </w:rPr>
      </w:pPr>
      <w:r w:rsidRPr="00597A97">
        <w:rPr>
          <w:rFonts w:ascii="宋体" w:eastAsia="宋体" w:hAnsi="宋体" w:hint="eastAsia"/>
          <w:sz w:val="22"/>
          <w:szCs w:val="24"/>
        </w:rPr>
        <w:t>3）发情鉴定和发情控制</w:t>
      </w:r>
    </w:p>
    <w:p w14:paraId="6FBAECEC" w14:textId="77777777" w:rsidR="00420E3F" w:rsidRPr="00597A97" w:rsidRDefault="00420E3F" w:rsidP="00420E3F">
      <w:pPr>
        <w:ind w:firstLineChars="200" w:firstLine="440"/>
        <w:rPr>
          <w:rFonts w:ascii="黑体" w:eastAsia="黑体" w:hAnsi="黑体" w:hint="eastAsia"/>
          <w:sz w:val="22"/>
        </w:rPr>
      </w:pPr>
      <w:r w:rsidRPr="00597A97">
        <w:rPr>
          <w:rFonts w:ascii="黑体" w:eastAsia="黑体" w:hAnsi="黑体" w:hint="eastAsia"/>
          <w:sz w:val="22"/>
        </w:rPr>
        <w:t>5</w:t>
      </w:r>
      <w:r w:rsidRPr="00597A97">
        <w:rPr>
          <w:rFonts w:ascii="黑体" w:eastAsia="黑体" w:hAnsi="黑体"/>
          <w:sz w:val="22"/>
        </w:rPr>
        <w:t>.</w:t>
      </w:r>
      <w:r w:rsidRPr="00597A97">
        <w:rPr>
          <w:rFonts w:ascii="黑体" w:eastAsia="黑体" w:hAnsi="黑体" w:hint="eastAsia"/>
          <w:sz w:val="22"/>
        </w:rPr>
        <w:t>受精、妊娠和分娩</w:t>
      </w:r>
    </w:p>
    <w:p w14:paraId="71200926" w14:textId="77777777" w:rsidR="00420E3F" w:rsidRPr="00597A97" w:rsidRDefault="00420E3F" w:rsidP="00420E3F">
      <w:pPr>
        <w:ind w:firstLineChars="200" w:firstLine="440"/>
        <w:rPr>
          <w:rFonts w:ascii="宋体" w:eastAsia="宋体" w:hAnsi="宋体" w:hint="eastAsia"/>
          <w:sz w:val="22"/>
          <w:szCs w:val="24"/>
        </w:rPr>
      </w:pPr>
      <w:r w:rsidRPr="00597A97">
        <w:rPr>
          <w:rFonts w:ascii="宋体" w:eastAsia="宋体" w:hAnsi="宋体" w:hint="eastAsia"/>
          <w:sz w:val="22"/>
          <w:szCs w:val="24"/>
        </w:rPr>
        <w:t>1）受精</w:t>
      </w:r>
    </w:p>
    <w:p w14:paraId="750BFAE6" w14:textId="77777777" w:rsidR="00420E3F" w:rsidRPr="00597A97" w:rsidRDefault="00420E3F" w:rsidP="00420E3F">
      <w:pPr>
        <w:ind w:firstLineChars="200" w:firstLine="440"/>
        <w:rPr>
          <w:rFonts w:ascii="宋体" w:eastAsia="宋体" w:hAnsi="宋体" w:hint="eastAsia"/>
          <w:sz w:val="22"/>
          <w:szCs w:val="24"/>
        </w:rPr>
      </w:pPr>
      <w:r w:rsidRPr="00597A97">
        <w:rPr>
          <w:rFonts w:ascii="宋体" w:eastAsia="宋体" w:hAnsi="宋体" w:hint="eastAsia"/>
          <w:sz w:val="22"/>
          <w:szCs w:val="24"/>
        </w:rPr>
        <w:t>2）胚胎早期发育、胚泡迁移和附植</w:t>
      </w:r>
    </w:p>
    <w:p w14:paraId="67A552BF" w14:textId="77777777" w:rsidR="00420E3F" w:rsidRPr="00597A97" w:rsidRDefault="00420E3F" w:rsidP="00420E3F">
      <w:pPr>
        <w:ind w:firstLineChars="200" w:firstLine="440"/>
        <w:rPr>
          <w:rFonts w:ascii="宋体" w:eastAsia="宋体" w:hAnsi="宋体" w:hint="eastAsia"/>
          <w:sz w:val="22"/>
          <w:szCs w:val="24"/>
        </w:rPr>
      </w:pPr>
      <w:r w:rsidRPr="00597A97">
        <w:rPr>
          <w:rFonts w:ascii="宋体" w:eastAsia="宋体" w:hAnsi="宋体" w:hint="eastAsia"/>
          <w:sz w:val="22"/>
          <w:szCs w:val="24"/>
        </w:rPr>
        <w:t>3）胎膜、胎盘</w:t>
      </w:r>
    </w:p>
    <w:p w14:paraId="4C6459B4" w14:textId="77777777" w:rsidR="00420E3F" w:rsidRPr="00597A97" w:rsidRDefault="00420E3F" w:rsidP="00420E3F">
      <w:pPr>
        <w:ind w:firstLineChars="200" w:firstLine="440"/>
        <w:rPr>
          <w:rFonts w:ascii="宋体" w:eastAsia="宋体" w:hAnsi="宋体" w:hint="eastAsia"/>
          <w:sz w:val="22"/>
          <w:szCs w:val="24"/>
        </w:rPr>
      </w:pPr>
      <w:r w:rsidRPr="00597A97">
        <w:rPr>
          <w:rFonts w:ascii="宋体" w:eastAsia="宋体" w:hAnsi="宋体" w:hint="eastAsia"/>
          <w:sz w:val="22"/>
          <w:szCs w:val="24"/>
        </w:rPr>
        <w:t>4）妊娠、妊娠诊断</w:t>
      </w:r>
    </w:p>
    <w:p w14:paraId="40D232F2" w14:textId="77777777" w:rsidR="00420E3F" w:rsidRPr="00597A97" w:rsidRDefault="00420E3F" w:rsidP="00420E3F">
      <w:pPr>
        <w:ind w:firstLineChars="200" w:firstLine="440"/>
        <w:rPr>
          <w:rFonts w:ascii="宋体" w:eastAsia="宋体" w:hAnsi="宋体" w:hint="eastAsia"/>
          <w:sz w:val="22"/>
          <w:szCs w:val="24"/>
        </w:rPr>
      </w:pPr>
      <w:r w:rsidRPr="00597A97">
        <w:rPr>
          <w:rFonts w:ascii="宋体" w:eastAsia="宋体" w:hAnsi="宋体" w:hint="eastAsia"/>
          <w:sz w:val="22"/>
          <w:szCs w:val="24"/>
        </w:rPr>
        <w:t>5）分娩、助产和分娩控制</w:t>
      </w:r>
    </w:p>
    <w:p w14:paraId="5AF93E9C" w14:textId="77777777" w:rsidR="00420E3F" w:rsidRPr="00597A97" w:rsidRDefault="00420E3F" w:rsidP="00420E3F">
      <w:pPr>
        <w:ind w:firstLineChars="200" w:firstLine="440"/>
        <w:rPr>
          <w:rFonts w:ascii="黑体" w:eastAsia="黑体" w:hAnsi="黑体" w:hint="eastAsia"/>
          <w:sz w:val="22"/>
        </w:rPr>
      </w:pPr>
      <w:r w:rsidRPr="00597A97">
        <w:rPr>
          <w:rFonts w:ascii="黑体" w:eastAsia="黑体" w:hAnsi="黑体" w:hint="eastAsia"/>
          <w:sz w:val="22"/>
        </w:rPr>
        <w:t>6</w:t>
      </w:r>
      <w:r w:rsidRPr="00597A97">
        <w:rPr>
          <w:rFonts w:ascii="黑体" w:eastAsia="黑体" w:hAnsi="黑体"/>
          <w:sz w:val="22"/>
        </w:rPr>
        <w:t>.</w:t>
      </w:r>
      <w:r w:rsidRPr="00597A97">
        <w:rPr>
          <w:rFonts w:ascii="黑体" w:eastAsia="黑体" w:hAnsi="黑体" w:hint="eastAsia"/>
          <w:sz w:val="22"/>
        </w:rPr>
        <w:t>人工授精</w:t>
      </w:r>
    </w:p>
    <w:p w14:paraId="26E3D891" w14:textId="77777777" w:rsidR="00420E3F" w:rsidRPr="00597A97" w:rsidRDefault="00420E3F" w:rsidP="00420E3F">
      <w:pPr>
        <w:ind w:firstLineChars="200" w:firstLine="440"/>
        <w:rPr>
          <w:rFonts w:ascii="宋体" w:eastAsia="宋体" w:hAnsi="宋体" w:hint="eastAsia"/>
          <w:sz w:val="22"/>
          <w:szCs w:val="24"/>
        </w:rPr>
      </w:pPr>
      <w:r w:rsidRPr="00597A97">
        <w:rPr>
          <w:rFonts w:ascii="宋体" w:eastAsia="宋体" w:hAnsi="宋体" w:hint="eastAsia"/>
          <w:sz w:val="22"/>
          <w:szCs w:val="24"/>
        </w:rPr>
        <w:t>1）采精</w:t>
      </w:r>
    </w:p>
    <w:p w14:paraId="0DF7E9C0" w14:textId="77777777" w:rsidR="00420E3F" w:rsidRPr="00597A97" w:rsidRDefault="00420E3F" w:rsidP="00420E3F">
      <w:pPr>
        <w:ind w:firstLineChars="200" w:firstLine="440"/>
        <w:rPr>
          <w:rFonts w:ascii="宋体" w:eastAsia="宋体" w:hAnsi="宋体" w:hint="eastAsia"/>
          <w:sz w:val="22"/>
          <w:szCs w:val="24"/>
        </w:rPr>
      </w:pPr>
      <w:r w:rsidRPr="00597A97">
        <w:rPr>
          <w:rFonts w:ascii="宋体" w:eastAsia="宋体" w:hAnsi="宋体" w:hint="eastAsia"/>
          <w:sz w:val="22"/>
          <w:szCs w:val="24"/>
        </w:rPr>
        <w:t>2）精液品质检查</w:t>
      </w:r>
    </w:p>
    <w:p w14:paraId="7ACF31A1" w14:textId="77777777" w:rsidR="00420E3F" w:rsidRPr="00597A97" w:rsidRDefault="00420E3F" w:rsidP="00420E3F">
      <w:pPr>
        <w:ind w:firstLineChars="200" w:firstLine="440"/>
        <w:rPr>
          <w:rFonts w:ascii="宋体" w:eastAsia="宋体" w:hAnsi="宋体" w:hint="eastAsia"/>
          <w:sz w:val="22"/>
          <w:szCs w:val="24"/>
        </w:rPr>
      </w:pPr>
      <w:r w:rsidRPr="00597A97">
        <w:rPr>
          <w:rFonts w:ascii="宋体" w:eastAsia="宋体" w:hAnsi="宋体" w:hint="eastAsia"/>
          <w:sz w:val="22"/>
          <w:szCs w:val="24"/>
        </w:rPr>
        <w:t>3）精液的稀释</w:t>
      </w:r>
    </w:p>
    <w:p w14:paraId="79AFE73E" w14:textId="77777777" w:rsidR="00420E3F" w:rsidRPr="00597A97" w:rsidRDefault="00420E3F" w:rsidP="00420E3F">
      <w:pPr>
        <w:ind w:firstLineChars="200" w:firstLine="440"/>
        <w:rPr>
          <w:rFonts w:ascii="宋体" w:eastAsia="宋体" w:hAnsi="宋体" w:hint="eastAsia"/>
          <w:sz w:val="22"/>
          <w:szCs w:val="24"/>
        </w:rPr>
      </w:pPr>
      <w:r w:rsidRPr="00597A97">
        <w:rPr>
          <w:rFonts w:ascii="宋体" w:eastAsia="宋体" w:hAnsi="宋体" w:hint="eastAsia"/>
          <w:sz w:val="22"/>
          <w:szCs w:val="24"/>
        </w:rPr>
        <w:t>4）精液保存</w:t>
      </w:r>
    </w:p>
    <w:p w14:paraId="6C473C2B" w14:textId="77777777" w:rsidR="00420E3F" w:rsidRPr="00597A97" w:rsidRDefault="00420E3F" w:rsidP="00420E3F">
      <w:pPr>
        <w:ind w:firstLineChars="200" w:firstLine="440"/>
        <w:rPr>
          <w:rFonts w:ascii="宋体" w:eastAsia="宋体" w:hAnsi="宋体" w:hint="eastAsia"/>
          <w:sz w:val="22"/>
          <w:szCs w:val="24"/>
        </w:rPr>
      </w:pPr>
      <w:r w:rsidRPr="00597A97">
        <w:rPr>
          <w:rFonts w:ascii="宋体" w:eastAsia="宋体" w:hAnsi="宋体" w:hint="eastAsia"/>
          <w:sz w:val="22"/>
          <w:szCs w:val="24"/>
        </w:rPr>
        <w:t>5）输精</w:t>
      </w:r>
    </w:p>
    <w:p w14:paraId="03DC2733" w14:textId="77777777" w:rsidR="00420E3F" w:rsidRPr="00597A97" w:rsidRDefault="00420E3F" w:rsidP="00420E3F">
      <w:pPr>
        <w:ind w:firstLineChars="200" w:firstLine="440"/>
        <w:rPr>
          <w:rFonts w:ascii="黑体" w:eastAsia="黑体" w:hAnsi="黑体" w:hint="eastAsia"/>
          <w:sz w:val="22"/>
        </w:rPr>
      </w:pPr>
      <w:r w:rsidRPr="00597A97">
        <w:rPr>
          <w:rFonts w:ascii="黑体" w:eastAsia="黑体" w:hAnsi="黑体" w:hint="eastAsia"/>
          <w:sz w:val="22"/>
        </w:rPr>
        <w:t>7</w:t>
      </w:r>
      <w:r w:rsidRPr="00597A97">
        <w:rPr>
          <w:rFonts w:ascii="黑体" w:eastAsia="黑体" w:hAnsi="黑体"/>
          <w:sz w:val="22"/>
        </w:rPr>
        <w:t>.</w:t>
      </w:r>
      <w:r w:rsidRPr="00597A97">
        <w:rPr>
          <w:rFonts w:ascii="黑体" w:eastAsia="黑体" w:hAnsi="黑体" w:hint="eastAsia"/>
          <w:sz w:val="22"/>
        </w:rPr>
        <w:t>家畜的繁殖力</w:t>
      </w:r>
    </w:p>
    <w:p w14:paraId="2FD88075" w14:textId="77777777" w:rsidR="00420E3F" w:rsidRPr="00597A97" w:rsidRDefault="00420E3F" w:rsidP="00420E3F">
      <w:pPr>
        <w:ind w:firstLineChars="200" w:firstLine="440"/>
        <w:rPr>
          <w:rFonts w:ascii="宋体" w:eastAsia="宋体" w:hAnsi="宋体" w:hint="eastAsia"/>
          <w:sz w:val="22"/>
          <w:szCs w:val="24"/>
        </w:rPr>
      </w:pPr>
      <w:r w:rsidRPr="00597A97">
        <w:rPr>
          <w:rFonts w:ascii="宋体" w:eastAsia="宋体" w:hAnsi="宋体" w:hint="eastAsia"/>
          <w:sz w:val="22"/>
          <w:szCs w:val="24"/>
        </w:rPr>
        <w:t>1）繁殖力</w:t>
      </w:r>
    </w:p>
    <w:p w14:paraId="1FC4D36F" w14:textId="77777777" w:rsidR="00420E3F" w:rsidRPr="00597A97" w:rsidRDefault="00420E3F" w:rsidP="00420E3F">
      <w:pPr>
        <w:ind w:firstLineChars="200" w:firstLine="440"/>
        <w:rPr>
          <w:rFonts w:ascii="宋体" w:eastAsia="宋体" w:hAnsi="宋体" w:hint="eastAsia"/>
          <w:sz w:val="22"/>
          <w:szCs w:val="24"/>
        </w:rPr>
      </w:pPr>
      <w:r w:rsidRPr="00597A97">
        <w:rPr>
          <w:rFonts w:ascii="宋体" w:eastAsia="宋体" w:hAnsi="宋体" w:hint="eastAsia"/>
          <w:sz w:val="22"/>
          <w:szCs w:val="24"/>
        </w:rPr>
        <w:t>2）繁殖障碍</w:t>
      </w:r>
    </w:p>
    <w:p w14:paraId="5CF01560" w14:textId="77777777" w:rsidR="00420E3F" w:rsidRPr="00597A97" w:rsidRDefault="00420E3F" w:rsidP="00420E3F">
      <w:pPr>
        <w:ind w:firstLineChars="200" w:firstLine="440"/>
        <w:rPr>
          <w:rFonts w:ascii="黑体" w:eastAsia="黑体" w:hAnsi="黑体" w:hint="eastAsia"/>
          <w:sz w:val="22"/>
        </w:rPr>
      </w:pPr>
      <w:r w:rsidRPr="00597A97">
        <w:rPr>
          <w:rFonts w:ascii="黑体" w:eastAsia="黑体" w:hAnsi="黑体" w:hint="eastAsia"/>
          <w:sz w:val="22"/>
        </w:rPr>
        <w:t>8.配子与胚胎工程</w:t>
      </w:r>
    </w:p>
    <w:p w14:paraId="0170EBBB" w14:textId="77777777" w:rsidR="00420E3F" w:rsidRPr="00597A97" w:rsidRDefault="00420E3F" w:rsidP="00420E3F">
      <w:pPr>
        <w:ind w:firstLineChars="200" w:firstLine="440"/>
        <w:rPr>
          <w:rFonts w:ascii="宋体" w:eastAsia="宋体" w:hAnsi="宋体" w:hint="eastAsia"/>
          <w:sz w:val="22"/>
          <w:szCs w:val="24"/>
        </w:rPr>
      </w:pPr>
      <w:r w:rsidRPr="00597A97">
        <w:rPr>
          <w:rFonts w:ascii="宋体" w:eastAsia="宋体" w:hAnsi="宋体" w:hint="eastAsia"/>
          <w:sz w:val="22"/>
          <w:szCs w:val="24"/>
        </w:rPr>
        <w:t>1）胚胎移植</w:t>
      </w:r>
    </w:p>
    <w:p w14:paraId="64100EF7" w14:textId="77777777" w:rsidR="00420E3F" w:rsidRPr="00597A97" w:rsidRDefault="00420E3F" w:rsidP="00420E3F">
      <w:pPr>
        <w:ind w:firstLineChars="200" w:firstLine="440"/>
        <w:rPr>
          <w:rFonts w:ascii="宋体" w:eastAsia="宋体" w:hAnsi="宋体" w:hint="eastAsia"/>
          <w:sz w:val="22"/>
          <w:szCs w:val="24"/>
        </w:rPr>
      </w:pPr>
      <w:r w:rsidRPr="00597A97">
        <w:rPr>
          <w:rFonts w:ascii="宋体" w:eastAsia="宋体" w:hAnsi="宋体" w:hint="eastAsia"/>
          <w:sz w:val="22"/>
          <w:szCs w:val="24"/>
        </w:rPr>
        <w:t>2）体外受精</w:t>
      </w:r>
    </w:p>
    <w:p w14:paraId="571B161D" w14:textId="77777777" w:rsidR="00420E3F" w:rsidRPr="00597A97" w:rsidRDefault="00420E3F" w:rsidP="00420E3F">
      <w:pPr>
        <w:ind w:firstLineChars="200" w:firstLine="440"/>
        <w:rPr>
          <w:rFonts w:ascii="宋体" w:eastAsia="宋体" w:hAnsi="宋体" w:hint="eastAsia"/>
          <w:sz w:val="22"/>
          <w:szCs w:val="24"/>
        </w:rPr>
      </w:pPr>
      <w:r w:rsidRPr="00597A97">
        <w:rPr>
          <w:rFonts w:ascii="宋体" w:eastAsia="宋体" w:hAnsi="宋体" w:hint="eastAsia"/>
          <w:sz w:val="22"/>
          <w:szCs w:val="24"/>
        </w:rPr>
        <w:t>3）克隆技术</w:t>
      </w:r>
    </w:p>
    <w:p w14:paraId="452C298E" w14:textId="77777777" w:rsidR="00420E3F" w:rsidRPr="00597A97" w:rsidRDefault="00420E3F" w:rsidP="00420E3F">
      <w:pPr>
        <w:ind w:firstLineChars="200" w:firstLine="440"/>
        <w:rPr>
          <w:rFonts w:ascii="宋体" w:eastAsia="宋体" w:hAnsi="宋体" w:hint="eastAsia"/>
          <w:sz w:val="22"/>
          <w:szCs w:val="24"/>
        </w:rPr>
      </w:pPr>
      <w:r w:rsidRPr="00597A97">
        <w:rPr>
          <w:rFonts w:ascii="宋体" w:eastAsia="宋体" w:hAnsi="宋体" w:hint="eastAsia"/>
          <w:sz w:val="22"/>
          <w:szCs w:val="24"/>
        </w:rPr>
        <w:t>4）性别控制技术</w:t>
      </w:r>
    </w:p>
    <w:p w14:paraId="4A431051" w14:textId="77777777" w:rsidR="00420E3F" w:rsidRPr="00597A97" w:rsidRDefault="00420E3F" w:rsidP="00420E3F">
      <w:pPr>
        <w:ind w:firstLineChars="200" w:firstLine="440"/>
        <w:rPr>
          <w:rFonts w:ascii="宋体" w:eastAsia="宋体" w:hAnsi="宋体" w:hint="eastAsia"/>
          <w:sz w:val="22"/>
          <w:szCs w:val="24"/>
        </w:rPr>
      </w:pPr>
      <w:r w:rsidRPr="00597A97">
        <w:rPr>
          <w:rFonts w:ascii="宋体" w:eastAsia="宋体" w:hAnsi="宋体" w:hint="eastAsia"/>
          <w:sz w:val="22"/>
          <w:szCs w:val="24"/>
        </w:rPr>
        <w:t>5）转基因技术</w:t>
      </w:r>
    </w:p>
    <w:p w14:paraId="09D5C434" w14:textId="77777777" w:rsidR="00420E3F" w:rsidRPr="00597A97" w:rsidRDefault="00420E3F" w:rsidP="00420E3F">
      <w:pPr>
        <w:ind w:firstLineChars="200" w:firstLine="440"/>
        <w:rPr>
          <w:rFonts w:ascii="宋体" w:eastAsia="宋体" w:hAnsi="宋体" w:hint="eastAsia"/>
          <w:sz w:val="22"/>
          <w:szCs w:val="24"/>
        </w:rPr>
      </w:pPr>
      <w:r w:rsidRPr="00597A97">
        <w:rPr>
          <w:rFonts w:ascii="宋体" w:eastAsia="宋体" w:hAnsi="宋体" w:hint="eastAsia"/>
          <w:sz w:val="22"/>
          <w:szCs w:val="24"/>
        </w:rPr>
        <w:t>6）胚胎干细胞技术</w:t>
      </w:r>
    </w:p>
    <w:p w14:paraId="68D4AB05" w14:textId="77777777" w:rsidR="00420E3F" w:rsidRPr="00597A97" w:rsidRDefault="00420E3F" w:rsidP="00CF6D93">
      <w:pPr>
        <w:rPr>
          <w:rFonts w:ascii="黑体" w:eastAsia="黑体" w:hAnsi="黑体" w:hint="eastAsia"/>
          <w:sz w:val="24"/>
          <w:szCs w:val="24"/>
        </w:rPr>
      </w:pPr>
      <w:r w:rsidRPr="00597A97">
        <w:rPr>
          <w:rFonts w:ascii="黑体" w:eastAsia="黑体" w:hAnsi="黑体" w:hint="eastAsia"/>
          <w:sz w:val="24"/>
          <w:szCs w:val="24"/>
        </w:rPr>
        <w:lastRenderedPageBreak/>
        <w:t>三、考试形式</w:t>
      </w:r>
    </w:p>
    <w:p w14:paraId="41B1DE7F" w14:textId="77777777" w:rsidR="00420E3F" w:rsidRPr="00597A97" w:rsidRDefault="00420E3F" w:rsidP="00420E3F">
      <w:pPr>
        <w:ind w:firstLineChars="200" w:firstLine="440"/>
        <w:rPr>
          <w:rFonts w:ascii="黑体" w:eastAsia="黑体" w:hAnsi="黑体" w:hint="eastAsia"/>
          <w:sz w:val="22"/>
        </w:rPr>
      </w:pPr>
      <w:r w:rsidRPr="00597A97">
        <w:rPr>
          <w:rFonts w:ascii="黑体" w:eastAsia="黑体" w:hAnsi="黑体" w:hint="eastAsia"/>
          <w:sz w:val="22"/>
        </w:rPr>
        <w:t>1.考试形式为闭卷、笔试；</w:t>
      </w:r>
    </w:p>
    <w:p w14:paraId="5FB17564" w14:textId="77777777" w:rsidR="00420E3F" w:rsidRPr="00597A97" w:rsidRDefault="00420E3F" w:rsidP="00420E3F">
      <w:pPr>
        <w:ind w:firstLineChars="200" w:firstLine="440"/>
        <w:rPr>
          <w:rFonts w:ascii="黑体" w:eastAsia="黑体" w:hAnsi="黑体" w:hint="eastAsia"/>
          <w:sz w:val="22"/>
        </w:rPr>
      </w:pPr>
      <w:r w:rsidRPr="00597A97">
        <w:rPr>
          <w:rFonts w:ascii="黑体" w:eastAsia="黑体" w:hAnsi="黑体" w:hint="eastAsia"/>
          <w:sz w:val="22"/>
        </w:rPr>
        <w:t>2考试时间为</w:t>
      </w:r>
      <w:r w:rsidRPr="00597A97">
        <w:rPr>
          <w:rFonts w:ascii="黑体" w:eastAsia="黑体" w:hAnsi="黑体"/>
          <w:sz w:val="22"/>
        </w:rPr>
        <w:t>3</w:t>
      </w:r>
      <w:r w:rsidRPr="00597A97">
        <w:rPr>
          <w:rFonts w:ascii="黑体" w:eastAsia="黑体" w:hAnsi="黑体" w:hint="eastAsia"/>
          <w:sz w:val="22"/>
        </w:rPr>
        <w:t>小时</w:t>
      </w:r>
      <w:r w:rsidRPr="00597A97">
        <w:rPr>
          <w:rFonts w:ascii="黑体" w:eastAsia="黑体" w:hAnsi="黑体"/>
          <w:sz w:val="22"/>
        </w:rPr>
        <w:t>，满分 150 分</w:t>
      </w:r>
      <w:r w:rsidRPr="00597A97">
        <w:rPr>
          <w:rFonts w:ascii="黑体" w:eastAsia="黑体" w:hAnsi="黑体" w:hint="eastAsia"/>
          <w:sz w:val="22"/>
        </w:rPr>
        <w:t>（动物营养与饲料、动物遗传育种、动物繁殖学各50分）</w:t>
      </w:r>
      <w:r w:rsidRPr="00597A97">
        <w:rPr>
          <w:rFonts w:ascii="黑体" w:eastAsia="黑体" w:hAnsi="黑体"/>
          <w:sz w:val="22"/>
        </w:rPr>
        <w:t>。</w:t>
      </w:r>
    </w:p>
    <w:p w14:paraId="35F17391" w14:textId="77777777" w:rsidR="00420E3F" w:rsidRPr="00597A97" w:rsidRDefault="00420E3F" w:rsidP="00CF6D93">
      <w:pPr>
        <w:rPr>
          <w:rFonts w:ascii="黑体" w:eastAsia="黑体" w:hAnsi="黑体" w:hint="eastAsia"/>
          <w:sz w:val="24"/>
          <w:szCs w:val="24"/>
        </w:rPr>
      </w:pPr>
      <w:r w:rsidRPr="00597A97">
        <w:rPr>
          <w:rFonts w:ascii="黑体" w:eastAsia="黑体" w:hAnsi="黑体" w:hint="eastAsia"/>
          <w:sz w:val="24"/>
          <w:szCs w:val="24"/>
        </w:rPr>
        <w:t>四、试卷结构</w:t>
      </w:r>
    </w:p>
    <w:p w14:paraId="0AEB4D48" w14:textId="77777777" w:rsidR="00420E3F" w:rsidRPr="00597A97" w:rsidRDefault="00420E3F" w:rsidP="00420E3F">
      <w:pPr>
        <w:ind w:firstLineChars="200" w:firstLine="440"/>
        <w:rPr>
          <w:rFonts w:ascii="黑体" w:eastAsia="黑体" w:hAnsi="黑体" w:hint="eastAsia"/>
          <w:sz w:val="22"/>
          <w:szCs w:val="24"/>
        </w:rPr>
      </w:pPr>
      <w:r w:rsidRPr="00597A97">
        <w:rPr>
          <w:rFonts w:ascii="黑体" w:eastAsia="黑体" w:hAnsi="黑体" w:hint="eastAsia"/>
          <w:sz w:val="22"/>
          <w:szCs w:val="24"/>
        </w:rPr>
        <w:t>动物营养与饲料部分</w:t>
      </w:r>
    </w:p>
    <w:p w14:paraId="00008133" w14:textId="77777777" w:rsidR="00420E3F" w:rsidRPr="00597A97" w:rsidRDefault="00420E3F" w:rsidP="00420E3F">
      <w:pPr>
        <w:ind w:firstLineChars="200" w:firstLine="440"/>
        <w:rPr>
          <w:rFonts w:ascii="黑体" w:eastAsia="黑体" w:hAnsi="黑体" w:hint="eastAsia"/>
          <w:sz w:val="24"/>
          <w:szCs w:val="24"/>
        </w:rPr>
      </w:pPr>
      <w:r w:rsidRPr="00597A97">
        <w:rPr>
          <w:rFonts w:ascii="黑体" w:eastAsia="黑体" w:hAnsi="黑体"/>
          <w:sz w:val="22"/>
          <w:szCs w:val="24"/>
        </w:rPr>
        <w:t>1</w:t>
      </w:r>
      <w:r w:rsidRPr="00597A97">
        <w:rPr>
          <w:rFonts w:ascii="黑体" w:eastAsia="黑体" w:hAnsi="黑体" w:hint="eastAsia"/>
          <w:sz w:val="22"/>
          <w:szCs w:val="24"/>
        </w:rPr>
        <w:t>. 客观题（选择或填空）（10分）</w:t>
      </w:r>
    </w:p>
    <w:p w14:paraId="2E69444A" w14:textId="77777777" w:rsidR="00420E3F" w:rsidRPr="00597A97" w:rsidRDefault="00420E3F" w:rsidP="00420E3F">
      <w:pPr>
        <w:ind w:firstLineChars="200" w:firstLine="440"/>
        <w:rPr>
          <w:rFonts w:ascii="黑体" w:eastAsia="黑体" w:hAnsi="黑体" w:hint="eastAsia"/>
          <w:sz w:val="24"/>
          <w:szCs w:val="24"/>
        </w:rPr>
      </w:pPr>
      <w:r w:rsidRPr="00597A97">
        <w:rPr>
          <w:rFonts w:ascii="黑体" w:eastAsia="黑体" w:hAnsi="黑体" w:hint="eastAsia"/>
          <w:sz w:val="22"/>
          <w:szCs w:val="24"/>
        </w:rPr>
        <w:t>2. 简答题（25分）</w:t>
      </w:r>
    </w:p>
    <w:p w14:paraId="176D9EA8" w14:textId="77777777" w:rsidR="00420E3F" w:rsidRPr="00597A97" w:rsidRDefault="00420E3F" w:rsidP="00420E3F">
      <w:pPr>
        <w:ind w:firstLineChars="200" w:firstLine="440"/>
        <w:rPr>
          <w:rFonts w:ascii="黑体" w:eastAsia="黑体" w:hAnsi="黑体" w:hint="eastAsia"/>
          <w:sz w:val="22"/>
          <w:szCs w:val="24"/>
        </w:rPr>
      </w:pPr>
      <w:r w:rsidRPr="00597A97">
        <w:rPr>
          <w:rFonts w:ascii="黑体" w:eastAsia="黑体" w:hAnsi="黑体"/>
          <w:sz w:val="22"/>
          <w:szCs w:val="24"/>
        </w:rPr>
        <w:t xml:space="preserve">3. </w:t>
      </w:r>
      <w:r w:rsidRPr="00597A97">
        <w:rPr>
          <w:rFonts w:ascii="黑体" w:eastAsia="黑体" w:hAnsi="黑体" w:hint="eastAsia"/>
          <w:sz w:val="22"/>
          <w:szCs w:val="24"/>
        </w:rPr>
        <w:t>论述题（15分）</w:t>
      </w:r>
    </w:p>
    <w:p w14:paraId="636C5724" w14:textId="77777777" w:rsidR="00420E3F" w:rsidRPr="00597A97" w:rsidRDefault="00420E3F" w:rsidP="00420E3F">
      <w:pPr>
        <w:ind w:firstLineChars="200" w:firstLine="440"/>
        <w:rPr>
          <w:rFonts w:ascii="黑体" w:eastAsia="黑体" w:hAnsi="黑体" w:hint="eastAsia"/>
          <w:sz w:val="22"/>
          <w:szCs w:val="24"/>
        </w:rPr>
      </w:pPr>
    </w:p>
    <w:p w14:paraId="4E57DE30" w14:textId="77777777" w:rsidR="00420E3F" w:rsidRPr="00597A97" w:rsidRDefault="00420E3F" w:rsidP="00420E3F">
      <w:pPr>
        <w:ind w:firstLineChars="200" w:firstLine="440"/>
        <w:rPr>
          <w:rFonts w:ascii="黑体" w:eastAsia="黑体" w:hAnsi="黑体" w:hint="eastAsia"/>
          <w:sz w:val="22"/>
          <w:szCs w:val="24"/>
        </w:rPr>
      </w:pPr>
      <w:r w:rsidRPr="00597A97">
        <w:rPr>
          <w:rFonts w:ascii="黑体" w:eastAsia="黑体" w:hAnsi="黑体" w:hint="eastAsia"/>
          <w:sz w:val="22"/>
          <w:szCs w:val="24"/>
        </w:rPr>
        <w:t>动物遗传育种</w:t>
      </w:r>
    </w:p>
    <w:p w14:paraId="1BF3B6AD" w14:textId="77777777" w:rsidR="00420E3F" w:rsidRPr="00597A97" w:rsidRDefault="00420E3F" w:rsidP="00420E3F">
      <w:pPr>
        <w:ind w:firstLineChars="200" w:firstLine="440"/>
        <w:rPr>
          <w:rFonts w:ascii="黑体" w:eastAsia="黑体" w:hAnsi="黑体" w:hint="eastAsia"/>
          <w:sz w:val="24"/>
          <w:szCs w:val="24"/>
        </w:rPr>
      </w:pPr>
      <w:r w:rsidRPr="00597A97">
        <w:rPr>
          <w:rFonts w:ascii="黑体" w:eastAsia="黑体" w:hAnsi="黑体"/>
          <w:sz w:val="22"/>
          <w:szCs w:val="24"/>
        </w:rPr>
        <w:t>1</w:t>
      </w:r>
      <w:r w:rsidRPr="00597A97">
        <w:rPr>
          <w:rFonts w:ascii="黑体" w:eastAsia="黑体" w:hAnsi="黑体" w:hint="eastAsia"/>
          <w:sz w:val="22"/>
          <w:szCs w:val="24"/>
        </w:rPr>
        <w:t>. 概念题（15分）</w:t>
      </w:r>
    </w:p>
    <w:p w14:paraId="6FB3B927" w14:textId="77777777" w:rsidR="00420E3F" w:rsidRPr="00597A97" w:rsidRDefault="00420E3F" w:rsidP="00420E3F">
      <w:pPr>
        <w:ind w:firstLineChars="200" w:firstLine="440"/>
        <w:rPr>
          <w:rFonts w:ascii="黑体" w:eastAsia="黑体" w:hAnsi="黑体" w:hint="eastAsia"/>
          <w:sz w:val="24"/>
          <w:szCs w:val="24"/>
        </w:rPr>
      </w:pPr>
      <w:r w:rsidRPr="00597A97">
        <w:rPr>
          <w:rFonts w:ascii="黑体" w:eastAsia="黑体" w:hAnsi="黑体" w:hint="eastAsia"/>
          <w:sz w:val="22"/>
          <w:szCs w:val="24"/>
        </w:rPr>
        <w:t>2. 简答题（</w:t>
      </w:r>
      <w:r w:rsidRPr="00597A97">
        <w:rPr>
          <w:rFonts w:ascii="黑体" w:eastAsia="黑体" w:hAnsi="黑体"/>
          <w:sz w:val="22"/>
          <w:szCs w:val="24"/>
        </w:rPr>
        <w:t>20</w:t>
      </w:r>
      <w:r w:rsidRPr="00597A97">
        <w:rPr>
          <w:rFonts w:ascii="黑体" w:eastAsia="黑体" w:hAnsi="黑体" w:hint="eastAsia"/>
          <w:sz w:val="22"/>
          <w:szCs w:val="24"/>
        </w:rPr>
        <w:t>分）</w:t>
      </w:r>
    </w:p>
    <w:p w14:paraId="5CD2F0BF" w14:textId="77777777" w:rsidR="00420E3F" w:rsidRPr="00597A97" w:rsidRDefault="00420E3F" w:rsidP="00420E3F">
      <w:pPr>
        <w:ind w:firstLineChars="200" w:firstLine="440"/>
        <w:rPr>
          <w:rFonts w:ascii="黑体" w:eastAsia="黑体" w:hAnsi="黑体" w:hint="eastAsia"/>
          <w:sz w:val="22"/>
          <w:szCs w:val="24"/>
        </w:rPr>
      </w:pPr>
      <w:r w:rsidRPr="00597A97">
        <w:rPr>
          <w:rFonts w:ascii="黑体" w:eastAsia="黑体" w:hAnsi="黑体"/>
          <w:sz w:val="22"/>
          <w:szCs w:val="24"/>
        </w:rPr>
        <w:t xml:space="preserve">3. </w:t>
      </w:r>
      <w:r w:rsidRPr="00597A97">
        <w:rPr>
          <w:rFonts w:ascii="黑体" w:eastAsia="黑体" w:hAnsi="黑体" w:hint="eastAsia"/>
          <w:sz w:val="22"/>
          <w:szCs w:val="24"/>
        </w:rPr>
        <w:t>论述题（</w:t>
      </w:r>
      <w:r w:rsidRPr="00597A97">
        <w:rPr>
          <w:rFonts w:ascii="黑体" w:eastAsia="黑体" w:hAnsi="黑体"/>
          <w:sz w:val="22"/>
          <w:szCs w:val="24"/>
        </w:rPr>
        <w:t>15</w:t>
      </w:r>
      <w:r w:rsidRPr="00597A97">
        <w:rPr>
          <w:rFonts w:ascii="黑体" w:eastAsia="黑体" w:hAnsi="黑体" w:hint="eastAsia"/>
          <w:sz w:val="22"/>
          <w:szCs w:val="24"/>
        </w:rPr>
        <w:t>分）</w:t>
      </w:r>
    </w:p>
    <w:p w14:paraId="236AB8AA" w14:textId="77777777" w:rsidR="00420E3F" w:rsidRPr="00597A97" w:rsidRDefault="00420E3F" w:rsidP="00420E3F">
      <w:pPr>
        <w:ind w:firstLineChars="200" w:firstLine="440"/>
        <w:rPr>
          <w:rFonts w:ascii="黑体" w:eastAsia="黑体" w:hAnsi="黑体" w:hint="eastAsia"/>
          <w:sz w:val="22"/>
          <w:szCs w:val="24"/>
        </w:rPr>
      </w:pPr>
    </w:p>
    <w:p w14:paraId="503B0D1A" w14:textId="77777777" w:rsidR="00420E3F" w:rsidRPr="00597A97" w:rsidRDefault="00420E3F" w:rsidP="00420E3F">
      <w:pPr>
        <w:ind w:firstLineChars="200" w:firstLine="440"/>
        <w:rPr>
          <w:rFonts w:ascii="黑体" w:eastAsia="黑体" w:hAnsi="黑体" w:hint="eastAsia"/>
          <w:sz w:val="22"/>
          <w:szCs w:val="24"/>
        </w:rPr>
      </w:pPr>
      <w:r w:rsidRPr="00597A97">
        <w:rPr>
          <w:rFonts w:ascii="黑体" w:eastAsia="黑体" w:hAnsi="黑体" w:hint="eastAsia"/>
          <w:sz w:val="22"/>
          <w:szCs w:val="24"/>
        </w:rPr>
        <w:t>动物繁殖学</w:t>
      </w:r>
    </w:p>
    <w:p w14:paraId="047272E5" w14:textId="77777777" w:rsidR="00420E3F" w:rsidRPr="00597A97" w:rsidRDefault="00420E3F" w:rsidP="00420E3F">
      <w:pPr>
        <w:ind w:firstLineChars="200" w:firstLine="440"/>
        <w:rPr>
          <w:rFonts w:ascii="黑体" w:eastAsia="黑体" w:hAnsi="黑体" w:hint="eastAsia"/>
          <w:sz w:val="24"/>
          <w:szCs w:val="24"/>
        </w:rPr>
      </w:pPr>
      <w:r w:rsidRPr="00597A97">
        <w:rPr>
          <w:rFonts w:ascii="黑体" w:eastAsia="黑体" w:hAnsi="黑体"/>
          <w:sz w:val="22"/>
          <w:szCs w:val="24"/>
        </w:rPr>
        <w:t>1</w:t>
      </w:r>
      <w:r w:rsidRPr="00597A97">
        <w:rPr>
          <w:rFonts w:ascii="黑体" w:eastAsia="黑体" w:hAnsi="黑体" w:hint="eastAsia"/>
          <w:sz w:val="22"/>
          <w:szCs w:val="24"/>
        </w:rPr>
        <w:t>. 客观题（选择或填空）（20分）</w:t>
      </w:r>
    </w:p>
    <w:p w14:paraId="35AE6381" w14:textId="77777777" w:rsidR="00420E3F" w:rsidRPr="00597A97" w:rsidRDefault="00420E3F" w:rsidP="00420E3F">
      <w:pPr>
        <w:ind w:firstLineChars="200" w:firstLine="440"/>
        <w:rPr>
          <w:rFonts w:ascii="黑体" w:eastAsia="黑体" w:hAnsi="黑体" w:hint="eastAsia"/>
          <w:sz w:val="24"/>
          <w:szCs w:val="24"/>
        </w:rPr>
      </w:pPr>
      <w:r w:rsidRPr="00597A97">
        <w:rPr>
          <w:rFonts w:ascii="黑体" w:eastAsia="黑体" w:hAnsi="黑体" w:hint="eastAsia"/>
          <w:sz w:val="22"/>
          <w:szCs w:val="24"/>
        </w:rPr>
        <w:t>2. 简答题（20分）</w:t>
      </w:r>
    </w:p>
    <w:p w14:paraId="7E2C1B0F" w14:textId="77777777" w:rsidR="00420E3F" w:rsidRPr="00597A97" w:rsidRDefault="00420E3F" w:rsidP="00420E3F">
      <w:pPr>
        <w:ind w:firstLineChars="200" w:firstLine="440"/>
        <w:rPr>
          <w:rFonts w:ascii="黑体" w:eastAsia="黑体" w:hAnsi="黑体" w:hint="eastAsia"/>
          <w:sz w:val="22"/>
          <w:szCs w:val="24"/>
        </w:rPr>
      </w:pPr>
      <w:r w:rsidRPr="00597A97">
        <w:rPr>
          <w:rFonts w:ascii="黑体" w:eastAsia="黑体" w:hAnsi="黑体"/>
          <w:sz w:val="22"/>
          <w:szCs w:val="24"/>
        </w:rPr>
        <w:t xml:space="preserve">3. </w:t>
      </w:r>
      <w:r w:rsidRPr="00597A97">
        <w:rPr>
          <w:rFonts w:ascii="黑体" w:eastAsia="黑体" w:hAnsi="黑体" w:hint="eastAsia"/>
          <w:sz w:val="22"/>
          <w:szCs w:val="24"/>
        </w:rPr>
        <w:t>论述题（10分）</w:t>
      </w:r>
    </w:p>
    <w:p w14:paraId="7D170E6C" w14:textId="77777777" w:rsidR="00420E3F" w:rsidRPr="00597A97" w:rsidRDefault="00420E3F" w:rsidP="00420E3F">
      <w:pPr>
        <w:ind w:firstLineChars="200" w:firstLine="440"/>
        <w:rPr>
          <w:rFonts w:ascii="黑体" w:eastAsia="黑体" w:hAnsi="黑体" w:hint="eastAsia"/>
          <w:sz w:val="22"/>
          <w:szCs w:val="24"/>
        </w:rPr>
      </w:pPr>
    </w:p>
    <w:p w14:paraId="78914EBA" w14:textId="77777777" w:rsidR="00420E3F" w:rsidRPr="00597A97" w:rsidRDefault="00420E3F" w:rsidP="00CF6D93">
      <w:pPr>
        <w:rPr>
          <w:rFonts w:ascii="黑体" w:eastAsia="黑体" w:hAnsi="黑体" w:hint="eastAsia"/>
          <w:sz w:val="24"/>
          <w:szCs w:val="24"/>
        </w:rPr>
      </w:pPr>
      <w:r w:rsidRPr="00597A97">
        <w:rPr>
          <w:rFonts w:ascii="黑体" w:eastAsia="黑体" w:hAnsi="黑体" w:hint="eastAsia"/>
          <w:sz w:val="24"/>
          <w:szCs w:val="24"/>
        </w:rPr>
        <w:t>五、参考书目</w:t>
      </w:r>
    </w:p>
    <w:p w14:paraId="79861B65" w14:textId="77777777" w:rsidR="00420E3F" w:rsidRPr="00597A97" w:rsidRDefault="00420E3F" w:rsidP="00420E3F">
      <w:pPr>
        <w:ind w:firstLineChars="200" w:firstLine="440"/>
        <w:rPr>
          <w:rFonts w:ascii="黑体" w:eastAsia="黑体" w:hAnsi="黑体" w:hint="eastAsia"/>
          <w:sz w:val="22"/>
        </w:rPr>
      </w:pPr>
      <w:r w:rsidRPr="00597A97">
        <w:rPr>
          <w:rFonts w:ascii="黑体" w:eastAsia="黑体" w:hAnsi="黑体"/>
          <w:sz w:val="22"/>
        </w:rPr>
        <w:t>1．</w:t>
      </w:r>
      <w:r w:rsidRPr="00597A97">
        <w:rPr>
          <w:rFonts w:ascii="Times New Roman" w:hint="eastAsia"/>
          <w:szCs w:val="21"/>
        </w:rPr>
        <w:t>《动物营养学》</w:t>
      </w:r>
      <w:r w:rsidRPr="00597A97">
        <w:rPr>
          <w:rFonts w:ascii="黑体" w:eastAsia="黑体" w:hAnsi="黑体" w:hint="eastAsia"/>
          <w:sz w:val="22"/>
        </w:rPr>
        <w:t>，</w:t>
      </w:r>
      <w:r w:rsidRPr="00597A97">
        <w:rPr>
          <w:rFonts w:ascii="Times New Roman" w:hint="eastAsia"/>
          <w:szCs w:val="21"/>
        </w:rPr>
        <w:t>计成主编</w:t>
      </w:r>
      <w:r w:rsidRPr="00597A97">
        <w:rPr>
          <w:rFonts w:ascii="黑体" w:eastAsia="黑体" w:hAnsi="黑体" w:hint="eastAsia"/>
          <w:sz w:val="22"/>
        </w:rPr>
        <w:t>，</w:t>
      </w:r>
      <w:r w:rsidRPr="00597A97">
        <w:rPr>
          <w:rFonts w:ascii="Times New Roman" w:hint="eastAsia"/>
          <w:szCs w:val="21"/>
        </w:rPr>
        <w:t>高等教育出版社</w:t>
      </w:r>
      <w:r w:rsidRPr="00597A97">
        <w:rPr>
          <w:rFonts w:ascii="黑体" w:eastAsia="黑体" w:hAnsi="黑体" w:hint="eastAsia"/>
          <w:sz w:val="22"/>
        </w:rPr>
        <w:t>，</w:t>
      </w:r>
      <w:r w:rsidRPr="00597A97">
        <w:rPr>
          <w:rFonts w:ascii="Times New Roman" w:hint="eastAsia"/>
          <w:szCs w:val="21"/>
        </w:rPr>
        <w:t>2008</w:t>
      </w:r>
      <w:r w:rsidRPr="00597A97">
        <w:rPr>
          <w:rFonts w:ascii="Times New Roman" w:hint="eastAsia"/>
          <w:szCs w:val="21"/>
        </w:rPr>
        <w:t>年</w:t>
      </w:r>
      <w:r w:rsidRPr="00597A97">
        <w:rPr>
          <w:rFonts w:ascii="黑体" w:eastAsia="黑体" w:hAnsi="黑体" w:hint="eastAsia"/>
          <w:sz w:val="22"/>
        </w:rPr>
        <w:t>，</w:t>
      </w:r>
      <w:r w:rsidRPr="00597A97">
        <w:rPr>
          <w:rFonts w:ascii="Times New Roman" w:hint="eastAsia"/>
          <w:szCs w:val="21"/>
        </w:rPr>
        <w:t>第一版</w:t>
      </w:r>
    </w:p>
    <w:p w14:paraId="28D5EC33" w14:textId="77777777" w:rsidR="00420E3F" w:rsidRPr="00597A97" w:rsidRDefault="00420E3F" w:rsidP="00420E3F">
      <w:pPr>
        <w:ind w:firstLineChars="200" w:firstLine="440"/>
        <w:rPr>
          <w:rFonts w:ascii="黑体" w:eastAsia="黑体" w:hAnsi="黑体" w:hint="eastAsia"/>
          <w:sz w:val="22"/>
        </w:rPr>
      </w:pPr>
      <w:r w:rsidRPr="00597A97">
        <w:rPr>
          <w:rFonts w:ascii="黑体" w:eastAsia="黑体" w:hAnsi="黑体"/>
          <w:sz w:val="22"/>
        </w:rPr>
        <w:t>2．</w:t>
      </w:r>
      <w:r w:rsidRPr="00597A97">
        <w:rPr>
          <w:rFonts w:ascii="黑体" w:eastAsia="黑体" w:hAnsi="黑体" w:hint="eastAsia"/>
          <w:sz w:val="22"/>
        </w:rPr>
        <w:t>《饲料与饲养学》.单安山主编. 中国农业出版社，2006第一版</w:t>
      </w:r>
    </w:p>
    <w:p w14:paraId="31D339C5" w14:textId="77777777" w:rsidR="00420E3F" w:rsidRPr="00597A97" w:rsidRDefault="00420E3F" w:rsidP="00420E3F">
      <w:pPr>
        <w:ind w:firstLineChars="200" w:firstLine="440"/>
        <w:rPr>
          <w:rFonts w:ascii="黑体" w:eastAsia="黑体" w:hAnsi="黑体" w:hint="eastAsia"/>
          <w:sz w:val="22"/>
        </w:rPr>
      </w:pPr>
      <w:r w:rsidRPr="00597A97">
        <w:rPr>
          <w:rFonts w:ascii="黑体" w:eastAsia="黑体" w:hAnsi="黑体" w:hint="eastAsia"/>
          <w:sz w:val="22"/>
        </w:rPr>
        <w:t>3</w:t>
      </w:r>
      <w:r w:rsidRPr="00597A97">
        <w:rPr>
          <w:rFonts w:ascii="黑体" w:eastAsia="黑体" w:hAnsi="黑体"/>
          <w:sz w:val="22"/>
        </w:rPr>
        <w:t>．《</w:t>
      </w:r>
      <w:r w:rsidRPr="00597A97">
        <w:rPr>
          <w:rFonts w:ascii="黑体" w:eastAsia="黑体" w:hAnsi="黑体" w:hint="eastAsia"/>
          <w:sz w:val="22"/>
        </w:rPr>
        <w:t>动物</w:t>
      </w:r>
      <w:r w:rsidRPr="00597A97">
        <w:rPr>
          <w:rFonts w:ascii="黑体" w:eastAsia="黑体" w:hAnsi="黑体"/>
          <w:sz w:val="22"/>
        </w:rPr>
        <w:t>遗传学》．</w:t>
      </w:r>
      <w:r w:rsidRPr="00597A97">
        <w:rPr>
          <w:rFonts w:ascii="黑体" w:eastAsia="黑体" w:hAnsi="黑体" w:hint="eastAsia"/>
          <w:sz w:val="22"/>
        </w:rPr>
        <w:t>吴常信</w:t>
      </w:r>
      <w:r w:rsidRPr="00597A97">
        <w:rPr>
          <w:rFonts w:ascii="黑体" w:eastAsia="黑体" w:hAnsi="黑体"/>
          <w:sz w:val="22"/>
        </w:rPr>
        <w:t>主编．高等教育出版社，2015，第</w:t>
      </w:r>
      <w:r w:rsidRPr="00597A97">
        <w:rPr>
          <w:rFonts w:ascii="黑体" w:eastAsia="黑体" w:hAnsi="黑体" w:hint="eastAsia"/>
          <w:sz w:val="22"/>
        </w:rPr>
        <w:t>二</w:t>
      </w:r>
      <w:r w:rsidRPr="00597A97">
        <w:rPr>
          <w:rFonts w:ascii="黑体" w:eastAsia="黑体" w:hAnsi="黑体"/>
          <w:sz w:val="22"/>
        </w:rPr>
        <w:t xml:space="preserve">版。 </w:t>
      </w:r>
    </w:p>
    <w:p w14:paraId="0F5BFADC" w14:textId="77777777" w:rsidR="00420E3F" w:rsidRPr="00597A97" w:rsidRDefault="00420E3F" w:rsidP="00420E3F">
      <w:pPr>
        <w:ind w:firstLineChars="200" w:firstLine="440"/>
        <w:rPr>
          <w:rFonts w:hint="eastAsia"/>
        </w:rPr>
      </w:pPr>
      <w:r w:rsidRPr="00597A97">
        <w:rPr>
          <w:rFonts w:ascii="黑体" w:eastAsia="黑体" w:hAnsi="黑体" w:hint="eastAsia"/>
          <w:sz w:val="22"/>
        </w:rPr>
        <w:t>4</w:t>
      </w:r>
      <w:r w:rsidRPr="00597A97">
        <w:rPr>
          <w:rFonts w:ascii="黑体" w:eastAsia="黑体" w:hAnsi="黑体"/>
          <w:sz w:val="22"/>
        </w:rPr>
        <w:t>．《</w:t>
      </w:r>
      <w:r w:rsidRPr="00597A97">
        <w:rPr>
          <w:rFonts w:ascii="黑体" w:eastAsia="黑体" w:hAnsi="黑体" w:hint="eastAsia"/>
          <w:sz w:val="22"/>
        </w:rPr>
        <w:t>家畜育种学</w:t>
      </w:r>
      <w:r w:rsidRPr="00597A97">
        <w:rPr>
          <w:rFonts w:ascii="黑体" w:eastAsia="黑体" w:hAnsi="黑体"/>
          <w:sz w:val="22"/>
        </w:rPr>
        <w:t>》．</w:t>
      </w:r>
      <w:r w:rsidRPr="00597A97">
        <w:rPr>
          <w:rFonts w:ascii="黑体" w:eastAsia="黑体" w:hAnsi="黑体" w:hint="eastAsia"/>
          <w:sz w:val="22"/>
        </w:rPr>
        <w:t>张沅</w:t>
      </w:r>
      <w:r w:rsidRPr="00597A97">
        <w:rPr>
          <w:rFonts w:ascii="黑体" w:eastAsia="黑体" w:hAnsi="黑体"/>
          <w:sz w:val="22"/>
        </w:rPr>
        <w:t>主编．</w:t>
      </w:r>
      <w:r w:rsidRPr="00597A97">
        <w:rPr>
          <w:rFonts w:ascii="黑体" w:eastAsia="黑体" w:hAnsi="黑体" w:hint="eastAsia"/>
          <w:sz w:val="22"/>
        </w:rPr>
        <w:t>中国农业</w:t>
      </w:r>
      <w:r w:rsidRPr="00597A97">
        <w:rPr>
          <w:rFonts w:ascii="黑体" w:eastAsia="黑体" w:hAnsi="黑体"/>
          <w:sz w:val="22"/>
        </w:rPr>
        <w:t>出版社，2001，第</w:t>
      </w:r>
      <w:r w:rsidRPr="00597A97">
        <w:rPr>
          <w:rFonts w:ascii="黑体" w:eastAsia="黑体" w:hAnsi="黑体" w:hint="eastAsia"/>
          <w:sz w:val="22"/>
        </w:rPr>
        <w:t>一</w:t>
      </w:r>
      <w:r w:rsidRPr="00597A97">
        <w:rPr>
          <w:rFonts w:ascii="黑体" w:eastAsia="黑体" w:hAnsi="黑体"/>
          <w:sz w:val="22"/>
        </w:rPr>
        <w:t xml:space="preserve">版。 </w:t>
      </w:r>
    </w:p>
    <w:p w14:paraId="56B3778D" w14:textId="77777777" w:rsidR="00420E3F" w:rsidRPr="00597A97" w:rsidRDefault="00420E3F" w:rsidP="00420E3F">
      <w:pPr>
        <w:ind w:firstLineChars="200" w:firstLine="440"/>
        <w:rPr>
          <w:rFonts w:ascii="黑体" w:eastAsia="黑体" w:hAnsi="黑体" w:hint="eastAsia"/>
          <w:sz w:val="24"/>
          <w:szCs w:val="24"/>
        </w:rPr>
      </w:pPr>
      <w:r w:rsidRPr="00597A97">
        <w:rPr>
          <w:rFonts w:ascii="黑体" w:eastAsia="黑体" w:hAnsi="黑体" w:hint="eastAsia"/>
          <w:sz w:val="22"/>
        </w:rPr>
        <w:t>5</w:t>
      </w:r>
      <w:r w:rsidRPr="00597A97">
        <w:rPr>
          <w:rFonts w:ascii="黑体" w:eastAsia="黑体" w:hAnsi="黑体"/>
          <w:sz w:val="22"/>
        </w:rPr>
        <w:t>．《</w:t>
      </w:r>
      <w:r w:rsidRPr="00597A97">
        <w:rPr>
          <w:rFonts w:ascii="黑体" w:eastAsia="黑体" w:hAnsi="黑体" w:hint="eastAsia"/>
          <w:sz w:val="22"/>
        </w:rPr>
        <w:t>家畜繁殖学</w:t>
      </w:r>
      <w:r w:rsidRPr="00597A97">
        <w:rPr>
          <w:rFonts w:ascii="黑体" w:eastAsia="黑体" w:hAnsi="黑体"/>
          <w:sz w:val="22"/>
        </w:rPr>
        <w:t>》．</w:t>
      </w:r>
      <w:r w:rsidRPr="00597A97">
        <w:rPr>
          <w:rFonts w:ascii="黑体" w:eastAsia="黑体" w:hAnsi="黑体" w:hint="eastAsia"/>
          <w:sz w:val="22"/>
        </w:rPr>
        <w:t>朱士恩</w:t>
      </w:r>
      <w:r w:rsidRPr="00597A97">
        <w:rPr>
          <w:rFonts w:ascii="黑体" w:eastAsia="黑体" w:hAnsi="黑体"/>
          <w:sz w:val="22"/>
        </w:rPr>
        <w:t>主编．</w:t>
      </w:r>
      <w:r w:rsidRPr="00597A97">
        <w:rPr>
          <w:rFonts w:ascii="黑体" w:eastAsia="黑体" w:hAnsi="黑体" w:hint="eastAsia"/>
          <w:sz w:val="22"/>
        </w:rPr>
        <w:t>中国农业</w:t>
      </w:r>
      <w:r w:rsidRPr="00597A97">
        <w:rPr>
          <w:rFonts w:ascii="黑体" w:eastAsia="黑体" w:hAnsi="黑体"/>
          <w:sz w:val="22"/>
        </w:rPr>
        <w:t>出版社，201</w:t>
      </w:r>
      <w:r w:rsidRPr="00597A97">
        <w:rPr>
          <w:rFonts w:ascii="黑体" w:eastAsia="黑体" w:hAnsi="黑体" w:hint="eastAsia"/>
          <w:sz w:val="22"/>
        </w:rPr>
        <w:t>5</w:t>
      </w:r>
      <w:r w:rsidRPr="00597A97">
        <w:rPr>
          <w:rFonts w:ascii="黑体" w:eastAsia="黑体" w:hAnsi="黑体"/>
          <w:sz w:val="22"/>
        </w:rPr>
        <w:t>，第</w:t>
      </w:r>
      <w:r w:rsidRPr="00597A97">
        <w:rPr>
          <w:rFonts w:ascii="黑体" w:eastAsia="黑体" w:hAnsi="黑体" w:hint="eastAsia"/>
          <w:sz w:val="22"/>
        </w:rPr>
        <w:t>六</w:t>
      </w:r>
      <w:r w:rsidRPr="00597A97">
        <w:rPr>
          <w:rFonts w:ascii="黑体" w:eastAsia="黑体" w:hAnsi="黑体"/>
          <w:sz w:val="22"/>
        </w:rPr>
        <w:t>版。</w:t>
      </w:r>
    </w:p>
    <w:p w14:paraId="45507CCE" w14:textId="1284317F" w:rsidR="00E85672" w:rsidRPr="00597A97" w:rsidRDefault="00E85672">
      <w:pPr>
        <w:widowControl/>
        <w:jc w:val="left"/>
        <w:rPr>
          <w:rFonts w:ascii="黑体" w:eastAsia="黑体" w:hAnsi="黑体" w:hint="eastAsia"/>
          <w:sz w:val="28"/>
          <w:szCs w:val="28"/>
        </w:rPr>
      </w:pPr>
      <w:r w:rsidRPr="00597A97">
        <w:rPr>
          <w:rFonts w:ascii="黑体" w:eastAsia="黑体" w:hAnsi="黑体"/>
          <w:sz w:val="28"/>
          <w:szCs w:val="28"/>
        </w:rPr>
        <w:br w:type="page"/>
      </w:r>
    </w:p>
    <w:p w14:paraId="75A0ECA4" w14:textId="670FD21C" w:rsidR="00F83AE0" w:rsidRPr="00597A97" w:rsidRDefault="00F83AE0" w:rsidP="004B5318">
      <w:pPr>
        <w:widowControl/>
        <w:jc w:val="center"/>
        <w:rPr>
          <w:rFonts w:ascii="黑体" w:eastAsia="黑体" w:hAnsi="黑体" w:cs="Times New Roman" w:hint="eastAsia"/>
          <w:sz w:val="28"/>
          <w:szCs w:val="48"/>
        </w:rPr>
      </w:pPr>
      <w:r w:rsidRPr="00597A97">
        <w:rPr>
          <w:rFonts w:ascii="黑体" w:eastAsia="黑体" w:hAnsi="黑体" w:cs="Times New Roman" w:hint="eastAsia"/>
          <w:sz w:val="28"/>
          <w:szCs w:val="48"/>
        </w:rPr>
        <w:lastRenderedPageBreak/>
        <w:t>科目代码：</w:t>
      </w:r>
      <w:r w:rsidRPr="00597A97">
        <w:rPr>
          <w:rFonts w:ascii="黑体" w:eastAsia="黑体" w:hAnsi="黑体" w:cs="Times New Roman"/>
          <w:sz w:val="28"/>
          <w:szCs w:val="48"/>
        </w:rPr>
        <w:t xml:space="preserve">342   </w:t>
      </w:r>
      <w:r w:rsidRPr="00597A97">
        <w:rPr>
          <w:rFonts w:ascii="黑体" w:eastAsia="黑体" w:hAnsi="黑体" w:cs="Times New Roman" w:hint="eastAsia"/>
          <w:sz w:val="28"/>
          <w:szCs w:val="48"/>
        </w:rPr>
        <w:t>科目名称：农业知识综合四</w:t>
      </w:r>
    </w:p>
    <w:p w14:paraId="1E32DF9D" w14:textId="77777777" w:rsidR="002F4C23" w:rsidRPr="00597A97" w:rsidRDefault="002F4C23" w:rsidP="002F4C23">
      <w:pPr>
        <w:rPr>
          <w:rFonts w:ascii="黑体" w:eastAsia="黑体" w:hAnsi="黑体" w:cs="Times New Roman" w:hint="eastAsia"/>
          <w:sz w:val="22"/>
          <w:u w:val="single"/>
        </w:rPr>
      </w:pPr>
      <w:r w:rsidRPr="00597A97">
        <w:rPr>
          <w:rFonts w:ascii="黑体" w:eastAsia="黑体" w:hAnsi="黑体" w:cs="Times New Roman" w:hint="eastAsia"/>
          <w:sz w:val="22"/>
          <w:u w:val="single"/>
        </w:rPr>
        <w:t>管理学原理</w:t>
      </w:r>
    </w:p>
    <w:p w14:paraId="20B93D37" w14:textId="77777777" w:rsidR="002F4C23" w:rsidRPr="00597A97" w:rsidRDefault="002F4C23" w:rsidP="002F4C23">
      <w:pPr>
        <w:rPr>
          <w:rFonts w:ascii="黑体" w:eastAsia="黑体" w:hAnsi="黑体" w:cs="Times New Roman" w:hint="eastAsia"/>
          <w:sz w:val="24"/>
        </w:rPr>
      </w:pPr>
      <w:r w:rsidRPr="00597A97">
        <w:rPr>
          <w:rFonts w:ascii="黑体" w:eastAsia="黑体" w:hAnsi="黑体" w:cs="Times New Roman" w:hint="eastAsia"/>
          <w:sz w:val="24"/>
        </w:rPr>
        <w:t>一、考试要求</w:t>
      </w:r>
    </w:p>
    <w:p w14:paraId="7D6E1CC7" w14:textId="77777777" w:rsidR="002F4C23" w:rsidRPr="00597A97" w:rsidRDefault="002F4C23" w:rsidP="002F4C23">
      <w:pPr>
        <w:ind w:firstLineChars="200" w:firstLine="440"/>
        <w:rPr>
          <w:rFonts w:ascii="宋体" w:eastAsia="宋体" w:hAnsi="宋体" w:cs="Times New Roman" w:hint="eastAsia"/>
          <w:sz w:val="22"/>
        </w:rPr>
      </w:pPr>
      <w:r w:rsidRPr="00597A97">
        <w:rPr>
          <w:rFonts w:ascii="宋体" w:eastAsia="宋体" w:hAnsi="宋体" w:cs="Times New Roman" w:hint="eastAsia"/>
          <w:sz w:val="22"/>
        </w:rPr>
        <w:t>《管理学原理》主要考查考生是否掌握管理学的基本概念、基本理论</w:t>
      </w:r>
      <w:r w:rsidRPr="00597A97">
        <w:rPr>
          <w:rFonts w:ascii="宋体" w:eastAsia="宋体" w:hAnsi="宋体" w:cs="Times New Roman"/>
          <w:sz w:val="22"/>
        </w:rPr>
        <w:t>以及是否具备运用基本理论和基本方法，分析解决实际</w:t>
      </w:r>
      <w:r w:rsidRPr="00597A97">
        <w:rPr>
          <w:rFonts w:ascii="宋体" w:eastAsia="宋体" w:hAnsi="宋体" w:cs="Times New Roman" w:hint="eastAsia"/>
          <w:sz w:val="22"/>
        </w:rPr>
        <w:t>管理</w:t>
      </w:r>
      <w:r w:rsidRPr="00597A97">
        <w:rPr>
          <w:rFonts w:ascii="宋体" w:eastAsia="宋体" w:hAnsi="宋体" w:cs="Times New Roman"/>
          <w:sz w:val="22"/>
        </w:rPr>
        <w:t>问题的能力。</w:t>
      </w:r>
    </w:p>
    <w:p w14:paraId="0452E82C" w14:textId="77777777" w:rsidR="002F4C23" w:rsidRPr="00597A97" w:rsidRDefault="002F4C23" w:rsidP="002F4C23">
      <w:pPr>
        <w:rPr>
          <w:rFonts w:ascii="黑体" w:eastAsia="黑体" w:hAnsi="黑体" w:cs="Times New Roman" w:hint="eastAsia"/>
          <w:sz w:val="24"/>
        </w:rPr>
      </w:pPr>
      <w:r w:rsidRPr="00597A97">
        <w:rPr>
          <w:rFonts w:ascii="黑体" w:eastAsia="黑体" w:hAnsi="黑体" w:cs="Times New Roman" w:hint="eastAsia"/>
          <w:sz w:val="24"/>
        </w:rPr>
        <w:t>二、考试内容</w:t>
      </w:r>
    </w:p>
    <w:p w14:paraId="7BA1866B" w14:textId="77777777" w:rsidR="002F4C23" w:rsidRPr="00597A97" w:rsidRDefault="002F4C23" w:rsidP="002F4C23">
      <w:pPr>
        <w:ind w:firstLineChars="200" w:firstLine="440"/>
        <w:rPr>
          <w:rFonts w:asciiTheme="minorEastAsia" w:hAnsiTheme="minorEastAsia" w:cs="Times New Roman" w:hint="eastAsia"/>
          <w:sz w:val="22"/>
        </w:rPr>
      </w:pPr>
      <w:r w:rsidRPr="00597A97">
        <w:rPr>
          <w:rFonts w:asciiTheme="minorEastAsia" w:hAnsiTheme="minorEastAsia" w:cs="Times New Roman" w:hint="eastAsia"/>
          <w:sz w:val="22"/>
        </w:rPr>
        <w:t>1</w:t>
      </w:r>
      <w:r w:rsidRPr="00597A97">
        <w:rPr>
          <w:rFonts w:asciiTheme="minorEastAsia" w:hAnsiTheme="minorEastAsia" w:cs="Times New Roman"/>
          <w:sz w:val="22"/>
        </w:rPr>
        <w:t>.</w:t>
      </w:r>
      <w:r w:rsidRPr="00597A97">
        <w:rPr>
          <w:rFonts w:asciiTheme="minorEastAsia" w:hAnsiTheme="minorEastAsia" w:cs="Times New Roman" w:hint="eastAsia"/>
          <w:sz w:val="22"/>
        </w:rPr>
        <w:t>管理理论的历史演变，包括古典管理理论、现代管理流派及当代管理理论等内容。</w:t>
      </w:r>
    </w:p>
    <w:p w14:paraId="7EAEBE0A" w14:textId="77777777" w:rsidR="002F4C23" w:rsidRPr="00597A97" w:rsidRDefault="002F4C23" w:rsidP="002F4C23">
      <w:pPr>
        <w:ind w:firstLineChars="200" w:firstLine="440"/>
        <w:rPr>
          <w:rFonts w:asciiTheme="minorEastAsia" w:hAnsiTheme="minorEastAsia" w:cs="Times New Roman" w:hint="eastAsia"/>
          <w:sz w:val="22"/>
        </w:rPr>
      </w:pPr>
      <w:r w:rsidRPr="00597A97">
        <w:rPr>
          <w:rFonts w:asciiTheme="minorEastAsia" w:hAnsiTheme="minorEastAsia" w:cs="Times New Roman" w:hint="eastAsia"/>
          <w:sz w:val="22"/>
        </w:rPr>
        <w:t>2</w:t>
      </w:r>
      <w:r w:rsidRPr="00597A97">
        <w:rPr>
          <w:rFonts w:asciiTheme="minorEastAsia" w:hAnsiTheme="minorEastAsia" w:cs="Times New Roman"/>
          <w:sz w:val="22"/>
        </w:rPr>
        <w:t>.</w:t>
      </w:r>
      <w:r w:rsidRPr="00597A97">
        <w:rPr>
          <w:rFonts w:asciiTheme="minorEastAsia" w:hAnsiTheme="minorEastAsia" w:cs="Times New Roman" w:hint="eastAsia"/>
          <w:sz w:val="22"/>
        </w:rPr>
        <w:t>决策理论，包括决策的类型与特征、决策过程与影响因素、环境分析与理性决策等内容。</w:t>
      </w:r>
    </w:p>
    <w:p w14:paraId="10BD798D" w14:textId="77777777" w:rsidR="002F4C23" w:rsidRPr="00597A97" w:rsidRDefault="002F4C23" w:rsidP="002F4C23">
      <w:pPr>
        <w:ind w:firstLineChars="200" w:firstLine="440"/>
        <w:rPr>
          <w:rFonts w:asciiTheme="minorEastAsia" w:hAnsiTheme="minorEastAsia" w:cs="Times New Roman" w:hint="eastAsia"/>
          <w:sz w:val="22"/>
        </w:rPr>
      </w:pPr>
      <w:r w:rsidRPr="00597A97">
        <w:rPr>
          <w:rFonts w:asciiTheme="minorEastAsia" w:hAnsiTheme="minorEastAsia" w:cs="Times New Roman" w:hint="eastAsia"/>
          <w:sz w:val="22"/>
        </w:rPr>
        <w:t>3.组织理论，包括组织设计的任务与影响因素、组织结构及整合及人员配备等内容。</w:t>
      </w:r>
    </w:p>
    <w:p w14:paraId="4FECC9B3" w14:textId="77777777" w:rsidR="002F4C23" w:rsidRPr="00597A97" w:rsidRDefault="002F4C23" w:rsidP="002F4C23">
      <w:pPr>
        <w:ind w:firstLineChars="200" w:firstLine="440"/>
        <w:rPr>
          <w:rFonts w:asciiTheme="minorEastAsia" w:hAnsiTheme="minorEastAsia" w:cs="Times New Roman" w:hint="eastAsia"/>
          <w:sz w:val="22"/>
        </w:rPr>
      </w:pPr>
      <w:r w:rsidRPr="00597A97">
        <w:rPr>
          <w:rFonts w:asciiTheme="minorEastAsia" w:hAnsiTheme="minorEastAsia" w:cs="Times New Roman" w:hint="eastAsia"/>
          <w:sz w:val="22"/>
        </w:rPr>
        <w:t>4.领导工作，包括领导的一般理论，激励理论及沟通理论中沟通与沟通类型、沟通障碍及其克服等内容。</w:t>
      </w:r>
    </w:p>
    <w:p w14:paraId="4A02A9B3" w14:textId="77777777" w:rsidR="002F4C23" w:rsidRPr="00597A97" w:rsidRDefault="002F4C23" w:rsidP="002F4C23">
      <w:pPr>
        <w:ind w:firstLineChars="200" w:firstLine="440"/>
        <w:rPr>
          <w:rFonts w:asciiTheme="minorEastAsia" w:hAnsiTheme="minorEastAsia" w:cs="Times New Roman" w:hint="eastAsia"/>
          <w:sz w:val="22"/>
        </w:rPr>
      </w:pPr>
      <w:r w:rsidRPr="00597A97">
        <w:rPr>
          <w:rFonts w:asciiTheme="minorEastAsia" w:hAnsiTheme="minorEastAsia" w:cs="Times New Roman" w:hint="eastAsia"/>
          <w:sz w:val="22"/>
        </w:rPr>
        <w:t>5.控制理论，主要考查控制的类型与过程等内容。</w:t>
      </w:r>
    </w:p>
    <w:p w14:paraId="6335116A" w14:textId="77777777" w:rsidR="002F4C23" w:rsidRPr="00597A97" w:rsidRDefault="002F4C23" w:rsidP="002F4C23">
      <w:pPr>
        <w:ind w:firstLineChars="200" w:firstLine="440"/>
        <w:rPr>
          <w:rFonts w:ascii="宋体" w:eastAsia="宋体" w:hAnsi="宋体" w:cs="Times New Roman" w:hint="eastAsia"/>
          <w:sz w:val="22"/>
        </w:rPr>
      </w:pPr>
      <w:r w:rsidRPr="00597A97">
        <w:rPr>
          <w:rFonts w:asciiTheme="minorEastAsia" w:hAnsiTheme="minorEastAsia" w:cs="Times New Roman" w:hint="eastAsia"/>
          <w:sz w:val="22"/>
        </w:rPr>
        <w:t>6.</w:t>
      </w:r>
      <w:r w:rsidRPr="00597A97">
        <w:rPr>
          <w:rFonts w:ascii="宋体" w:eastAsia="宋体" w:hAnsi="宋体" w:cs="Times New Roman" w:hint="eastAsia"/>
          <w:sz w:val="22"/>
        </w:rPr>
        <w:t>创新理论，主要考查组织创新等内容。</w:t>
      </w:r>
    </w:p>
    <w:p w14:paraId="05EA041A" w14:textId="77777777" w:rsidR="002F4C23" w:rsidRPr="00597A97" w:rsidRDefault="002F4C23" w:rsidP="002F4C23">
      <w:pPr>
        <w:rPr>
          <w:rFonts w:ascii="黑体" w:eastAsia="黑体" w:hAnsi="黑体" w:cs="Times New Roman" w:hint="eastAsia"/>
          <w:sz w:val="24"/>
        </w:rPr>
      </w:pPr>
      <w:r w:rsidRPr="00597A97">
        <w:rPr>
          <w:rFonts w:ascii="黑体" w:eastAsia="黑体" w:hAnsi="黑体" w:cs="Times New Roman" w:hint="eastAsia"/>
          <w:sz w:val="24"/>
        </w:rPr>
        <w:t>三、考试形式</w:t>
      </w:r>
    </w:p>
    <w:p w14:paraId="7DABFED5" w14:textId="77777777" w:rsidR="002F4C23" w:rsidRPr="00597A97" w:rsidRDefault="002F4C23" w:rsidP="002F4C23">
      <w:pPr>
        <w:spacing w:line="276" w:lineRule="auto"/>
        <w:ind w:firstLineChars="200" w:firstLine="440"/>
        <w:rPr>
          <w:rFonts w:ascii="黑体" w:eastAsia="黑体" w:hAnsi="黑体" w:cs="Times New Roman" w:hint="eastAsia"/>
          <w:sz w:val="22"/>
        </w:rPr>
      </w:pPr>
      <w:r w:rsidRPr="00597A97">
        <w:rPr>
          <w:rFonts w:ascii="黑体" w:eastAsia="黑体" w:hAnsi="黑体" w:cs="Times New Roman"/>
          <w:sz w:val="22"/>
        </w:rPr>
        <w:t>1.</w:t>
      </w:r>
      <w:r w:rsidRPr="00597A97">
        <w:rPr>
          <w:rFonts w:ascii="黑体" w:eastAsia="黑体" w:hAnsi="黑体" w:cs="Times New Roman" w:hint="eastAsia"/>
          <w:sz w:val="22"/>
        </w:rPr>
        <w:t>考试形式为闭卷、笔试；</w:t>
      </w:r>
    </w:p>
    <w:p w14:paraId="4A5C23B8" w14:textId="77777777" w:rsidR="002F4C23" w:rsidRPr="00597A97" w:rsidRDefault="002F4C23" w:rsidP="002F4C23">
      <w:pPr>
        <w:spacing w:line="276" w:lineRule="auto"/>
        <w:ind w:firstLineChars="200" w:firstLine="440"/>
        <w:rPr>
          <w:rFonts w:ascii="宋体" w:eastAsia="宋体" w:hAnsi="宋体" w:cs="Times New Roman" w:hint="eastAsia"/>
          <w:sz w:val="24"/>
        </w:rPr>
      </w:pPr>
      <w:r w:rsidRPr="00597A97">
        <w:rPr>
          <w:rFonts w:ascii="黑体" w:eastAsia="黑体" w:hAnsi="黑体" w:cs="Times New Roman"/>
          <w:sz w:val="22"/>
        </w:rPr>
        <w:t>2</w:t>
      </w:r>
      <w:r w:rsidRPr="00597A97">
        <w:rPr>
          <w:rFonts w:ascii="黑体" w:eastAsia="黑体" w:hAnsi="黑体" w:cs="Times New Roman" w:hint="eastAsia"/>
          <w:sz w:val="22"/>
        </w:rPr>
        <w:t>考试时间为</w:t>
      </w:r>
      <w:r w:rsidRPr="00597A97">
        <w:rPr>
          <w:rFonts w:ascii="黑体" w:eastAsia="黑体" w:hAnsi="黑体" w:cs="Times New Roman"/>
          <w:sz w:val="22"/>
        </w:rPr>
        <w:t>3</w:t>
      </w:r>
      <w:r w:rsidRPr="00597A97">
        <w:rPr>
          <w:rFonts w:ascii="黑体" w:eastAsia="黑体" w:hAnsi="黑体" w:cs="Times New Roman" w:hint="eastAsia"/>
          <w:sz w:val="22"/>
        </w:rPr>
        <w:t>小时，满分</w:t>
      </w:r>
      <w:r w:rsidRPr="00597A97">
        <w:rPr>
          <w:rFonts w:ascii="黑体" w:eastAsia="黑体" w:hAnsi="黑体" w:cs="Times New Roman"/>
          <w:sz w:val="22"/>
        </w:rPr>
        <w:t xml:space="preserve"> 150</w:t>
      </w:r>
      <w:r w:rsidRPr="00597A97">
        <w:rPr>
          <w:rFonts w:ascii="黑体" w:eastAsia="黑体" w:hAnsi="黑体" w:cs="Times New Roman" w:hint="eastAsia"/>
          <w:sz w:val="22"/>
        </w:rPr>
        <w:t>分</w:t>
      </w:r>
      <w:r w:rsidRPr="00597A97">
        <w:rPr>
          <w:rFonts w:ascii="宋体" w:eastAsia="宋体" w:hAnsi="宋体" w:cs="Times New Roman" w:hint="eastAsia"/>
          <w:sz w:val="22"/>
        </w:rPr>
        <w:t>（发展经济学、管理学原理和农业经济学各50分）。</w:t>
      </w:r>
    </w:p>
    <w:p w14:paraId="4BD32AE0" w14:textId="77777777" w:rsidR="002F4C23" w:rsidRPr="00597A97" w:rsidRDefault="002F4C23" w:rsidP="002F4C23">
      <w:pPr>
        <w:rPr>
          <w:rFonts w:ascii="黑体" w:eastAsia="黑体" w:hAnsi="黑体" w:cs="Times New Roman" w:hint="eastAsia"/>
          <w:sz w:val="24"/>
        </w:rPr>
      </w:pPr>
      <w:r w:rsidRPr="00597A97">
        <w:rPr>
          <w:rFonts w:ascii="黑体" w:eastAsia="黑体" w:hAnsi="黑体" w:cs="Times New Roman" w:hint="eastAsia"/>
          <w:sz w:val="24"/>
        </w:rPr>
        <w:t>四、试卷结构</w:t>
      </w:r>
    </w:p>
    <w:p w14:paraId="7F20B5D4" w14:textId="77777777" w:rsidR="002F4C23" w:rsidRPr="00597A97" w:rsidRDefault="002F4C23" w:rsidP="002F4C23">
      <w:pPr>
        <w:spacing w:line="276" w:lineRule="auto"/>
        <w:ind w:firstLineChars="200" w:firstLine="440"/>
        <w:rPr>
          <w:rFonts w:ascii="黑体" w:eastAsia="黑体" w:hAnsi="黑体" w:cs="Times New Roman" w:hint="eastAsia"/>
          <w:sz w:val="22"/>
        </w:rPr>
      </w:pPr>
      <w:r w:rsidRPr="00597A97">
        <w:rPr>
          <w:rFonts w:ascii="黑体" w:eastAsia="黑体" w:hAnsi="黑体" w:cs="Times New Roman"/>
          <w:sz w:val="22"/>
        </w:rPr>
        <w:t>1</w:t>
      </w:r>
      <w:r w:rsidRPr="00597A97">
        <w:rPr>
          <w:rFonts w:ascii="黑体" w:eastAsia="黑体" w:hAnsi="黑体" w:cs="Times New Roman" w:hint="eastAsia"/>
          <w:sz w:val="22"/>
        </w:rPr>
        <w:t>. 简答题（20分），内容为各部分的基本原理及理论内容。</w:t>
      </w:r>
    </w:p>
    <w:p w14:paraId="24EC79C8" w14:textId="77777777" w:rsidR="002F4C23" w:rsidRPr="00597A97" w:rsidRDefault="002F4C23" w:rsidP="002F4C23">
      <w:pPr>
        <w:spacing w:line="276" w:lineRule="auto"/>
        <w:ind w:firstLineChars="200" w:firstLine="440"/>
        <w:rPr>
          <w:rFonts w:ascii="黑体" w:eastAsia="黑体" w:hAnsi="黑体" w:cs="Times New Roman" w:hint="eastAsia"/>
          <w:sz w:val="22"/>
        </w:rPr>
      </w:pPr>
      <w:r w:rsidRPr="00597A97">
        <w:rPr>
          <w:rFonts w:ascii="黑体" w:eastAsia="黑体" w:hAnsi="黑体" w:cs="Times New Roman" w:hint="eastAsia"/>
          <w:sz w:val="22"/>
        </w:rPr>
        <w:t>2</w:t>
      </w:r>
      <w:r w:rsidRPr="00597A97">
        <w:rPr>
          <w:rFonts w:ascii="黑体" w:eastAsia="黑体" w:hAnsi="黑体" w:cs="Times New Roman"/>
          <w:sz w:val="22"/>
        </w:rPr>
        <w:t xml:space="preserve">. </w:t>
      </w:r>
      <w:r w:rsidRPr="00597A97">
        <w:rPr>
          <w:rFonts w:ascii="黑体" w:eastAsia="黑体" w:hAnsi="黑体" w:cs="Times New Roman" w:hint="eastAsia"/>
          <w:sz w:val="22"/>
        </w:rPr>
        <w:t>论述题（30分），内容为运用基本理论和基本方法，综合分析解决实际管理问题的能力。</w:t>
      </w:r>
    </w:p>
    <w:p w14:paraId="1F08B990" w14:textId="77777777" w:rsidR="002F4C23" w:rsidRPr="00597A97" w:rsidRDefault="002F4C23" w:rsidP="002F4C23">
      <w:pPr>
        <w:ind w:firstLineChars="200" w:firstLine="480"/>
        <w:rPr>
          <w:rFonts w:ascii="黑体" w:eastAsia="黑体" w:hAnsi="黑体" w:cs="Times New Roman" w:hint="eastAsia"/>
          <w:sz w:val="22"/>
        </w:rPr>
      </w:pPr>
      <w:r w:rsidRPr="00597A97">
        <w:rPr>
          <w:rFonts w:ascii="黑体" w:eastAsia="黑体" w:hAnsi="黑体" w:cs="Times New Roman" w:hint="eastAsia"/>
          <w:sz w:val="24"/>
        </w:rPr>
        <w:t>五、参考书目</w:t>
      </w:r>
      <w:r w:rsidRPr="00597A97">
        <w:rPr>
          <w:rFonts w:ascii="黑体" w:eastAsia="黑体" w:hAnsi="黑体" w:cs="Times New Roman"/>
          <w:sz w:val="22"/>
        </w:rPr>
        <w:t xml:space="preserve"> </w:t>
      </w:r>
    </w:p>
    <w:p w14:paraId="2CC37CDD" w14:textId="6B26DB7F" w:rsidR="002F4C23" w:rsidRPr="00597A97" w:rsidRDefault="002F4C23" w:rsidP="002F4C23">
      <w:pPr>
        <w:ind w:firstLineChars="300" w:firstLine="660"/>
        <w:rPr>
          <w:rFonts w:ascii="黑体" w:eastAsia="黑体" w:hAnsi="黑体" w:cs="Times New Roman" w:hint="eastAsia"/>
          <w:sz w:val="22"/>
        </w:rPr>
      </w:pPr>
      <w:r w:rsidRPr="00597A97">
        <w:rPr>
          <w:rFonts w:ascii="黑体" w:eastAsia="黑体" w:hAnsi="黑体" w:cs="Times New Roman" w:hint="eastAsia"/>
          <w:sz w:val="22"/>
        </w:rPr>
        <w:t>《管理学》，管理学编写组主编，高等教育出版社，2019年第一版。ISBN 9787040458329</w:t>
      </w:r>
    </w:p>
    <w:p w14:paraId="4CBF7B8A" w14:textId="77777777" w:rsidR="002F4C23" w:rsidRPr="00597A97" w:rsidRDefault="002F4C23" w:rsidP="002F4C23">
      <w:pPr>
        <w:ind w:firstLineChars="300" w:firstLine="660"/>
        <w:rPr>
          <w:rFonts w:ascii="黑体" w:eastAsia="黑体" w:hAnsi="黑体" w:cs="Times New Roman" w:hint="eastAsia"/>
          <w:sz w:val="22"/>
        </w:rPr>
      </w:pPr>
    </w:p>
    <w:p w14:paraId="5D7AC194" w14:textId="77777777" w:rsidR="002F4C23" w:rsidRPr="00597A97" w:rsidRDefault="002F4C23" w:rsidP="002F4C23">
      <w:pPr>
        <w:rPr>
          <w:rFonts w:hint="eastAsia"/>
          <w:b/>
          <w:u w:val="single"/>
        </w:rPr>
      </w:pPr>
      <w:r w:rsidRPr="00597A97">
        <w:rPr>
          <w:b/>
          <w:u w:val="single"/>
        </w:rPr>
        <w:t>发展经济学</w:t>
      </w:r>
    </w:p>
    <w:p w14:paraId="49613A2F" w14:textId="77777777" w:rsidR="002F4C23" w:rsidRPr="00597A97" w:rsidRDefault="002F4C23" w:rsidP="002F4C23">
      <w:pPr>
        <w:rPr>
          <w:rFonts w:ascii="黑体" w:eastAsia="黑体" w:hAnsi="黑体" w:hint="eastAsia"/>
          <w:sz w:val="24"/>
        </w:rPr>
      </w:pPr>
      <w:r w:rsidRPr="00597A97">
        <w:rPr>
          <w:rFonts w:ascii="黑体" w:eastAsia="黑体" w:hAnsi="黑体" w:hint="eastAsia"/>
          <w:sz w:val="24"/>
        </w:rPr>
        <w:t>一、考试要求</w:t>
      </w:r>
    </w:p>
    <w:p w14:paraId="3201FABC" w14:textId="77777777" w:rsidR="002F4C23" w:rsidRPr="00597A97" w:rsidRDefault="002F4C23" w:rsidP="002F4C23">
      <w:pPr>
        <w:ind w:firstLineChars="200" w:firstLine="440"/>
        <w:rPr>
          <w:rFonts w:ascii="宋体" w:eastAsia="宋体" w:hAnsi="宋体" w:hint="eastAsia"/>
          <w:sz w:val="22"/>
        </w:rPr>
      </w:pPr>
      <w:r w:rsidRPr="00597A97">
        <w:rPr>
          <w:rFonts w:ascii="宋体" w:eastAsia="宋体" w:hAnsi="宋体" w:hint="eastAsia"/>
          <w:sz w:val="22"/>
        </w:rPr>
        <w:t>《发展经济学》主要考查考生对发展中国家及其经济发展的实践与理论的掌握程度，包括考生</w:t>
      </w:r>
      <w:r w:rsidRPr="00597A97">
        <w:rPr>
          <w:rFonts w:ascii="宋体" w:eastAsia="宋体" w:hAnsi="宋体"/>
          <w:sz w:val="22"/>
        </w:rPr>
        <w:t>了解发展中国家经济发展的现状，掌握发展经济学的相关理论，具有将发展经济学的相关理论运用到我国经济发展实践并能够分析和解决我国经济发展中存在问题的能力。</w:t>
      </w:r>
    </w:p>
    <w:p w14:paraId="10FCDA16" w14:textId="77777777" w:rsidR="002F4C23" w:rsidRPr="00597A97" w:rsidRDefault="002F4C23" w:rsidP="002F4C23">
      <w:pPr>
        <w:rPr>
          <w:rFonts w:ascii="黑体" w:eastAsia="黑体" w:hAnsi="黑体" w:hint="eastAsia"/>
          <w:sz w:val="24"/>
        </w:rPr>
      </w:pPr>
      <w:r w:rsidRPr="00597A97">
        <w:rPr>
          <w:rFonts w:ascii="黑体" w:eastAsia="黑体" w:hAnsi="黑体" w:hint="eastAsia"/>
          <w:sz w:val="24"/>
        </w:rPr>
        <w:t>二、考试内容</w:t>
      </w:r>
    </w:p>
    <w:p w14:paraId="4F474506" w14:textId="77777777" w:rsidR="002F4C23" w:rsidRPr="00597A97" w:rsidRDefault="002F4C23" w:rsidP="002F4C23">
      <w:pPr>
        <w:ind w:firstLineChars="200" w:firstLine="440"/>
        <w:rPr>
          <w:rFonts w:ascii="宋体" w:eastAsia="宋体" w:hAnsi="宋体" w:hint="eastAsia"/>
          <w:sz w:val="22"/>
        </w:rPr>
      </w:pPr>
      <w:r w:rsidRPr="00597A97">
        <w:rPr>
          <w:rFonts w:ascii="宋体" w:eastAsia="宋体" w:hAnsi="宋体" w:hint="eastAsia"/>
          <w:sz w:val="22"/>
        </w:rPr>
        <w:t xml:space="preserve"> 1.发展经济学总论 </w:t>
      </w:r>
    </w:p>
    <w:p w14:paraId="7C2FD882" w14:textId="77777777" w:rsidR="002F4C23" w:rsidRPr="00597A97" w:rsidRDefault="002F4C23" w:rsidP="002F4C23">
      <w:pPr>
        <w:ind w:firstLineChars="200" w:firstLine="440"/>
        <w:rPr>
          <w:rFonts w:ascii="宋体" w:eastAsia="宋体" w:hAnsi="宋体" w:hint="eastAsia"/>
          <w:sz w:val="22"/>
        </w:rPr>
      </w:pPr>
      <w:r w:rsidRPr="00597A97">
        <w:rPr>
          <w:rFonts w:ascii="宋体" w:eastAsia="宋体" w:hAnsi="宋体" w:hint="eastAsia"/>
          <w:sz w:val="22"/>
        </w:rPr>
        <w:t>（1）发展经济学的相关概念：发展中国家概念及其基本特征，当代中国经济的基本特征，增长、发展、自由的内涵。</w:t>
      </w:r>
    </w:p>
    <w:p w14:paraId="5291F18E" w14:textId="77777777" w:rsidR="002F4C23" w:rsidRPr="00597A97" w:rsidRDefault="002F4C23" w:rsidP="002F4C23">
      <w:pPr>
        <w:ind w:firstLineChars="200" w:firstLine="440"/>
        <w:rPr>
          <w:rFonts w:ascii="宋体" w:eastAsia="宋体" w:hAnsi="宋体" w:hint="eastAsia"/>
          <w:sz w:val="22"/>
        </w:rPr>
      </w:pPr>
      <w:r w:rsidRPr="00597A97">
        <w:rPr>
          <w:rFonts w:ascii="宋体" w:eastAsia="宋体" w:hAnsi="宋体" w:hint="eastAsia"/>
          <w:sz w:val="22"/>
        </w:rPr>
        <w:t xml:space="preserve"> （2）发展经济学分析的经济理论与方法：发展经济学研究对象与理论指导，发展经济学研究方法。 </w:t>
      </w:r>
    </w:p>
    <w:p w14:paraId="43ECB804" w14:textId="77777777" w:rsidR="002F4C23" w:rsidRPr="00597A97" w:rsidRDefault="002F4C23" w:rsidP="002F4C23">
      <w:pPr>
        <w:ind w:firstLineChars="200" w:firstLine="440"/>
        <w:rPr>
          <w:rFonts w:ascii="宋体" w:eastAsia="宋体" w:hAnsi="宋体" w:hint="eastAsia"/>
          <w:sz w:val="22"/>
        </w:rPr>
      </w:pPr>
      <w:r w:rsidRPr="00597A97">
        <w:rPr>
          <w:rFonts w:ascii="宋体" w:eastAsia="宋体" w:hAnsi="宋体" w:hint="eastAsia"/>
          <w:sz w:val="22"/>
        </w:rPr>
        <w:t>2. 发展经济学基本理论（现代</w:t>
      </w:r>
      <w:r w:rsidRPr="00597A97">
        <w:rPr>
          <w:rFonts w:ascii="宋体" w:eastAsia="宋体" w:hAnsi="宋体"/>
          <w:sz w:val="22"/>
        </w:rPr>
        <w:t>经济增长模型</w:t>
      </w:r>
      <w:r w:rsidRPr="00597A97">
        <w:rPr>
          <w:rFonts w:ascii="宋体" w:eastAsia="宋体" w:hAnsi="宋体" w:hint="eastAsia"/>
          <w:sz w:val="22"/>
        </w:rPr>
        <w:t xml:space="preserve">与理论，收入分配与公平，工业化、城市化与区域发展，农业发展与农业现代化，人口与人力资源，资本形成与金融发展、技术进步与创新，资源与环境，可持续发展战略，国际贸易与国际投资，制度与发展，市场与政府）。  </w:t>
      </w:r>
    </w:p>
    <w:p w14:paraId="6B5C4CB7" w14:textId="77777777" w:rsidR="002F4C23" w:rsidRPr="00597A97" w:rsidRDefault="002F4C23" w:rsidP="002F4C23">
      <w:pPr>
        <w:ind w:firstLineChars="200" w:firstLine="440"/>
        <w:rPr>
          <w:rFonts w:ascii="宋体" w:eastAsia="宋体" w:hAnsi="宋体" w:hint="eastAsia"/>
          <w:sz w:val="22"/>
        </w:rPr>
      </w:pPr>
      <w:r w:rsidRPr="00597A97">
        <w:rPr>
          <w:rFonts w:ascii="宋体" w:eastAsia="宋体" w:hAnsi="宋体" w:hint="eastAsia"/>
          <w:sz w:val="22"/>
        </w:rPr>
        <w:lastRenderedPageBreak/>
        <w:t>（1）各项内容所涉及的相关概念、基础理论。</w:t>
      </w:r>
    </w:p>
    <w:p w14:paraId="4EF7EB76" w14:textId="77777777" w:rsidR="002F4C23" w:rsidRPr="00597A97" w:rsidRDefault="002F4C23" w:rsidP="002F4C23">
      <w:pPr>
        <w:ind w:firstLineChars="200" w:firstLine="440"/>
        <w:rPr>
          <w:rFonts w:ascii="宋体" w:eastAsia="宋体" w:hAnsi="宋体" w:hint="eastAsia"/>
          <w:sz w:val="22"/>
        </w:rPr>
      </w:pPr>
      <w:r w:rsidRPr="00597A97">
        <w:rPr>
          <w:rFonts w:ascii="宋体" w:eastAsia="宋体" w:hAnsi="宋体" w:hint="eastAsia"/>
          <w:sz w:val="22"/>
        </w:rPr>
        <w:t xml:space="preserve">（2）各项内容的基本研究框架。 </w:t>
      </w:r>
    </w:p>
    <w:p w14:paraId="1810E5C3" w14:textId="77777777" w:rsidR="002F4C23" w:rsidRPr="00597A97" w:rsidRDefault="002F4C23" w:rsidP="002F4C23">
      <w:pPr>
        <w:rPr>
          <w:rFonts w:ascii="黑体" w:eastAsia="黑体" w:hAnsi="黑体" w:hint="eastAsia"/>
          <w:sz w:val="24"/>
        </w:rPr>
      </w:pPr>
      <w:r w:rsidRPr="00597A97">
        <w:rPr>
          <w:rFonts w:ascii="黑体" w:eastAsia="黑体" w:hAnsi="黑体" w:hint="eastAsia"/>
          <w:sz w:val="24"/>
        </w:rPr>
        <w:t>三、考试形式</w:t>
      </w:r>
    </w:p>
    <w:p w14:paraId="5B4B1FC9" w14:textId="77777777" w:rsidR="002F4C23" w:rsidRPr="00597A97" w:rsidRDefault="002F4C23" w:rsidP="002F4C23">
      <w:pPr>
        <w:spacing w:line="276" w:lineRule="auto"/>
        <w:ind w:firstLineChars="200" w:firstLine="440"/>
        <w:rPr>
          <w:rFonts w:ascii="黑体" w:eastAsia="黑体" w:hAnsi="黑体" w:hint="eastAsia"/>
          <w:sz w:val="22"/>
        </w:rPr>
      </w:pPr>
      <w:r w:rsidRPr="00597A97">
        <w:rPr>
          <w:rFonts w:ascii="黑体" w:eastAsia="黑体" w:hAnsi="黑体"/>
          <w:sz w:val="22"/>
        </w:rPr>
        <w:t>1.</w:t>
      </w:r>
      <w:r w:rsidRPr="00597A97">
        <w:rPr>
          <w:rFonts w:ascii="黑体" w:eastAsia="黑体" w:hAnsi="黑体" w:hint="eastAsia"/>
          <w:sz w:val="22"/>
        </w:rPr>
        <w:t>考试形式为闭卷、笔试；</w:t>
      </w:r>
    </w:p>
    <w:p w14:paraId="6C0F59D4" w14:textId="77777777" w:rsidR="002F4C23" w:rsidRPr="00597A97" w:rsidRDefault="002F4C23" w:rsidP="002F4C23">
      <w:pPr>
        <w:spacing w:line="276" w:lineRule="auto"/>
        <w:ind w:firstLineChars="200" w:firstLine="440"/>
        <w:rPr>
          <w:rFonts w:ascii="宋体" w:eastAsia="宋体" w:hAnsi="宋体" w:hint="eastAsia"/>
          <w:sz w:val="24"/>
        </w:rPr>
      </w:pPr>
      <w:r w:rsidRPr="00597A97">
        <w:rPr>
          <w:rFonts w:ascii="黑体" w:eastAsia="黑体" w:hAnsi="黑体"/>
          <w:sz w:val="22"/>
        </w:rPr>
        <w:t>2</w:t>
      </w:r>
      <w:r w:rsidRPr="00597A97">
        <w:rPr>
          <w:rFonts w:ascii="黑体" w:eastAsia="黑体" w:hAnsi="黑体" w:hint="eastAsia"/>
          <w:sz w:val="22"/>
        </w:rPr>
        <w:t>考试时间为</w:t>
      </w:r>
      <w:r w:rsidRPr="00597A97">
        <w:rPr>
          <w:rFonts w:ascii="黑体" w:eastAsia="黑体" w:hAnsi="黑体"/>
          <w:sz w:val="22"/>
        </w:rPr>
        <w:t>3</w:t>
      </w:r>
      <w:r w:rsidRPr="00597A97">
        <w:rPr>
          <w:rFonts w:ascii="黑体" w:eastAsia="黑体" w:hAnsi="黑体" w:hint="eastAsia"/>
          <w:sz w:val="22"/>
        </w:rPr>
        <w:t>小时，满分</w:t>
      </w:r>
      <w:r w:rsidRPr="00597A97">
        <w:rPr>
          <w:rFonts w:ascii="黑体" w:eastAsia="黑体" w:hAnsi="黑体"/>
          <w:sz w:val="22"/>
        </w:rPr>
        <w:t xml:space="preserve"> 150</w:t>
      </w:r>
      <w:r w:rsidRPr="00597A97">
        <w:rPr>
          <w:rFonts w:ascii="黑体" w:eastAsia="黑体" w:hAnsi="黑体" w:hint="eastAsia"/>
          <w:sz w:val="22"/>
        </w:rPr>
        <w:t>分</w:t>
      </w:r>
      <w:r w:rsidRPr="00597A97">
        <w:rPr>
          <w:rFonts w:ascii="宋体" w:eastAsia="宋体" w:hAnsi="宋体" w:hint="eastAsia"/>
          <w:sz w:val="22"/>
        </w:rPr>
        <w:t>（发展经济学、管理学原理和农业经济学各50分）。</w:t>
      </w:r>
    </w:p>
    <w:p w14:paraId="23F604DE" w14:textId="77777777" w:rsidR="002F4C23" w:rsidRPr="00597A97" w:rsidRDefault="002F4C23" w:rsidP="002F4C23">
      <w:pPr>
        <w:rPr>
          <w:rFonts w:ascii="黑体" w:eastAsia="黑体" w:hAnsi="黑体" w:hint="eastAsia"/>
          <w:sz w:val="24"/>
        </w:rPr>
      </w:pPr>
      <w:r w:rsidRPr="00597A97">
        <w:rPr>
          <w:rFonts w:ascii="黑体" w:eastAsia="黑体" w:hAnsi="黑体" w:hint="eastAsia"/>
          <w:sz w:val="24"/>
        </w:rPr>
        <w:t>四、试卷结构</w:t>
      </w:r>
    </w:p>
    <w:p w14:paraId="30256D06" w14:textId="77777777" w:rsidR="002F4C23" w:rsidRPr="00597A97" w:rsidRDefault="002F4C23" w:rsidP="002F4C23">
      <w:pPr>
        <w:spacing w:line="276" w:lineRule="auto"/>
        <w:ind w:firstLineChars="200" w:firstLine="440"/>
        <w:rPr>
          <w:rFonts w:ascii="黑体" w:eastAsia="黑体" w:hAnsi="黑体" w:hint="eastAsia"/>
          <w:sz w:val="22"/>
        </w:rPr>
      </w:pPr>
      <w:r w:rsidRPr="00597A97">
        <w:rPr>
          <w:rFonts w:ascii="黑体" w:eastAsia="黑体" w:hAnsi="黑体" w:hint="eastAsia"/>
          <w:sz w:val="22"/>
        </w:rPr>
        <w:t>1</w:t>
      </w:r>
      <w:r w:rsidRPr="00597A97">
        <w:rPr>
          <w:rFonts w:ascii="黑体" w:eastAsia="黑体" w:hAnsi="黑体"/>
          <w:sz w:val="22"/>
        </w:rPr>
        <w:t>.简答</w:t>
      </w:r>
      <w:r w:rsidRPr="00597A97">
        <w:rPr>
          <w:rFonts w:ascii="黑体" w:eastAsia="黑体" w:hAnsi="黑体" w:hint="eastAsia"/>
          <w:sz w:val="22"/>
        </w:rPr>
        <w:t>题：占总分的3</w:t>
      </w:r>
      <w:r w:rsidRPr="00597A97">
        <w:rPr>
          <w:rFonts w:ascii="黑体" w:eastAsia="黑体" w:hAnsi="黑体"/>
          <w:sz w:val="22"/>
        </w:rPr>
        <w:t>0</w:t>
      </w:r>
      <w:r w:rsidRPr="00597A97">
        <w:rPr>
          <w:rFonts w:ascii="黑体" w:eastAsia="黑体" w:hAnsi="黑体" w:hint="eastAsia"/>
          <w:sz w:val="22"/>
        </w:rPr>
        <w:t>分左右，内容为各部分的基本原理。</w:t>
      </w:r>
    </w:p>
    <w:p w14:paraId="26D457BF" w14:textId="77777777" w:rsidR="002F4C23" w:rsidRPr="00597A97" w:rsidRDefault="002F4C23" w:rsidP="002F4C23">
      <w:pPr>
        <w:spacing w:line="276" w:lineRule="auto"/>
        <w:ind w:firstLineChars="200" w:firstLine="440"/>
        <w:rPr>
          <w:rFonts w:ascii="黑体" w:eastAsia="黑体" w:hAnsi="黑体" w:hint="eastAsia"/>
          <w:sz w:val="22"/>
        </w:rPr>
      </w:pPr>
      <w:r w:rsidRPr="00597A97">
        <w:rPr>
          <w:rFonts w:ascii="黑体" w:eastAsia="黑体" w:hAnsi="黑体" w:hint="eastAsia"/>
          <w:sz w:val="22"/>
        </w:rPr>
        <w:t>2.论述题：占总分的2</w:t>
      </w:r>
      <w:r w:rsidRPr="00597A97">
        <w:rPr>
          <w:rFonts w:ascii="黑体" w:eastAsia="黑体" w:hAnsi="黑体"/>
          <w:sz w:val="22"/>
        </w:rPr>
        <w:t>0</w:t>
      </w:r>
      <w:r w:rsidRPr="00597A97">
        <w:rPr>
          <w:rFonts w:ascii="黑体" w:eastAsia="黑体" w:hAnsi="黑体" w:hint="eastAsia"/>
          <w:sz w:val="22"/>
        </w:rPr>
        <w:t>分左右，内容为利用基本理论对现实问题的综合分析能力。</w:t>
      </w:r>
    </w:p>
    <w:p w14:paraId="3B3708B0" w14:textId="77777777" w:rsidR="002F4C23" w:rsidRPr="00597A97" w:rsidRDefault="002F4C23" w:rsidP="002F4C23">
      <w:pPr>
        <w:ind w:firstLineChars="200" w:firstLine="480"/>
        <w:rPr>
          <w:rFonts w:ascii="黑体" w:eastAsia="黑体" w:hAnsi="黑体" w:hint="eastAsia"/>
          <w:sz w:val="24"/>
        </w:rPr>
      </w:pPr>
      <w:r w:rsidRPr="00597A97">
        <w:rPr>
          <w:rFonts w:ascii="黑体" w:eastAsia="黑体" w:hAnsi="黑体" w:hint="eastAsia"/>
          <w:sz w:val="24"/>
        </w:rPr>
        <w:t>五、参考书目</w:t>
      </w:r>
    </w:p>
    <w:p w14:paraId="49551AA8" w14:textId="3CA34DDD" w:rsidR="002F4C23" w:rsidRPr="00597A97" w:rsidRDefault="002F4C23" w:rsidP="002F4C23">
      <w:pPr>
        <w:ind w:firstLineChars="200" w:firstLine="440"/>
        <w:jc w:val="left"/>
        <w:rPr>
          <w:rFonts w:ascii="黑体" w:eastAsia="黑体" w:hAnsi="黑体" w:hint="eastAsia"/>
          <w:sz w:val="22"/>
        </w:rPr>
      </w:pPr>
      <w:r w:rsidRPr="00597A97">
        <w:rPr>
          <w:rFonts w:ascii="黑体" w:eastAsia="黑体" w:hAnsi="黑体" w:hint="eastAsia"/>
          <w:sz w:val="22"/>
        </w:rPr>
        <w:t>1.《发展经济学》，发展经济学编写组，高等教育出版社，2019，第一版。ISBN 9787040522129</w:t>
      </w:r>
    </w:p>
    <w:p w14:paraId="5FEEE728" w14:textId="77777777" w:rsidR="002F4C23" w:rsidRPr="00597A97" w:rsidRDefault="002F4C23" w:rsidP="002F4C23">
      <w:pPr>
        <w:ind w:firstLineChars="200" w:firstLine="442"/>
        <w:jc w:val="left"/>
        <w:rPr>
          <w:rFonts w:ascii="黑体" w:eastAsia="黑体" w:hAnsi="黑体" w:hint="eastAsia"/>
          <w:b/>
          <w:sz w:val="22"/>
          <w:u w:val="single"/>
        </w:rPr>
      </w:pPr>
    </w:p>
    <w:p w14:paraId="1D7632E7" w14:textId="77777777" w:rsidR="002F4C23" w:rsidRPr="00597A97" w:rsidRDefault="002F4C23" w:rsidP="002F4C23">
      <w:pPr>
        <w:jc w:val="left"/>
        <w:rPr>
          <w:rFonts w:ascii="黑体" w:eastAsia="黑体" w:hAnsi="黑体" w:hint="eastAsia"/>
          <w:b/>
          <w:sz w:val="22"/>
          <w:u w:val="single"/>
        </w:rPr>
      </w:pPr>
      <w:r w:rsidRPr="00597A97">
        <w:rPr>
          <w:rFonts w:ascii="黑体" w:eastAsia="黑体" w:hAnsi="黑体" w:hint="eastAsia"/>
          <w:b/>
          <w:sz w:val="22"/>
          <w:u w:val="single"/>
        </w:rPr>
        <w:t>农业经济学</w:t>
      </w:r>
    </w:p>
    <w:p w14:paraId="5A8B8416" w14:textId="77777777" w:rsidR="002F4C23" w:rsidRPr="00597A97" w:rsidRDefault="002F4C23" w:rsidP="002F4C23">
      <w:pPr>
        <w:rPr>
          <w:rFonts w:ascii="黑体" w:eastAsia="黑体" w:hAnsi="黑体" w:hint="eastAsia"/>
          <w:sz w:val="24"/>
        </w:rPr>
      </w:pPr>
      <w:r w:rsidRPr="00597A97">
        <w:rPr>
          <w:rFonts w:ascii="黑体" w:eastAsia="黑体" w:hAnsi="黑体" w:hint="eastAsia"/>
          <w:sz w:val="24"/>
        </w:rPr>
        <w:t>一、考试要求</w:t>
      </w:r>
    </w:p>
    <w:p w14:paraId="3557145D" w14:textId="77777777" w:rsidR="002F4C23" w:rsidRPr="00597A97" w:rsidRDefault="002F4C23" w:rsidP="002F4C23">
      <w:pPr>
        <w:ind w:firstLineChars="200" w:firstLine="440"/>
        <w:rPr>
          <w:rFonts w:ascii="宋体" w:eastAsia="宋体" w:hAnsi="宋体" w:hint="eastAsia"/>
          <w:sz w:val="22"/>
        </w:rPr>
      </w:pPr>
      <w:r w:rsidRPr="00597A97">
        <w:rPr>
          <w:rFonts w:ascii="宋体" w:eastAsia="宋体" w:hAnsi="宋体" w:hint="eastAsia"/>
          <w:sz w:val="22"/>
        </w:rPr>
        <w:t>《农业经济学》主要考查考生对农业经济基本概念、基本理论和基本方法的掌握程度以及应用相关知识解决农业经济问题的能力。具体包括农产品市场的基本理论与应用、农业生产要素的相关概念与优化配置、农业微观经济组织的类型与发展策略、农业保护与发展的途径和方法等。</w:t>
      </w:r>
    </w:p>
    <w:p w14:paraId="68B4FB7D" w14:textId="77777777" w:rsidR="002F4C23" w:rsidRPr="00597A97" w:rsidRDefault="002F4C23" w:rsidP="002F4C23">
      <w:pPr>
        <w:rPr>
          <w:rFonts w:ascii="黑体" w:eastAsia="黑体" w:hAnsi="黑体" w:hint="eastAsia"/>
          <w:sz w:val="24"/>
        </w:rPr>
      </w:pPr>
      <w:r w:rsidRPr="00597A97">
        <w:rPr>
          <w:rFonts w:ascii="黑体" w:eastAsia="黑体" w:hAnsi="黑体" w:hint="eastAsia"/>
          <w:sz w:val="24"/>
        </w:rPr>
        <w:t>二、考试内容</w:t>
      </w:r>
    </w:p>
    <w:p w14:paraId="0220E419" w14:textId="77777777" w:rsidR="002F4C23" w:rsidRPr="00597A97" w:rsidRDefault="002F4C23" w:rsidP="002F4C23">
      <w:pPr>
        <w:ind w:firstLineChars="200" w:firstLine="440"/>
        <w:rPr>
          <w:rFonts w:ascii="宋体" w:eastAsia="宋体" w:hAnsi="宋体" w:hint="eastAsia"/>
          <w:sz w:val="22"/>
        </w:rPr>
      </w:pPr>
      <w:r w:rsidRPr="00597A97">
        <w:rPr>
          <w:rFonts w:ascii="宋体" w:eastAsia="宋体" w:hAnsi="宋体"/>
          <w:sz w:val="22"/>
        </w:rPr>
        <w:t>1</w:t>
      </w:r>
      <w:r w:rsidRPr="00597A97">
        <w:rPr>
          <w:rFonts w:ascii="宋体" w:eastAsia="宋体" w:hAnsi="宋体" w:hint="eastAsia"/>
          <w:sz w:val="22"/>
        </w:rPr>
        <w:t>.农产品供求均衡理论、弹性理论及其应用</w:t>
      </w:r>
      <w:r w:rsidRPr="00597A97">
        <w:rPr>
          <w:rFonts w:ascii="宋体" w:eastAsia="宋体" w:hAnsi="宋体"/>
          <w:sz w:val="22"/>
        </w:rPr>
        <w:t xml:space="preserve">； </w:t>
      </w:r>
    </w:p>
    <w:p w14:paraId="42DB45F5" w14:textId="77777777" w:rsidR="002F4C23" w:rsidRPr="00597A97" w:rsidRDefault="002F4C23" w:rsidP="002F4C23">
      <w:pPr>
        <w:ind w:firstLineChars="200" w:firstLine="440"/>
        <w:rPr>
          <w:rFonts w:ascii="宋体" w:eastAsia="宋体" w:hAnsi="宋体" w:hint="eastAsia"/>
          <w:sz w:val="22"/>
        </w:rPr>
      </w:pPr>
      <w:r w:rsidRPr="00597A97">
        <w:rPr>
          <w:rFonts w:ascii="宋体" w:eastAsia="宋体" w:hAnsi="宋体"/>
          <w:sz w:val="22"/>
        </w:rPr>
        <w:t>2.</w:t>
      </w:r>
      <w:r w:rsidRPr="00597A97">
        <w:rPr>
          <w:rFonts w:ascii="宋体" w:eastAsia="宋体" w:hAnsi="宋体" w:hint="eastAsia"/>
          <w:sz w:val="22"/>
        </w:rPr>
        <w:t>农产品现货市场类型及功能、期货市场的特点及作用、农产品国际贸易的基本规则与演变趋势</w:t>
      </w:r>
      <w:r w:rsidRPr="00597A97">
        <w:rPr>
          <w:rFonts w:ascii="宋体" w:eastAsia="宋体" w:hAnsi="宋体"/>
          <w:sz w:val="22"/>
        </w:rPr>
        <w:t xml:space="preserve">； </w:t>
      </w:r>
    </w:p>
    <w:p w14:paraId="7117AEA8" w14:textId="77777777" w:rsidR="002F4C23" w:rsidRPr="00597A97" w:rsidRDefault="002F4C23" w:rsidP="002F4C23">
      <w:pPr>
        <w:ind w:firstLineChars="200" w:firstLine="440"/>
        <w:rPr>
          <w:rFonts w:ascii="宋体" w:eastAsia="宋体" w:hAnsi="宋体" w:hint="eastAsia"/>
          <w:sz w:val="22"/>
        </w:rPr>
      </w:pPr>
      <w:r w:rsidRPr="00597A97">
        <w:rPr>
          <w:rFonts w:ascii="宋体" w:eastAsia="宋体" w:hAnsi="宋体"/>
          <w:sz w:val="22"/>
        </w:rPr>
        <w:t>3.</w:t>
      </w:r>
      <w:r w:rsidRPr="00597A97">
        <w:rPr>
          <w:rFonts w:ascii="宋体" w:eastAsia="宋体" w:hAnsi="宋体" w:hint="eastAsia"/>
          <w:sz w:val="22"/>
        </w:rPr>
        <w:t>土地制度与土地产权、土地流转、农业劳动力转移、农业技术进步与农业资金；</w:t>
      </w:r>
      <w:r w:rsidRPr="00597A97">
        <w:rPr>
          <w:rFonts w:ascii="宋体" w:eastAsia="宋体" w:hAnsi="宋体"/>
          <w:sz w:val="22"/>
        </w:rPr>
        <w:t xml:space="preserve"> </w:t>
      </w:r>
    </w:p>
    <w:p w14:paraId="34944E08" w14:textId="77777777" w:rsidR="002F4C23" w:rsidRPr="00597A97" w:rsidRDefault="002F4C23" w:rsidP="002F4C23">
      <w:pPr>
        <w:ind w:firstLineChars="200" w:firstLine="440"/>
        <w:rPr>
          <w:rFonts w:ascii="宋体" w:eastAsia="宋体" w:hAnsi="宋体" w:hint="eastAsia"/>
          <w:sz w:val="22"/>
        </w:rPr>
      </w:pPr>
      <w:r w:rsidRPr="00597A97">
        <w:rPr>
          <w:rFonts w:ascii="宋体" w:eastAsia="宋体" w:hAnsi="宋体"/>
          <w:sz w:val="22"/>
        </w:rPr>
        <w:t>4.</w:t>
      </w:r>
      <w:r w:rsidRPr="00597A97">
        <w:rPr>
          <w:rFonts w:ascii="宋体" w:eastAsia="宋体" w:hAnsi="宋体" w:hint="eastAsia"/>
          <w:sz w:val="22"/>
        </w:rPr>
        <w:t>农业家庭经营、农业合作社及农业产业化经营；</w:t>
      </w:r>
    </w:p>
    <w:p w14:paraId="38824B12" w14:textId="77777777" w:rsidR="002F4C23" w:rsidRPr="00597A97" w:rsidRDefault="002F4C23" w:rsidP="002F4C23">
      <w:pPr>
        <w:ind w:firstLineChars="200" w:firstLine="440"/>
        <w:rPr>
          <w:rFonts w:ascii="宋体" w:eastAsia="宋体" w:hAnsi="宋体" w:hint="eastAsia"/>
          <w:sz w:val="22"/>
        </w:rPr>
      </w:pPr>
      <w:r w:rsidRPr="00597A97">
        <w:rPr>
          <w:rFonts w:ascii="宋体" w:eastAsia="宋体" w:hAnsi="宋体" w:hint="eastAsia"/>
          <w:sz w:val="22"/>
        </w:rPr>
        <w:t>5.农业保护政策的发展与演变、食品质量安全管理、农业产业结构战略调整、农业可持续发展。</w:t>
      </w:r>
    </w:p>
    <w:p w14:paraId="7986B3EC" w14:textId="77777777" w:rsidR="002F4C23" w:rsidRPr="00597A97" w:rsidRDefault="002F4C23" w:rsidP="002F4C23">
      <w:pPr>
        <w:rPr>
          <w:rFonts w:ascii="黑体" w:eastAsia="黑体" w:hAnsi="黑体" w:hint="eastAsia"/>
          <w:sz w:val="24"/>
        </w:rPr>
      </w:pPr>
      <w:r w:rsidRPr="00597A97">
        <w:rPr>
          <w:rFonts w:ascii="黑体" w:eastAsia="黑体" w:hAnsi="黑体" w:hint="eastAsia"/>
          <w:sz w:val="24"/>
        </w:rPr>
        <w:t>三、考试形式</w:t>
      </w:r>
    </w:p>
    <w:p w14:paraId="3FB16264" w14:textId="77777777" w:rsidR="002F4C23" w:rsidRPr="00597A97" w:rsidRDefault="002F4C23" w:rsidP="002F4C23">
      <w:pPr>
        <w:spacing w:line="276" w:lineRule="auto"/>
        <w:ind w:firstLineChars="200" w:firstLine="440"/>
        <w:rPr>
          <w:rFonts w:ascii="黑体" w:eastAsia="黑体" w:hAnsi="黑体" w:hint="eastAsia"/>
          <w:sz w:val="22"/>
        </w:rPr>
      </w:pPr>
      <w:r w:rsidRPr="00597A97">
        <w:rPr>
          <w:rFonts w:ascii="黑体" w:eastAsia="黑体" w:hAnsi="黑体"/>
          <w:sz w:val="22"/>
        </w:rPr>
        <w:t>1.</w:t>
      </w:r>
      <w:r w:rsidRPr="00597A97">
        <w:rPr>
          <w:rFonts w:ascii="黑体" w:eastAsia="黑体" w:hAnsi="黑体" w:hint="eastAsia"/>
          <w:sz w:val="22"/>
        </w:rPr>
        <w:t>考试形式为闭卷、笔试；</w:t>
      </w:r>
    </w:p>
    <w:p w14:paraId="13186156" w14:textId="77777777" w:rsidR="002F4C23" w:rsidRPr="00597A97" w:rsidRDefault="002F4C23" w:rsidP="002F4C23">
      <w:pPr>
        <w:spacing w:line="276" w:lineRule="auto"/>
        <w:ind w:firstLineChars="200" w:firstLine="440"/>
        <w:rPr>
          <w:rFonts w:ascii="宋体" w:eastAsia="宋体" w:hAnsi="宋体" w:hint="eastAsia"/>
          <w:sz w:val="24"/>
        </w:rPr>
      </w:pPr>
      <w:r w:rsidRPr="00597A97">
        <w:rPr>
          <w:rFonts w:ascii="黑体" w:eastAsia="黑体" w:hAnsi="黑体"/>
          <w:sz w:val="22"/>
        </w:rPr>
        <w:t>2</w:t>
      </w:r>
      <w:r w:rsidRPr="00597A97">
        <w:rPr>
          <w:rFonts w:ascii="黑体" w:eastAsia="黑体" w:hAnsi="黑体" w:hint="eastAsia"/>
          <w:sz w:val="22"/>
        </w:rPr>
        <w:t>考试时间为</w:t>
      </w:r>
      <w:r w:rsidRPr="00597A97">
        <w:rPr>
          <w:rFonts w:ascii="黑体" w:eastAsia="黑体" w:hAnsi="黑体"/>
          <w:sz w:val="22"/>
        </w:rPr>
        <w:t>3</w:t>
      </w:r>
      <w:r w:rsidRPr="00597A97">
        <w:rPr>
          <w:rFonts w:ascii="黑体" w:eastAsia="黑体" w:hAnsi="黑体" w:hint="eastAsia"/>
          <w:sz w:val="22"/>
        </w:rPr>
        <w:t>小时，满分</w:t>
      </w:r>
      <w:r w:rsidRPr="00597A97">
        <w:rPr>
          <w:rFonts w:ascii="黑体" w:eastAsia="黑体" w:hAnsi="黑体"/>
          <w:sz w:val="22"/>
        </w:rPr>
        <w:t xml:space="preserve"> 150</w:t>
      </w:r>
      <w:r w:rsidRPr="00597A97">
        <w:rPr>
          <w:rFonts w:ascii="黑体" w:eastAsia="黑体" w:hAnsi="黑体" w:hint="eastAsia"/>
          <w:sz w:val="22"/>
        </w:rPr>
        <w:t>分</w:t>
      </w:r>
      <w:r w:rsidRPr="00597A97">
        <w:rPr>
          <w:rFonts w:ascii="宋体" w:eastAsia="宋体" w:hAnsi="宋体" w:hint="eastAsia"/>
          <w:sz w:val="22"/>
        </w:rPr>
        <w:t>（发展经济学、管理学原理和农业经济学各50分）。</w:t>
      </w:r>
    </w:p>
    <w:p w14:paraId="295ACCE7" w14:textId="77777777" w:rsidR="002F4C23" w:rsidRPr="00597A97" w:rsidRDefault="002F4C23" w:rsidP="002F4C23">
      <w:pPr>
        <w:rPr>
          <w:rFonts w:ascii="黑体" w:eastAsia="黑体" w:hAnsi="黑体" w:hint="eastAsia"/>
          <w:sz w:val="24"/>
        </w:rPr>
      </w:pPr>
      <w:r w:rsidRPr="00597A97">
        <w:rPr>
          <w:rFonts w:ascii="黑体" w:eastAsia="黑体" w:hAnsi="黑体" w:hint="eastAsia"/>
          <w:sz w:val="24"/>
        </w:rPr>
        <w:t>四、试卷结构</w:t>
      </w:r>
    </w:p>
    <w:p w14:paraId="1B737749" w14:textId="77777777" w:rsidR="002F4C23" w:rsidRPr="00597A97" w:rsidRDefault="002F4C23" w:rsidP="002F4C23">
      <w:pPr>
        <w:spacing w:line="276" w:lineRule="auto"/>
        <w:ind w:firstLineChars="200" w:firstLine="440"/>
        <w:rPr>
          <w:rFonts w:ascii="黑体" w:eastAsia="黑体" w:hAnsi="黑体" w:hint="eastAsia"/>
          <w:sz w:val="22"/>
        </w:rPr>
      </w:pPr>
      <w:r w:rsidRPr="00597A97">
        <w:rPr>
          <w:rFonts w:ascii="黑体" w:eastAsia="黑体" w:hAnsi="黑体" w:hint="eastAsia"/>
          <w:sz w:val="22"/>
        </w:rPr>
        <w:t>1.简答题（20分）内容为各部分的基本原理</w:t>
      </w:r>
    </w:p>
    <w:p w14:paraId="37B3FC4B" w14:textId="77777777" w:rsidR="002F4C23" w:rsidRPr="00597A97" w:rsidRDefault="002F4C23" w:rsidP="002F4C23">
      <w:pPr>
        <w:spacing w:line="276" w:lineRule="auto"/>
        <w:ind w:firstLineChars="200" w:firstLine="440"/>
        <w:rPr>
          <w:rFonts w:ascii="黑体" w:eastAsia="黑体" w:hAnsi="黑体" w:hint="eastAsia"/>
          <w:sz w:val="22"/>
        </w:rPr>
      </w:pPr>
      <w:r w:rsidRPr="00597A97">
        <w:rPr>
          <w:rFonts w:ascii="黑体" w:eastAsia="黑体" w:hAnsi="黑体" w:hint="eastAsia"/>
          <w:sz w:val="22"/>
        </w:rPr>
        <w:t>2.论述题（30分）内容为各部分需要理解并运用的知识点</w:t>
      </w:r>
    </w:p>
    <w:p w14:paraId="0EE29BBF" w14:textId="77777777" w:rsidR="002F4C23" w:rsidRPr="00597A97" w:rsidRDefault="002F4C23" w:rsidP="002F4C23">
      <w:pPr>
        <w:ind w:firstLineChars="200" w:firstLine="480"/>
        <w:rPr>
          <w:rFonts w:ascii="黑体" w:eastAsia="黑体" w:hAnsi="黑体" w:hint="eastAsia"/>
          <w:sz w:val="24"/>
        </w:rPr>
      </w:pPr>
      <w:r w:rsidRPr="00597A97">
        <w:rPr>
          <w:rFonts w:ascii="黑体" w:eastAsia="黑体" w:hAnsi="黑体" w:hint="eastAsia"/>
          <w:sz w:val="24"/>
        </w:rPr>
        <w:t>五、参考书目</w:t>
      </w:r>
    </w:p>
    <w:p w14:paraId="267DA157" w14:textId="77777777" w:rsidR="002F4C23" w:rsidRPr="00597A97" w:rsidRDefault="002F4C23" w:rsidP="002F4C23">
      <w:pPr>
        <w:ind w:firstLineChars="200" w:firstLine="440"/>
        <w:jc w:val="left"/>
        <w:rPr>
          <w:rFonts w:ascii="黑体" w:eastAsia="黑体" w:hAnsi="黑体" w:hint="eastAsia"/>
          <w:sz w:val="22"/>
        </w:rPr>
      </w:pPr>
      <w:r w:rsidRPr="00597A97">
        <w:rPr>
          <w:rFonts w:ascii="黑体" w:eastAsia="黑体" w:hAnsi="黑体" w:hint="eastAsia"/>
          <w:sz w:val="22"/>
        </w:rPr>
        <w:t>1.</w:t>
      </w:r>
      <w:r w:rsidRPr="00597A97">
        <w:rPr>
          <w:rFonts w:ascii="黑体" w:eastAsia="黑体" w:hAnsi="黑体"/>
          <w:sz w:val="22"/>
        </w:rPr>
        <w:t>《</w:t>
      </w:r>
      <w:r w:rsidRPr="00597A97">
        <w:rPr>
          <w:rFonts w:ascii="黑体" w:eastAsia="黑体" w:hAnsi="黑体" w:hint="eastAsia"/>
          <w:sz w:val="22"/>
        </w:rPr>
        <w:t>农业经济学</w:t>
      </w:r>
      <w:r w:rsidRPr="00597A97">
        <w:rPr>
          <w:rFonts w:ascii="黑体" w:eastAsia="黑体" w:hAnsi="黑体"/>
          <w:sz w:val="22"/>
        </w:rPr>
        <w:t>》，</w:t>
      </w:r>
      <w:r w:rsidRPr="00597A97">
        <w:rPr>
          <w:rFonts w:ascii="黑体" w:eastAsia="黑体" w:hAnsi="黑体" w:hint="eastAsia"/>
          <w:sz w:val="22"/>
        </w:rPr>
        <w:t>李秉龙，中国农业大学</w:t>
      </w:r>
      <w:r w:rsidRPr="00597A97">
        <w:rPr>
          <w:rFonts w:ascii="黑体" w:eastAsia="黑体" w:hAnsi="黑体"/>
          <w:sz w:val="22"/>
        </w:rPr>
        <w:t>出版社，20</w:t>
      </w:r>
      <w:r w:rsidRPr="00597A97">
        <w:rPr>
          <w:rFonts w:ascii="黑体" w:eastAsia="黑体" w:hAnsi="黑体" w:hint="eastAsia"/>
          <w:sz w:val="22"/>
        </w:rPr>
        <w:t>21年</w:t>
      </w:r>
      <w:r w:rsidRPr="00597A97">
        <w:rPr>
          <w:rFonts w:ascii="黑体" w:eastAsia="黑体" w:hAnsi="黑体"/>
          <w:sz w:val="22"/>
        </w:rPr>
        <w:t>第</w:t>
      </w:r>
      <w:r w:rsidRPr="00597A97">
        <w:rPr>
          <w:rFonts w:ascii="黑体" w:eastAsia="黑体" w:hAnsi="黑体" w:hint="eastAsia"/>
          <w:sz w:val="22"/>
        </w:rPr>
        <w:t>四</w:t>
      </w:r>
      <w:r w:rsidRPr="00597A97">
        <w:rPr>
          <w:rFonts w:ascii="黑体" w:eastAsia="黑体" w:hAnsi="黑体"/>
          <w:sz w:val="22"/>
        </w:rPr>
        <w:t>版。</w:t>
      </w:r>
      <w:r w:rsidRPr="00597A97">
        <w:rPr>
          <w:rFonts w:ascii="黑体" w:eastAsia="黑体" w:hAnsi="黑体" w:hint="eastAsia"/>
          <w:sz w:val="22"/>
        </w:rPr>
        <w:t>ISBN 9787565525445</w:t>
      </w:r>
    </w:p>
    <w:p w14:paraId="056DF9E9" w14:textId="77777777" w:rsidR="00300B0E" w:rsidRPr="00597A97" w:rsidRDefault="00300B0E">
      <w:pPr>
        <w:widowControl/>
        <w:jc w:val="left"/>
        <w:rPr>
          <w:rFonts w:ascii="黑体" w:eastAsia="黑体" w:hAnsi="黑体" w:hint="eastAsia"/>
          <w:sz w:val="28"/>
          <w:szCs w:val="28"/>
        </w:rPr>
      </w:pPr>
    </w:p>
    <w:p w14:paraId="4071988E" w14:textId="7E9653F4" w:rsidR="00300B0E" w:rsidRPr="00597A97" w:rsidRDefault="00E85672" w:rsidP="00B85260">
      <w:pPr>
        <w:jc w:val="center"/>
        <w:outlineLvl w:val="0"/>
        <w:rPr>
          <w:rFonts w:ascii="黑体" w:eastAsia="黑体" w:hint="eastAsia"/>
          <w:sz w:val="30"/>
          <w:szCs w:val="30"/>
        </w:rPr>
      </w:pPr>
      <w:r w:rsidRPr="00597A97">
        <w:rPr>
          <w:rFonts w:ascii="黑体" w:eastAsia="黑体" w:hAnsi="黑体"/>
          <w:sz w:val="28"/>
          <w:szCs w:val="28"/>
        </w:rPr>
        <w:br w:type="page"/>
      </w:r>
    </w:p>
    <w:p w14:paraId="2D98FBDD" w14:textId="77777777" w:rsidR="00B94954" w:rsidRPr="00597A97" w:rsidRDefault="00B94954" w:rsidP="00B94954">
      <w:pPr>
        <w:jc w:val="center"/>
        <w:outlineLvl w:val="0"/>
        <w:rPr>
          <w:rFonts w:ascii="黑体" w:eastAsia="黑体" w:hAnsi="黑体" w:hint="eastAsia"/>
          <w:sz w:val="28"/>
          <w:szCs w:val="48"/>
        </w:rPr>
      </w:pPr>
      <w:r w:rsidRPr="00597A97">
        <w:rPr>
          <w:rFonts w:ascii="黑体" w:eastAsia="黑体" w:hAnsi="黑体" w:hint="eastAsia"/>
          <w:sz w:val="28"/>
          <w:szCs w:val="48"/>
        </w:rPr>
        <w:lastRenderedPageBreak/>
        <w:t>科目代码：343</w:t>
      </w:r>
      <w:r w:rsidRPr="00597A97">
        <w:rPr>
          <w:rFonts w:ascii="黑体" w:eastAsia="黑体" w:hAnsi="黑体"/>
          <w:sz w:val="28"/>
          <w:szCs w:val="48"/>
        </w:rPr>
        <w:t xml:space="preserve">   科目名称：</w:t>
      </w:r>
      <w:r w:rsidRPr="00597A97">
        <w:rPr>
          <w:rFonts w:ascii="黑体" w:eastAsia="黑体" w:hAnsi="黑体" w:hint="eastAsia"/>
          <w:sz w:val="28"/>
          <w:szCs w:val="48"/>
        </w:rPr>
        <w:t>兽医基础</w:t>
      </w:r>
    </w:p>
    <w:p w14:paraId="1576465A" w14:textId="77777777" w:rsidR="00807907" w:rsidRPr="00597A97" w:rsidRDefault="00807907" w:rsidP="00807907">
      <w:pPr>
        <w:spacing w:line="276" w:lineRule="auto"/>
        <w:rPr>
          <w:rFonts w:ascii="黑体" w:eastAsia="黑体" w:hAnsi="黑体" w:hint="eastAsia"/>
          <w:sz w:val="24"/>
          <w:szCs w:val="24"/>
        </w:rPr>
      </w:pPr>
      <w:r w:rsidRPr="00597A97">
        <w:rPr>
          <w:rFonts w:ascii="黑体" w:eastAsia="黑体" w:hAnsi="黑体" w:hint="eastAsia"/>
          <w:sz w:val="24"/>
          <w:szCs w:val="24"/>
        </w:rPr>
        <w:t>一、考试要求</w:t>
      </w:r>
    </w:p>
    <w:p w14:paraId="7575ADD4" w14:textId="77777777" w:rsidR="00807907" w:rsidRPr="00597A97" w:rsidRDefault="00807907" w:rsidP="00807907">
      <w:pPr>
        <w:ind w:firstLineChars="200" w:firstLine="440"/>
        <w:rPr>
          <w:rFonts w:ascii="宋体" w:eastAsia="宋体" w:hAnsi="宋体" w:hint="eastAsia"/>
          <w:sz w:val="22"/>
          <w:szCs w:val="24"/>
        </w:rPr>
      </w:pPr>
      <w:r w:rsidRPr="00597A97">
        <w:rPr>
          <w:rFonts w:ascii="宋体" w:eastAsia="宋体" w:hAnsi="宋体" w:hint="eastAsia"/>
          <w:sz w:val="22"/>
          <w:szCs w:val="24"/>
        </w:rPr>
        <w:t>兽医药理学部分主要考察学生对兽医药理学的基本概念、临床常用药物的药理作用和作用机理、使用方法、注意事项和药物配伍等内容的掌握程度，以及灵活运用兽医药理学基本理论和知识、合理用药原则等解决临床实践问题的能力；兽医病理生理学部分重点考察考生掌握《兽医病理生理学》疾病概论、基本病理生理学、系统（器官）病理生理学的基本理论和综合应用能力：包括疾病发生机制、主要病理生理变化以及相关的基本技能，理论联系实际及解决兽医临诊实践问题的能力等；兽医临床诊断学部分主要考察考生掌握兽医临床诊断学的基本概念、基本理论和基本方法，包括临床基本检查法（问诊、视诊、触诊、叩诊、听诊和嗅诊）和程序、整体及一般检查、头颈部检查、胸部及胸部器官检查、腹部及腹部器官检查、肢蹄与脊柱检查、泌尿与生殖系统检查、神经系统检查和建立诊断的方法与基本原则等</w:t>
      </w:r>
      <w:r w:rsidRPr="00597A97">
        <w:rPr>
          <w:rFonts w:ascii="宋体" w:eastAsia="宋体" w:hAnsi="宋体"/>
          <w:sz w:val="22"/>
          <w:szCs w:val="24"/>
        </w:rPr>
        <w:t>的基本概念</w:t>
      </w:r>
      <w:r w:rsidRPr="00597A97">
        <w:rPr>
          <w:rFonts w:ascii="宋体" w:eastAsia="宋体" w:hAnsi="宋体" w:hint="eastAsia"/>
          <w:sz w:val="22"/>
          <w:szCs w:val="24"/>
        </w:rPr>
        <w:t>、检查方法</w:t>
      </w:r>
      <w:r w:rsidRPr="00597A97">
        <w:rPr>
          <w:rFonts w:ascii="宋体" w:eastAsia="宋体" w:hAnsi="宋体"/>
          <w:sz w:val="22"/>
          <w:szCs w:val="24"/>
        </w:rPr>
        <w:t>等；以及</w:t>
      </w:r>
      <w:r w:rsidRPr="00597A97">
        <w:rPr>
          <w:rFonts w:ascii="宋体" w:eastAsia="宋体" w:hAnsi="宋体" w:hint="eastAsia"/>
          <w:sz w:val="22"/>
          <w:szCs w:val="24"/>
        </w:rPr>
        <w:t>症状产生的机制和可能的病因，并能具备</w:t>
      </w:r>
      <w:r w:rsidRPr="00597A97">
        <w:rPr>
          <w:rFonts w:ascii="宋体" w:eastAsia="宋体" w:hAnsi="宋体"/>
          <w:sz w:val="22"/>
          <w:szCs w:val="24"/>
        </w:rPr>
        <w:t>运用基本理论和基本方法，分析</w:t>
      </w:r>
      <w:r w:rsidRPr="00597A97">
        <w:rPr>
          <w:rFonts w:ascii="宋体" w:eastAsia="宋体" w:hAnsi="宋体" w:hint="eastAsia"/>
          <w:sz w:val="22"/>
          <w:szCs w:val="24"/>
        </w:rPr>
        <w:t>和</w:t>
      </w:r>
      <w:r w:rsidRPr="00597A97">
        <w:rPr>
          <w:rFonts w:ascii="宋体" w:eastAsia="宋体" w:hAnsi="宋体"/>
          <w:sz w:val="22"/>
          <w:szCs w:val="24"/>
        </w:rPr>
        <w:t>解决</w:t>
      </w:r>
      <w:r w:rsidRPr="00597A97">
        <w:rPr>
          <w:rFonts w:ascii="宋体" w:eastAsia="宋体" w:hAnsi="宋体" w:hint="eastAsia"/>
          <w:sz w:val="22"/>
          <w:szCs w:val="24"/>
        </w:rPr>
        <w:t>生产实践中</w:t>
      </w:r>
      <w:r w:rsidRPr="00597A97">
        <w:rPr>
          <w:rFonts w:ascii="宋体" w:eastAsia="宋体" w:hAnsi="宋体"/>
          <w:sz w:val="22"/>
          <w:szCs w:val="24"/>
        </w:rPr>
        <w:t>问题的能力。</w:t>
      </w:r>
    </w:p>
    <w:p w14:paraId="3E9A94A1" w14:textId="77777777" w:rsidR="00807907" w:rsidRPr="00597A97" w:rsidRDefault="00807907" w:rsidP="00807907">
      <w:pPr>
        <w:spacing w:line="276" w:lineRule="auto"/>
        <w:rPr>
          <w:rFonts w:ascii="黑体" w:eastAsia="黑体" w:hAnsi="黑体" w:hint="eastAsia"/>
          <w:sz w:val="24"/>
          <w:szCs w:val="24"/>
        </w:rPr>
      </w:pPr>
      <w:r w:rsidRPr="00597A97">
        <w:rPr>
          <w:rFonts w:ascii="黑体" w:eastAsia="黑体" w:hAnsi="黑体" w:hint="eastAsia"/>
          <w:sz w:val="24"/>
          <w:szCs w:val="24"/>
        </w:rPr>
        <w:t>二、考试内容</w:t>
      </w:r>
    </w:p>
    <w:p w14:paraId="4B44ACA5" w14:textId="77777777" w:rsidR="00807907" w:rsidRPr="00597A97" w:rsidRDefault="00807907" w:rsidP="00807907">
      <w:pPr>
        <w:spacing w:line="276" w:lineRule="auto"/>
        <w:ind w:firstLineChars="200" w:firstLine="480"/>
        <w:rPr>
          <w:rFonts w:ascii="黑体" w:eastAsia="黑体" w:hAnsi="黑体" w:hint="eastAsia"/>
          <w:sz w:val="24"/>
          <w:szCs w:val="24"/>
        </w:rPr>
      </w:pPr>
      <w:r w:rsidRPr="00597A97">
        <w:rPr>
          <w:rFonts w:ascii="黑体" w:eastAsia="黑体" w:hAnsi="黑体" w:hint="eastAsia"/>
          <w:sz w:val="24"/>
          <w:szCs w:val="24"/>
        </w:rPr>
        <w:t>考试内容包括以下三部分，兽医药理学、兽医病理生理学及兽医临床诊断学。</w:t>
      </w:r>
    </w:p>
    <w:p w14:paraId="24A00CB6" w14:textId="77777777" w:rsidR="00807907" w:rsidRPr="00597A97" w:rsidRDefault="00807907" w:rsidP="00807907">
      <w:pPr>
        <w:spacing w:line="276" w:lineRule="auto"/>
        <w:ind w:firstLineChars="200" w:firstLine="482"/>
        <w:rPr>
          <w:rFonts w:ascii="黑体" w:eastAsia="黑体" w:hAnsi="黑体" w:hint="eastAsia"/>
          <w:b/>
          <w:sz w:val="24"/>
          <w:szCs w:val="24"/>
        </w:rPr>
      </w:pPr>
      <w:r w:rsidRPr="00597A97">
        <w:rPr>
          <w:rFonts w:ascii="黑体" w:eastAsia="黑体" w:hAnsi="黑体" w:hint="eastAsia"/>
          <w:b/>
          <w:sz w:val="24"/>
          <w:szCs w:val="24"/>
        </w:rPr>
        <w:t>兽医药理学部分</w:t>
      </w:r>
    </w:p>
    <w:p w14:paraId="2B1462A2" w14:textId="77777777" w:rsidR="00807907" w:rsidRPr="00597A97" w:rsidRDefault="00807907" w:rsidP="00807907">
      <w:pPr>
        <w:ind w:firstLineChars="200" w:firstLine="440"/>
        <w:rPr>
          <w:rFonts w:ascii="黑体" w:eastAsia="黑体" w:hAnsi="黑体" w:hint="eastAsia"/>
          <w:sz w:val="22"/>
        </w:rPr>
      </w:pPr>
      <w:r w:rsidRPr="00597A97">
        <w:rPr>
          <w:rFonts w:ascii="黑体" w:eastAsia="黑体" w:hAnsi="黑体" w:hint="eastAsia"/>
          <w:sz w:val="22"/>
        </w:rPr>
        <w:t>1.绪论和总论</w:t>
      </w:r>
    </w:p>
    <w:p w14:paraId="4818A363" w14:textId="77777777" w:rsidR="00807907" w:rsidRPr="00597A97" w:rsidRDefault="00807907" w:rsidP="00807907">
      <w:pPr>
        <w:ind w:firstLineChars="200" w:firstLine="440"/>
        <w:rPr>
          <w:rFonts w:ascii="宋体" w:eastAsia="宋体" w:hAnsi="宋体" w:hint="eastAsia"/>
          <w:sz w:val="22"/>
        </w:rPr>
      </w:pPr>
      <w:r w:rsidRPr="00597A97">
        <w:rPr>
          <w:rFonts w:ascii="宋体" w:eastAsia="宋体" w:hAnsi="宋体" w:hint="eastAsia"/>
          <w:sz w:val="22"/>
        </w:rPr>
        <w:t>掌握药物、兽医药理学、不良反应等定义与基本概念，掌握药物的药效动力学、药物代谢动力学及影响药物作用因素和合理用药的知识。</w:t>
      </w:r>
    </w:p>
    <w:p w14:paraId="7440F231" w14:textId="77777777" w:rsidR="00807907" w:rsidRPr="00597A97" w:rsidRDefault="00807907" w:rsidP="00807907">
      <w:pPr>
        <w:ind w:firstLineChars="200" w:firstLine="440"/>
        <w:rPr>
          <w:rFonts w:ascii="黑体" w:eastAsia="黑体" w:hAnsi="黑体" w:hint="eastAsia"/>
          <w:sz w:val="22"/>
        </w:rPr>
      </w:pPr>
      <w:r w:rsidRPr="00597A97">
        <w:rPr>
          <w:rFonts w:ascii="黑体" w:eastAsia="黑体" w:hAnsi="黑体" w:hint="eastAsia"/>
          <w:sz w:val="22"/>
        </w:rPr>
        <w:t>2.各论</w:t>
      </w:r>
    </w:p>
    <w:p w14:paraId="7A982AD9" w14:textId="77777777" w:rsidR="00807907" w:rsidRPr="00597A97" w:rsidRDefault="00807907" w:rsidP="00807907">
      <w:pPr>
        <w:ind w:firstLineChars="193" w:firstLine="425"/>
        <w:rPr>
          <w:rFonts w:ascii="宋体" w:eastAsia="宋体" w:hAnsi="宋体" w:hint="eastAsia"/>
          <w:sz w:val="22"/>
        </w:rPr>
      </w:pPr>
      <w:r w:rsidRPr="00597A97">
        <w:rPr>
          <w:rFonts w:ascii="宋体" w:eastAsia="宋体" w:hAnsi="宋体" w:hint="eastAsia"/>
          <w:sz w:val="22"/>
        </w:rPr>
        <w:t>1）掌握抗微生物药物的名词术语，掌握抗微生物药物的种类、每类药物的作用机理、临床常用抗菌药的应用、不良反应和注意事项及抗菌药物的合理应用原则。</w:t>
      </w:r>
    </w:p>
    <w:p w14:paraId="3AB0BA26" w14:textId="77777777" w:rsidR="00807907" w:rsidRPr="00597A97" w:rsidRDefault="00807907" w:rsidP="00807907">
      <w:pPr>
        <w:ind w:firstLineChars="193" w:firstLine="425"/>
        <w:rPr>
          <w:rFonts w:ascii="宋体" w:eastAsia="宋体" w:hAnsi="宋体" w:hint="eastAsia"/>
          <w:sz w:val="22"/>
        </w:rPr>
      </w:pPr>
      <w:r w:rsidRPr="00597A97">
        <w:rPr>
          <w:rFonts w:ascii="宋体" w:eastAsia="宋体" w:hAnsi="宋体" w:hint="eastAsia"/>
          <w:sz w:val="22"/>
        </w:rPr>
        <w:t>2）掌握抗球虫药物的种类与作用机制、临床应用及注意事项。了解其他抗寄生虫的种类与应用。</w:t>
      </w:r>
    </w:p>
    <w:p w14:paraId="28E20C43" w14:textId="77777777" w:rsidR="00807907" w:rsidRPr="00597A97" w:rsidRDefault="00807907" w:rsidP="00807907">
      <w:pPr>
        <w:ind w:firstLineChars="193" w:firstLine="425"/>
        <w:rPr>
          <w:rFonts w:ascii="宋体" w:eastAsia="宋体" w:hAnsi="宋体" w:hint="eastAsia"/>
          <w:sz w:val="22"/>
        </w:rPr>
      </w:pPr>
      <w:r w:rsidRPr="00597A97">
        <w:rPr>
          <w:rFonts w:ascii="宋体" w:eastAsia="宋体" w:hAnsi="宋体" w:hint="eastAsia"/>
          <w:sz w:val="22"/>
        </w:rPr>
        <w:t>3）掌握消毒防腐药的作用机制、种类与临床应用及影响消毒防腐效果的因素。</w:t>
      </w:r>
    </w:p>
    <w:p w14:paraId="02FD329F" w14:textId="77777777" w:rsidR="00807907" w:rsidRPr="00597A97" w:rsidRDefault="00807907" w:rsidP="00807907">
      <w:pPr>
        <w:ind w:firstLineChars="193" w:firstLine="425"/>
        <w:rPr>
          <w:rFonts w:ascii="宋体" w:eastAsia="宋体" w:hAnsi="宋体" w:hint="eastAsia"/>
          <w:sz w:val="22"/>
        </w:rPr>
      </w:pPr>
      <w:r w:rsidRPr="00597A97">
        <w:rPr>
          <w:rFonts w:ascii="宋体" w:eastAsia="宋体" w:hAnsi="宋体" w:hint="eastAsia"/>
          <w:sz w:val="22"/>
        </w:rPr>
        <w:t>4）掌握糖皮质激素的主要药理作用、临床应用、不良反应及注意事项。</w:t>
      </w:r>
    </w:p>
    <w:p w14:paraId="468BADCA" w14:textId="77777777" w:rsidR="00807907" w:rsidRPr="00597A97" w:rsidRDefault="00807907" w:rsidP="00807907">
      <w:pPr>
        <w:ind w:firstLineChars="193" w:firstLine="425"/>
        <w:rPr>
          <w:rFonts w:ascii="宋体" w:eastAsia="宋体" w:hAnsi="宋体" w:hint="eastAsia"/>
          <w:sz w:val="22"/>
        </w:rPr>
      </w:pPr>
      <w:r w:rsidRPr="00597A97">
        <w:rPr>
          <w:rFonts w:ascii="宋体" w:eastAsia="宋体" w:hAnsi="宋体" w:hint="eastAsia"/>
          <w:sz w:val="22"/>
        </w:rPr>
        <w:t>5）掌握解热镇痛抗炎药的药理作用、种类及临床应用。</w:t>
      </w:r>
    </w:p>
    <w:p w14:paraId="779708C8" w14:textId="77777777" w:rsidR="00807907" w:rsidRPr="00597A97" w:rsidRDefault="00807907" w:rsidP="00807907">
      <w:pPr>
        <w:ind w:firstLineChars="193" w:firstLine="425"/>
        <w:rPr>
          <w:rFonts w:ascii="宋体" w:eastAsia="宋体" w:hAnsi="宋体" w:hint="eastAsia"/>
          <w:sz w:val="22"/>
        </w:rPr>
      </w:pPr>
      <w:r w:rsidRPr="00597A97">
        <w:rPr>
          <w:rFonts w:ascii="宋体" w:eastAsia="宋体" w:hAnsi="宋体" w:hint="eastAsia"/>
          <w:sz w:val="22"/>
        </w:rPr>
        <w:t>6）掌握神经系统药物的种类、药理作用及临床应用。</w:t>
      </w:r>
    </w:p>
    <w:p w14:paraId="7838CECC" w14:textId="77777777" w:rsidR="00807907" w:rsidRPr="00597A97" w:rsidRDefault="00807907" w:rsidP="00807907">
      <w:pPr>
        <w:ind w:firstLineChars="193" w:firstLine="425"/>
        <w:rPr>
          <w:rFonts w:ascii="宋体" w:eastAsia="宋体" w:hAnsi="宋体" w:hint="eastAsia"/>
          <w:sz w:val="22"/>
        </w:rPr>
      </w:pPr>
      <w:r w:rsidRPr="00597A97">
        <w:rPr>
          <w:rFonts w:ascii="宋体" w:eastAsia="宋体" w:hAnsi="宋体" w:hint="eastAsia"/>
          <w:sz w:val="22"/>
        </w:rPr>
        <w:t>7）掌握呼吸系统药物、消化系统药物、生殖系统药物、利尿药、血液循环系统药物的药理作用、种类及临床应用。</w:t>
      </w:r>
    </w:p>
    <w:p w14:paraId="366268E9" w14:textId="77777777" w:rsidR="00807907" w:rsidRPr="00597A97" w:rsidRDefault="00807907" w:rsidP="00807907">
      <w:pPr>
        <w:ind w:firstLineChars="193" w:firstLine="425"/>
        <w:rPr>
          <w:rFonts w:ascii="宋体" w:eastAsia="宋体" w:hAnsi="宋体" w:hint="eastAsia"/>
          <w:sz w:val="22"/>
        </w:rPr>
      </w:pPr>
      <w:r w:rsidRPr="00597A97">
        <w:rPr>
          <w:rFonts w:ascii="宋体" w:eastAsia="宋体" w:hAnsi="宋体" w:hint="eastAsia"/>
          <w:sz w:val="22"/>
        </w:rPr>
        <w:t>8）掌握特效解毒药的种类及解毒机理。</w:t>
      </w:r>
    </w:p>
    <w:p w14:paraId="785F95C6" w14:textId="77777777" w:rsidR="00807907" w:rsidRPr="00597A97" w:rsidRDefault="00807907" w:rsidP="00807907">
      <w:pPr>
        <w:spacing w:line="276" w:lineRule="auto"/>
        <w:ind w:firstLineChars="200" w:firstLine="482"/>
        <w:rPr>
          <w:rFonts w:ascii="黑体" w:eastAsia="黑体" w:hAnsi="黑体" w:hint="eastAsia"/>
          <w:b/>
          <w:sz w:val="24"/>
          <w:szCs w:val="24"/>
        </w:rPr>
      </w:pPr>
      <w:r w:rsidRPr="00597A97">
        <w:rPr>
          <w:rFonts w:ascii="黑体" w:eastAsia="黑体" w:hAnsi="黑体" w:hint="eastAsia"/>
          <w:b/>
          <w:sz w:val="24"/>
          <w:szCs w:val="24"/>
        </w:rPr>
        <w:t>兽医病理生理学部分</w:t>
      </w:r>
    </w:p>
    <w:p w14:paraId="0601B2B0" w14:textId="77777777" w:rsidR="00807907" w:rsidRPr="00597A97" w:rsidRDefault="00807907" w:rsidP="00807907">
      <w:pPr>
        <w:ind w:firstLineChars="200" w:firstLine="440"/>
        <w:rPr>
          <w:rFonts w:ascii="黑体" w:eastAsia="黑体" w:hAnsi="黑体" w:hint="eastAsia"/>
          <w:sz w:val="22"/>
        </w:rPr>
      </w:pPr>
      <w:r w:rsidRPr="00597A97">
        <w:rPr>
          <w:rFonts w:ascii="黑体" w:eastAsia="黑体" w:hAnsi="黑体" w:hint="eastAsia"/>
          <w:sz w:val="22"/>
        </w:rPr>
        <w:t>1.疾病概论</w:t>
      </w:r>
    </w:p>
    <w:p w14:paraId="0A30B0D4" w14:textId="77777777" w:rsidR="00807907" w:rsidRPr="00597A97" w:rsidRDefault="00807907" w:rsidP="00807907">
      <w:pPr>
        <w:ind w:firstLineChars="200" w:firstLine="440"/>
        <w:rPr>
          <w:rFonts w:ascii="宋体" w:eastAsia="宋体" w:hAnsi="宋体" w:hint="eastAsia"/>
          <w:sz w:val="22"/>
        </w:rPr>
      </w:pPr>
      <w:r w:rsidRPr="00597A97">
        <w:rPr>
          <w:rFonts w:ascii="宋体" w:eastAsia="宋体" w:hAnsi="宋体" w:hint="eastAsia"/>
          <w:sz w:val="22"/>
        </w:rPr>
        <w:t>掌握疾病的概念及其特征，疾病发生的原因和诱因、疾病发生的基本机制与基本规律、疾病的经过及其转归等。</w:t>
      </w:r>
    </w:p>
    <w:p w14:paraId="08FC72E9" w14:textId="77777777" w:rsidR="00807907" w:rsidRPr="00597A97" w:rsidRDefault="00807907" w:rsidP="00807907">
      <w:pPr>
        <w:ind w:firstLineChars="200" w:firstLine="440"/>
        <w:rPr>
          <w:rFonts w:ascii="黑体" w:eastAsia="黑体" w:hAnsi="黑体" w:hint="eastAsia"/>
          <w:sz w:val="22"/>
        </w:rPr>
      </w:pPr>
      <w:r w:rsidRPr="00597A97">
        <w:rPr>
          <w:rFonts w:ascii="黑体" w:eastAsia="黑体" w:hAnsi="黑体" w:hint="eastAsia"/>
          <w:sz w:val="22"/>
        </w:rPr>
        <w:t>2.基本病理生理学</w:t>
      </w:r>
    </w:p>
    <w:p w14:paraId="57D10978" w14:textId="77777777" w:rsidR="00807907" w:rsidRPr="00597A97" w:rsidRDefault="00807907" w:rsidP="00807907">
      <w:pPr>
        <w:ind w:firstLineChars="200" w:firstLine="440"/>
        <w:rPr>
          <w:rFonts w:ascii="宋体" w:eastAsia="宋体" w:hAnsi="宋体" w:hint="eastAsia"/>
          <w:sz w:val="22"/>
        </w:rPr>
      </w:pPr>
      <w:r w:rsidRPr="00597A97">
        <w:rPr>
          <w:rFonts w:ascii="宋体" w:eastAsia="宋体" w:hAnsi="宋体" w:hint="eastAsia"/>
          <w:sz w:val="22"/>
        </w:rPr>
        <w:t>1）掌握兽医病理生理学相关的基本概念与定义，如自由基、细胞凋亡、缺氧、脱水、水肿、应激反应、应激性高血糖、热休克蛋白（HSP）、急性期反应、急性期反应蛋白、发热、代谢性酸中毒、呼吸性酸中毒、混合性酸碱平衡障碍、炎症、炎症介质、弥散性血管内凝血（DIC）、休克、细胞信号转导、受体病、发热激活物、内生性致热原等等。</w:t>
      </w:r>
    </w:p>
    <w:p w14:paraId="09651C9C" w14:textId="77777777" w:rsidR="00807907" w:rsidRPr="00597A97" w:rsidRDefault="00807907" w:rsidP="00807907">
      <w:pPr>
        <w:ind w:firstLineChars="200" w:firstLine="440"/>
        <w:rPr>
          <w:rFonts w:ascii="宋体" w:eastAsia="宋体" w:hAnsi="宋体" w:hint="eastAsia"/>
          <w:sz w:val="22"/>
        </w:rPr>
      </w:pPr>
      <w:r w:rsidRPr="00597A97">
        <w:rPr>
          <w:rFonts w:ascii="宋体" w:eastAsia="宋体" w:hAnsi="宋体" w:hint="eastAsia"/>
          <w:sz w:val="22"/>
        </w:rPr>
        <w:lastRenderedPageBreak/>
        <w:t>2）掌握相关疾病或发生过程或特点的比较鉴别，如细胞坏死与凋亡的区别、循环性缺氧与组织性缺氧动－静脉血氧含量差变化的异同点等等。</w:t>
      </w:r>
    </w:p>
    <w:p w14:paraId="07074240" w14:textId="77777777" w:rsidR="00807907" w:rsidRPr="00597A97" w:rsidRDefault="00807907" w:rsidP="00807907">
      <w:pPr>
        <w:ind w:firstLineChars="200" w:firstLine="440"/>
        <w:rPr>
          <w:rFonts w:ascii="宋体" w:eastAsia="宋体" w:hAnsi="宋体" w:hint="eastAsia"/>
          <w:sz w:val="22"/>
        </w:rPr>
      </w:pPr>
      <w:r w:rsidRPr="00597A97">
        <w:rPr>
          <w:rFonts w:ascii="宋体" w:eastAsia="宋体" w:hAnsi="宋体" w:hint="eastAsia"/>
          <w:sz w:val="22"/>
        </w:rPr>
        <w:t>（3）掌握疾病发生的基本机制，如自由基对机体的损害作用、细胞凋亡发生机制、水肿发生的基本机制、应激反应时神经内分泌的反应、发热的基本机制、代谢性酸中毒的发生机制、炎症发生的三大基本病理变化、DIC的发生原因及其机制、休克发生机制和分期、休克的细胞损伤机制、细胞信号转导的主要途径等等。</w:t>
      </w:r>
    </w:p>
    <w:p w14:paraId="3C853FDB" w14:textId="77777777" w:rsidR="00807907" w:rsidRPr="00597A97" w:rsidRDefault="00807907" w:rsidP="00807907">
      <w:pPr>
        <w:ind w:firstLineChars="200" w:firstLine="440"/>
        <w:rPr>
          <w:rFonts w:ascii="宋体" w:eastAsia="宋体" w:hAnsi="宋体" w:hint="eastAsia"/>
          <w:sz w:val="22"/>
        </w:rPr>
      </w:pPr>
      <w:r w:rsidRPr="00597A97">
        <w:rPr>
          <w:rFonts w:ascii="宋体" w:eastAsia="宋体" w:hAnsi="宋体" w:hint="eastAsia"/>
          <w:sz w:val="22"/>
        </w:rPr>
        <w:t>4）掌握部分致病因素的致病过程，如细胞凋亡过程、DIC的经过等。</w:t>
      </w:r>
    </w:p>
    <w:p w14:paraId="5EEF8DA6" w14:textId="77777777" w:rsidR="00807907" w:rsidRPr="00597A97" w:rsidRDefault="00807907" w:rsidP="00807907">
      <w:pPr>
        <w:ind w:firstLineChars="200" w:firstLine="440"/>
        <w:rPr>
          <w:rFonts w:ascii="宋体" w:eastAsia="宋体" w:hAnsi="宋体" w:hint="eastAsia"/>
          <w:sz w:val="22"/>
        </w:rPr>
      </w:pPr>
      <w:r w:rsidRPr="00597A97">
        <w:rPr>
          <w:rFonts w:ascii="宋体" w:eastAsia="宋体" w:hAnsi="宋体" w:hint="eastAsia"/>
          <w:sz w:val="22"/>
        </w:rPr>
        <w:t>5）掌握疾病时的主要病理生理变化及特点，如细胞凋亡调控及其主要变化、缺氧时机体功能与代谢变化、3种脱水时体内主要变化及其特点、应激反应时机体功能代谢变化、应激反应时细胞体液反应、生物活性物质在发热中的作用、发热时机体功能与代谢变化、炎症介质的主要类型及其在炎症中作用、体液因子在休克发生发展中的作用、细胞信号转导异常与疾病等等。</w:t>
      </w:r>
    </w:p>
    <w:p w14:paraId="2719F206" w14:textId="77777777" w:rsidR="00807907" w:rsidRPr="00597A97" w:rsidRDefault="00807907" w:rsidP="00807907">
      <w:pPr>
        <w:ind w:firstLineChars="200" w:firstLine="440"/>
        <w:rPr>
          <w:rFonts w:ascii="宋体" w:eastAsia="宋体" w:hAnsi="宋体" w:hint="eastAsia"/>
          <w:sz w:val="22"/>
        </w:rPr>
      </w:pPr>
      <w:r w:rsidRPr="00597A97">
        <w:rPr>
          <w:rFonts w:ascii="宋体" w:eastAsia="宋体" w:hAnsi="宋体" w:hint="eastAsia"/>
          <w:sz w:val="22"/>
        </w:rPr>
        <w:t>6）掌握疾病对动物机体的主要影响，如水肿对机体的影响、发热的生物学意义、酸中毒对机体的影响、炎症对机体的影响等。</w:t>
      </w:r>
    </w:p>
    <w:p w14:paraId="2966860E" w14:textId="77777777" w:rsidR="00807907" w:rsidRPr="00597A97" w:rsidRDefault="00807907" w:rsidP="00807907">
      <w:pPr>
        <w:ind w:firstLineChars="200" w:firstLine="440"/>
        <w:rPr>
          <w:rFonts w:ascii="黑体" w:eastAsia="黑体" w:hAnsi="黑体" w:hint="eastAsia"/>
          <w:sz w:val="22"/>
        </w:rPr>
      </w:pPr>
      <w:r w:rsidRPr="00597A97">
        <w:rPr>
          <w:rFonts w:ascii="黑体" w:eastAsia="黑体" w:hAnsi="黑体" w:hint="eastAsia"/>
          <w:sz w:val="22"/>
        </w:rPr>
        <w:t>3.器官（系统）病理生理学</w:t>
      </w:r>
    </w:p>
    <w:p w14:paraId="5D319190" w14:textId="77777777" w:rsidR="00807907" w:rsidRPr="00597A97" w:rsidRDefault="00807907" w:rsidP="00807907">
      <w:pPr>
        <w:ind w:firstLineChars="200" w:firstLine="440"/>
        <w:rPr>
          <w:rFonts w:ascii="宋体" w:eastAsia="宋体" w:hAnsi="宋体" w:hint="eastAsia"/>
          <w:sz w:val="22"/>
        </w:rPr>
      </w:pPr>
      <w:r w:rsidRPr="00597A97">
        <w:rPr>
          <w:rFonts w:ascii="宋体" w:eastAsia="宋体" w:hAnsi="宋体" w:hint="eastAsia"/>
          <w:sz w:val="22"/>
        </w:rPr>
        <w:t>1）掌握相关的基本概念，如心功能不全、肝功能不全、肝功能衰竭、“肝肾”综合征、“肝脾”综合征、肝性脑病、呼吸功能不全、呼吸窘迫综合征、死腔样通气、功能性分流、肾功能不全、尿毒症、多器官衰竭（</w:t>
      </w:r>
      <w:r w:rsidRPr="00597A97">
        <w:rPr>
          <w:rFonts w:ascii="宋体" w:eastAsia="宋体" w:hAnsi="宋体"/>
          <w:sz w:val="22"/>
        </w:rPr>
        <w:t>MOF</w:t>
      </w:r>
      <w:r w:rsidRPr="00597A97">
        <w:rPr>
          <w:rFonts w:ascii="宋体" w:eastAsia="宋体" w:hAnsi="宋体" w:hint="eastAsia"/>
          <w:sz w:val="22"/>
        </w:rPr>
        <w:t>）等。</w:t>
      </w:r>
    </w:p>
    <w:p w14:paraId="51AA3048" w14:textId="77777777" w:rsidR="00807907" w:rsidRPr="00597A97" w:rsidRDefault="00807907" w:rsidP="00807907">
      <w:pPr>
        <w:ind w:firstLineChars="200" w:firstLine="440"/>
        <w:rPr>
          <w:rFonts w:ascii="宋体" w:eastAsia="宋体" w:hAnsi="宋体" w:hint="eastAsia"/>
          <w:sz w:val="22"/>
        </w:rPr>
      </w:pPr>
      <w:r w:rsidRPr="00597A97">
        <w:rPr>
          <w:rFonts w:ascii="宋体" w:eastAsia="宋体" w:hAnsi="宋体" w:hint="eastAsia"/>
          <w:sz w:val="22"/>
        </w:rPr>
        <w:t>2）掌握主要系统疾病发生的基本机制，如心功能不全发生机制、肝硬变时腹水形成的机制、肝性脑病的发病机制、呼吸功能不全发生机制、肾功能不全的基本发病环节、尿毒症的发生机制、多系统器官衰竭的发生机制等。</w:t>
      </w:r>
    </w:p>
    <w:p w14:paraId="090B1460" w14:textId="77777777" w:rsidR="00807907" w:rsidRPr="00597A97" w:rsidRDefault="00807907" w:rsidP="00807907">
      <w:pPr>
        <w:ind w:firstLineChars="200" w:firstLine="440"/>
        <w:rPr>
          <w:rFonts w:ascii="宋体" w:eastAsia="宋体" w:hAnsi="宋体" w:hint="eastAsia"/>
          <w:sz w:val="22"/>
        </w:rPr>
      </w:pPr>
      <w:r w:rsidRPr="00597A97">
        <w:rPr>
          <w:rFonts w:ascii="宋体" w:eastAsia="宋体" w:hAnsi="宋体" w:hint="eastAsia"/>
          <w:sz w:val="22"/>
        </w:rPr>
        <w:t>3）掌握主要系统疾病时动物机体变化或特点，如心功能不全时临床表现的病理生理基础、肝功能不全时机体代谢及功能改变、尿毒症时机体功能和代谢改变、多系统器官衰竭时器官功能与代谢变化等等。</w:t>
      </w:r>
    </w:p>
    <w:p w14:paraId="09194EAA" w14:textId="77777777" w:rsidR="00807907" w:rsidRPr="00597A97" w:rsidRDefault="00807907" w:rsidP="00807907">
      <w:pPr>
        <w:spacing w:line="276" w:lineRule="auto"/>
        <w:ind w:firstLineChars="200" w:firstLine="482"/>
        <w:rPr>
          <w:rFonts w:ascii="黑体" w:eastAsia="黑体" w:hAnsi="黑体" w:hint="eastAsia"/>
          <w:b/>
          <w:sz w:val="24"/>
          <w:szCs w:val="24"/>
        </w:rPr>
      </w:pPr>
      <w:r w:rsidRPr="00597A97">
        <w:rPr>
          <w:rFonts w:ascii="黑体" w:eastAsia="黑体" w:hAnsi="黑体" w:hint="eastAsia"/>
          <w:b/>
          <w:sz w:val="24"/>
          <w:szCs w:val="24"/>
        </w:rPr>
        <w:t>兽医临床诊断学部分</w:t>
      </w:r>
    </w:p>
    <w:p w14:paraId="2AEB948B" w14:textId="77777777" w:rsidR="00807907" w:rsidRPr="00597A97" w:rsidRDefault="00807907" w:rsidP="00807907">
      <w:pPr>
        <w:ind w:firstLineChars="200" w:firstLine="440"/>
        <w:rPr>
          <w:rFonts w:ascii="黑体" w:eastAsia="黑体" w:hAnsi="黑体" w:hint="eastAsia"/>
          <w:sz w:val="22"/>
        </w:rPr>
      </w:pPr>
      <w:r w:rsidRPr="00597A97">
        <w:rPr>
          <w:rFonts w:ascii="黑体" w:eastAsia="黑体" w:hAnsi="黑体"/>
          <w:sz w:val="22"/>
        </w:rPr>
        <w:t>1</w:t>
      </w:r>
      <w:r w:rsidRPr="00597A97">
        <w:rPr>
          <w:rFonts w:ascii="黑体" w:eastAsia="黑体" w:hAnsi="黑体" w:hint="eastAsia"/>
          <w:sz w:val="22"/>
        </w:rPr>
        <w:t>.</w:t>
      </w:r>
      <w:r w:rsidRPr="00597A97">
        <w:rPr>
          <w:rFonts w:ascii="黑体" w:eastAsia="黑体" w:hAnsi="黑体"/>
          <w:sz w:val="22"/>
        </w:rPr>
        <w:t xml:space="preserve">绪言 </w:t>
      </w:r>
    </w:p>
    <w:p w14:paraId="2AAE6899" w14:textId="77777777" w:rsidR="00807907" w:rsidRPr="00597A97" w:rsidRDefault="00807907" w:rsidP="00807907">
      <w:pPr>
        <w:ind w:firstLineChars="200" w:firstLine="440"/>
        <w:rPr>
          <w:rFonts w:ascii="宋体" w:eastAsia="宋体" w:hAnsi="宋体" w:hint="eastAsia"/>
          <w:sz w:val="22"/>
        </w:rPr>
      </w:pPr>
      <w:r w:rsidRPr="00597A97">
        <w:rPr>
          <w:rFonts w:ascii="宋体" w:eastAsia="宋体" w:hAnsi="宋体" w:hint="eastAsia"/>
          <w:sz w:val="22"/>
        </w:rPr>
        <w:t>了解兽医临床诊断学的基本概念课程的主要内容、学习方法和要求学科的现状与发展。</w:t>
      </w:r>
    </w:p>
    <w:p w14:paraId="7FEF6FB9" w14:textId="77777777" w:rsidR="00807907" w:rsidRPr="00597A97" w:rsidRDefault="00807907" w:rsidP="00807907">
      <w:pPr>
        <w:ind w:firstLineChars="200" w:firstLine="440"/>
        <w:rPr>
          <w:rFonts w:ascii="宋体" w:eastAsia="宋体" w:hAnsi="宋体" w:hint="eastAsia"/>
          <w:sz w:val="22"/>
          <w:szCs w:val="24"/>
        </w:rPr>
      </w:pPr>
      <w:r w:rsidRPr="00597A97">
        <w:rPr>
          <w:rFonts w:ascii="宋体" w:eastAsia="宋体" w:hAnsi="宋体" w:hint="eastAsia"/>
          <w:sz w:val="22"/>
          <w:szCs w:val="24"/>
        </w:rPr>
        <w:t>1）基本概念  兽医临床诊断学、症状、诊断、预后、综合症候群等。</w:t>
      </w:r>
    </w:p>
    <w:p w14:paraId="1F9E0A9D" w14:textId="77777777" w:rsidR="00807907" w:rsidRPr="00597A97" w:rsidRDefault="00807907" w:rsidP="00807907">
      <w:pPr>
        <w:ind w:firstLineChars="200" w:firstLine="440"/>
        <w:rPr>
          <w:rFonts w:ascii="宋体" w:eastAsia="宋体" w:hAnsi="宋体" w:hint="eastAsia"/>
          <w:sz w:val="22"/>
          <w:szCs w:val="24"/>
        </w:rPr>
      </w:pPr>
      <w:r w:rsidRPr="00597A97">
        <w:rPr>
          <w:rFonts w:ascii="宋体" w:eastAsia="宋体" w:hAnsi="宋体"/>
          <w:sz w:val="22"/>
          <w:szCs w:val="24"/>
        </w:rPr>
        <w:t>2</w:t>
      </w:r>
      <w:r w:rsidRPr="00597A97">
        <w:rPr>
          <w:rFonts w:ascii="宋体" w:eastAsia="宋体" w:hAnsi="宋体" w:hint="eastAsia"/>
          <w:sz w:val="22"/>
          <w:szCs w:val="24"/>
        </w:rPr>
        <w:t>）诊断的基本过程  包括三部分，即：一是调查病史、检查病畜、搜集症状和资料；二是分析综合症状资料、做出初步诊断；三是实施防治，观察经过，验证并完善诊断。</w:t>
      </w:r>
    </w:p>
    <w:p w14:paraId="0D09ED00" w14:textId="77777777" w:rsidR="00807907" w:rsidRPr="00597A97" w:rsidRDefault="00807907" w:rsidP="00807907">
      <w:pPr>
        <w:ind w:firstLineChars="200" w:firstLine="440"/>
        <w:rPr>
          <w:rFonts w:ascii="宋体" w:eastAsia="宋体" w:hAnsi="宋体" w:hint="eastAsia"/>
          <w:sz w:val="22"/>
          <w:szCs w:val="24"/>
        </w:rPr>
      </w:pPr>
      <w:r w:rsidRPr="00597A97">
        <w:rPr>
          <w:rFonts w:ascii="宋体" w:eastAsia="宋体" w:hAnsi="宋体" w:hint="eastAsia"/>
          <w:sz w:val="22"/>
          <w:szCs w:val="24"/>
        </w:rPr>
        <w:t>3）基本内容  包括三部分，即方法学、症状学和诊断的方法论。</w:t>
      </w:r>
    </w:p>
    <w:p w14:paraId="50D5C2CF" w14:textId="77777777" w:rsidR="00807907" w:rsidRPr="00597A97" w:rsidRDefault="00807907" w:rsidP="00807907">
      <w:pPr>
        <w:ind w:firstLineChars="200" w:firstLine="440"/>
        <w:rPr>
          <w:rFonts w:ascii="宋体" w:eastAsia="宋体" w:hAnsi="宋体" w:hint="eastAsia"/>
          <w:sz w:val="22"/>
          <w:szCs w:val="24"/>
        </w:rPr>
      </w:pPr>
      <w:r w:rsidRPr="00597A97">
        <w:rPr>
          <w:rFonts w:ascii="黑体" w:eastAsia="黑体" w:hAnsi="黑体"/>
          <w:sz w:val="22"/>
        </w:rPr>
        <w:t>2.</w:t>
      </w:r>
      <w:r w:rsidRPr="00597A97">
        <w:rPr>
          <w:rFonts w:ascii="黑体" w:eastAsia="黑体" w:hAnsi="黑体" w:hint="eastAsia"/>
          <w:sz w:val="22"/>
        </w:rPr>
        <w:t>临床基本检查法</w:t>
      </w:r>
    </w:p>
    <w:p w14:paraId="339F66AD" w14:textId="77777777" w:rsidR="00807907" w:rsidRPr="00597A97" w:rsidRDefault="00807907" w:rsidP="00807907">
      <w:pPr>
        <w:ind w:firstLineChars="200" w:firstLine="440"/>
        <w:rPr>
          <w:rFonts w:ascii="宋体" w:eastAsia="宋体" w:hAnsi="宋体" w:hint="eastAsia"/>
          <w:sz w:val="22"/>
          <w:szCs w:val="24"/>
        </w:rPr>
      </w:pPr>
      <w:r w:rsidRPr="00597A97">
        <w:rPr>
          <w:rFonts w:ascii="宋体" w:eastAsia="宋体" w:hAnsi="宋体" w:hint="eastAsia"/>
          <w:sz w:val="22"/>
          <w:szCs w:val="24"/>
        </w:rPr>
        <w:t>1）问诊  主要掌握问诊的基本内容和注意事项。</w:t>
      </w:r>
    </w:p>
    <w:p w14:paraId="0532CEC5" w14:textId="77777777" w:rsidR="00807907" w:rsidRPr="00597A97" w:rsidRDefault="00807907" w:rsidP="00807907">
      <w:pPr>
        <w:ind w:firstLineChars="200" w:firstLine="440"/>
        <w:rPr>
          <w:rFonts w:ascii="宋体" w:eastAsia="宋体" w:hAnsi="宋体" w:hint="eastAsia"/>
          <w:sz w:val="22"/>
          <w:szCs w:val="24"/>
        </w:rPr>
      </w:pPr>
      <w:r w:rsidRPr="00597A97">
        <w:rPr>
          <w:rFonts w:ascii="宋体" w:eastAsia="宋体" w:hAnsi="宋体" w:hint="eastAsia"/>
          <w:sz w:val="22"/>
          <w:szCs w:val="24"/>
        </w:rPr>
        <w:t>2）视诊  主要掌握畜群、患病个体视诊的基本方法、内容和注意事项。</w:t>
      </w:r>
    </w:p>
    <w:p w14:paraId="09331FD4" w14:textId="77777777" w:rsidR="00807907" w:rsidRPr="00597A97" w:rsidRDefault="00807907" w:rsidP="00807907">
      <w:pPr>
        <w:ind w:firstLineChars="200" w:firstLine="440"/>
        <w:rPr>
          <w:rFonts w:ascii="宋体" w:eastAsia="宋体" w:hAnsi="宋体" w:hint="eastAsia"/>
          <w:sz w:val="22"/>
          <w:szCs w:val="24"/>
        </w:rPr>
      </w:pPr>
      <w:r w:rsidRPr="00597A97">
        <w:rPr>
          <w:rFonts w:ascii="宋体" w:eastAsia="宋体" w:hAnsi="宋体" w:hint="eastAsia"/>
          <w:sz w:val="22"/>
          <w:szCs w:val="24"/>
        </w:rPr>
        <w:t>3）触诊  主要掌握触诊的基本方法、内容和注意事项。</w:t>
      </w:r>
    </w:p>
    <w:p w14:paraId="0958CDB4" w14:textId="77777777" w:rsidR="00807907" w:rsidRPr="00597A97" w:rsidRDefault="00807907" w:rsidP="00807907">
      <w:pPr>
        <w:ind w:firstLineChars="200" w:firstLine="440"/>
        <w:rPr>
          <w:rFonts w:ascii="宋体" w:eastAsia="宋体" w:hAnsi="宋体" w:hint="eastAsia"/>
          <w:sz w:val="22"/>
          <w:szCs w:val="24"/>
        </w:rPr>
      </w:pPr>
      <w:r w:rsidRPr="00597A97">
        <w:rPr>
          <w:rFonts w:ascii="宋体" w:eastAsia="宋体" w:hAnsi="宋体" w:hint="eastAsia"/>
          <w:sz w:val="22"/>
          <w:szCs w:val="24"/>
        </w:rPr>
        <w:t>4）叩诊  主要掌握叩诊</w:t>
      </w:r>
      <w:r w:rsidRPr="00597A97">
        <w:rPr>
          <w:rFonts w:ascii="宋体" w:eastAsia="宋体" w:hAnsi="宋体"/>
          <w:sz w:val="22"/>
          <w:szCs w:val="24"/>
        </w:rPr>
        <w:t>的概念</w:t>
      </w:r>
      <w:r w:rsidRPr="00597A97">
        <w:rPr>
          <w:rFonts w:ascii="宋体" w:eastAsia="宋体" w:hAnsi="宋体" w:hint="eastAsia"/>
          <w:sz w:val="22"/>
          <w:szCs w:val="24"/>
        </w:rPr>
        <w:t>、</w:t>
      </w:r>
      <w:r w:rsidRPr="00597A97">
        <w:rPr>
          <w:rFonts w:ascii="宋体" w:eastAsia="宋体" w:hAnsi="宋体"/>
          <w:sz w:val="22"/>
          <w:szCs w:val="24"/>
        </w:rPr>
        <w:t>方法</w:t>
      </w:r>
      <w:r w:rsidRPr="00597A97">
        <w:rPr>
          <w:rFonts w:ascii="宋体" w:eastAsia="宋体" w:hAnsi="宋体" w:hint="eastAsia"/>
          <w:sz w:val="22"/>
          <w:szCs w:val="24"/>
        </w:rPr>
        <w:t>、</w:t>
      </w:r>
      <w:r w:rsidRPr="00597A97">
        <w:rPr>
          <w:rFonts w:ascii="宋体" w:eastAsia="宋体" w:hAnsi="宋体"/>
          <w:sz w:val="22"/>
          <w:szCs w:val="24"/>
        </w:rPr>
        <w:t>应用范围</w:t>
      </w:r>
      <w:r w:rsidRPr="00597A97">
        <w:rPr>
          <w:rFonts w:ascii="宋体" w:eastAsia="宋体" w:hAnsi="宋体" w:hint="eastAsia"/>
          <w:sz w:val="22"/>
          <w:szCs w:val="24"/>
        </w:rPr>
        <w:t>、注意事项，叩诊音的分类及其产生的生理病理基础和示病意义。</w:t>
      </w:r>
    </w:p>
    <w:p w14:paraId="2ED82305" w14:textId="77777777" w:rsidR="00807907" w:rsidRPr="00597A97" w:rsidRDefault="00807907" w:rsidP="00807907">
      <w:pPr>
        <w:ind w:firstLineChars="200" w:firstLine="440"/>
        <w:rPr>
          <w:rFonts w:ascii="宋体" w:eastAsia="宋体" w:hAnsi="宋体" w:hint="eastAsia"/>
          <w:sz w:val="22"/>
          <w:szCs w:val="24"/>
        </w:rPr>
      </w:pPr>
      <w:r w:rsidRPr="00597A97">
        <w:rPr>
          <w:rFonts w:ascii="宋体" w:eastAsia="宋体" w:hAnsi="宋体" w:hint="eastAsia"/>
          <w:sz w:val="22"/>
          <w:szCs w:val="24"/>
        </w:rPr>
        <w:t>5）听诊  主要掌握听诊的基本方法、内容和注意事项。</w:t>
      </w:r>
    </w:p>
    <w:p w14:paraId="34C44C3C" w14:textId="77777777" w:rsidR="00807907" w:rsidRPr="00597A97" w:rsidRDefault="00807907" w:rsidP="00807907">
      <w:pPr>
        <w:ind w:firstLineChars="200" w:firstLine="440"/>
        <w:rPr>
          <w:rFonts w:ascii="宋体" w:eastAsia="宋体" w:hAnsi="宋体" w:hint="eastAsia"/>
          <w:sz w:val="22"/>
          <w:szCs w:val="24"/>
        </w:rPr>
      </w:pPr>
      <w:r w:rsidRPr="00597A97">
        <w:rPr>
          <w:rFonts w:ascii="宋体" w:eastAsia="宋体" w:hAnsi="宋体" w:hint="eastAsia"/>
          <w:sz w:val="22"/>
          <w:szCs w:val="24"/>
        </w:rPr>
        <w:t>6）嗅诊  主要掌握嗅诊的基本方法、常见气味的示病意义。</w:t>
      </w:r>
    </w:p>
    <w:p w14:paraId="69AD7655" w14:textId="77777777" w:rsidR="00807907" w:rsidRPr="00597A97" w:rsidRDefault="00807907" w:rsidP="00807907">
      <w:pPr>
        <w:ind w:firstLineChars="200" w:firstLine="440"/>
        <w:rPr>
          <w:rFonts w:ascii="黑体" w:eastAsia="黑体" w:hAnsi="黑体" w:hint="eastAsia"/>
          <w:sz w:val="22"/>
        </w:rPr>
      </w:pPr>
      <w:r w:rsidRPr="00597A97">
        <w:rPr>
          <w:rFonts w:ascii="黑体" w:eastAsia="黑体" w:hAnsi="黑体"/>
          <w:sz w:val="22"/>
        </w:rPr>
        <w:t>3.整体及一般检查</w:t>
      </w:r>
    </w:p>
    <w:p w14:paraId="3EA1813B" w14:textId="77777777" w:rsidR="00807907" w:rsidRPr="00597A97" w:rsidRDefault="00807907" w:rsidP="00807907">
      <w:pPr>
        <w:ind w:firstLineChars="200" w:firstLine="440"/>
        <w:rPr>
          <w:rFonts w:ascii="宋体" w:eastAsia="宋体" w:hAnsi="宋体" w:hint="eastAsia"/>
          <w:sz w:val="22"/>
          <w:szCs w:val="24"/>
        </w:rPr>
      </w:pPr>
      <w:r w:rsidRPr="00597A97">
        <w:rPr>
          <w:rFonts w:ascii="宋体" w:eastAsia="宋体" w:hAnsi="宋体" w:hint="eastAsia"/>
          <w:sz w:val="22"/>
          <w:szCs w:val="24"/>
        </w:rPr>
        <w:t>1）</w:t>
      </w:r>
      <w:r w:rsidRPr="00597A97">
        <w:rPr>
          <w:rFonts w:ascii="宋体" w:eastAsia="宋体" w:hAnsi="宋体"/>
          <w:sz w:val="22"/>
          <w:szCs w:val="24"/>
        </w:rPr>
        <w:t>整体状态的观察</w:t>
      </w:r>
      <w:r w:rsidRPr="00597A97">
        <w:rPr>
          <w:rFonts w:ascii="宋体" w:eastAsia="宋体" w:hAnsi="宋体" w:hint="eastAsia"/>
          <w:sz w:val="22"/>
          <w:szCs w:val="24"/>
        </w:rPr>
        <w:t></w:t>
      </w:r>
      <w:r w:rsidRPr="00597A97">
        <w:rPr>
          <w:rFonts w:ascii="宋体" w:eastAsia="宋体" w:hAnsi="宋体"/>
          <w:sz w:val="22"/>
          <w:szCs w:val="24"/>
        </w:rPr>
        <w:t>体格发育、营养程度、精神状态、姿势、运动与行为的</w:t>
      </w:r>
      <w:r w:rsidRPr="00597A97">
        <w:rPr>
          <w:rFonts w:ascii="宋体" w:eastAsia="宋体" w:hAnsi="宋体" w:hint="eastAsia"/>
          <w:sz w:val="22"/>
          <w:szCs w:val="24"/>
        </w:rPr>
        <w:t>检查方法，以及常见症状产生的病理基础和示病意义。</w:t>
      </w:r>
    </w:p>
    <w:p w14:paraId="54E792EB" w14:textId="77777777" w:rsidR="00807907" w:rsidRPr="00597A97" w:rsidRDefault="00807907" w:rsidP="00807907">
      <w:pPr>
        <w:ind w:firstLineChars="200" w:firstLine="440"/>
        <w:rPr>
          <w:rFonts w:ascii="宋体" w:eastAsia="宋体" w:hAnsi="宋体" w:hint="eastAsia"/>
          <w:sz w:val="22"/>
          <w:szCs w:val="24"/>
        </w:rPr>
      </w:pPr>
      <w:r w:rsidRPr="00597A97">
        <w:rPr>
          <w:rFonts w:ascii="宋体" w:eastAsia="宋体" w:hAnsi="宋体" w:hint="eastAsia"/>
          <w:sz w:val="22"/>
          <w:szCs w:val="24"/>
        </w:rPr>
        <w:lastRenderedPageBreak/>
        <w:t>2）</w:t>
      </w:r>
      <w:r w:rsidRPr="00597A97">
        <w:rPr>
          <w:rFonts w:ascii="宋体" w:eastAsia="宋体" w:hAnsi="宋体"/>
          <w:sz w:val="22"/>
          <w:szCs w:val="24"/>
        </w:rPr>
        <w:t>表被状态的检查</w:t>
      </w:r>
      <w:r w:rsidRPr="00597A97">
        <w:rPr>
          <w:rFonts w:ascii="宋体" w:eastAsia="宋体" w:hAnsi="宋体" w:hint="eastAsia"/>
          <w:sz w:val="22"/>
          <w:szCs w:val="24"/>
        </w:rPr>
        <w:t></w:t>
      </w:r>
      <w:r w:rsidRPr="00597A97">
        <w:rPr>
          <w:rFonts w:ascii="宋体" w:eastAsia="宋体" w:hAnsi="宋体"/>
          <w:sz w:val="22"/>
          <w:szCs w:val="24"/>
        </w:rPr>
        <w:t>被毛</w:t>
      </w:r>
      <w:r w:rsidRPr="00597A97">
        <w:rPr>
          <w:rFonts w:ascii="宋体" w:eastAsia="宋体" w:hAnsi="宋体" w:hint="eastAsia"/>
          <w:sz w:val="22"/>
          <w:szCs w:val="24"/>
        </w:rPr>
        <w:t>、</w:t>
      </w:r>
      <w:r w:rsidRPr="00597A97">
        <w:rPr>
          <w:rFonts w:ascii="宋体" w:eastAsia="宋体" w:hAnsi="宋体"/>
          <w:sz w:val="22"/>
          <w:szCs w:val="24"/>
        </w:rPr>
        <w:t>皮肤</w:t>
      </w:r>
      <w:r w:rsidRPr="00597A97">
        <w:rPr>
          <w:rFonts w:ascii="宋体" w:eastAsia="宋体" w:hAnsi="宋体" w:hint="eastAsia"/>
          <w:sz w:val="22"/>
          <w:szCs w:val="24"/>
        </w:rPr>
        <w:t>和</w:t>
      </w:r>
      <w:r w:rsidRPr="00597A97">
        <w:rPr>
          <w:rFonts w:ascii="宋体" w:eastAsia="宋体" w:hAnsi="宋体"/>
          <w:sz w:val="22"/>
          <w:szCs w:val="24"/>
        </w:rPr>
        <w:t>皮下组织的检查</w:t>
      </w:r>
      <w:r w:rsidRPr="00597A97">
        <w:rPr>
          <w:rFonts w:ascii="宋体" w:eastAsia="宋体" w:hAnsi="宋体" w:hint="eastAsia"/>
          <w:sz w:val="22"/>
          <w:szCs w:val="24"/>
        </w:rPr>
        <w:t>方法、常见症状产生的病理基础和示病意义，如脱毛、被毛变色、水肿、气肿等</w:t>
      </w:r>
      <w:r w:rsidRPr="00597A97">
        <w:rPr>
          <w:rFonts w:ascii="宋体" w:eastAsia="宋体" w:hAnsi="宋体"/>
          <w:sz w:val="22"/>
          <w:szCs w:val="24"/>
        </w:rPr>
        <w:t xml:space="preserve">。 </w:t>
      </w:r>
    </w:p>
    <w:p w14:paraId="52FC1D15" w14:textId="77777777" w:rsidR="00807907" w:rsidRPr="00597A97" w:rsidRDefault="00807907" w:rsidP="00807907">
      <w:pPr>
        <w:ind w:firstLineChars="200" w:firstLine="440"/>
        <w:rPr>
          <w:rFonts w:ascii="宋体" w:eastAsia="宋体" w:hAnsi="宋体" w:hint="eastAsia"/>
          <w:sz w:val="22"/>
          <w:szCs w:val="24"/>
        </w:rPr>
      </w:pPr>
      <w:r w:rsidRPr="00597A97">
        <w:rPr>
          <w:rFonts w:ascii="宋体" w:eastAsia="宋体" w:hAnsi="宋体" w:hint="eastAsia"/>
          <w:sz w:val="22"/>
          <w:szCs w:val="24"/>
        </w:rPr>
        <w:t>3）</w:t>
      </w:r>
      <w:r w:rsidRPr="00597A97">
        <w:rPr>
          <w:rFonts w:ascii="宋体" w:eastAsia="宋体" w:hAnsi="宋体"/>
          <w:sz w:val="22"/>
          <w:szCs w:val="24"/>
        </w:rPr>
        <w:t>可视黏膜的检查</w:t>
      </w:r>
      <w:r w:rsidRPr="00597A97">
        <w:rPr>
          <w:rFonts w:ascii="宋体" w:eastAsia="宋体" w:hAnsi="宋体" w:hint="eastAsia"/>
          <w:sz w:val="22"/>
          <w:szCs w:val="24"/>
        </w:rPr>
        <w:t></w:t>
      </w:r>
      <w:r w:rsidRPr="00597A97">
        <w:rPr>
          <w:rFonts w:ascii="宋体" w:eastAsia="宋体" w:hAnsi="宋体"/>
          <w:sz w:val="22"/>
          <w:szCs w:val="24"/>
        </w:rPr>
        <w:t>可视黏膜检查的方法</w:t>
      </w:r>
      <w:r w:rsidRPr="00597A97">
        <w:rPr>
          <w:rFonts w:ascii="宋体" w:eastAsia="宋体" w:hAnsi="宋体" w:hint="eastAsia"/>
          <w:sz w:val="22"/>
          <w:szCs w:val="24"/>
        </w:rPr>
        <w:t>，</w:t>
      </w:r>
      <w:r w:rsidRPr="00597A97">
        <w:rPr>
          <w:rFonts w:ascii="宋体" w:eastAsia="宋体" w:hAnsi="宋体"/>
          <w:sz w:val="22"/>
          <w:szCs w:val="24"/>
        </w:rPr>
        <w:t>常见病理变化</w:t>
      </w:r>
      <w:r w:rsidRPr="00597A97">
        <w:rPr>
          <w:rFonts w:ascii="宋体" w:eastAsia="宋体" w:hAnsi="宋体" w:hint="eastAsia"/>
          <w:sz w:val="22"/>
          <w:szCs w:val="24"/>
        </w:rPr>
        <w:t>如发绀、潮红、苍白、黄染、出血的发生机制与示病意义，以及眼睑、眼球、瞳孔、角膜和巩膜等常见症状发生的病理基础和示病意义</w:t>
      </w:r>
      <w:r w:rsidRPr="00597A97">
        <w:rPr>
          <w:rFonts w:ascii="宋体" w:eastAsia="宋体" w:hAnsi="宋体"/>
          <w:sz w:val="22"/>
          <w:szCs w:val="24"/>
        </w:rPr>
        <w:t xml:space="preserve">。 </w:t>
      </w:r>
    </w:p>
    <w:p w14:paraId="2CF4950F" w14:textId="77777777" w:rsidR="00807907" w:rsidRPr="00597A97" w:rsidRDefault="00807907" w:rsidP="00807907">
      <w:pPr>
        <w:ind w:firstLineChars="200" w:firstLine="440"/>
        <w:rPr>
          <w:rFonts w:ascii="宋体" w:eastAsia="宋体" w:hAnsi="宋体" w:hint="eastAsia"/>
          <w:sz w:val="22"/>
          <w:szCs w:val="24"/>
        </w:rPr>
      </w:pPr>
      <w:r w:rsidRPr="00597A97">
        <w:rPr>
          <w:rFonts w:ascii="宋体" w:eastAsia="宋体" w:hAnsi="宋体" w:hint="eastAsia"/>
          <w:sz w:val="22"/>
          <w:szCs w:val="24"/>
        </w:rPr>
        <w:t>4）</w:t>
      </w:r>
      <w:r w:rsidRPr="00597A97">
        <w:rPr>
          <w:rFonts w:ascii="宋体" w:eastAsia="宋体" w:hAnsi="宋体"/>
          <w:sz w:val="22"/>
          <w:szCs w:val="24"/>
        </w:rPr>
        <w:t>浅在淋巴结及淋巴管的检查</w:t>
      </w:r>
      <w:r w:rsidRPr="00597A97">
        <w:rPr>
          <w:rFonts w:ascii="宋体" w:eastAsia="宋体" w:hAnsi="宋体" w:hint="eastAsia"/>
          <w:sz w:val="22"/>
          <w:szCs w:val="24"/>
        </w:rPr>
        <w:t>潜在淋巴结的</w:t>
      </w:r>
      <w:r w:rsidRPr="00597A97">
        <w:rPr>
          <w:rFonts w:ascii="宋体" w:eastAsia="宋体" w:hAnsi="宋体"/>
          <w:sz w:val="22"/>
          <w:szCs w:val="24"/>
        </w:rPr>
        <w:t>检查方法</w:t>
      </w:r>
      <w:r w:rsidRPr="00597A97">
        <w:rPr>
          <w:rFonts w:ascii="宋体" w:eastAsia="宋体" w:hAnsi="宋体" w:hint="eastAsia"/>
          <w:sz w:val="22"/>
          <w:szCs w:val="24"/>
        </w:rPr>
        <w:t>，</w:t>
      </w:r>
      <w:r w:rsidRPr="00597A97">
        <w:rPr>
          <w:rFonts w:ascii="宋体" w:eastAsia="宋体" w:hAnsi="宋体"/>
          <w:sz w:val="22"/>
          <w:szCs w:val="24"/>
        </w:rPr>
        <w:t>主要的浅在淋巴结的</w:t>
      </w:r>
      <w:r w:rsidRPr="00597A97">
        <w:rPr>
          <w:rFonts w:ascii="宋体" w:eastAsia="宋体" w:hAnsi="宋体" w:hint="eastAsia"/>
          <w:sz w:val="22"/>
          <w:szCs w:val="24"/>
        </w:rPr>
        <w:t>病理变化和示病意义。</w:t>
      </w:r>
      <w:r w:rsidRPr="00597A97">
        <w:rPr>
          <w:rFonts w:ascii="宋体" w:eastAsia="宋体" w:hAnsi="宋体"/>
          <w:sz w:val="22"/>
          <w:szCs w:val="24"/>
        </w:rPr>
        <w:t xml:space="preserve"> </w:t>
      </w:r>
    </w:p>
    <w:p w14:paraId="3E071F8A" w14:textId="77777777" w:rsidR="00807907" w:rsidRPr="00597A97" w:rsidRDefault="00807907" w:rsidP="00807907">
      <w:pPr>
        <w:ind w:firstLineChars="200" w:firstLine="440"/>
        <w:rPr>
          <w:rFonts w:ascii="宋体" w:eastAsia="宋体" w:hAnsi="宋体" w:hint="eastAsia"/>
          <w:sz w:val="22"/>
          <w:szCs w:val="24"/>
        </w:rPr>
      </w:pPr>
      <w:r w:rsidRPr="00597A97">
        <w:rPr>
          <w:rFonts w:ascii="宋体" w:eastAsia="宋体" w:hAnsi="宋体" w:hint="eastAsia"/>
          <w:sz w:val="22"/>
          <w:szCs w:val="24"/>
        </w:rPr>
        <w:t>5）</w:t>
      </w:r>
      <w:r w:rsidRPr="00597A97">
        <w:rPr>
          <w:rFonts w:ascii="宋体" w:eastAsia="宋体" w:hAnsi="宋体"/>
          <w:sz w:val="22"/>
          <w:szCs w:val="24"/>
        </w:rPr>
        <w:t>体温、脉搏及呼吸数的测定</w:t>
      </w:r>
      <w:r w:rsidRPr="00597A97">
        <w:rPr>
          <w:rFonts w:ascii="宋体" w:eastAsia="宋体" w:hAnsi="宋体" w:hint="eastAsia"/>
          <w:sz w:val="22"/>
          <w:szCs w:val="24"/>
        </w:rPr>
        <w:t></w:t>
      </w:r>
      <w:r w:rsidRPr="00597A97">
        <w:rPr>
          <w:rFonts w:ascii="宋体" w:eastAsia="宋体" w:hAnsi="宋体"/>
          <w:sz w:val="22"/>
          <w:szCs w:val="24"/>
        </w:rPr>
        <w:t>各种动物体温</w:t>
      </w:r>
      <w:r w:rsidRPr="00597A97">
        <w:rPr>
          <w:rFonts w:ascii="宋体" w:eastAsia="宋体" w:hAnsi="宋体" w:hint="eastAsia"/>
          <w:sz w:val="22"/>
          <w:szCs w:val="24"/>
        </w:rPr>
        <w:t>、</w:t>
      </w:r>
      <w:r w:rsidRPr="00597A97">
        <w:rPr>
          <w:rFonts w:ascii="宋体" w:eastAsia="宋体" w:hAnsi="宋体"/>
          <w:sz w:val="22"/>
          <w:szCs w:val="24"/>
        </w:rPr>
        <w:t>脉搏和呼吸数测定的方法和</w:t>
      </w:r>
      <w:r w:rsidRPr="00597A97">
        <w:rPr>
          <w:rFonts w:ascii="宋体" w:eastAsia="宋体" w:hAnsi="宋体" w:hint="eastAsia"/>
          <w:sz w:val="22"/>
          <w:szCs w:val="24"/>
        </w:rPr>
        <w:t>正常参考值，常见热型产生的病因及其示病意义，以及呼吸数、脉搏数异常的示病意义。</w:t>
      </w:r>
      <w:r w:rsidRPr="00597A97">
        <w:rPr>
          <w:rFonts w:ascii="宋体" w:eastAsia="宋体" w:hAnsi="宋体"/>
          <w:sz w:val="22"/>
          <w:szCs w:val="24"/>
        </w:rPr>
        <w:t xml:space="preserve"> </w:t>
      </w:r>
    </w:p>
    <w:p w14:paraId="3251C8BA" w14:textId="77777777" w:rsidR="00807907" w:rsidRPr="00597A97" w:rsidRDefault="00807907" w:rsidP="00807907">
      <w:pPr>
        <w:ind w:firstLineChars="200" w:firstLine="440"/>
        <w:rPr>
          <w:rFonts w:ascii="黑体" w:eastAsia="黑体" w:hAnsi="黑体" w:hint="eastAsia"/>
          <w:sz w:val="22"/>
        </w:rPr>
      </w:pPr>
      <w:r w:rsidRPr="00597A97">
        <w:rPr>
          <w:rFonts w:ascii="黑体" w:eastAsia="黑体" w:hAnsi="黑体"/>
          <w:sz w:val="22"/>
        </w:rPr>
        <w:t xml:space="preserve">4.头颈部检查 </w:t>
      </w:r>
    </w:p>
    <w:p w14:paraId="068E4803" w14:textId="77777777" w:rsidR="00807907" w:rsidRPr="00597A97" w:rsidRDefault="00807907" w:rsidP="00807907">
      <w:pPr>
        <w:ind w:firstLineChars="200" w:firstLine="440"/>
        <w:rPr>
          <w:rFonts w:ascii="宋体" w:eastAsia="宋体" w:hAnsi="宋体" w:hint="eastAsia"/>
          <w:sz w:val="22"/>
          <w:szCs w:val="24"/>
        </w:rPr>
      </w:pPr>
      <w:r w:rsidRPr="00597A97">
        <w:rPr>
          <w:rFonts w:ascii="宋体" w:eastAsia="宋体" w:hAnsi="宋体" w:hint="eastAsia"/>
          <w:sz w:val="22"/>
          <w:szCs w:val="24"/>
        </w:rPr>
        <w:t>1）</w:t>
      </w:r>
      <w:r w:rsidRPr="00597A97">
        <w:rPr>
          <w:rFonts w:ascii="宋体" w:eastAsia="宋体" w:hAnsi="宋体"/>
          <w:sz w:val="22"/>
          <w:szCs w:val="24"/>
        </w:rPr>
        <w:t>头部检查内容</w:t>
      </w:r>
      <w:r w:rsidRPr="00597A97">
        <w:rPr>
          <w:rFonts w:ascii="宋体" w:eastAsia="宋体" w:hAnsi="宋体" w:hint="eastAsia"/>
          <w:sz w:val="22"/>
          <w:szCs w:val="24"/>
        </w:rPr>
        <w:t>包括</w:t>
      </w:r>
      <w:r w:rsidRPr="00597A97">
        <w:rPr>
          <w:rFonts w:ascii="宋体" w:eastAsia="宋体" w:hAnsi="宋体"/>
          <w:sz w:val="22"/>
          <w:szCs w:val="24"/>
        </w:rPr>
        <w:t>头部外形检查</w:t>
      </w:r>
      <w:r w:rsidRPr="00597A97">
        <w:rPr>
          <w:rFonts w:ascii="宋体" w:eastAsia="宋体" w:hAnsi="宋体" w:hint="eastAsia"/>
          <w:sz w:val="22"/>
          <w:szCs w:val="24"/>
        </w:rPr>
        <w:t></w:t>
      </w:r>
      <w:r w:rsidRPr="00597A97">
        <w:rPr>
          <w:rFonts w:ascii="宋体" w:eastAsia="宋体" w:hAnsi="宋体"/>
          <w:sz w:val="22"/>
          <w:szCs w:val="24"/>
        </w:rPr>
        <w:t>耳的检查</w:t>
      </w:r>
      <w:r w:rsidRPr="00597A97">
        <w:rPr>
          <w:rFonts w:ascii="宋体" w:eastAsia="宋体" w:hAnsi="宋体" w:hint="eastAsia"/>
          <w:sz w:val="22"/>
          <w:szCs w:val="24"/>
        </w:rPr>
        <w:t>、</w:t>
      </w:r>
      <w:r w:rsidRPr="00597A97">
        <w:rPr>
          <w:rFonts w:ascii="宋体" w:eastAsia="宋体" w:hAnsi="宋体"/>
          <w:sz w:val="22"/>
          <w:szCs w:val="24"/>
        </w:rPr>
        <w:t>鼻的检查</w:t>
      </w:r>
      <w:r w:rsidRPr="00597A97">
        <w:rPr>
          <w:rFonts w:ascii="宋体" w:eastAsia="宋体" w:hAnsi="宋体" w:hint="eastAsia"/>
          <w:sz w:val="22"/>
          <w:szCs w:val="24"/>
        </w:rPr>
        <w:t>，以及副鼻窦的检查咳嗽的检查上呼吸道杂音和口腔的检查，掌握检查的基本方法、常见症状的表现及其发生的病理基础和示病意义。</w:t>
      </w:r>
    </w:p>
    <w:p w14:paraId="1B6D56A9" w14:textId="77777777" w:rsidR="00807907" w:rsidRPr="00597A97" w:rsidRDefault="00807907" w:rsidP="00807907">
      <w:pPr>
        <w:ind w:firstLineChars="200" w:firstLine="440"/>
        <w:rPr>
          <w:rFonts w:ascii="宋体" w:eastAsia="宋体" w:hAnsi="宋体" w:hint="eastAsia"/>
          <w:sz w:val="22"/>
          <w:szCs w:val="24"/>
        </w:rPr>
      </w:pPr>
      <w:r w:rsidRPr="00597A97">
        <w:rPr>
          <w:rFonts w:ascii="宋体" w:eastAsia="宋体" w:hAnsi="宋体" w:hint="eastAsia"/>
          <w:sz w:val="22"/>
          <w:szCs w:val="24"/>
        </w:rPr>
        <w:t xml:space="preserve">2） </w:t>
      </w:r>
      <w:r w:rsidRPr="00597A97">
        <w:rPr>
          <w:rFonts w:ascii="宋体" w:eastAsia="宋体" w:hAnsi="宋体"/>
          <w:sz w:val="22"/>
          <w:szCs w:val="24"/>
        </w:rPr>
        <w:t>颈部检查</w:t>
      </w:r>
      <w:r w:rsidRPr="00597A97">
        <w:rPr>
          <w:rFonts w:ascii="宋体" w:eastAsia="宋体" w:hAnsi="宋体" w:hint="eastAsia"/>
          <w:sz w:val="22"/>
          <w:szCs w:val="24"/>
        </w:rPr>
        <w:t></w:t>
      </w:r>
      <w:r w:rsidRPr="00597A97">
        <w:rPr>
          <w:rFonts w:ascii="宋体" w:eastAsia="宋体" w:hAnsi="宋体"/>
          <w:sz w:val="22"/>
          <w:szCs w:val="24"/>
        </w:rPr>
        <w:t>检查内容</w:t>
      </w:r>
      <w:r w:rsidRPr="00597A97">
        <w:rPr>
          <w:rFonts w:ascii="宋体" w:eastAsia="宋体" w:hAnsi="宋体" w:hint="eastAsia"/>
          <w:sz w:val="22"/>
          <w:szCs w:val="24"/>
        </w:rPr>
        <w:t>包括</w:t>
      </w:r>
      <w:r w:rsidRPr="00597A97">
        <w:rPr>
          <w:rFonts w:ascii="宋体" w:eastAsia="宋体" w:hAnsi="宋体"/>
          <w:sz w:val="22"/>
          <w:szCs w:val="24"/>
        </w:rPr>
        <w:t>颈部的一般检查</w:t>
      </w:r>
      <w:r w:rsidRPr="00597A97">
        <w:rPr>
          <w:rFonts w:ascii="宋体" w:eastAsia="宋体" w:hAnsi="宋体" w:hint="eastAsia"/>
          <w:sz w:val="22"/>
          <w:szCs w:val="24"/>
        </w:rPr>
        <w:t>、</w:t>
      </w:r>
      <w:r w:rsidRPr="00597A97">
        <w:rPr>
          <w:rFonts w:ascii="宋体" w:eastAsia="宋体" w:hAnsi="宋体"/>
          <w:sz w:val="22"/>
          <w:szCs w:val="24"/>
        </w:rPr>
        <w:t>咽和食管的检查</w:t>
      </w:r>
      <w:r w:rsidRPr="00597A97">
        <w:rPr>
          <w:rFonts w:ascii="宋体" w:eastAsia="宋体" w:hAnsi="宋体" w:hint="eastAsia"/>
          <w:sz w:val="22"/>
          <w:szCs w:val="24"/>
        </w:rPr>
        <w:t>、</w:t>
      </w:r>
      <w:r w:rsidRPr="00597A97">
        <w:rPr>
          <w:rFonts w:ascii="宋体" w:eastAsia="宋体" w:hAnsi="宋体"/>
          <w:sz w:val="22"/>
          <w:szCs w:val="24"/>
        </w:rPr>
        <w:t>喉及气管检查</w:t>
      </w:r>
      <w:r w:rsidRPr="00597A97">
        <w:rPr>
          <w:rFonts w:ascii="宋体" w:eastAsia="宋体" w:hAnsi="宋体" w:hint="eastAsia"/>
          <w:sz w:val="22"/>
          <w:szCs w:val="24"/>
        </w:rPr>
        <w:t>、颈静脉的检查。</w:t>
      </w:r>
      <w:r w:rsidRPr="00597A97">
        <w:rPr>
          <w:rFonts w:ascii="宋体" w:eastAsia="宋体" w:hAnsi="宋体"/>
          <w:sz w:val="22"/>
          <w:szCs w:val="24"/>
        </w:rPr>
        <w:t xml:space="preserve"> </w:t>
      </w:r>
      <w:r w:rsidRPr="00597A97">
        <w:rPr>
          <w:rFonts w:ascii="宋体" w:eastAsia="宋体" w:hAnsi="宋体" w:hint="eastAsia"/>
          <w:sz w:val="22"/>
          <w:szCs w:val="24"/>
        </w:rPr>
        <w:t>主要掌握其检查的基本方法、常见症状的表现及其发生的病理基础和示病意义。</w:t>
      </w:r>
    </w:p>
    <w:p w14:paraId="4CA25461" w14:textId="77777777" w:rsidR="00807907" w:rsidRPr="00597A97" w:rsidRDefault="00807907" w:rsidP="00807907">
      <w:pPr>
        <w:ind w:firstLineChars="200" w:firstLine="440"/>
        <w:rPr>
          <w:rFonts w:ascii="宋体" w:eastAsia="宋体" w:hAnsi="宋体" w:hint="eastAsia"/>
          <w:sz w:val="22"/>
          <w:szCs w:val="24"/>
        </w:rPr>
      </w:pPr>
      <w:r w:rsidRPr="00597A97">
        <w:rPr>
          <w:rFonts w:ascii="黑体" w:eastAsia="黑体" w:hAnsi="黑体" w:hint="eastAsia"/>
          <w:sz w:val="22"/>
        </w:rPr>
        <w:t>5</w:t>
      </w:r>
      <w:r w:rsidRPr="00597A97">
        <w:rPr>
          <w:rFonts w:ascii="黑体" w:eastAsia="黑体" w:hAnsi="黑体"/>
          <w:sz w:val="22"/>
        </w:rPr>
        <w:t>.胸部及胸腔器官的检查</w:t>
      </w:r>
      <w:r w:rsidRPr="00597A97">
        <w:rPr>
          <w:rFonts w:ascii="宋体" w:eastAsia="宋体" w:hAnsi="宋体"/>
          <w:sz w:val="22"/>
          <w:szCs w:val="24"/>
        </w:rPr>
        <w:t xml:space="preserve"> </w:t>
      </w:r>
    </w:p>
    <w:p w14:paraId="0A8BF5EB" w14:textId="77777777" w:rsidR="00807907" w:rsidRPr="00597A97" w:rsidRDefault="00807907" w:rsidP="00807907">
      <w:pPr>
        <w:ind w:firstLineChars="200" w:firstLine="440"/>
        <w:rPr>
          <w:rFonts w:ascii="宋体" w:eastAsia="宋体" w:hAnsi="宋体" w:hint="eastAsia"/>
          <w:sz w:val="22"/>
          <w:szCs w:val="24"/>
        </w:rPr>
      </w:pPr>
      <w:r w:rsidRPr="00597A97">
        <w:rPr>
          <w:rFonts w:ascii="宋体" w:eastAsia="宋体" w:hAnsi="宋体" w:hint="eastAsia"/>
          <w:sz w:val="22"/>
          <w:szCs w:val="24"/>
        </w:rPr>
        <w:t xml:space="preserve">1） </w:t>
      </w:r>
      <w:r w:rsidRPr="00597A97">
        <w:rPr>
          <w:rFonts w:ascii="宋体" w:eastAsia="宋体" w:hAnsi="宋体"/>
          <w:sz w:val="22"/>
          <w:szCs w:val="24"/>
        </w:rPr>
        <w:t>胸廓和胸壁的检查</w:t>
      </w:r>
      <w:r w:rsidRPr="00597A97">
        <w:rPr>
          <w:rFonts w:ascii="宋体" w:eastAsia="宋体" w:hAnsi="宋体" w:hint="eastAsia"/>
          <w:sz w:val="22"/>
          <w:szCs w:val="24"/>
        </w:rPr>
        <w:t></w:t>
      </w:r>
      <w:r w:rsidRPr="00597A97">
        <w:rPr>
          <w:rFonts w:ascii="宋体" w:eastAsia="宋体" w:hAnsi="宋体"/>
          <w:sz w:val="22"/>
          <w:szCs w:val="24"/>
        </w:rPr>
        <w:t>胸</w:t>
      </w:r>
      <w:r w:rsidRPr="00597A97">
        <w:rPr>
          <w:rFonts w:ascii="宋体" w:eastAsia="宋体" w:hAnsi="宋体" w:hint="eastAsia"/>
          <w:sz w:val="22"/>
          <w:szCs w:val="24"/>
        </w:rPr>
        <w:t>廓和胸壁的视诊和触诊常见病变产生的病因和示病意义。</w:t>
      </w:r>
      <w:r w:rsidRPr="00597A97">
        <w:rPr>
          <w:rFonts w:ascii="宋体" w:eastAsia="宋体" w:hAnsi="宋体"/>
          <w:sz w:val="22"/>
          <w:szCs w:val="24"/>
        </w:rPr>
        <w:t xml:space="preserve"> </w:t>
      </w:r>
    </w:p>
    <w:p w14:paraId="3665E255" w14:textId="77777777" w:rsidR="00807907" w:rsidRPr="00597A97" w:rsidRDefault="00807907" w:rsidP="00807907">
      <w:pPr>
        <w:ind w:firstLineChars="200" w:firstLine="440"/>
        <w:rPr>
          <w:rFonts w:ascii="宋体" w:eastAsia="宋体" w:hAnsi="宋体" w:hint="eastAsia"/>
          <w:sz w:val="22"/>
          <w:szCs w:val="24"/>
        </w:rPr>
      </w:pPr>
      <w:r w:rsidRPr="00597A97">
        <w:rPr>
          <w:rFonts w:ascii="宋体" w:eastAsia="宋体" w:hAnsi="宋体" w:hint="eastAsia"/>
          <w:sz w:val="22"/>
          <w:szCs w:val="24"/>
        </w:rPr>
        <w:t>2 ）</w:t>
      </w:r>
      <w:r w:rsidRPr="00597A97">
        <w:rPr>
          <w:rFonts w:ascii="宋体" w:eastAsia="宋体" w:hAnsi="宋体"/>
          <w:sz w:val="22"/>
          <w:szCs w:val="24"/>
        </w:rPr>
        <w:t>肺和胸膜腔的检查</w:t>
      </w:r>
      <w:r w:rsidRPr="00597A97">
        <w:rPr>
          <w:rFonts w:ascii="宋体" w:eastAsia="宋体" w:hAnsi="宋体" w:hint="eastAsia"/>
          <w:sz w:val="22"/>
          <w:szCs w:val="24"/>
        </w:rPr>
        <w:t></w:t>
      </w:r>
      <w:r w:rsidRPr="00597A97">
        <w:rPr>
          <w:rFonts w:ascii="宋体" w:eastAsia="宋体" w:hAnsi="宋体"/>
          <w:sz w:val="22"/>
          <w:szCs w:val="24"/>
        </w:rPr>
        <w:t>视诊</w:t>
      </w:r>
      <w:r w:rsidRPr="00597A97">
        <w:rPr>
          <w:rFonts w:ascii="宋体" w:eastAsia="宋体" w:hAnsi="宋体" w:hint="eastAsia"/>
          <w:sz w:val="22"/>
          <w:szCs w:val="24"/>
        </w:rPr>
        <w:t>、叩诊</w:t>
      </w:r>
      <w:r w:rsidRPr="00597A97">
        <w:rPr>
          <w:rFonts w:ascii="宋体" w:eastAsia="宋体" w:hAnsi="宋体"/>
          <w:sz w:val="22"/>
          <w:szCs w:val="24"/>
        </w:rPr>
        <w:t>和听诊</w:t>
      </w:r>
      <w:r w:rsidRPr="00597A97">
        <w:rPr>
          <w:rFonts w:ascii="宋体" w:eastAsia="宋体" w:hAnsi="宋体" w:hint="eastAsia"/>
          <w:sz w:val="22"/>
          <w:szCs w:val="24"/>
        </w:rPr>
        <w:t>的检查方法、常见症状如浊音区扩大与缩小、摩擦音、啰音、捻发音等的示病意义</w:t>
      </w:r>
      <w:r w:rsidRPr="00597A97">
        <w:rPr>
          <w:rFonts w:ascii="宋体" w:eastAsia="宋体" w:hAnsi="宋体"/>
          <w:sz w:val="22"/>
          <w:szCs w:val="24"/>
        </w:rPr>
        <w:t xml:space="preserve">。 </w:t>
      </w:r>
    </w:p>
    <w:p w14:paraId="7DA8A5ED" w14:textId="77777777" w:rsidR="00807907" w:rsidRPr="00597A97" w:rsidRDefault="00807907" w:rsidP="00807907">
      <w:pPr>
        <w:ind w:firstLineChars="200" w:firstLine="440"/>
        <w:rPr>
          <w:rFonts w:ascii="宋体" w:eastAsia="宋体" w:hAnsi="宋体" w:hint="eastAsia"/>
          <w:sz w:val="22"/>
          <w:szCs w:val="24"/>
        </w:rPr>
      </w:pPr>
      <w:r w:rsidRPr="00597A97">
        <w:rPr>
          <w:rFonts w:ascii="宋体" w:eastAsia="宋体" w:hAnsi="宋体" w:hint="eastAsia"/>
          <w:sz w:val="22"/>
          <w:szCs w:val="24"/>
        </w:rPr>
        <w:t>3）</w:t>
      </w:r>
      <w:r w:rsidRPr="00597A97">
        <w:rPr>
          <w:rFonts w:ascii="宋体" w:eastAsia="宋体" w:hAnsi="宋体"/>
          <w:sz w:val="22"/>
          <w:szCs w:val="24"/>
        </w:rPr>
        <w:t>心脏的检查</w:t>
      </w:r>
      <w:r w:rsidRPr="00597A97">
        <w:rPr>
          <w:rFonts w:ascii="宋体" w:eastAsia="宋体" w:hAnsi="宋体" w:hint="eastAsia"/>
          <w:sz w:val="22"/>
          <w:szCs w:val="24"/>
        </w:rPr>
        <w:t></w:t>
      </w:r>
      <w:r w:rsidRPr="00597A97">
        <w:rPr>
          <w:rFonts w:ascii="宋体" w:eastAsia="宋体" w:hAnsi="宋体"/>
          <w:sz w:val="22"/>
          <w:szCs w:val="24"/>
        </w:rPr>
        <w:t>心脏的视诊</w:t>
      </w:r>
      <w:r w:rsidRPr="00597A97">
        <w:rPr>
          <w:rFonts w:ascii="宋体" w:eastAsia="宋体" w:hAnsi="宋体" w:hint="eastAsia"/>
          <w:sz w:val="22"/>
          <w:szCs w:val="24"/>
        </w:rPr>
        <w:t>、</w:t>
      </w:r>
      <w:r w:rsidRPr="00597A97">
        <w:rPr>
          <w:rFonts w:ascii="宋体" w:eastAsia="宋体" w:hAnsi="宋体"/>
          <w:sz w:val="22"/>
          <w:szCs w:val="24"/>
        </w:rPr>
        <w:t>触诊</w:t>
      </w:r>
      <w:r w:rsidRPr="00597A97">
        <w:rPr>
          <w:rFonts w:ascii="宋体" w:eastAsia="宋体" w:hAnsi="宋体" w:hint="eastAsia"/>
          <w:sz w:val="22"/>
          <w:szCs w:val="24"/>
        </w:rPr>
        <w:t>、叩诊</w:t>
      </w:r>
      <w:r w:rsidRPr="00597A97">
        <w:rPr>
          <w:rFonts w:ascii="宋体" w:eastAsia="宋体" w:hAnsi="宋体"/>
          <w:sz w:val="22"/>
          <w:szCs w:val="24"/>
        </w:rPr>
        <w:t>和听诊</w:t>
      </w:r>
      <w:r w:rsidRPr="00597A97">
        <w:rPr>
          <w:rFonts w:ascii="宋体" w:eastAsia="宋体" w:hAnsi="宋体" w:hint="eastAsia"/>
          <w:sz w:val="22"/>
          <w:szCs w:val="24"/>
        </w:rPr>
        <w:t>的检查方法，常见症状如浊音的扩大与缩小、心杂音等示病意义。</w:t>
      </w:r>
    </w:p>
    <w:p w14:paraId="49F26723" w14:textId="77777777" w:rsidR="00807907" w:rsidRPr="00597A97" w:rsidRDefault="00807907" w:rsidP="00807907">
      <w:pPr>
        <w:ind w:firstLineChars="200" w:firstLine="440"/>
        <w:rPr>
          <w:rFonts w:ascii="黑体" w:eastAsia="黑体" w:hAnsi="黑体" w:hint="eastAsia"/>
          <w:sz w:val="22"/>
        </w:rPr>
      </w:pPr>
      <w:r w:rsidRPr="00597A97">
        <w:rPr>
          <w:rFonts w:ascii="黑体" w:eastAsia="黑体" w:hAnsi="黑体" w:hint="eastAsia"/>
          <w:sz w:val="22"/>
        </w:rPr>
        <w:t>6</w:t>
      </w:r>
      <w:r w:rsidRPr="00597A97">
        <w:rPr>
          <w:rFonts w:ascii="黑体" w:eastAsia="黑体" w:hAnsi="黑体"/>
          <w:sz w:val="22"/>
        </w:rPr>
        <w:t xml:space="preserve">.腹部及腹腔器官的检查 </w:t>
      </w:r>
    </w:p>
    <w:p w14:paraId="736B953C" w14:textId="77777777" w:rsidR="00807907" w:rsidRPr="00597A97" w:rsidRDefault="00807907" w:rsidP="00807907">
      <w:pPr>
        <w:ind w:firstLineChars="200" w:firstLine="440"/>
        <w:rPr>
          <w:rFonts w:ascii="宋体" w:eastAsia="宋体" w:hAnsi="宋体" w:hint="eastAsia"/>
          <w:sz w:val="22"/>
          <w:szCs w:val="24"/>
        </w:rPr>
      </w:pPr>
      <w:r w:rsidRPr="00597A97">
        <w:rPr>
          <w:rFonts w:ascii="宋体" w:eastAsia="宋体" w:hAnsi="宋体" w:hint="eastAsia"/>
          <w:sz w:val="22"/>
          <w:szCs w:val="24"/>
        </w:rPr>
        <w:t xml:space="preserve">1） </w:t>
      </w:r>
      <w:r w:rsidRPr="00597A97">
        <w:rPr>
          <w:rFonts w:ascii="宋体" w:eastAsia="宋体" w:hAnsi="宋体"/>
          <w:sz w:val="22"/>
          <w:szCs w:val="24"/>
        </w:rPr>
        <w:t>腹部的一般检查</w:t>
      </w:r>
      <w:r w:rsidRPr="00597A97">
        <w:rPr>
          <w:rFonts w:ascii="宋体" w:eastAsia="宋体" w:hAnsi="宋体" w:hint="eastAsia"/>
          <w:sz w:val="22"/>
          <w:szCs w:val="24"/>
        </w:rPr>
        <w:t></w:t>
      </w:r>
      <w:r w:rsidRPr="00597A97">
        <w:rPr>
          <w:rFonts w:ascii="宋体" w:eastAsia="宋体" w:hAnsi="宋体"/>
          <w:sz w:val="22"/>
          <w:szCs w:val="24"/>
        </w:rPr>
        <w:t>腹壁的视诊和触诊</w:t>
      </w:r>
      <w:r w:rsidRPr="00597A97">
        <w:rPr>
          <w:rFonts w:ascii="宋体" w:eastAsia="宋体" w:hAnsi="宋体" w:hint="eastAsia"/>
          <w:sz w:val="22"/>
          <w:szCs w:val="24"/>
        </w:rPr>
        <w:t>，常见症状如腹围扩大或缩小的病理基础和示病意义。</w:t>
      </w:r>
    </w:p>
    <w:p w14:paraId="014911BE" w14:textId="77777777" w:rsidR="00807907" w:rsidRPr="00597A97" w:rsidRDefault="00807907" w:rsidP="00807907">
      <w:pPr>
        <w:ind w:firstLineChars="200" w:firstLine="440"/>
        <w:rPr>
          <w:rFonts w:ascii="宋体" w:eastAsia="宋体" w:hAnsi="宋体" w:hint="eastAsia"/>
          <w:sz w:val="22"/>
          <w:szCs w:val="24"/>
        </w:rPr>
      </w:pPr>
      <w:r w:rsidRPr="00597A97">
        <w:rPr>
          <w:rFonts w:ascii="宋体" w:eastAsia="宋体" w:hAnsi="宋体" w:hint="eastAsia"/>
          <w:sz w:val="22"/>
          <w:szCs w:val="24"/>
        </w:rPr>
        <w:t>2）</w:t>
      </w:r>
      <w:r w:rsidRPr="00597A97">
        <w:rPr>
          <w:rFonts w:ascii="宋体" w:eastAsia="宋体" w:hAnsi="宋体"/>
          <w:sz w:val="22"/>
          <w:szCs w:val="24"/>
        </w:rPr>
        <w:t>胃肠检查</w:t>
      </w:r>
      <w:r w:rsidRPr="00597A97">
        <w:rPr>
          <w:rFonts w:ascii="宋体" w:eastAsia="宋体" w:hAnsi="宋体" w:hint="eastAsia"/>
          <w:sz w:val="22"/>
          <w:szCs w:val="24"/>
        </w:rPr>
        <w:t></w:t>
      </w:r>
      <w:r w:rsidRPr="00597A97">
        <w:rPr>
          <w:rFonts w:ascii="宋体" w:eastAsia="宋体" w:hAnsi="宋体"/>
          <w:sz w:val="22"/>
          <w:szCs w:val="24"/>
        </w:rPr>
        <w:t>反刍动物</w:t>
      </w:r>
      <w:r w:rsidRPr="00597A97">
        <w:rPr>
          <w:rFonts w:ascii="宋体" w:eastAsia="宋体" w:hAnsi="宋体" w:hint="eastAsia"/>
          <w:sz w:val="22"/>
          <w:szCs w:val="24"/>
        </w:rPr>
        <w:t>胃（</w:t>
      </w:r>
      <w:r w:rsidRPr="00597A97">
        <w:rPr>
          <w:rFonts w:ascii="宋体" w:eastAsia="宋体" w:hAnsi="宋体"/>
          <w:sz w:val="22"/>
          <w:szCs w:val="24"/>
        </w:rPr>
        <w:t>瘤胃、网胃、瓣胃、真胃</w:t>
      </w:r>
      <w:r w:rsidRPr="00597A97">
        <w:rPr>
          <w:rFonts w:ascii="宋体" w:eastAsia="宋体" w:hAnsi="宋体" w:hint="eastAsia"/>
          <w:sz w:val="22"/>
          <w:szCs w:val="24"/>
        </w:rPr>
        <w:t>）</w:t>
      </w:r>
      <w:r w:rsidRPr="00597A97">
        <w:rPr>
          <w:rFonts w:ascii="宋体" w:eastAsia="宋体" w:hAnsi="宋体"/>
          <w:sz w:val="22"/>
          <w:szCs w:val="24"/>
        </w:rPr>
        <w:t>和肠</w:t>
      </w:r>
      <w:r w:rsidRPr="00597A97">
        <w:rPr>
          <w:rFonts w:ascii="宋体" w:eastAsia="宋体" w:hAnsi="宋体" w:hint="eastAsia"/>
          <w:sz w:val="22"/>
          <w:szCs w:val="24"/>
        </w:rPr>
        <w:t>、</w:t>
      </w:r>
      <w:r w:rsidRPr="00597A97">
        <w:rPr>
          <w:rFonts w:ascii="宋体" w:eastAsia="宋体" w:hAnsi="宋体"/>
          <w:sz w:val="22"/>
          <w:szCs w:val="24"/>
        </w:rPr>
        <w:t>马属动物胃肠</w:t>
      </w:r>
      <w:r w:rsidRPr="00597A97">
        <w:rPr>
          <w:rFonts w:ascii="宋体" w:eastAsia="宋体" w:hAnsi="宋体" w:hint="eastAsia"/>
          <w:sz w:val="22"/>
          <w:szCs w:val="24"/>
        </w:rPr>
        <w:t>、猪胃肠和小动物胃肠的检查方法，常见症状及其示病意义。</w:t>
      </w:r>
      <w:r w:rsidRPr="00597A97">
        <w:rPr>
          <w:rFonts w:ascii="宋体" w:eastAsia="宋体" w:hAnsi="宋体"/>
          <w:sz w:val="22"/>
          <w:szCs w:val="24"/>
        </w:rPr>
        <w:t xml:space="preserve"> </w:t>
      </w:r>
    </w:p>
    <w:p w14:paraId="6B3A4BB6" w14:textId="77777777" w:rsidR="00807907" w:rsidRPr="00597A97" w:rsidRDefault="00807907" w:rsidP="00807907">
      <w:pPr>
        <w:ind w:firstLineChars="200" w:firstLine="440"/>
        <w:rPr>
          <w:rFonts w:ascii="宋体" w:eastAsia="宋体" w:hAnsi="宋体" w:hint="eastAsia"/>
          <w:sz w:val="22"/>
          <w:szCs w:val="24"/>
        </w:rPr>
      </w:pPr>
      <w:r w:rsidRPr="00597A97">
        <w:rPr>
          <w:rFonts w:ascii="宋体" w:eastAsia="宋体" w:hAnsi="宋体" w:hint="eastAsia"/>
          <w:sz w:val="22"/>
          <w:szCs w:val="24"/>
        </w:rPr>
        <w:t>3）</w:t>
      </w:r>
      <w:r w:rsidRPr="00597A97">
        <w:rPr>
          <w:rFonts w:ascii="宋体" w:eastAsia="宋体" w:hAnsi="宋体"/>
          <w:sz w:val="22"/>
          <w:szCs w:val="24"/>
        </w:rPr>
        <w:t>排粪动作及粪便感观检查</w:t>
      </w:r>
      <w:r w:rsidRPr="00597A97">
        <w:rPr>
          <w:rFonts w:ascii="宋体" w:eastAsia="宋体" w:hAnsi="宋体" w:hint="eastAsia"/>
          <w:sz w:val="22"/>
          <w:szCs w:val="24"/>
        </w:rPr>
        <w:t>，掌握排粪动作异常的临床表现与示病意义，以及粪便的感官异常产生的病理基础和临床诊断价值。</w:t>
      </w:r>
    </w:p>
    <w:p w14:paraId="36776CF8" w14:textId="77777777" w:rsidR="00807907" w:rsidRPr="00597A97" w:rsidRDefault="00807907" w:rsidP="00807907">
      <w:pPr>
        <w:ind w:firstLineChars="200" w:firstLine="440"/>
        <w:rPr>
          <w:rFonts w:ascii="宋体" w:eastAsia="宋体" w:hAnsi="宋体" w:hint="eastAsia"/>
          <w:sz w:val="22"/>
          <w:szCs w:val="24"/>
        </w:rPr>
      </w:pPr>
      <w:r w:rsidRPr="00597A97">
        <w:rPr>
          <w:rFonts w:ascii="黑体" w:eastAsia="黑体" w:hAnsi="黑体" w:hint="eastAsia"/>
          <w:sz w:val="22"/>
        </w:rPr>
        <w:t>7</w:t>
      </w:r>
      <w:r w:rsidRPr="00597A97">
        <w:rPr>
          <w:rFonts w:ascii="黑体" w:eastAsia="黑体" w:hAnsi="黑体"/>
          <w:sz w:val="22"/>
        </w:rPr>
        <w:t>.脊柱及肢蹄的检查</w:t>
      </w:r>
      <w:r w:rsidRPr="00597A97">
        <w:rPr>
          <w:rFonts w:ascii="宋体" w:eastAsia="宋体" w:hAnsi="宋体"/>
          <w:sz w:val="22"/>
          <w:szCs w:val="24"/>
        </w:rPr>
        <w:t xml:space="preserve"> </w:t>
      </w:r>
    </w:p>
    <w:p w14:paraId="1E9C4208" w14:textId="77777777" w:rsidR="00807907" w:rsidRPr="00597A97" w:rsidRDefault="00807907" w:rsidP="00807907">
      <w:pPr>
        <w:ind w:firstLineChars="200" w:firstLine="440"/>
        <w:rPr>
          <w:rFonts w:ascii="宋体" w:eastAsia="宋体" w:hAnsi="宋体" w:hint="eastAsia"/>
          <w:sz w:val="22"/>
          <w:szCs w:val="24"/>
        </w:rPr>
      </w:pPr>
      <w:r w:rsidRPr="00597A97">
        <w:rPr>
          <w:rFonts w:ascii="宋体" w:eastAsia="宋体" w:hAnsi="宋体" w:hint="eastAsia"/>
          <w:sz w:val="22"/>
          <w:szCs w:val="24"/>
        </w:rPr>
        <w:t>1）</w:t>
      </w:r>
      <w:r w:rsidRPr="00597A97">
        <w:rPr>
          <w:rFonts w:ascii="宋体" w:eastAsia="宋体" w:hAnsi="宋体"/>
          <w:sz w:val="22"/>
          <w:szCs w:val="24"/>
        </w:rPr>
        <w:t>脊柱的检查</w:t>
      </w:r>
      <w:r w:rsidRPr="00597A97">
        <w:rPr>
          <w:rFonts w:ascii="宋体" w:eastAsia="宋体" w:hAnsi="宋体" w:hint="eastAsia"/>
          <w:sz w:val="22"/>
          <w:szCs w:val="24"/>
        </w:rPr>
        <w:t>掌握</w:t>
      </w:r>
      <w:r w:rsidRPr="00597A97">
        <w:rPr>
          <w:rFonts w:ascii="宋体" w:eastAsia="宋体" w:hAnsi="宋体"/>
          <w:sz w:val="22"/>
          <w:szCs w:val="24"/>
        </w:rPr>
        <w:t>脊柱视诊和触诊</w:t>
      </w:r>
      <w:r w:rsidRPr="00597A97">
        <w:rPr>
          <w:rFonts w:ascii="宋体" w:eastAsia="宋体" w:hAnsi="宋体" w:hint="eastAsia"/>
          <w:sz w:val="22"/>
          <w:szCs w:val="24"/>
        </w:rPr>
        <w:t>的检查方法，以及常见症状的诊断价值</w:t>
      </w:r>
      <w:r w:rsidRPr="00597A97">
        <w:rPr>
          <w:rFonts w:ascii="宋体" w:eastAsia="宋体" w:hAnsi="宋体"/>
          <w:sz w:val="22"/>
          <w:szCs w:val="24"/>
        </w:rPr>
        <w:t xml:space="preserve">。 </w:t>
      </w:r>
    </w:p>
    <w:p w14:paraId="6B9E01DF" w14:textId="77777777" w:rsidR="00807907" w:rsidRPr="00597A97" w:rsidRDefault="00807907" w:rsidP="00807907">
      <w:pPr>
        <w:ind w:firstLineChars="200" w:firstLine="440"/>
        <w:rPr>
          <w:rFonts w:ascii="宋体" w:eastAsia="宋体" w:hAnsi="宋体" w:hint="eastAsia"/>
          <w:sz w:val="22"/>
          <w:szCs w:val="24"/>
        </w:rPr>
      </w:pPr>
      <w:r w:rsidRPr="00597A97">
        <w:rPr>
          <w:rFonts w:ascii="宋体" w:eastAsia="宋体" w:hAnsi="宋体" w:hint="eastAsia"/>
          <w:sz w:val="22"/>
          <w:szCs w:val="24"/>
        </w:rPr>
        <w:t xml:space="preserve">2） </w:t>
      </w:r>
      <w:r w:rsidRPr="00597A97">
        <w:rPr>
          <w:rFonts w:ascii="宋体" w:eastAsia="宋体" w:hAnsi="宋体"/>
          <w:sz w:val="22"/>
          <w:szCs w:val="24"/>
        </w:rPr>
        <w:t>肢蹄的检查</w:t>
      </w:r>
      <w:r w:rsidRPr="00597A97">
        <w:rPr>
          <w:rFonts w:ascii="宋体" w:eastAsia="宋体" w:hAnsi="宋体" w:hint="eastAsia"/>
          <w:sz w:val="22"/>
          <w:szCs w:val="24"/>
        </w:rPr>
        <w:t>掌握</w:t>
      </w:r>
      <w:r w:rsidRPr="00597A97">
        <w:rPr>
          <w:rFonts w:ascii="宋体" w:eastAsia="宋体" w:hAnsi="宋体"/>
          <w:sz w:val="22"/>
          <w:szCs w:val="24"/>
        </w:rPr>
        <w:t>肢蹄的一般检查</w:t>
      </w:r>
      <w:r w:rsidRPr="00597A97">
        <w:rPr>
          <w:rFonts w:ascii="宋体" w:eastAsia="宋体" w:hAnsi="宋体" w:hint="eastAsia"/>
          <w:sz w:val="22"/>
          <w:szCs w:val="24"/>
        </w:rPr>
        <w:t>方法，以及常见症状的诊断价值</w:t>
      </w:r>
      <w:r w:rsidRPr="00597A97">
        <w:rPr>
          <w:rFonts w:ascii="宋体" w:eastAsia="宋体" w:hAnsi="宋体"/>
          <w:sz w:val="22"/>
          <w:szCs w:val="24"/>
        </w:rPr>
        <w:t>。</w:t>
      </w:r>
    </w:p>
    <w:p w14:paraId="27BAC777" w14:textId="77777777" w:rsidR="00807907" w:rsidRPr="00597A97" w:rsidRDefault="00807907" w:rsidP="00807907">
      <w:pPr>
        <w:ind w:firstLineChars="200" w:firstLine="440"/>
        <w:rPr>
          <w:rFonts w:ascii="黑体" w:eastAsia="黑体" w:hAnsi="黑体" w:hint="eastAsia"/>
          <w:sz w:val="22"/>
        </w:rPr>
      </w:pPr>
      <w:r w:rsidRPr="00597A97">
        <w:rPr>
          <w:rFonts w:ascii="黑体" w:eastAsia="黑体" w:hAnsi="黑体" w:hint="eastAsia"/>
          <w:sz w:val="22"/>
        </w:rPr>
        <w:t>8</w:t>
      </w:r>
      <w:r w:rsidRPr="00597A97">
        <w:rPr>
          <w:rFonts w:ascii="黑体" w:eastAsia="黑体" w:hAnsi="黑体"/>
          <w:sz w:val="22"/>
        </w:rPr>
        <w:t xml:space="preserve">.泌尿生殖系统检查 </w:t>
      </w:r>
    </w:p>
    <w:p w14:paraId="4382F905" w14:textId="77777777" w:rsidR="00807907" w:rsidRPr="00597A97" w:rsidRDefault="00807907" w:rsidP="00807907">
      <w:pPr>
        <w:ind w:firstLineChars="200" w:firstLine="440"/>
        <w:rPr>
          <w:rFonts w:ascii="宋体" w:eastAsia="宋体" w:hAnsi="宋体" w:hint="eastAsia"/>
          <w:sz w:val="22"/>
          <w:szCs w:val="24"/>
        </w:rPr>
      </w:pPr>
      <w:r w:rsidRPr="00597A97">
        <w:rPr>
          <w:rFonts w:ascii="宋体" w:eastAsia="宋体" w:hAnsi="宋体" w:hint="eastAsia"/>
          <w:sz w:val="22"/>
          <w:szCs w:val="24"/>
        </w:rPr>
        <w:t>1）</w:t>
      </w:r>
      <w:r w:rsidRPr="00597A97">
        <w:rPr>
          <w:rFonts w:ascii="宋体" w:eastAsia="宋体" w:hAnsi="宋体"/>
          <w:sz w:val="22"/>
          <w:szCs w:val="24"/>
        </w:rPr>
        <w:t>泌尿器官检查</w:t>
      </w:r>
      <w:r w:rsidRPr="00597A97">
        <w:rPr>
          <w:rFonts w:ascii="宋体" w:eastAsia="宋体" w:hAnsi="宋体" w:hint="eastAsia"/>
          <w:sz w:val="22"/>
          <w:szCs w:val="24"/>
        </w:rPr>
        <w:t>掌握</w:t>
      </w:r>
      <w:r w:rsidRPr="00597A97">
        <w:rPr>
          <w:rFonts w:ascii="宋体" w:eastAsia="宋体" w:hAnsi="宋体"/>
          <w:sz w:val="22"/>
          <w:szCs w:val="24"/>
        </w:rPr>
        <w:t>肾脏</w:t>
      </w:r>
      <w:r w:rsidRPr="00597A97">
        <w:rPr>
          <w:rFonts w:ascii="宋体" w:eastAsia="宋体" w:hAnsi="宋体" w:hint="eastAsia"/>
          <w:sz w:val="22"/>
          <w:szCs w:val="24"/>
        </w:rPr>
        <w:t>、</w:t>
      </w:r>
      <w:r w:rsidRPr="00597A97">
        <w:rPr>
          <w:rFonts w:ascii="宋体" w:eastAsia="宋体" w:hAnsi="宋体"/>
          <w:sz w:val="22"/>
          <w:szCs w:val="24"/>
        </w:rPr>
        <w:t>膀胱</w:t>
      </w:r>
      <w:r w:rsidRPr="00597A97">
        <w:rPr>
          <w:rFonts w:ascii="宋体" w:eastAsia="宋体" w:hAnsi="宋体" w:hint="eastAsia"/>
          <w:sz w:val="22"/>
          <w:szCs w:val="24"/>
        </w:rPr>
        <w:t>和</w:t>
      </w:r>
      <w:r w:rsidRPr="00597A97">
        <w:rPr>
          <w:rFonts w:ascii="宋体" w:eastAsia="宋体" w:hAnsi="宋体"/>
          <w:sz w:val="22"/>
          <w:szCs w:val="24"/>
        </w:rPr>
        <w:t>尿道的检查</w:t>
      </w:r>
      <w:r w:rsidRPr="00597A97">
        <w:rPr>
          <w:rFonts w:ascii="宋体" w:eastAsia="宋体" w:hAnsi="宋体" w:hint="eastAsia"/>
          <w:sz w:val="22"/>
          <w:szCs w:val="24"/>
        </w:rPr>
        <w:t>方法，以及常见症状的临床意义</w:t>
      </w:r>
      <w:r w:rsidRPr="00597A97">
        <w:rPr>
          <w:rFonts w:ascii="宋体" w:eastAsia="宋体" w:hAnsi="宋体"/>
          <w:sz w:val="22"/>
          <w:szCs w:val="24"/>
        </w:rPr>
        <w:t xml:space="preserve">。 </w:t>
      </w:r>
    </w:p>
    <w:p w14:paraId="12981806" w14:textId="77777777" w:rsidR="00807907" w:rsidRPr="00597A97" w:rsidRDefault="00807907" w:rsidP="00807907">
      <w:pPr>
        <w:ind w:firstLineChars="200" w:firstLine="440"/>
        <w:rPr>
          <w:rFonts w:ascii="宋体" w:eastAsia="宋体" w:hAnsi="宋体" w:hint="eastAsia"/>
          <w:sz w:val="22"/>
          <w:szCs w:val="24"/>
        </w:rPr>
      </w:pPr>
      <w:r w:rsidRPr="00597A97">
        <w:rPr>
          <w:rFonts w:ascii="宋体" w:eastAsia="宋体" w:hAnsi="宋体" w:hint="eastAsia"/>
          <w:sz w:val="22"/>
          <w:szCs w:val="24"/>
        </w:rPr>
        <w:t>2）</w:t>
      </w:r>
      <w:r w:rsidRPr="00597A97">
        <w:rPr>
          <w:rFonts w:ascii="宋体" w:eastAsia="宋体" w:hAnsi="宋体"/>
          <w:sz w:val="22"/>
          <w:szCs w:val="24"/>
        </w:rPr>
        <w:t>外生殖器官检查</w:t>
      </w:r>
      <w:r w:rsidRPr="00597A97">
        <w:rPr>
          <w:rFonts w:ascii="宋体" w:eastAsia="宋体" w:hAnsi="宋体" w:hint="eastAsia"/>
          <w:sz w:val="22"/>
          <w:szCs w:val="24"/>
        </w:rPr>
        <w:t>掌握</w:t>
      </w:r>
      <w:r w:rsidRPr="00597A97">
        <w:rPr>
          <w:rFonts w:ascii="宋体" w:eastAsia="宋体" w:hAnsi="宋体"/>
          <w:sz w:val="22"/>
          <w:szCs w:val="24"/>
        </w:rPr>
        <w:t>雄性</w:t>
      </w:r>
      <w:r w:rsidRPr="00597A97">
        <w:rPr>
          <w:rFonts w:ascii="宋体" w:eastAsia="宋体" w:hAnsi="宋体" w:hint="eastAsia"/>
          <w:sz w:val="22"/>
          <w:szCs w:val="24"/>
        </w:rPr>
        <w:t>和</w:t>
      </w:r>
      <w:r w:rsidRPr="00597A97">
        <w:rPr>
          <w:rFonts w:ascii="宋体" w:eastAsia="宋体" w:hAnsi="宋体"/>
          <w:sz w:val="22"/>
          <w:szCs w:val="24"/>
        </w:rPr>
        <w:t>雌性生殖器官检查</w:t>
      </w:r>
      <w:r w:rsidRPr="00597A97">
        <w:rPr>
          <w:rFonts w:ascii="宋体" w:eastAsia="宋体" w:hAnsi="宋体" w:hint="eastAsia"/>
          <w:sz w:val="22"/>
          <w:szCs w:val="24"/>
        </w:rPr>
        <w:t>，如阴囊、睾丸、、乳房、外阴等器官的常见症状和示病意义</w:t>
      </w:r>
      <w:r w:rsidRPr="00597A97">
        <w:rPr>
          <w:rFonts w:ascii="宋体" w:eastAsia="宋体" w:hAnsi="宋体"/>
          <w:sz w:val="22"/>
          <w:szCs w:val="24"/>
        </w:rPr>
        <w:t>。</w:t>
      </w:r>
    </w:p>
    <w:p w14:paraId="6FDE6489" w14:textId="77777777" w:rsidR="00807907" w:rsidRPr="00597A97" w:rsidRDefault="00807907" w:rsidP="00807907">
      <w:pPr>
        <w:ind w:firstLineChars="200" w:firstLine="440"/>
        <w:rPr>
          <w:rFonts w:ascii="宋体" w:eastAsia="宋体" w:hAnsi="宋体" w:hint="eastAsia"/>
          <w:sz w:val="22"/>
          <w:szCs w:val="24"/>
        </w:rPr>
      </w:pPr>
      <w:r w:rsidRPr="00597A97">
        <w:rPr>
          <w:rFonts w:ascii="宋体" w:eastAsia="宋体" w:hAnsi="宋体" w:hint="eastAsia"/>
          <w:sz w:val="22"/>
          <w:szCs w:val="24"/>
        </w:rPr>
        <w:t>3）</w:t>
      </w:r>
      <w:r w:rsidRPr="00597A97">
        <w:rPr>
          <w:rFonts w:ascii="宋体" w:eastAsia="宋体" w:hAnsi="宋体"/>
          <w:sz w:val="22"/>
          <w:szCs w:val="24"/>
        </w:rPr>
        <w:t>排尿动作及尿液感观检查</w:t>
      </w:r>
      <w:r w:rsidRPr="00597A97">
        <w:rPr>
          <w:rFonts w:ascii="宋体" w:eastAsia="宋体" w:hAnsi="宋体" w:hint="eastAsia"/>
          <w:sz w:val="22"/>
          <w:szCs w:val="24"/>
        </w:rPr>
        <w:t>掌握</w:t>
      </w:r>
      <w:r w:rsidRPr="00597A97">
        <w:rPr>
          <w:rFonts w:ascii="宋体" w:eastAsia="宋体" w:hAnsi="宋体"/>
          <w:sz w:val="22"/>
          <w:szCs w:val="24"/>
        </w:rPr>
        <w:t>排尿动作</w:t>
      </w:r>
      <w:r w:rsidRPr="00597A97">
        <w:rPr>
          <w:rFonts w:ascii="宋体" w:eastAsia="宋体" w:hAnsi="宋体" w:hint="eastAsia"/>
          <w:sz w:val="22"/>
          <w:szCs w:val="24"/>
        </w:rPr>
        <w:t>和</w:t>
      </w:r>
      <w:r w:rsidRPr="00597A97">
        <w:rPr>
          <w:rFonts w:ascii="宋体" w:eastAsia="宋体" w:hAnsi="宋体"/>
          <w:sz w:val="22"/>
          <w:szCs w:val="24"/>
        </w:rPr>
        <w:t>尿液感观检查</w:t>
      </w:r>
      <w:r w:rsidRPr="00597A97">
        <w:rPr>
          <w:rFonts w:ascii="宋体" w:eastAsia="宋体" w:hAnsi="宋体" w:hint="eastAsia"/>
          <w:sz w:val="22"/>
          <w:szCs w:val="24"/>
        </w:rPr>
        <w:t>的方法，以及常见症状如尿频与多尿、少尿或无尿、尿潴留、尿失禁、红尿等的产生病因和示病意义</w:t>
      </w:r>
      <w:r w:rsidRPr="00597A97">
        <w:rPr>
          <w:rFonts w:ascii="宋体" w:eastAsia="宋体" w:hAnsi="宋体"/>
          <w:sz w:val="22"/>
          <w:szCs w:val="24"/>
        </w:rPr>
        <w:t>。</w:t>
      </w:r>
    </w:p>
    <w:p w14:paraId="41C3CB1D" w14:textId="77777777" w:rsidR="00807907" w:rsidRPr="00597A97" w:rsidRDefault="00807907" w:rsidP="00807907">
      <w:pPr>
        <w:ind w:firstLineChars="200" w:firstLine="440"/>
        <w:rPr>
          <w:rFonts w:ascii="宋体" w:eastAsia="宋体" w:hAnsi="宋体" w:hint="eastAsia"/>
          <w:sz w:val="22"/>
          <w:szCs w:val="24"/>
        </w:rPr>
      </w:pPr>
      <w:r w:rsidRPr="00597A97">
        <w:rPr>
          <w:rFonts w:ascii="黑体" w:eastAsia="黑体" w:hAnsi="黑体" w:hint="eastAsia"/>
          <w:sz w:val="22"/>
        </w:rPr>
        <w:t>9</w:t>
      </w:r>
      <w:r w:rsidRPr="00597A97">
        <w:rPr>
          <w:rFonts w:ascii="黑体" w:eastAsia="黑体" w:hAnsi="黑体"/>
          <w:sz w:val="22"/>
        </w:rPr>
        <w:t>.神经系统检查</w:t>
      </w:r>
      <w:r w:rsidRPr="00597A97">
        <w:rPr>
          <w:rFonts w:ascii="宋体" w:eastAsia="宋体" w:hAnsi="宋体"/>
          <w:sz w:val="22"/>
          <w:szCs w:val="24"/>
        </w:rPr>
        <w:t xml:space="preserve"> </w:t>
      </w:r>
    </w:p>
    <w:p w14:paraId="0F53EE61" w14:textId="77777777" w:rsidR="00807907" w:rsidRPr="00597A97" w:rsidRDefault="00807907" w:rsidP="00807907">
      <w:pPr>
        <w:ind w:firstLineChars="200" w:firstLine="440"/>
        <w:rPr>
          <w:rFonts w:ascii="宋体" w:eastAsia="宋体" w:hAnsi="宋体" w:hint="eastAsia"/>
          <w:sz w:val="22"/>
          <w:szCs w:val="24"/>
        </w:rPr>
      </w:pPr>
      <w:r w:rsidRPr="00597A97">
        <w:rPr>
          <w:rFonts w:ascii="宋体" w:eastAsia="宋体" w:hAnsi="宋体" w:hint="eastAsia"/>
          <w:sz w:val="22"/>
          <w:szCs w:val="24"/>
        </w:rPr>
        <w:t>1）</w:t>
      </w:r>
      <w:r w:rsidRPr="00597A97">
        <w:rPr>
          <w:rFonts w:ascii="宋体" w:eastAsia="宋体" w:hAnsi="宋体"/>
          <w:sz w:val="22"/>
          <w:szCs w:val="24"/>
        </w:rPr>
        <w:t>精神状态的检查</w:t>
      </w:r>
      <w:r w:rsidRPr="00597A97">
        <w:rPr>
          <w:rFonts w:ascii="宋体" w:eastAsia="宋体" w:hAnsi="宋体" w:hint="eastAsia"/>
          <w:sz w:val="22"/>
          <w:szCs w:val="24"/>
        </w:rPr>
        <w:t xml:space="preserve">  掌握精神状态异常的示病意义。</w:t>
      </w:r>
    </w:p>
    <w:p w14:paraId="21ECC6B9" w14:textId="77777777" w:rsidR="00807907" w:rsidRPr="00597A97" w:rsidRDefault="00807907" w:rsidP="00807907">
      <w:pPr>
        <w:ind w:firstLineChars="200" w:firstLine="440"/>
        <w:rPr>
          <w:rFonts w:ascii="宋体" w:eastAsia="宋体" w:hAnsi="宋体" w:hint="eastAsia"/>
          <w:sz w:val="22"/>
          <w:szCs w:val="24"/>
        </w:rPr>
      </w:pPr>
      <w:r w:rsidRPr="00597A97">
        <w:rPr>
          <w:rFonts w:ascii="宋体" w:eastAsia="宋体" w:hAnsi="宋体" w:hint="eastAsia"/>
          <w:sz w:val="22"/>
          <w:szCs w:val="24"/>
        </w:rPr>
        <w:t>2）</w:t>
      </w:r>
      <w:r w:rsidRPr="00597A97">
        <w:rPr>
          <w:rFonts w:ascii="宋体" w:eastAsia="宋体" w:hAnsi="宋体"/>
          <w:sz w:val="22"/>
          <w:szCs w:val="24"/>
        </w:rPr>
        <w:t>头颅和脊柱的检查</w:t>
      </w:r>
      <w:r w:rsidRPr="00597A97">
        <w:rPr>
          <w:rFonts w:ascii="宋体" w:eastAsia="宋体" w:hAnsi="宋体" w:hint="eastAsia"/>
          <w:sz w:val="22"/>
          <w:szCs w:val="24"/>
        </w:rPr>
        <w:t xml:space="preserve">  掌握</w:t>
      </w:r>
      <w:r w:rsidRPr="00597A97">
        <w:rPr>
          <w:rFonts w:ascii="宋体" w:eastAsia="宋体" w:hAnsi="宋体"/>
          <w:sz w:val="22"/>
          <w:szCs w:val="24"/>
        </w:rPr>
        <w:t>头颅和脊柱</w:t>
      </w:r>
      <w:r w:rsidRPr="00597A97">
        <w:rPr>
          <w:rFonts w:ascii="宋体" w:eastAsia="宋体" w:hAnsi="宋体" w:hint="eastAsia"/>
          <w:sz w:val="22"/>
          <w:szCs w:val="24"/>
        </w:rPr>
        <w:t>检查的方法及其常见症状的示病意义。</w:t>
      </w:r>
    </w:p>
    <w:p w14:paraId="139065A0" w14:textId="77777777" w:rsidR="00807907" w:rsidRPr="00597A97" w:rsidRDefault="00807907" w:rsidP="00807907">
      <w:pPr>
        <w:ind w:firstLineChars="200" w:firstLine="440"/>
        <w:rPr>
          <w:rFonts w:ascii="宋体" w:eastAsia="宋体" w:hAnsi="宋体" w:hint="eastAsia"/>
          <w:sz w:val="22"/>
          <w:szCs w:val="24"/>
        </w:rPr>
      </w:pPr>
      <w:r w:rsidRPr="00597A97">
        <w:rPr>
          <w:rFonts w:ascii="宋体" w:eastAsia="宋体" w:hAnsi="宋体" w:hint="eastAsia"/>
          <w:sz w:val="22"/>
          <w:szCs w:val="24"/>
        </w:rPr>
        <w:t>3）</w:t>
      </w:r>
      <w:r w:rsidRPr="00597A97">
        <w:rPr>
          <w:rFonts w:ascii="宋体" w:eastAsia="宋体" w:hAnsi="宋体"/>
          <w:sz w:val="22"/>
          <w:szCs w:val="24"/>
        </w:rPr>
        <w:t>运动机能的检查</w:t>
      </w:r>
      <w:r w:rsidRPr="00597A97">
        <w:rPr>
          <w:rFonts w:ascii="宋体" w:eastAsia="宋体" w:hAnsi="宋体" w:hint="eastAsia"/>
          <w:sz w:val="22"/>
          <w:szCs w:val="24"/>
        </w:rPr>
        <w:t xml:space="preserve">  掌握</w:t>
      </w:r>
      <w:r w:rsidRPr="00597A97">
        <w:rPr>
          <w:rFonts w:ascii="宋体" w:eastAsia="宋体" w:hAnsi="宋体"/>
          <w:sz w:val="22"/>
          <w:szCs w:val="24"/>
        </w:rPr>
        <w:t>运动机能</w:t>
      </w:r>
      <w:r w:rsidRPr="00597A97">
        <w:rPr>
          <w:rFonts w:ascii="宋体" w:eastAsia="宋体" w:hAnsi="宋体" w:hint="eastAsia"/>
          <w:sz w:val="22"/>
          <w:szCs w:val="24"/>
        </w:rPr>
        <w:t>检查的方法及其常见症状的示病意义</w:t>
      </w:r>
    </w:p>
    <w:p w14:paraId="25976A5E" w14:textId="77777777" w:rsidR="00807907" w:rsidRPr="00597A97" w:rsidRDefault="00807907" w:rsidP="00807907">
      <w:pPr>
        <w:ind w:firstLineChars="200" w:firstLine="440"/>
        <w:rPr>
          <w:rFonts w:ascii="宋体" w:eastAsia="宋体" w:hAnsi="宋体" w:hint="eastAsia"/>
          <w:sz w:val="22"/>
          <w:szCs w:val="24"/>
        </w:rPr>
      </w:pPr>
      <w:r w:rsidRPr="00597A97">
        <w:rPr>
          <w:rFonts w:ascii="宋体" w:eastAsia="宋体" w:hAnsi="宋体" w:hint="eastAsia"/>
          <w:sz w:val="22"/>
          <w:szCs w:val="24"/>
        </w:rPr>
        <w:t>4）</w:t>
      </w:r>
      <w:r w:rsidRPr="00597A97">
        <w:rPr>
          <w:rFonts w:ascii="宋体" w:eastAsia="宋体" w:hAnsi="宋体"/>
          <w:sz w:val="22"/>
          <w:szCs w:val="24"/>
        </w:rPr>
        <w:t>感觉机能的检查</w:t>
      </w:r>
      <w:r w:rsidRPr="00597A97">
        <w:rPr>
          <w:rFonts w:ascii="宋体" w:eastAsia="宋体" w:hAnsi="宋体" w:hint="eastAsia"/>
          <w:sz w:val="22"/>
          <w:szCs w:val="24"/>
        </w:rPr>
        <w:t xml:space="preserve">  掌握</w:t>
      </w:r>
      <w:r w:rsidRPr="00597A97">
        <w:rPr>
          <w:rFonts w:ascii="宋体" w:eastAsia="宋体" w:hAnsi="宋体"/>
          <w:sz w:val="22"/>
          <w:szCs w:val="24"/>
        </w:rPr>
        <w:t>感觉机能</w:t>
      </w:r>
      <w:r w:rsidRPr="00597A97">
        <w:rPr>
          <w:rFonts w:ascii="宋体" w:eastAsia="宋体" w:hAnsi="宋体" w:hint="eastAsia"/>
          <w:sz w:val="22"/>
          <w:szCs w:val="24"/>
        </w:rPr>
        <w:t>检查的方法、感觉异常的基本概念及其常见症</w:t>
      </w:r>
      <w:r w:rsidRPr="00597A97">
        <w:rPr>
          <w:rFonts w:ascii="宋体" w:eastAsia="宋体" w:hAnsi="宋体" w:hint="eastAsia"/>
          <w:sz w:val="22"/>
          <w:szCs w:val="24"/>
        </w:rPr>
        <w:lastRenderedPageBreak/>
        <w:t>状的示病意义</w:t>
      </w:r>
    </w:p>
    <w:p w14:paraId="3CD85750" w14:textId="77777777" w:rsidR="00807907" w:rsidRPr="00597A97" w:rsidRDefault="00807907" w:rsidP="00807907">
      <w:pPr>
        <w:ind w:firstLineChars="200" w:firstLine="440"/>
        <w:rPr>
          <w:rFonts w:ascii="宋体" w:eastAsia="宋体" w:hAnsi="宋体" w:hint="eastAsia"/>
          <w:sz w:val="22"/>
          <w:szCs w:val="24"/>
        </w:rPr>
      </w:pPr>
      <w:r w:rsidRPr="00597A97">
        <w:rPr>
          <w:rFonts w:ascii="宋体" w:eastAsia="宋体" w:hAnsi="宋体" w:hint="eastAsia"/>
          <w:sz w:val="22"/>
          <w:szCs w:val="24"/>
        </w:rPr>
        <w:t>5）</w:t>
      </w:r>
      <w:r w:rsidRPr="00597A97">
        <w:rPr>
          <w:rFonts w:ascii="宋体" w:eastAsia="宋体" w:hAnsi="宋体"/>
          <w:sz w:val="22"/>
          <w:szCs w:val="24"/>
        </w:rPr>
        <w:t>反射机能的检查</w:t>
      </w:r>
      <w:r w:rsidRPr="00597A97">
        <w:rPr>
          <w:rFonts w:ascii="宋体" w:eastAsia="宋体" w:hAnsi="宋体" w:hint="eastAsia"/>
          <w:sz w:val="22"/>
          <w:szCs w:val="24"/>
        </w:rPr>
        <w:t xml:space="preserve">  掌握</w:t>
      </w:r>
      <w:r w:rsidRPr="00597A97">
        <w:rPr>
          <w:rFonts w:ascii="宋体" w:eastAsia="宋体" w:hAnsi="宋体"/>
          <w:sz w:val="22"/>
          <w:szCs w:val="24"/>
        </w:rPr>
        <w:t>反射机能</w:t>
      </w:r>
      <w:r w:rsidRPr="00597A97">
        <w:rPr>
          <w:rFonts w:ascii="宋体" w:eastAsia="宋体" w:hAnsi="宋体" w:hint="eastAsia"/>
          <w:sz w:val="22"/>
          <w:szCs w:val="24"/>
        </w:rPr>
        <w:t>检查的方法及其常见症状的示病意义</w:t>
      </w:r>
    </w:p>
    <w:p w14:paraId="529A769F" w14:textId="77777777" w:rsidR="00807907" w:rsidRPr="00597A97" w:rsidRDefault="00807907" w:rsidP="00807907">
      <w:pPr>
        <w:ind w:firstLineChars="200" w:firstLine="440"/>
        <w:rPr>
          <w:rFonts w:ascii="黑体" w:eastAsia="黑体" w:hAnsi="黑体" w:hint="eastAsia"/>
          <w:sz w:val="22"/>
        </w:rPr>
      </w:pPr>
      <w:r w:rsidRPr="00597A97">
        <w:rPr>
          <w:rFonts w:ascii="黑体" w:eastAsia="黑体" w:hAnsi="黑体" w:hint="eastAsia"/>
          <w:sz w:val="22"/>
        </w:rPr>
        <w:t>10</w:t>
      </w:r>
      <w:r w:rsidRPr="00597A97">
        <w:rPr>
          <w:rFonts w:ascii="黑体" w:eastAsia="黑体" w:hAnsi="黑体"/>
          <w:sz w:val="22"/>
        </w:rPr>
        <w:t xml:space="preserve">.建立诊断的方法和原则 </w:t>
      </w:r>
    </w:p>
    <w:p w14:paraId="0AC59472" w14:textId="77777777" w:rsidR="00807907" w:rsidRPr="00597A97" w:rsidRDefault="00807907" w:rsidP="00807907">
      <w:pPr>
        <w:ind w:firstLineChars="200" w:firstLine="440"/>
        <w:rPr>
          <w:rFonts w:ascii="宋体" w:eastAsia="宋体" w:hAnsi="宋体" w:hint="eastAsia"/>
          <w:sz w:val="22"/>
          <w:szCs w:val="24"/>
        </w:rPr>
      </w:pPr>
      <w:r w:rsidRPr="00597A97">
        <w:rPr>
          <w:rFonts w:ascii="宋体" w:eastAsia="宋体" w:hAnsi="宋体" w:hint="eastAsia"/>
          <w:sz w:val="22"/>
          <w:szCs w:val="24"/>
        </w:rPr>
        <w:t>1）症状与诊断的基本概念与分类  掌握症状与诊断分类的方法，以及其临床意义。</w:t>
      </w:r>
    </w:p>
    <w:p w14:paraId="58DC955B" w14:textId="77777777" w:rsidR="00807907" w:rsidRPr="00597A97" w:rsidRDefault="00807907" w:rsidP="00807907">
      <w:pPr>
        <w:ind w:firstLineChars="200" w:firstLine="440"/>
        <w:rPr>
          <w:rFonts w:ascii="宋体" w:eastAsia="宋体" w:hAnsi="宋体" w:hint="eastAsia"/>
          <w:sz w:val="22"/>
          <w:szCs w:val="24"/>
        </w:rPr>
      </w:pPr>
      <w:r w:rsidRPr="00597A97">
        <w:rPr>
          <w:rFonts w:ascii="宋体" w:eastAsia="宋体" w:hAnsi="宋体" w:hint="eastAsia"/>
          <w:sz w:val="22"/>
          <w:szCs w:val="24"/>
        </w:rPr>
        <w:t>2）建立诊断的方法与步骤  掌握论证诊断法、鉴别诊断法的基本概念，以及建立诊断的步骤和原则。</w:t>
      </w:r>
    </w:p>
    <w:p w14:paraId="215AA9E3" w14:textId="77777777" w:rsidR="00807907" w:rsidRPr="00597A97" w:rsidRDefault="00807907" w:rsidP="00807907">
      <w:pPr>
        <w:ind w:firstLineChars="200" w:firstLine="440"/>
        <w:rPr>
          <w:rFonts w:ascii="宋体" w:eastAsia="宋体" w:hAnsi="宋体" w:hint="eastAsia"/>
          <w:sz w:val="22"/>
          <w:szCs w:val="24"/>
        </w:rPr>
      </w:pPr>
      <w:r w:rsidRPr="00597A97">
        <w:rPr>
          <w:rFonts w:ascii="宋体" w:eastAsia="宋体" w:hAnsi="宋体" w:hint="eastAsia"/>
          <w:sz w:val="22"/>
          <w:szCs w:val="24"/>
        </w:rPr>
        <w:t>3）预后的分类与判断  掌握预后的分类、判定预后的依据，以及判断病危的依据。</w:t>
      </w:r>
    </w:p>
    <w:p w14:paraId="2E343D89" w14:textId="77777777" w:rsidR="00807907" w:rsidRPr="00597A97" w:rsidRDefault="00807907" w:rsidP="00807907">
      <w:pPr>
        <w:spacing w:line="276" w:lineRule="auto"/>
        <w:rPr>
          <w:rFonts w:ascii="黑体" w:eastAsia="黑体" w:hAnsi="黑体" w:hint="eastAsia"/>
          <w:sz w:val="24"/>
          <w:szCs w:val="24"/>
        </w:rPr>
      </w:pPr>
      <w:r w:rsidRPr="00597A97">
        <w:rPr>
          <w:rFonts w:ascii="黑体" w:eastAsia="黑体" w:hAnsi="黑体" w:hint="eastAsia"/>
          <w:sz w:val="24"/>
          <w:szCs w:val="24"/>
        </w:rPr>
        <w:t>三、考试形式</w:t>
      </w:r>
    </w:p>
    <w:p w14:paraId="252982F8" w14:textId="77777777" w:rsidR="00807907" w:rsidRPr="00597A97" w:rsidRDefault="00807907" w:rsidP="00807907">
      <w:pPr>
        <w:pStyle w:val="13"/>
        <w:spacing w:line="276" w:lineRule="auto"/>
        <w:ind w:leftChars="171" w:left="359" w:firstLineChars="0" w:firstLine="0"/>
        <w:rPr>
          <w:rFonts w:ascii="黑体" w:eastAsia="黑体" w:hAnsi="黑体" w:hint="eastAsia"/>
          <w:sz w:val="22"/>
        </w:rPr>
      </w:pPr>
      <w:r w:rsidRPr="00597A97">
        <w:rPr>
          <w:rFonts w:ascii="黑体" w:eastAsia="黑体" w:hAnsi="黑体" w:hint="eastAsia"/>
          <w:sz w:val="22"/>
        </w:rPr>
        <w:t>1.考试形式为闭卷、笔试；</w:t>
      </w:r>
    </w:p>
    <w:p w14:paraId="44922189" w14:textId="77777777" w:rsidR="00807907" w:rsidRPr="00597A97" w:rsidRDefault="00807907" w:rsidP="00807907">
      <w:pPr>
        <w:pStyle w:val="13"/>
        <w:spacing w:line="276" w:lineRule="auto"/>
        <w:ind w:leftChars="171" w:left="359" w:firstLineChars="0" w:firstLine="0"/>
        <w:rPr>
          <w:rFonts w:ascii="黑体" w:eastAsia="黑体" w:hAnsi="黑体" w:hint="eastAsia"/>
          <w:sz w:val="22"/>
        </w:rPr>
      </w:pPr>
      <w:r w:rsidRPr="00597A97">
        <w:rPr>
          <w:rFonts w:ascii="黑体" w:eastAsia="黑体" w:hAnsi="黑体" w:hint="eastAsia"/>
          <w:sz w:val="22"/>
        </w:rPr>
        <w:t>2考试时间为3小时</w:t>
      </w:r>
      <w:r w:rsidRPr="00597A97">
        <w:rPr>
          <w:rFonts w:ascii="黑体" w:eastAsia="黑体" w:hAnsi="黑体"/>
          <w:sz w:val="22"/>
        </w:rPr>
        <w:t>，满分 150 分</w:t>
      </w:r>
      <w:r w:rsidRPr="00597A97">
        <w:rPr>
          <w:rFonts w:ascii="黑体" w:eastAsia="黑体" w:hAnsi="黑体" w:hint="eastAsia"/>
          <w:sz w:val="22"/>
        </w:rPr>
        <w:t>。</w:t>
      </w:r>
    </w:p>
    <w:p w14:paraId="351D5C83" w14:textId="77777777" w:rsidR="00807907" w:rsidRPr="00597A97" w:rsidRDefault="00807907" w:rsidP="00807907">
      <w:pPr>
        <w:pStyle w:val="13"/>
        <w:spacing w:line="276" w:lineRule="auto"/>
        <w:ind w:leftChars="171" w:left="359" w:firstLineChars="0" w:firstLine="0"/>
        <w:rPr>
          <w:rFonts w:ascii="黑体" w:eastAsia="黑体" w:hAnsi="黑体" w:hint="eastAsia"/>
          <w:sz w:val="24"/>
          <w:szCs w:val="24"/>
        </w:rPr>
      </w:pPr>
      <w:r w:rsidRPr="00597A97">
        <w:rPr>
          <w:rFonts w:ascii="黑体" w:eastAsia="黑体" w:hAnsi="黑体" w:hint="eastAsia"/>
          <w:sz w:val="22"/>
        </w:rPr>
        <w:t>考试科目为3部分组成，其中兽医药理学部分占50分；兽医病理生理学部分50分，兽医临床诊断学部分50分</w:t>
      </w:r>
      <w:r w:rsidRPr="00597A97">
        <w:rPr>
          <w:rFonts w:ascii="黑体" w:eastAsia="黑体" w:hAnsi="黑体"/>
          <w:sz w:val="22"/>
        </w:rPr>
        <w:t>。</w:t>
      </w:r>
    </w:p>
    <w:p w14:paraId="4272DBF7" w14:textId="77777777" w:rsidR="00807907" w:rsidRPr="00597A97" w:rsidRDefault="00807907" w:rsidP="00807907">
      <w:pPr>
        <w:spacing w:line="276" w:lineRule="auto"/>
        <w:rPr>
          <w:rFonts w:ascii="黑体" w:eastAsia="黑体" w:hAnsi="黑体" w:hint="eastAsia"/>
          <w:sz w:val="24"/>
          <w:szCs w:val="24"/>
        </w:rPr>
      </w:pPr>
      <w:r w:rsidRPr="00597A97">
        <w:rPr>
          <w:rFonts w:ascii="黑体" w:eastAsia="黑体" w:hAnsi="黑体" w:hint="eastAsia"/>
          <w:sz w:val="24"/>
          <w:szCs w:val="24"/>
        </w:rPr>
        <w:t>四、试卷结构</w:t>
      </w:r>
    </w:p>
    <w:p w14:paraId="4B6D6C6B" w14:textId="77777777" w:rsidR="00807907" w:rsidRPr="00597A97" w:rsidRDefault="00807907" w:rsidP="00807907">
      <w:pPr>
        <w:spacing w:line="276" w:lineRule="auto"/>
        <w:ind w:firstLineChars="200" w:firstLine="480"/>
        <w:rPr>
          <w:rFonts w:ascii="黑体" w:eastAsia="黑体" w:hAnsi="黑体" w:hint="eastAsia"/>
          <w:sz w:val="24"/>
          <w:szCs w:val="24"/>
        </w:rPr>
      </w:pPr>
      <w:r w:rsidRPr="00597A97">
        <w:rPr>
          <w:rFonts w:ascii="黑体" w:eastAsia="黑体" w:hAnsi="黑体" w:hint="eastAsia"/>
          <w:sz w:val="24"/>
          <w:szCs w:val="24"/>
        </w:rPr>
        <w:t>兽医药理学部分</w:t>
      </w:r>
    </w:p>
    <w:p w14:paraId="3FE52EF8" w14:textId="77777777" w:rsidR="00807907" w:rsidRPr="00597A97" w:rsidRDefault="00807907" w:rsidP="00807907">
      <w:pPr>
        <w:spacing w:line="276" w:lineRule="auto"/>
        <w:ind w:firstLineChars="200" w:firstLine="440"/>
        <w:rPr>
          <w:rFonts w:ascii="黑体" w:eastAsia="黑体" w:hAnsi="黑体" w:hint="eastAsia"/>
          <w:sz w:val="22"/>
        </w:rPr>
      </w:pPr>
      <w:r w:rsidRPr="00597A97">
        <w:rPr>
          <w:rFonts w:ascii="黑体" w:eastAsia="黑体" w:hAnsi="黑体"/>
          <w:sz w:val="22"/>
        </w:rPr>
        <w:t>1</w:t>
      </w:r>
      <w:r w:rsidRPr="00597A97">
        <w:rPr>
          <w:rFonts w:ascii="黑体" w:eastAsia="黑体" w:hAnsi="黑体" w:hint="eastAsia"/>
          <w:sz w:val="22"/>
        </w:rPr>
        <w:t>. 名词解释（10分）</w:t>
      </w:r>
    </w:p>
    <w:p w14:paraId="5647C1B9" w14:textId="77777777" w:rsidR="00807907" w:rsidRPr="00597A97" w:rsidRDefault="00807907" w:rsidP="00807907">
      <w:pPr>
        <w:spacing w:line="276" w:lineRule="auto"/>
        <w:ind w:firstLineChars="200" w:firstLine="440"/>
        <w:rPr>
          <w:rFonts w:ascii="黑体" w:eastAsia="黑体" w:hAnsi="黑体" w:hint="eastAsia"/>
          <w:sz w:val="22"/>
        </w:rPr>
      </w:pPr>
      <w:r w:rsidRPr="00597A97">
        <w:rPr>
          <w:rFonts w:ascii="黑体" w:eastAsia="黑体" w:hAnsi="黑体" w:hint="eastAsia"/>
          <w:sz w:val="22"/>
        </w:rPr>
        <w:t>2. 简答题（20分）</w:t>
      </w:r>
    </w:p>
    <w:p w14:paraId="19DFCA0C" w14:textId="77777777" w:rsidR="00807907" w:rsidRPr="00597A97" w:rsidRDefault="00807907" w:rsidP="00807907">
      <w:pPr>
        <w:spacing w:line="276" w:lineRule="auto"/>
        <w:ind w:firstLineChars="200" w:firstLine="440"/>
        <w:rPr>
          <w:rFonts w:ascii="黑体" w:eastAsia="黑体" w:hAnsi="黑体" w:hint="eastAsia"/>
          <w:sz w:val="22"/>
        </w:rPr>
      </w:pPr>
      <w:r w:rsidRPr="00597A97">
        <w:rPr>
          <w:rFonts w:ascii="黑体" w:eastAsia="黑体" w:hAnsi="黑体"/>
          <w:sz w:val="22"/>
        </w:rPr>
        <w:t xml:space="preserve">3. </w:t>
      </w:r>
      <w:r w:rsidRPr="00597A97">
        <w:rPr>
          <w:rFonts w:ascii="黑体" w:eastAsia="黑体" w:hAnsi="黑体" w:hint="eastAsia"/>
          <w:sz w:val="22"/>
        </w:rPr>
        <w:t>论述题（20分）</w:t>
      </w:r>
    </w:p>
    <w:p w14:paraId="39570128" w14:textId="77777777" w:rsidR="00807907" w:rsidRPr="00597A97" w:rsidRDefault="00807907" w:rsidP="00807907">
      <w:pPr>
        <w:spacing w:line="276" w:lineRule="auto"/>
        <w:ind w:firstLineChars="200" w:firstLine="480"/>
        <w:rPr>
          <w:rFonts w:ascii="黑体" w:eastAsia="黑体" w:hAnsi="黑体" w:hint="eastAsia"/>
          <w:sz w:val="24"/>
          <w:szCs w:val="24"/>
        </w:rPr>
      </w:pPr>
      <w:r w:rsidRPr="00597A97">
        <w:rPr>
          <w:rFonts w:ascii="黑体" w:eastAsia="黑体" w:hAnsi="黑体" w:hint="eastAsia"/>
          <w:sz w:val="24"/>
          <w:szCs w:val="24"/>
        </w:rPr>
        <w:t>兽医病理生理学部分</w:t>
      </w:r>
    </w:p>
    <w:p w14:paraId="59D42A5B" w14:textId="77777777" w:rsidR="00807907" w:rsidRPr="00597A97" w:rsidRDefault="00807907" w:rsidP="00807907">
      <w:pPr>
        <w:spacing w:line="276" w:lineRule="auto"/>
        <w:ind w:firstLineChars="200" w:firstLine="440"/>
        <w:rPr>
          <w:rFonts w:ascii="黑体" w:eastAsia="黑体" w:hAnsi="黑体" w:hint="eastAsia"/>
          <w:sz w:val="22"/>
        </w:rPr>
      </w:pPr>
      <w:r w:rsidRPr="00597A97">
        <w:rPr>
          <w:rFonts w:ascii="黑体" w:eastAsia="黑体" w:hAnsi="黑体"/>
          <w:sz w:val="22"/>
        </w:rPr>
        <w:t>1、概念题（20分）</w:t>
      </w:r>
    </w:p>
    <w:p w14:paraId="3B69C232" w14:textId="77777777" w:rsidR="00807907" w:rsidRPr="00597A97" w:rsidRDefault="00807907" w:rsidP="00807907">
      <w:pPr>
        <w:spacing w:line="276" w:lineRule="auto"/>
        <w:ind w:firstLineChars="200" w:firstLine="440"/>
        <w:rPr>
          <w:rFonts w:ascii="黑体" w:eastAsia="黑体" w:hAnsi="黑体" w:hint="eastAsia"/>
          <w:sz w:val="22"/>
        </w:rPr>
      </w:pPr>
      <w:r w:rsidRPr="00597A97">
        <w:rPr>
          <w:rFonts w:ascii="黑体" w:eastAsia="黑体" w:hAnsi="黑体"/>
          <w:sz w:val="22"/>
        </w:rPr>
        <w:t>2、简答题（20分）</w:t>
      </w:r>
    </w:p>
    <w:p w14:paraId="634BC989" w14:textId="77777777" w:rsidR="00807907" w:rsidRPr="00597A97" w:rsidRDefault="00807907" w:rsidP="00807907">
      <w:pPr>
        <w:spacing w:line="276" w:lineRule="auto"/>
        <w:ind w:firstLineChars="200" w:firstLine="440"/>
        <w:rPr>
          <w:rFonts w:ascii="黑体" w:eastAsia="黑体" w:hAnsi="黑体" w:hint="eastAsia"/>
          <w:sz w:val="22"/>
        </w:rPr>
      </w:pPr>
      <w:r w:rsidRPr="00597A97">
        <w:rPr>
          <w:rFonts w:ascii="黑体" w:eastAsia="黑体" w:hAnsi="黑体"/>
          <w:sz w:val="22"/>
        </w:rPr>
        <w:t>3、试述题（10分）</w:t>
      </w:r>
    </w:p>
    <w:p w14:paraId="6D7F70A6" w14:textId="77777777" w:rsidR="00807907" w:rsidRPr="00597A97" w:rsidRDefault="00807907" w:rsidP="00807907">
      <w:pPr>
        <w:spacing w:line="276" w:lineRule="auto"/>
        <w:ind w:firstLineChars="200" w:firstLine="480"/>
        <w:rPr>
          <w:rFonts w:ascii="黑体" w:eastAsia="黑体" w:hAnsi="黑体" w:hint="eastAsia"/>
          <w:sz w:val="24"/>
          <w:szCs w:val="24"/>
        </w:rPr>
      </w:pPr>
      <w:r w:rsidRPr="00597A97">
        <w:rPr>
          <w:rFonts w:ascii="黑体" w:eastAsia="黑体" w:hAnsi="黑体" w:hint="eastAsia"/>
          <w:sz w:val="24"/>
          <w:szCs w:val="24"/>
        </w:rPr>
        <w:t>兽医临床诊断学部分</w:t>
      </w:r>
    </w:p>
    <w:p w14:paraId="4D116F03" w14:textId="77777777" w:rsidR="00807907" w:rsidRPr="00597A97" w:rsidRDefault="00807907" w:rsidP="00807907">
      <w:pPr>
        <w:spacing w:line="276" w:lineRule="auto"/>
        <w:ind w:firstLineChars="200" w:firstLine="440"/>
        <w:rPr>
          <w:rFonts w:ascii="黑体" w:eastAsia="黑体" w:hAnsi="黑体" w:hint="eastAsia"/>
          <w:sz w:val="22"/>
        </w:rPr>
      </w:pPr>
      <w:r w:rsidRPr="00597A97">
        <w:rPr>
          <w:rFonts w:ascii="黑体" w:eastAsia="黑体" w:hAnsi="黑体" w:hint="eastAsia"/>
          <w:sz w:val="22"/>
        </w:rPr>
        <w:t>1. 简答题（50分）</w:t>
      </w:r>
    </w:p>
    <w:p w14:paraId="30DCB6B5" w14:textId="77777777" w:rsidR="00807907" w:rsidRPr="00597A97" w:rsidRDefault="00807907" w:rsidP="00807907">
      <w:pPr>
        <w:spacing w:line="276" w:lineRule="auto"/>
        <w:rPr>
          <w:rFonts w:ascii="黑体" w:eastAsia="黑体" w:hAnsi="黑体" w:hint="eastAsia"/>
          <w:sz w:val="24"/>
          <w:szCs w:val="24"/>
        </w:rPr>
      </w:pPr>
      <w:r w:rsidRPr="00597A97">
        <w:rPr>
          <w:rFonts w:ascii="黑体" w:eastAsia="黑体" w:hAnsi="黑体" w:hint="eastAsia"/>
          <w:sz w:val="24"/>
          <w:szCs w:val="24"/>
        </w:rPr>
        <w:t>五、参考书目</w:t>
      </w:r>
    </w:p>
    <w:p w14:paraId="1E5A17D2" w14:textId="77777777" w:rsidR="00807907" w:rsidRPr="00597A97" w:rsidRDefault="00807907" w:rsidP="00807907">
      <w:pPr>
        <w:spacing w:line="276" w:lineRule="auto"/>
        <w:ind w:firstLineChars="200" w:firstLine="440"/>
        <w:rPr>
          <w:rFonts w:ascii="黑体" w:eastAsia="黑体" w:hAnsi="黑体" w:hint="eastAsia"/>
          <w:sz w:val="22"/>
        </w:rPr>
      </w:pPr>
      <w:r w:rsidRPr="00597A97">
        <w:rPr>
          <w:rFonts w:ascii="黑体" w:eastAsia="黑体" w:hAnsi="黑体" w:hint="eastAsia"/>
          <w:sz w:val="22"/>
        </w:rPr>
        <w:t>1.</w:t>
      </w:r>
      <w:r w:rsidRPr="00597A97">
        <w:rPr>
          <w:rFonts w:ascii="黑体" w:eastAsia="黑体" w:hAnsi="黑体"/>
          <w:sz w:val="22"/>
        </w:rPr>
        <w:t xml:space="preserve">《兽医药理学》（第三版），陈杖榴主编，中国农业出版社。 </w:t>
      </w:r>
    </w:p>
    <w:p w14:paraId="01509382" w14:textId="77777777" w:rsidR="00807907" w:rsidRPr="00597A97" w:rsidRDefault="00807907" w:rsidP="00807907">
      <w:pPr>
        <w:spacing w:line="276" w:lineRule="auto"/>
        <w:ind w:firstLineChars="200" w:firstLine="440"/>
        <w:rPr>
          <w:rFonts w:ascii="黑体" w:eastAsia="黑体" w:hAnsi="黑体" w:hint="eastAsia"/>
          <w:sz w:val="22"/>
        </w:rPr>
      </w:pPr>
      <w:r w:rsidRPr="00597A97">
        <w:rPr>
          <w:rFonts w:ascii="黑体" w:eastAsia="黑体" w:hAnsi="黑体" w:hint="eastAsia"/>
          <w:sz w:val="22"/>
        </w:rPr>
        <w:t>2.《兽医病理生理学》（第二版），杨鸣琦主编，科学出版社，2</w:t>
      </w:r>
      <w:r w:rsidRPr="00597A97">
        <w:rPr>
          <w:rFonts w:ascii="黑体" w:eastAsia="黑体" w:hAnsi="黑体"/>
          <w:sz w:val="22"/>
        </w:rPr>
        <w:t>022</w:t>
      </w:r>
      <w:r w:rsidRPr="00597A97">
        <w:rPr>
          <w:rFonts w:ascii="黑体" w:eastAsia="黑体" w:hAnsi="黑体" w:hint="eastAsia"/>
          <w:sz w:val="22"/>
        </w:rPr>
        <w:t>年1</w:t>
      </w:r>
      <w:r w:rsidRPr="00597A97">
        <w:rPr>
          <w:rFonts w:ascii="黑体" w:eastAsia="黑体" w:hAnsi="黑体"/>
          <w:sz w:val="22"/>
        </w:rPr>
        <w:t>2</w:t>
      </w:r>
      <w:r w:rsidRPr="00597A97">
        <w:rPr>
          <w:rFonts w:ascii="黑体" w:eastAsia="黑体" w:hAnsi="黑体" w:hint="eastAsia"/>
          <w:sz w:val="22"/>
        </w:rPr>
        <w:t>月</w:t>
      </w:r>
    </w:p>
    <w:p w14:paraId="0B3788E5" w14:textId="77777777" w:rsidR="00807907" w:rsidRPr="00597A97" w:rsidRDefault="00807907" w:rsidP="00807907">
      <w:pPr>
        <w:spacing w:line="276" w:lineRule="auto"/>
        <w:ind w:firstLineChars="200" w:firstLine="440"/>
        <w:rPr>
          <w:rFonts w:ascii="黑体" w:eastAsia="黑体" w:hAnsi="黑体" w:hint="eastAsia"/>
          <w:sz w:val="22"/>
        </w:rPr>
      </w:pPr>
      <w:r w:rsidRPr="00597A97">
        <w:rPr>
          <w:rFonts w:ascii="黑体" w:eastAsia="黑体" w:hAnsi="黑体" w:hint="eastAsia"/>
          <w:sz w:val="22"/>
        </w:rPr>
        <w:t>3.《兽医临床诊断学》东北农业大学主编，全国高等农业院校教材，全国高等农业院校教学指导委员会审定，第三版，中国农业出版社，</w:t>
      </w:r>
      <w:r w:rsidRPr="00597A97">
        <w:rPr>
          <w:rFonts w:ascii="黑体" w:eastAsia="黑体" w:hAnsi="黑体"/>
          <w:sz w:val="22"/>
        </w:rPr>
        <w:t>2009年11</w:t>
      </w:r>
      <w:r w:rsidRPr="00597A97">
        <w:rPr>
          <w:rFonts w:ascii="黑体" w:eastAsia="黑体" w:hAnsi="黑体" w:hint="eastAsia"/>
          <w:sz w:val="22"/>
        </w:rPr>
        <w:t>月第三次印刷</w:t>
      </w:r>
      <w:r w:rsidRPr="00597A97">
        <w:rPr>
          <w:rFonts w:ascii="黑体" w:eastAsia="黑体" w:hAnsi="黑体"/>
          <w:sz w:val="22"/>
        </w:rPr>
        <w:t xml:space="preserve">ISBN:9787109065161 </w:t>
      </w:r>
    </w:p>
    <w:p w14:paraId="481631A6" w14:textId="3A424B67" w:rsidR="00807907" w:rsidRPr="00597A97" w:rsidRDefault="00807907" w:rsidP="00807907">
      <w:pPr>
        <w:widowControl/>
        <w:jc w:val="center"/>
        <w:rPr>
          <w:rFonts w:ascii="黑体" w:eastAsia="黑体" w:hAnsi="宋体" w:cs="宋体" w:hint="eastAsia"/>
          <w:kern w:val="0"/>
          <w:sz w:val="28"/>
          <w:szCs w:val="28"/>
          <w:lang w:bidi="ar"/>
        </w:rPr>
      </w:pPr>
      <w:r w:rsidRPr="00597A97">
        <w:rPr>
          <w:rFonts w:ascii="黑体" w:eastAsia="黑体" w:hAnsi="黑体"/>
          <w:sz w:val="28"/>
          <w:szCs w:val="28"/>
        </w:rPr>
        <w:br w:type="page"/>
      </w:r>
    </w:p>
    <w:p w14:paraId="7D7FA2CC" w14:textId="167B8BF1" w:rsidR="00A04C51" w:rsidRPr="00597A97" w:rsidRDefault="00A04C51" w:rsidP="00A04C51">
      <w:pPr>
        <w:widowControl/>
        <w:jc w:val="center"/>
        <w:rPr>
          <w:rFonts w:ascii="宋体" w:eastAsia="宋体" w:hAnsi="宋体" w:cs="宋体" w:hint="eastAsia"/>
          <w:kern w:val="0"/>
          <w:sz w:val="24"/>
          <w:szCs w:val="24"/>
        </w:rPr>
      </w:pPr>
      <w:r w:rsidRPr="00597A97">
        <w:rPr>
          <w:rFonts w:ascii="黑体" w:eastAsia="黑体" w:hAnsi="宋体" w:cs="宋体" w:hint="eastAsia"/>
          <w:kern w:val="0"/>
          <w:sz w:val="28"/>
          <w:szCs w:val="28"/>
          <w:lang w:bidi="ar"/>
        </w:rPr>
        <w:lastRenderedPageBreak/>
        <w:t>科目代码：344 科目名称：风景园林基础</w:t>
      </w:r>
    </w:p>
    <w:p w14:paraId="56BBE729" w14:textId="77777777" w:rsidR="00B60974" w:rsidRPr="00597A97" w:rsidRDefault="00B60974" w:rsidP="00B60974">
      <w:pPr>
        <w:widowControl/>
        <w:jc w:val="left"/>
        <w:rPr>
          <w:rFonts w:ascii="宋体" w:eastAsia="宋体" w:hAnsi="宋体" w:cs="宋体" w:hint="eastAsia"/>
          <w:kern w:val="0"/>
          <w:sz w:val="24"/>
          <w:szCs w:val="24"/>
        </w:rPr>
      </w:pPr>
      <w:r w:rsidRPr="00597A97">
        <w:rPr>
          <w:rFonts w:ascii="黑体" w:eastAsia="黑体" w:hAnsi="宋体" w:cs="宋体" w:hint="eastAsia"/>
          <w:kern w:val="0"/>
          <w:sz w:val="24"/>
          <w:szCs w:val="24"/>
          <w:lang w:bidi="ar"/>
        </w:rPr>
        <w:t xml:space="preserve">一、考试要求 </w:t>
      </w:r>
    </w:p>
    <w:p w14:paraId="019FE564" w14:textId="77777777" w:rsidR="00B60974" w:rsidRPr="00597A97" w:rsidRDefault="00B60974" w:rsidP="00B60974">
      <w:pPr>
        <w:widowControl/>
        <w:ind w:firstLineChars="200" w:firstLine="440"/>
        <w:jc w:val="left"/>
        <w:rPr>
          <w:rFonts w:ascii="宋体" w:eastAsia="宋体" w:hAnsi="宋体" w:cs="宋体" w:hint="eastAsia"/>
          <w:kern w:val="0"/>
          <w:sz w:val="24"/>
          <w:szCs w:val="24"/>
        </w:rPr>
      </w:pPr>
      <w:r w:rsidRPr="00597A97">
        <w:rPr>
          <w:rFonts w:ascii="宋体" w:eastAsia="宋体" w:hAnsi="宋体" w:cs="宋体" w:hint="eastAsia"/>
          <w:kern w:val="0"/>
          <w:sz w:val="22"/>
          <w:lang w:bidi="ar"/>
        </w:rPr>
        <w:t>主要考察考生是否掌握了</w:t>
      </w:r>
      <w:r w:rsidRPr="00597A97">
        <w:rPr>
          <w:rFonts w:ascii="宋体" w:hAnsi="宋体" w:cs="宋体" w:hint="eastAsia"/>
          <w:kern w:val="0"/>
          <w:sz w:val="22"/>
          <w:lang w:bidi="ar"/>
        </w:rPr>
        <w:t>中外</w:t>
      </w:r>
      <w:r w:rsidRPr="00597A97">
        <w:rPr>
          <w:rFonts w:ascii="宋体" w:eastAsia="宋体" w:hAnsi="宋体" w:cs="宋体" w:hint="eastAsia"/>
          <w:kern w:val="0"/>
          <w:sz w:val="22"/>
          <w:lang w:bidi="ar"/>
        </w:rPr>
        <w:t>园林史的基本概念</w:t>
      </w:r>
      <w:r w:rsidRPr="00597A97">
        <w:rPr>
          <w:rFonts w:ascii="宋体" w:hAnsi="宋体" w:cs="宋体" w:hint="eastAsia"/>
          <w:kern w:val="0"/>
          <w:sz w:val="22"/>
          <w:lang w:bidi="ar"/>
        </w:rPr>
        <w:t>、</w:t>
      </w:r>
      <w:r w:rsidRPr="00597A97">
        <w:rPr>
          <w:rFonts w:ascii="宋体" w:eastAsia="宋体" w:hAnsi="宋体" w:cs="宋体" w:hint="eastAsia"/>
          <w:kern w:val="0"/>
          <w:sz w:val="22"/>
          <w:lang w:bidi="ar"/>
        </w:rPr>
        <w:t>基本理论和基本方法，分析解决园林规划设计实际问题的能力。要求学生了解</w:t>
      </w:r>
      <w:r w:rsidRPr="00597A97">
        <w:rPr>
          <w:rFonts w:ascii="宋体" w:hAnsi="宋体" w:cs="宋体" w:hint="eastAsia"/>
          <w:kern w:val="0"/>
          <w:sz w:val="22"/>
          <w:lang w:bidi="ar"/>
        </w:rPr>
        <w:t>中外</w:t>
      </w:r>
      <w:r w:rsidRPr="00597A97">
        <w:rPr>
          <w:rFonts w:ascii="宋体" w:eastAsia="宋体" w:hAnsi="宋体" w:cs="宋体" w:hint="eastAsia"/>
          <w:kern w:val="0"/>
          <w:sz w:val="22"/>
          <w:lang w:bidi="ar"/>
        </w:rPr>
        <w:t xml:space="preserve">园林的发展现状，学会从园林的最初形式、发展等方面了解园林的发展历程，掌握中国园林的传统造园手法，了解国外具有代表性的园林类型。并能在现代园林创作中应用古人已创立了的造园理论和一些法则。 </w:t>
      </w:r>
    </w:p>
    <w:p w14:paraId="6E2FEA78" w14:textId="77777777" w:rsidR="00B60974" w:rsidRPr="00597A97" w:rsidRDefault="00B60974" w:rsidP="00B60974">
      <w:pPr>
        <w:widowControl/>
        <w:jc w:val="left"/>
        <w:rPr>
          <w:rFonts w:ascii="宋体" w:eastAsia="宋体" w:hAnsi="宋体" w:cs="宋体" w:hint="eastAsia"/>
          <w:kern w:val="0"/>
          <w:sz w:val="24"/>
          <w:szCs w:val="24"/>
        </w:rPr>
      </w:pPr>
      <w:r w:rsidRPr="00597A97">
        <w:rPr>
          <w:rFonts w:ascii="黑体" w:eastAsia="黑体" w:hAnsi="宋体" w:cs="宋体" w:hint="eastAsia"/>
          <w:kern w:val="0"/>
          <w:sz w:val="24"/>
          <w:szCs w:val="24"/>
          <w:lang w:bidi="ar"/>
        </w:rPr>
        <w:t xml:space="preserve">二、考试内容 </w:t>
      </w:r>
    </w:p>
    <w:p w14:paraId="3F42DFD4" w14:textId="77777777" w:rsidR="00B60974" w:rsidRPr="00597A97" w:rsidRDefault="00B60974" w:rsidP="00B60974">
      <w:pPr>
        <w:widowControl/>
        <w:ind w:firstLineChars="200" w:firstLine="440"/>
        <w:jc w:val="left"/>
        <w:rPr>
          <w:rFonts w:ascii="宋体" w:hAnsi="宋体" w:cs="宋体" w:hint="eastAsia"/>
          <w:kern w:val="0"/>
          <w:sz w:val="22"/>
          <w:lang w:bidi="ar"/>
        </w:rPr>
      </w:pPr>
      <w:r w:rsidRPr="00597A97">
        <w:rPr>
          <w:rFonts w:ascii="宋体" w:hAnsi="宋体" w:cs="宋体" w:hint="eastAsia"/>
          <w:kern w:val="0"/>
          <w:sz w:val="22"/>
          <w:lang w:bidi="ar"/>
        </w:rPr>
        <w:t>1.</w:t>
      </w:r>
      <w:r w:rsidRPr="00597A97">
        <w:rPr>
          <w:rFonts w:ascii="宋体" w:hAnsi="宋体" w:cs="宋体" w:hint="eastAsia"/>
          <w:kern w:val="0"/>
          <w:sz w:val="22"/>
          <w:lang w:bidi="ar"/>
        </w:rPr>
        <w:t>园林的概念、性质、类型及园林基本要素；世界三大园林体系及划分的依据；中外园林历史阶段的划分。</w:t>
      </w:r>
    </w:p>
    <w:p w14:paraId="03918C21" w14:textId="77777777" w:rsidR="00B60974" w:rsidRPr="00597A97" w:rsidRDefault="00B60974" w:rsidP="00B60974">
      <w:pPr>
        <w:widowControl/>
        <w:ind w:firstLineChars="200" w:firstLine="440"/>
        <w:jc w:val="left"/>
        <w:rPr>
          <w:rFonts w:ascii="宋体" w:hAnsi="宋体" w:cs="宋体" w:hint="eastAsia"/>
          <w:kern w:val="0"/>
          <w:sz w:val="22"/>
          <w:lang w:bidi="ar"/>
        </w:rPr>
      </w:pPr>
      <w:r w:rsidRPr="00597A97">
        <w:rPr>
          <w:rFonts w:ascii="宋体" w:hAnsi="宋体" w:cs="宋体" w:hint="eastAsia"/>
          <w:kern w:val="0"/>
          <w:sz w:val="22"/>
          <w:lang w:bidi="ar"/>
        </w:rPr>
        <w:t>2.</w:t>
      </w:r>
      <w:r w:rsidRPr="00597A97">
        <w:rPr>
          <w:rFonts w:ascii="宋体" w:hAnsi="宋体" w:cs="宋体" w:hint="eastAsia"/>
          <w:kern w:val="0"/>
          <w:sz w:val="22"/>
          <w:lang w:bidi="ar"/>
        </w:rPr>
        <w:t>中国园林的雏形：苑、囿、台；掌握中国古典园林三大思想内容及形成背景原因；掌握周城郭建筑的形式。</w:t>
      </w:r>
    </w:p>
    <w:p w14:paraId="01B985BD" w14:textId="77777777" w:rsidR="00B60974" w:rsidRPr="00597A97" w:rsidRDefault="00B60974" w:rsidP="00B60974">
      <w:pPr>
        <w:widowControl/>
        <w:ind w:firstLineChars="200" w:firstLine="440"/>
        <w:jc w:val="left"/>
        <w:rPr>
          <w:rFonts w:ascii="宋体" w:hAnsi="宋体" w:cs="宋体" w:hint="eastAsia"/>
          <w:kern w:val="0"/>
          <w:sz w:val="22"/>
          <w:lang w:bidi="ar"/>
        </w:rPr>
      </w:pPr>
      <w:r w:rsidRPr="00597A97">
        <w:rPr>
          <w:rFonts w:ascii="宋体" w:hAnsi="宋体" w:cs="宋体" w:hint="eastAsia"/>
          <w:kern w:val="0"/>
          <w:sz w:val="22"/>
          <w:lang w:bidi="ar"/>
        </w:rPr>
        <w:t>3.</w:t>
      </w:r>
      <w:r w:rsidRPr="00597A97">
        <w:rPr>
          <w:rFonts w:ascii="宋体" w:hAnsi="宋体" w:cs="宋体" w:hint="eastAsia"/>
          <w:kern w:val="0"/>
          <w:sz w:val="22"/>
          <w:lang w:bidi="ar"/>
        </w:rPr>
        <w:t>秦汉时期园林重点是秦始皇的咸阳故城、上林苑、阿房宫以及袁广汉的私园；掌握一池三山的皇家园林布局手法。</w:t>
      </w:r>
    </w:p>
    <w:p w14:paraId="454C5C88" w14:textId="77777777" w:rsidR="00B60974" w:rsidRPr="00597A97" w:rsidRDefault="00B60974" w:rsidP="00B60974">
      <w:pPr>
        <w:widowControl/>
        <w:ind w:firstLineChars="200" w:firstLine="440"/>
        <w:jc w:val="left"/>
        <w:rPr>
          <w:rFonts w:ascii="宋体" w:hAnsi="宋体" w:cs="宋体" w:hint="eastAsia"/>
          <w:kern w:val="0"/>
          <w:sz w:val="22"/>
          <w:lang w:bidi="ar"/>
        </w:rPr>
      </w:pPr>
      <w:r w:rsidRPr="00597A97">
        <w:rPr>
          <w:rFonts w:ascii="宋体" w:hAnsi="宋体" w:cs="宋体" w:hint="eastAsia"/>
          <w:kern w:val="0"/>
          <w:sz w:val="22"/>
          <w:lang w:bidi="ar"/>
        </w:rPr>
        <w:t>4.</w:t>
      </w:r>
      <w:r w:rsidRPr="00597A97">
        <w:rPr>
          <w:rFonts w:ascii="宋体" w:hAnsi="宋体" w:cs="宋体" w:hint="eastAsia"/>
          <w:kern w:val="0"/>
          <w:sz w:val="22"/>
          <w:lang w:bidi="ar"/>
        </w:rPr>
        <w:t>魏、晋、南北朝园林时代背景、造园者的思想状态、园林类型等，重点是私家园林和寺庙园林，掌握竹林七贤、曲水流觞。</w:t>
      </w:r>
    </w:p>
    <w:p w14:paraId="1D86A214" w14:textId="77777777" w:rsidR="00B60974" w:rsidRPr="00597A97" w:rsidRDefault="00B60974" w:rsidP="00B60974">
      <w:pPr>
        <w:widowControl/>
        <w:ind w:firstLineChars="200" w:firstLine="440"/>
        <w:jc w:val="left"/>
        <w:rPr>
          <w:rFonts w:ascii="宋体" w:hAnsi="宋体" w:cs="宋体" w:hint="eastAsia"/>
          <w:kern w:val="0"/>
          <w:sz w:val="22"/>
          <w:lang w:bidi="ar"/>
        </w:rPr>
      </w:pPr>
      <w:r w:rsidRPr="00597A97">
        <w:rPr>
          <w:rFonts w:ascii="宋体" w:hAnsi="宋体" w:cs="宋体" w:hint="eastAsia"/>
          <w:kern w:val="0"/>
          <w:sz w:val="22"/>
          <w:lang w:bidi="ar"/>
        </w:rPr>
        <w:t>5.</w:t>
      </w:r>
      <w:r w:rsidRPr="00597A97">
        <w:rPr>
          <w:rFonts w:ascii="宋体" w:hAnsi="宋体" w:cs="宋体" w:hint="eastAsia"/>
          <w:kern w:val="0"/>
          <w:sz w:val="22"/>
          <w:lang w:bidi="ar"/>
        </w:rPr>
        <w:t>隋、唐时代重点是隋炀帝的西苑、唐代帝王的园苑、唐代的城市园林及自然山水园，掌握隋炀帝的西苑和唐代的诗画园林，唐代诗画园林是如何将诗、画等意境与园林结合为一体的。</w:t>
      </w:r>
    </w:p>
    <w:p w14:paraId="5104AD7C" w14:textId="77777777" w:rsidR="00B60974" w:rsidRPr="00597A97" w:rsidRDefault="00B60974" w:rsidP="00B60974">
      <w:pPr>
        <w:widowControl/>
        <w:ind w:firstLineChars="200" w:firstLine="440"/>
        <w:jc w:val="left"/>
        <w:rPr>
          <w:rFonts w:ascii="宋体" w:hAnsi="宋体" w:cs="宋体" w:hint="eastAsia"/>
          <w:kern w:val="0"/>
          <w:sz w:val="22"/>
          <w:lang w:bidi="ar"/>
        </w:rPr>
      </w:pPr>
      <w:r w:rsidRPr="00597A97">
        <w:rPr>
          <w:rFonts w:ascii="宋体" w:hAnsi="宋体" w:cs="宋体" w:hint="eastAsia"/>
          <w:kern w:val="0"/>
          <w:sz w:val="22"/>
          <w:lang w:bidi="ar"/>
        </w:rPr>
        <w:t>6.</w:t>
      </w:r>
      <w:r w:rsidRPr="00597A97">
        <w:rPr>
          <w:rFonts w:ascii="宋体" w:hAnsi="宋体" w:cs="宋体" w:hint="eastAsia"/>
          <w:kern w:val="0"/>
          <w:sz w:val="22"/>
          <w:lang w:bidi="ar"/>
        </w:rPr>
        <w:t>宋、元时代园林重点掌握宋徽宗的“寿山艮岳”及《洛阳名园记》所载的私家园林和文人园林。</w:t>
      </w:r>
    </w:p>
    <w:p w14:paraId="3B804E2E" w14:textId="77777777" w:rsidR="00B60974" w:rsidRPr="00597A97" w:rsidRDefault="00B60974" w:rsidP="00B60974">
      <w:pPr>
        <w:widowControl/>
        <w:ind w:firstLineChars="200" w:firstLine="440"/>
        <w:jc w:val="left"/>
        <w:rPr>
          <w:rFonts w:ascii="宋体" w:hAnsi="宋体" w:cs="宋体" w:hint="eastAsia"/>
          <w:kern w:val="0"/>
          <w:sz w:val="22"/>
          <w:lang w:bidi="ar"/>
        </w:rPr>
      </w:pPr>
      <w:r w:rsidRPr="00597A97">
        <w:rPr>
          <w:rFonts w:ascii="宋体" w:hAnsi="宋体" w:cs="宋体" w:hint="eastAsia"/>
          <w:kern w:val="0"/>
          <w:sz w:val="22"/>
          <w:lang w:bidi="ar"/>
        </w:rPr>
        <w:t>7.</w:t>
      </w:r>
      <w:r w:rsidRPr="00597A97">
        <w:rPr>
          <w:rFonts w:ascii="宋体" w:hAnsi="宋体" w:cs="宋体" w:hint="eastAsia"/>
          <w:kern w:val="0"/>
          <w:sz w:val="22"/>
          <w:lang w:bidi="ar"/>
        </w:rPr>
        <w:t>明清时代园林的皇家园林是本章的重点，本章要求学生了解明清皇家园林的布局特点，掌握江南私家园林在理水、空间布局、植物题材等方面特点和明代计成的《园冶》。</w:t>
      </w:r>
    </w:p>
    <w:p w14:paraId="44441646" w14:textId="77777777" w:rsidR="00B60974" w:rsidRPr="00597A97" w:rsidRDefault="00B60974" w:rsidP="00B60974">
      <w:pPr>
        <w:widowControl/>
        <w:ind w:firstLineChars="200" w:firstLine="440"/>
        <w:jc w:val="left"/>
        <w:rPr>
          <w:rFonts w:ascii="宋体" w:hAnsi="宋体" w:cs="宋体" w:hint="eastAsia"/>
          <w:kern w:val="0"/>
          <w:sz w:val="22"/>
          <w:lang w:bidi="ar"/>
        </w:rPr>
      </w:pPr>
      <w:r w:rsidRPr="00597A97">
        <w:rPr>
          <w:rFonts w:ascii="宋体" w:hAnsi="宋体" w:cs="宋体" w:hint="eastAsia"/>
          <w:kern w:val="0"/>
          <w:sz w:val="22"/>
          <w:lang w:bidi="ar"/>
        </w:rPr>
        <w:t>8.</w:t>
      </w:r>
      <w:r w:rsidRPr="00597A97">
        <w:rPr>
          <w:rFonts w:ascii="宋体" w:hAnsi="宋体" w:cs="宋体" w:hint="eastAsia"/>
          <w:kern w:val="0"/>
          <w:sz w:val="22"/>
          <w:lang w:bidi="ar"/>
        </w:rPr>
        <w:t>我国山水园和园林艺术传统中园林创作的特色、布局原则和手法；掇山叠石、理水、植物、建筑等。</w:t>
      </w:r>
    </w:p>
    <w:p w14:paraId="031753ED" w14:textId="77777777" w:rsidR="00B60974" w:rsidRPr="00597A97" w:rsidRDefault="00B60974" w:rsidP="00B60974">
      <w:pPr>
        <w:widowControl/>
        <w:ind w:firstLineChars="200" w:firstLine="440"/>
        <w:jc w:val="left"/>
        <w:rPr>
          <w:rFonts w:ascii="宋体" w:eastAsia="宋体" w:hAnsi="宋体" w:cs="宋体" w:hint="eastAsia"/>
          <w:kern w:val="0"/>
          <w:sz w:val="24"/>
          <w:szCs w:val="24"/>
        </w:rPr>
      </w:pPr>
      <w:r w:rsidRPr="00597A97">
        <w:rPr>
          <w:rFonts w:ascii="宋体" w:hAnsi="宋体" w:cs="宋体" w:hint="eastAsia"/>
          <w:kern w:val="0"/>
          <w:sz w:val="22"/>
          <w:lang w:bidi="ar"/>
        </w:rPr>
        <w:t>9.</w:t>
      </w:r>
      <w:r w:rsidRPr="00597A97">
        <w:rPr>
          <w:rFonts w:ascii="宋体" w:eastAsia="宋体" w:hAnsi="宋体" w:cs="宋体" w:hint="eastAsia"/>
          <w:kern w:val="0"/>
          <w:sz w:val="22"/>
          <w:lang w:bidi="ar"/>
        </w:rPr>
        <w:t>掌握伊斯兰园林、文艺复兴意大利园林、十七、十八世纪法国园林</w:t>
      </w:r>
      <w:r w:rsidRPr="00597A97">
        <w:rPr>
          <w:rFonts w:ascii="宋体" w:hAnsi="宋体" w:cs="宋体" w:hint="eastAsia"/>
          <w:kern w:val="0"/>
          <w:sz w:val="22"/>
          <w:lang w:bidi="ar"/>
        </w:rPr>
        <w:t>、</w:t>
      </w:r>
      <w:r w:rsidRPr="00597A97">
        <w:rPr>
          <w:rFonts w:ascii="宋体" w:eastAsia="宋体" w:hAnsi="宋体" w:cs="宋体" w:hint="eastAsia"/>
          <w:kern w:val="0"/>
          <w:sz w:val="22"/>
          <w:lang w:bidi="ar"/>
        </w:rPr>
        <w:t>十八世纪英国风景园林及</w:t>
      </w:r>
      <w:r w:rsidRPr="00597A97">
        <w:rPr>
          <w:rFonts w:ascii="宋体" w:hAnsi="宋体" w:cs="宋体" w:hint="eastAsia"/>
          <w:kern w:val="0"/>
          <w:sz w:val="22"/>
          <w:lang w:bidi="ar"/>
        </w:rPr>
        <w:t>其</w:t>
      </w:r>
      <w:r w:rsidRPr="00597A97">
        <w:rPr>
          <w:rFonts w:ascii="宋体" w:eastAsia="宋体" w:hAnsi="宋体" w:cs="宋体" w:hint="eastAsia"/>
          <w:kern w:val="0"/>
          <w:sz w:val="22"/>
          <w:lang w:bidi="ar"/>
        </w:rPr>
        <w:t xml:space="preserve">它欧美国家园林概况，各个时期园林事例、布局特点。 </w:t>
      </w:r>
    </w:p>
    <w:p w14:paraId="30FB4C11" w14:textId="77777777" w:rsidR="00B60974" w:rsidRPr="00597A97" w:rsidRDefault="00B60974" w:rsidP="00B60974">
      <w:pPr>
        <w:widowControl/>
        <w:jc w:val="left"/>
        <w:rPr>
          <w:rFonts w:ascii="宋体" w:eastAsia="宋体" w:hAnsi="宋体" w:cs="宋体" w:hint="eastAsia"/>
          <w:kern w:val="0"/>
          <w:sz w:val="24"/>
          <w:szCs w:val="24"/>
        </w:rPr>
      </w:pPr>
      <w:r w:rsidRPr="00597A97">
        <w:rPr>
          <w:rFonts w:ascii="黑体" w:eastAsia="黑体" w:hAnsi="宋体" w:cs="宋体" w:hint="eastAsia"/>
          <w:kern w:val="0"/>
          <w:sz w:val="24"/>
          <w:szCs w:val="24"/>
          <w:lang w:bidi="ar"/>
        </w:rPr>
        <w:t xml:space="preserve">三、考试形式 </w:t>
      </w:r>
    </w:p>
    <w:p w14:paraId="33A1FF05" w14:textId="77777777" w:rsidR="00B60974" w:rsidRPr="00597A97" w:rsidRDefault="00B60974" w:rsidP="00B60974">
      <w:pPr>
        <w:widowControl/>
        <w:ind w:firstLineChars="200" w:firstLine="440"/>
        <w:jc w:val="left"/>
        <w:rPr>
          <w:rFonts w:ascii="宋体" w:eastAsia="黑体" w:hAnsi="宋体" w:cs="宋体" w:hint="eastAsia"/>
          <w:kern w:val="0"/>
          <w:sz w:val="24"/>
          <w:szCs w:val="24"/>
        </w:rPr>
      </w:pPr>
      <w:r w:rsidRPr="00597A97">
        <w:rPr>
          <w:rFonts w:ascii="黑体" w:eastAsia="黑体" w:hAnsi="宋体" w:cs="宋体" w:hint="eastAsia"/>
          <w:kern w:val="0"/>
          <w:sz w:val="22"/>
          <w:lang w:bidi="ar"/>
        </w:rPr>
        <w:t xml:space="preserve">1.考试形式为闭卷、笔试； </w:t>
      </w:r>
    </w:p>
    <w:p w14:paraId="68C1414C" w14:textId="77777777" w:rsidR="00B60974" w:rsidRPr="00597A97" w:rsidRDefault="00B60974" w:rsidP="00B60974">
      <w:pPr>
        <w:widowControl/>
        <w:ind w:firstLineChars="200" w:firstLine="440"/>
        <w:jc w:val="left"/>
        <w:rPr>
          <w:rFonts w:ascii="宋体" w:eastAsia="宋体" w:hAnsi="宋体" w:cs="宋体" w:hint="eastAsia"/>
          <w:kern w:val="0"/>
          <w:sz w:val="24"/>
          <w:szCs w:val="24"/>
        </w:rPr>
      </w:pPr>
      <w:r w:rsidRPr="00597A97">
        <w:rPr>
          <w:rFonts w:ascii="黑体" w:eastAsia="黑体" w:hAnsi="宋体" w:cs="宋体" w:hint="eastAsia"/>
          <w:kern w:val="0"/>
          <w:sz w:val="22"/>
          <w:lang w:bidi="ar"/>
        </w:rPr>
        <w:t xml:space="preserve">2.考试时间为 3 小时，满分 150 分。 </w:t>
      </w:r>
    </w:p>
    <w:p w14:paraId="58F302AF" w14:textId="77777777" w:rsidR="00B60974" w:rsidRPr="00597A97" w:rsidRDefault="00B60974" w:rsidP="00B60974">
      <w:pPr>
        <w:widowControl/>
        <w:jc w:val="left"/>
        <w:rPr>
          <w:rFonts w:ascii="宋体" w:eastAsia="宋体" w:hAnsi="宋体" w:cs="宋体" w:hint="eastAsia"/>
          <w:kern w:val="0"/>
          <w:sz w:val="24"/>
          <w:szCs w:val="24"/>
        </w:rPr>
      </w:pPr>
      <w:r w:rsidRPr="00597A97">
        <w:rPr>
          <w:rFonts w:ascii="黑体" w:eastAsia="黑体" w:hAnsi="宋体" w:cs="宋体" w:hint="eastAsia"/>
          <w:kern w:val="0"/>
          <w:sz w:val="24"/>
          <w:szCs w:val="24"/>
          <w:lang w:bidi="ar"/>
        </w:rPr>
        <w:t xml:space="preserve">四、试卷结构 </w:t>
      </w:r>
    </w:p>
    <w:p w14:paraId="7DBAD9FF" w14:textId="77777777" w:rsidR="00B60974" w:rsidRPr="00597A97" w:rsidRDefault="00B60974" w:rsidP="00B60974">
      <w:pPr>
        <w:widowControl/>
        <w:ind w:firstLineChars="200" w:firstLine="440"/>
        <w:jc w:val="left"/>
        <w:rPr>
          <w:rFonts w:ascii="宋体" w:eastAsia="宋体" w:hAnsi="宋体" w:cs="宋体" w:hint="eastAsia"/>
          <w:kern w:val="0"/>
          <w:sz w:val="24"/>
          <w:szCs w:val="24"/>
        </w:rPr>
      </w:pPr>
      <w:r w:rsidRPr="00597A97">
        <w:rPr>
          <w:rFonts w:ascii="黑体" w:eastAsia="黑体" w:hAnsi="宋体" w:cs="宋体" w:hint="eastAsia"/>
          <w:kern w:val="0"/>
          <w:sz w:val="22"/>
          <w:lang w:bidi="ar"/>
        </w:rPr>
        <w:t xml:space="preserve">1. 名词解释（30 分） </w:t>
      </w:r>
    </w:p>
    <w:p w14:paraId="044A1775" w14:textId="77777777" w:rsidR="00B60974" w:rsidRPr="00597A97" w:rsidRDefault="00B60974" w:rsidP="00B60974">
      <w:pPr>
        <w:widowControl/>
        <w:ind w:firstLineChars="200" w:firstLine="440"/>
        <w:jc w:val="left"/>
        <w:rPr>
          <w:rFonts w:ascii="宋体" w:eastAsia="宋体" w:hAnsi="宋体" w:cs="宋体" w:hint="eastAsia"/>
          <w:kern w:val="0"/>
          <w:sz w:val="24"/>
          <w:szCs w:val="24"/>
        </w:rPr>
      </w:pPr>
      <w:r w:rsidRPr="00597A97">
        <w:rPr>
          <w:rFonts w:ascii="黑体" w:eastAsia="黑体" w:hAnsi="宋体" w:cs="宋体" w:hint="eastAsia"/>
          <w:kern w:val="0"/>
          <w:sz w:val="22"/>
          <w:lang w:bidi="ar"/>
        </w:rPr>
        <w:t xml:space="preserve">2. 简答题（80 分） </w:t>
      </w:r>
    </w:p>
    <w:p w14:paraId="297294E2" w14:textId="77777777" w:rsidR="00B60974" w:rsidRPr="00597A97" w:rsidRDefault="00B60974" w:rsidP="00B60974">
      <w:pPr>
        <w:widowControl/>
        <w:ind w:firstLineChars="200" w:firstLine="440"/>
        <w:jc w:val="left"/>
        <w:rPr>
          <w:rFonts w:ascii="宋体" w:eastAsia="宋体" w:hAnsi="宋体" w:cs="宋体" w:hint="eastAsia"/>
          <w:kern w:val="0"/>
          <w:sz w:val="24"/>
          <w:szCs w:val="24"/>
        </w:rPr>
      </w:pPr>
      <w:r w:rsidRPr="00597A97">
        <w:rPr>
          <w:rFonts w:ascii="黑体" w:eastAsia="黑体" w:hAnsi="宋体" w:cs="宋体" w:hint="eastAsia"/>
          <w:kern w:val="0"/>
          <w:sz w:val="22"/>
          <w:lang w:bidi="ar"/>
        </w:rPr>
        <w:t xml:space="preserve">3. 论述题（40 分） </w:t>
      </w:r>
    </w:p>
    <w:p w14:paraId="2BC6707A" w14:textId="77777777" w:rsidR="00B60974" w:rsidRPr="00597A97" w:rsidRDefault="00B60974" w:rsidP="00B60974">
      <w:pPr>
        <w:widowControl/>
        <w:jc w:val="left"/>
        <w:rPr>
          <w:rFonts w:ascii="宋体" w:eastAsia="宋体" w:hAnsi="宋体" w:cs="宋体" w:hint="eastAsia"/>
          <w:kern w:val="0"/>
          <w:sz w:val="24"/>
          <w:szCs w:val="24"/>
        </w:rPr>
      </w:pPr>
      <w:r w:rsidRPr="00597A97">
        <w:rPr>
          <w:rFonts w:ascii="黑体" w:eastAsia="黑体" w:hAnsi="宋体" w:cs="宋体" w:hint="eastAsia"/>
          <w:kern w:val="0"/>
          <w:sz w:val="24"/>
          <w:szCs w:val="24"/>
          <w:lang w:bidi="ar"/>
        </w:rPr>
        <w:t xml:space="preserve">五、参考书目 </w:t>
      </w:r>
    </w:p>
    <w:p w14:paraId="76D5D202" w14:textId="77777777" w:rsidR="00B60974" w:rsidRPr="00597A97" w:rsidRDefault="00B60974" w:rsidP="00B60974">
      <w:pPr>
        <w:widowControl/>
        <w:ind w:firstLineChars="200" w:firstLine="440"/>
        <w:jc w:val="left"/>
        <w:rPr>
          <w:rFonts w:hint="eastAsia"/>
        </w:rPr>
      </w:pPr>
      <w:r w:rsidRPr="00597A97">
        <w:rPr>
          <w:rFonts w:ascii="黑体" w:eastAsia="黑体" w:hAnsi="宋体" w:cs="宋体" w:hint="eastAsia"/>
          <w:kern w:val="0"/>
          <w:sz w:val="22"/>
          <w:lang w:bidi="ar"/>
        </w:rPr>
        <w:t>1.《中外园林史》郭风平，中国建材工业出版社 2005 年。</w:t>
      </w:r>
    </w:p>
    <w:p w14:paraId="651EEBE5" w14:textId="77777777" w:rsidR="005F2CB3" w:rsidRPr="00597A97" w:rsidRDefault="005F2CB3" w:rsidP="00A04C51">
      <w:pPr>
        <w:jc w:val="center"/>
        <w:outlineLvl w:val="0"/>
        <w:rPr>
          <w:rFonts w:ascii="Times New Roman" w:eastAsia="宋体" w:hAnsi="Times New Roman" w:cs="Times New Roman"/>
          <w:sz w:val="22"/>
          <w:szCs w:val="24"/>
        </w:rPr>
      </w:pPr>
      <w:r w:rsidRPr="00597A97">
        <w:rPr>
          <w:rFonts w:ascii="Times New Roman" w:eastAsia="宋体" w:hAnsi="Times New Roman" w:cs="Times New Roman"/>
          <w:sz w:val="22"/>
          <w:szCs w:val="24"/>
        </w:rPr>
        <w:t xml:space="preserve"> </w:t>
      </w:r>
    </w:p>
    <w:p w14:paraId="6E4CA1A1" w14:textId="77777777" w:rsidR="005F2CB3" w:rsidRPr="00597A97" w:rsidRDefault="005F2CB3" w:rsidP="005F2CB3">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sz w:val="22"/>
          <w:szCs w:val="24"/>
        </w:rPr>
        <w:t> </w:t>
      </w:r>
    </w:p>
    <w:p w14:paraId="0CE19DD8" w14:textId="77777777" w:rsidR="005F2CB3" w:rsidRPr="00597A97" w:rsidRDefault="005F2CB3" w:rsidP="005F2CB3">
      <w:pPr>
        <w:rPr>
          <w:rFonts w:ascii="Times New Roman" w:hAnsi="Times New Roman" w:cs="Times New Roman"/>
        </w:rPr>
      </w:pPr>
    </w:p>
    <w:p w14:paraId="467120CA" w14:textId="77777777" w:rsidR="005F2CB3" w:rsidRPr="00597A97" w:rsidRDefault="005F2CB3" w:rsidP="005F2CB3">
      <w:pPr>
        <w:rPr>
          <w:rFonts w:ascii="Times New Roman" w:hAnsi="Times New Roman" w:cs="Times New Roman"/>
        </w:rPr>
      </w:pPr>
    </w:p>
    <w:p w14:paraId="7D03BD7F" w14:textId="77777777" w:rsidR="005F2CB3" w:rsidRPr="00597A97" w:rsidRDefault="005F2CB3" w:rsidP="005F2CB3">
      <w:pPr>
        <w:jc w:val="right"/>
        <w:rPr>
          <w:rFonts w:ascii="Times New Roman" w:hAnsi="Times New Roman" w:cs="Times New Roman"/>
        </w:rPr>
      </w:pPr>
    </w:p>
    <w:p w14:paraId="1389A25B" w14:textId="77777777" w:rsidR="00442A5D" w:rsidRPr="00597A97" w:rsidRDefault="00442A5D" w:rsidP="005F2CB3">
      <w:pPr>
        <w:jc w:val="right"/>
        <w:rPr>
          <w:rFonts w:ascii="Times New Roman" w:hAnsi="Times New Roman" w:cs="Times New Roman"/>
        </w:rPr>
      </w:pPr>
    </w:p>
    <w:p w14:paraId="54224B39" w14:textId="77777777" w:rsidR="00744434" w:rsidRPr="00597A97" w:rsidRDefault="00744434" w:rsidP="00744434">
      <w:pPr>
        <w:jc w:val="center"/>
        <w:outlineLvl w:val="0"/>
        <w:rPr>
          <w:rFonts w:ascii="黑体" w:eastAsia="黑体" w:hAnsi="黑体" w:hint="eastAsia"/>
          <w:sz w:val="24"/>
          <w:szCs w:val="24"/>
        </w:rPr>
      </w:pPr>
      <w:r w:rsidRPr="00597A97">
        <w:rPr>
          <w:rFonts w:ascii="黑体" w:eastAsia="黑体" w:hAnsi="黑体" w:cs="黑体" w:hint="eastAsia"/>
          <w:sz w:val="28"/>
          <w:szCs w:val="48"/>
        </w:rPr>
        <w:lastRenderedPageBreak/>
        <w:t>科目代码：354</w:t>
      </w:r>
      <w:r w:rsidRPr="00597A97">
        <w:rPr>
          <w:rFonts w:ascii="黑体" w:eastAsia="黑体" w:hAnsi="黑体" w:cs="黑体"/>
          <w:sz w:val="28"/>
          <w:szCs w:val="48"/>
        </w:rPr>
        <w:t xml:space="preserve">   科目名称：</w:t>
      </w:r>
      <w:r w:rsidRPr="00597A97">
        <w:rPr>
          <w:rFonts w:ascii="黑体" w:eastAsia="黑体" w:hAnsi="黑体" w:cs="黑体" w:hint="eastAsia"/>
          <w:sz w:val="28"/>
          <w:szCs w:val="48"/>
        </w:rPr>
        <w:t>汉语基础</w:t>
      </w:r>
    </w:p>
    <w:p w14:paraId="42ACB17C" w14:textId="77777777" w:rsidR="00744434" w:rsidRPr="00597A97" w:rsidRDefault="00744434" w:rsidP="00744434">
      <w:pPr>
        <w:rPr>
          <w:rFonts w:ascii="黑体" w:eastAsia="黑体" w:hAnsi="黑体" w:hint="eastAsia"/>
          <w:sz w:val="24"/>
          <w:szCs w:val="24"/>
        </w:rPr>
      </w:pPr>
      <w:r w:rsidRPr="00597A97">
        <w:rPr>
          <w:rFonts w:ascii="黑体" w:eastAsia="黑体" w:hAnsi="黑体" w:cs="黑体" w:hint="eastAsia"/>
          <w:sz w:val="24"/>
          <w:szCs w:val="24"/>
        </w:rPr>
        <w:t>一、考试要求</w:t>
      </w:r>
      <w:r w:rsidRPr="00597A97">
        <w:rPr>
          <w:rFonts w:ascii="黑体" w:eastAsia="黑体" w:hAnsi="黑体" w:cs="黑体"/>
          <w:sz w:val="24"/>
          <w:szCs w:val="24"/>
        </w:rPr>
        <w:t xml:space="preserve"> </w:t>
      </w:r>
    </w:p>
    <w:p w14:paraId="7621AB79" w14:textId="77777777" w:rsidR="00744434" w:rsidRPr="00597A97" w:rsidRDefault="00744434" w:rsidP="00744434">
      <w:pPr>
        <w:ind w:firstLineChars="200" w:firstLine="440"/>
        <w:rPr>
          <w:rFonts w:ascii="黑体" w:eastAsia="黑体" w:hAnsi="黑体" w:hint="eastAsia"/>
          <w:sz w:val="22"/>
          <w:szCs w:val="24"/>
        </w:rPr>
      </w:pPr>
      <w:r w:rsidRPr="00597A97">
        <w:rPr>
          <w:rFonts w:ascii="黑体" w:eastAsia="黑体" w:hAnsi="黑体" w:cs="黑体" w:hint="eastAsia"/>
          <w:sz w:val="22"/>
          <w:szCs w:val="24"/>
        </w:rPr>
        <w:t>主要考察考生汉语语言学相关基础知识和汉语语言分析及运用能力。</w:t>
      </w:r>
    </w:p>
    <w:p w14:paraId="04BC4177" w14:textId="77777777" w:rsidR="00744434" w:rsidRPr="00597A97" w:rsidRDefault="00744434" w:rsidP="00744434">
      <w:pPr>
        <w:ind w:firstLineChars="200" w:firstLine="440"/>
        <w:rPr>
          <w:rFonts w:ascii="黑体" w:eastAsia="黑体" w:hAnsi="黑体" w:hint="eastAsia"/>
          <w:sz w:val="22"/>
          <w:szCs w:val="24"/>
        </w:rPr>
      </w:pPr>
      <w:r w:rsidRPr="00597A97">
        <w:rPr>
          <w:rFonts w:ascii="黑体" w:eastAsia="黑体" w:hAnsi="黑体" w:cs="黑体" w:hint="eastAsia"/>
          <w:sz w:val="22"/>
          <w:szCs w:val="24"/>
        </w:rPr>
        <w:t>要求考生全面系统掌握汉语语言学基本概念、基本理论与基本分析方法。要求考生具有较全面的汉语语言学基础知识，具有较高的汉语应用能力，具有较强的汉语语言分析能力。</w:t>
      </w:r>
    </w:p>
    <w:p w14:paraId="45281320" w14:textId="77777777" w:rsidR="00744434" w:rsidRPr="00597A97" w:rsidRDefault="00744434" w:rsidP="00744434">
      <w:pPr>
        <w:numPr>
          <w:ilvl w:val="0"/>
          <w:numId w:val="25"/>
        </w:numPr>
        <w:rPr>
          <w:rFonts w:ascii="黑体" w:eastAsia="黑体" w:hAnsi="黑体" w:hint="eastAsia"/>
          <w:sz w:val="22"/>
          <w:szCs w:val="24"/>
        </w:rPr>
      </w:pPr>
      <w:r w:rsidRPr="00597A97">
        <w:rPr>
          <w:rFonts w:ascii="黑体" w:eastAsia="黑体" w:hAnsi="黑体" w:cs="黑体" w:hint="eastAsia"/>
          <w:sz w:val="24"/>
          <w:szCs w:val="24"/>
        </w:rPr>
        <w:t>考试内容</w:t>
      </w:r>
      <w:r w:rsidRPr="00597A97">
        <w:rPr>
          <w:rFonts w:ascii="黑体" w:eastAsia="黑体" w:hAnsi="黑体" w:cs="黑体"/>
          <w:sz w:val="24"/>
          <w:szCs w:val="24"/>
        </w:rPr>
        <w:t xml:space="preserve"> </w:t>
      </w:r>
    </w:p>
    <w:p w14:paraId="2D728280" w14:textId="77777777" w:rsidR="00744434" w:rsidRPr="00597A97" w:rsidRDefault="00744434" w:rsidP="00744434">
      <w:pPr>
        <w:rPr>
          <w:rFonts w:ascii="黑体" w:eastAsia="黑体" w:hAnsi="黑体" w:hint="eastAsia"/>
          <w:sz w:val="22"/>
          <w:szCs w:val="24"/>
        </w:rPr>
      </w:pPr>
      <w:r w:rsidRPr="00597A97">
        <w:rPr>
          <w:rFonts w:ascii="黑体" w:eastAsia="黑体" w:hAnsi="黑体" w:cs="黑体" w:hint="eastAsia"/>
          <w:sz w:val="24"/>
          <w:szCs w:val="24"/>
        </w:rPr>
        <w:t xml:space="preserve">  </w:t>
      </w:r>
      <w:r w:rsidRPr="00597A97">
        <w:rPr>
          <w:rFonts w:ascii="黑体" w:eastAsia="黑体" w:hAnsi="黑体" w:cs="黑体" w:hint="eastAsia"/>
          <w:sz w:val="22"/>
          <w:szCs w:val="24"/>
        </w:rPr>
        <w:t>（一）汉语语言学基础知识</w:t>
      </w:r>
    </w:p>
    <w:p w14:paraId="1D05341B" w14:textId="77777777" w:rsidR="00744434" w:rsidRPr="00597A97" w:rsidRDefault="00744434" w:rsidP="00744434">
      <w:pPr>
        <w:rPr>
          <w:rFonts w:ascii="黑体" w:eastAsia="黑体" w:hAnsi="黑体" w:hint="eastAsia"/>
          <w:sz w:val="22"/>
          <w:szCs w:val="24"/>
        </w:rPr>
      </w:pPr>
      <w:r w:rsidRPr="00597A97">
        <w:rPr>
          <w:rFonts w:ascii="黑体" w:eastAsia="黑体" w:hAnsi="黑体" w:cs="黑体" w:hint="eastAsia"/>
          <w:sz w:val="22"/>
          <w:szCs w:val="24"/>
        </w:rPr>
        <w:t xml:space="preserve">  1.语言学基础</w:t>
      </w:r>
    </w:p>
    <w:p w14:paraId="6BACADD9" w14:textId="77777777" w:rsidR="00744434" w:rsidRPr="00597A97" w:rsidRDefault="00744434" w:rsidP="00744434">
      <w:pPr>
        <w:rPr>
          <w:rFonts w:ascii="黑体" w:eastAsia="黑体" w:hAnsi="黑体" w:hint="eastAsia"/>
          <w:sz w:val="22"/>
          <w:szCs w:val="24"/>
        </w:rPr>
      </w:pPr>
      <w:r w:rsidRPr="00597A97">
        <w:rPr>
          <w:rFonts w:ascii="黑体" w:eastAsia="黑体" w:hAnsi="黑体" w:cs="黑体" w:hint="eastAsia"/>
          <w:sz w:val="22"/>
          <w:szCs w:val="24"/>
        </w:rPr>
        <w:t xml:space="preserve">  2.汉语概况</w:t>
      </w:r>
    </w:p>
    <w:p w14:paraId="5A9646F5" w14:textId="77777777" w:rsidR="00744434" w:rsidRPr="00597A97" w:rsidRDefault="00744434" w:rsidP="00744434">
      <w:pPr>
        <w:rPr>
          <w:rFonts w:ascii="黑体" w:eastAsia="黑体" w:hAnsi="黑体" w:hint="eastAsia"/>
          <w:sz w:val="22"/>
          <w:szCs w:val="24"/>
        </w:rPr>
      </w:pPr>
      <w:r w:rsidRPr="00597A97">
        <w:rPr>
          <w:rFonts w:ascii="黑体" w:eastAsia="黑体" w:hAnsi="黑体" w:cs="黑体" w:hint="eastAsia"/>
          <w:sz w:val="22"/>
          <w:szCs w:val="24"/>
        </w:rPr>
        <w:t xml:space="preserve">  3.现代汉语语音</w:t>
      </w:r>
    </w:p>
    <w:p w14:paraId="522CF8D9" w14:textId="77777777" w:rsidR="00744434" w:rsidRPr="00597A97" w:rsidRDefault="00744434" w:rsidP="00744434">
      <w:pPr>
        <w:rPr>
          <w:rFonts w:ascii="黑体" w:eastAsia="黑体" w:hAnsi="黑体" w:hint="eastAsia"/>
          <w:sz w:val="22"/>
          <w:szCs w:val="24"/>
        </w:rPr>
      </w:pPr>
      <w:r w:rsidRPr="00597A97">
        <w:rPr>
          <w:rFonts w:ascii="黑体" w:eastAsia="黑体" w:hAnsi="黑体" w:cs="黑体" w:hint="eastAsia"/>
          <w:sz w:val="22"/>
          <w:szCs w:val="24"/>
        </w:rPr>
        <w:t xml:space="preserve">  4.现代汉语词汇</w:t>
      </w:r>
    </w:p>
    <w:p w14:paraId="2253807D" w14:textId="77777777" w:rsidR="00744434" w:rsidRPr="00597A97" w:rsidRDefault="00744434" w:rsidP="00744434">
      <w:pPr>
        <w:rPr>
          <w:rFonts w:ascii="黑体" w:eastAsia="黑体" w:hAnsi="黑体" w:hint="eastAsia"/>
          <w:sz w:val="22"/>
          <w:szCs w:val="24"/>
        </w:rPr>
      </w:pPr>
      <w:r w:rsidRPr="00597A97">
        <w:rPr>
          <w:rFonts w:ascii="黑体" w:eastAsia="黑体" w:hAnsi="黑体" w:cs="黑体" w:hint="eastAsia"/>
          <w:sz w:val="22"/>
          <w:szCs w:val="24"/>
        </w:rPr>
        <w:t xml:space="preserve">  5.现代汉语语法 </w:t>
      </w:r>
    </w:p>
    <w:p w14:paraId="78750536" w14:textId="77777777" w:rsidR="00744434" w:rsidRPr="00597A97" w:rsidRDefault="00744434" w:rsidP="00744434">
      <w:pPr>
        <w:rPr>
          <w:rFonts w:ascii="黑体" w:eastAsia="黑体" w:hAnsi="黑体" w:hint="eastAsia"/>
          <w:sz w:val="22"/>
          <w:szCs w:val="24"/>
        </w:rPr>
      </w:pPr>
      <w:r w:rsidRPr="00597A97">
        <w:rPr>
          <w:rFonts w:ascii="黑体" w:eastAsia="黑体" w:hAnsi="黑体" w:cs="黑体" w:hint="eastAsia"/>
          <w:sz w:val="22"/>
          <w:szCs w:val="24"/>
        </w:rPr>
        <w:t xml:space="preserve">  6.汉字</w:t>
      </w:r>
    </w:p>
    <w:p w14:paraId="3C55E599" w14:textId="77777777" w:rsidR="00744434" w:rsidRPr="00597A97" w:rsidRDefault="00744434" w:rsidP="00744434">
      <w:pPr>
        <w:rPr>
          <w:rFonts w:ascii="黑体" w:eastAsia="黑体" w:hAnsi="黑体" w:hint="eastAsia"/>
          <w:sz w:val="22"/>
          <w:szCs w:val="24"/>
        </w:rPr>
      </w:pPr>
      <w:r w:rsidRPr="00597A97">
        <w:rPr>
          <w:rFonts w:ascii="黑体" w:eastAsia="黑体" w:hAnsi="黑体" w:cs="黑体" w:hint="eastAsia"/>
          <w:sz w:val="22"/>
          <w:szCs w:val="24"/>
        </w:rPr>
        <w:t xml:space="preserve">  7.古代汉语</w:t>
      </w:r>
    </w:p>
    <w:p w14:paraId="4655F786" w14:textId="77777777" w:rsidR="00744434" w:rsidRPr="00597A97" w:rsidRDefault="00744434" w:rsidP="00744434">
      <w:pPr>
        <w:rPr>
          <w:rFonts w:ascii="黑体" w:eastAsia="黑体" w:hAnsi="黑体" w:hint="eastAsia"/>
          <w:sz w:val="22"/>
          <w:szCs w:val="24"/>
        </w:rPr>
      </w:pPr>
      <w:r w:rsidRPr="00597A97">
        <w:rPr>
          <w:rFonts w:ascii="黑体" w:eastAsia="黑体" w:hAnsi="黑体" w:cs="黑体" w:hint="eastAsia"/>
          <w:sz w:val="22"/>
          <w:szCs w:val="24"/>
        </w:rPr>
        <w:t xml:space="preserve">  （二）汉语应用能力</w:t>
      </w:r>
    </w:p>
    <w:p w14:paraId="6B059A75" w14:textId="77777777" w:rsidR="00744434" w:rsidRPr="00597A97" w:rsidRDefault="00744434" w:rsidP="00744434">
      <w:pPr>
        <w:rPr>
          <w:rFonts w:ascii="黑体" w:eastAsia="黑体" w:hAnsi="黑体" w:hint="eastAsia"/>
          <w:sz w:val="22"/>
          <w:szCs w:val="24"/>
        </w:rPr>
      </w:pPr>
      <w:r w:rsidRPr="00597A97">
        <w:rPr>
          <w:rFonts w:ascii="黑体" w:eastAsia="黑体" w:hAnsi="黑体" w:cs="黑体" w:hint="eastAsia"/>
          <w:sz w:val="22"/>
          <w:szCs w:val="24"/>
        </w:rPr>
        <w:t xml:space="preserve">  1.辨音和标音能力</w:t>
      </w:r>
    </w:p>
    <w:p w14:paraId="51035EFB" w14:textId="77777777" w:rsidR="00744434" w:rsidRPr="00597A97" w:rsidRDefault="00744434" w:rsidP="00744434">
      <w:pPr>
        <w:rPr>
          <w:rFonts w:ascii="黑体" w:eastAsia="黑体" w:hAnsi="黑体" w:hint="eastAsia"/>
          <w:sz w:val="22"/>
          <w:szCs w:val="24"/>
        </w:rPr>
      </w:pPr>
      <w:r w:rsidRPr="00597A97">
        <w:rPr>
          <w:rFonts w:ascii="黑体" w:eastAsia="黑体" w:hAnsi="黑体" w:cs="黑体" w:hint="eastAsia"/>
          <w:sz w:val="22"/>
          <w:szCs w:val="24"/>
        </w:rPr>
        <w:t xml:space="preserve">  2.字形、字义辨别能力及汉字书写规范</w:t>
      </w:r>
    </w:p>
    <w:p w14:paraId="095FB35B" w14:textId="77777777" w:rsidR="00744434" w:rsidRPr="00597A97" w:rsidRDefault="00744434" w:rsidP="00744434">
      <w:pPr>
        <w:rPr>
          <w:rFonts w:ascii="黑体" w:eastAsia="黑体" w:hAnsi="黑体" w:hint="eastAsia"/>
          <w:sz w:val="22"/>
          <w:szCs w:val="24"/>
        </w:rPr>
      </w:pPr>
      <w:r w:rsidRPr="00597A97">
        <w:rPr>
          <w:rFonts w:ascii="黑体" w:eastAsia="黑体" w:hAnsi="黑体" w:cs="黑体" w:hint="eastAsia"/>
          <w:sz w:val="22"/>
          <w:szCs w:val="24"/>
        </w:rPr>
        <w:t xml:space="preserve">  3.词汇、语法规范 </w:t>
      </w:r>
    </w:p>
    <w:p w14:paraId="37705A50" w14:textId="77777777" w:rsidR="00744434" w:rsidRPr="00597A97" w:rsidRDefault="00744434" w:rsidP="00744434">
      <w:pPr>
        <w:rPr>
          <w:rFonts w:ascii="黑体" w:eastAsia="黑体" w:hAnsi="黑体" w:hint="eastAsia"/>
          <w:sz w:val="22"/>
          <w:szCs w:val="24"/>
        </w:rPr>
      </w:pPr>
      <w:r w:rsidRPr="00597A97">
        <w:rPr>
          <w:rFonts w:ascii="黑体" w:eastAsia="黑体" w:hAnsi="黑体" w:cs="黑体" w:hint="eastAsia"/>
          <w:sz w:val="22"/>
          <w:szCs w:val="24"/>
        </w:rPr>
        <w:t xml:space="preserve">  4.文言文阅读理解 </w:t>
      </w:r>
    </w:p>
    <w:p w14:paraId="6C458800" w14:textId="77777777" w:rsidR="00744434" w:rsidRPr="00597A97" w:rsidRDefault="00744434" w:rsidP="00744434">
      <w:pPr>
        <w:rPr>
          <w:rFonts w:ascii="黑体" w:eastAsia="黑体" w:hAnsi="黑体" w:hint="eastAsia"/>
          <w:sz w:val="22"/>
          <w:szCs w:val="24"/>
        </w:rPr>
      </w:pPr>
      <w:r w:rsidRPr="00597A97">
        <w:rPr>
          <w:rFonts w:ascii="黑体" w:eastAsia="黑体" w:hAnsi="黑体" w:cs="黑体" w:hint="eastAsia"/>
          <w:sz w:val="22"/>
          <w:szCs w:val="24"/>
        </w:rPr>
        <w:t xml:space="preserve">  （三）汉语语言分析</w:t>
      </w:r>
    </w:p>
    <w:p w14:paraId="427F5924" w14:textId="77777777" w:rsidR="00744434" w:rsidRPr="00597A97" w:rsidRDefault="00744434" w:rsidP="00744434">
      <w:pPr>
        <w:rPr>
          <w:rFonts w:ascii="黑体" w:eastAsia="黑体" w:hAnsi="黑体" w:hint="eastAsia"/>
          <w:sz w:val="22"/>
          <w:szCs w:val="24"/>
        </w:rPr>
      </w:pPr>
      <w:r w:rsidRPr="00597A97">
        <w:rPr>
          <w:rFonts w:ascii="黑体" w:eastAsia="黑体" w:hAnsi="黑体" w:cs="黑体" w:hint="eastAsia"/>
          <w:sz w:val="22"/>
          <w:szCs w:val="24"/>
        </w:rPr>
        <w:t xml:space="preserve">  1.语音分析</w:t>
      </w:r>
    </w:p>
    <w:p w14:paraId="2A8B9EB5" w14:textId="77777777" w:rsidR="00744434" w:rsidRPr="00597A97" w:rsidRDefault="00744434" w:rsidP="00744434">
      <w:pPr>
        <w:rPr>
          <w:rFonts w:ascii="黑体" w:eastAsia="黑体" w:hAnsi="黑体" w:hint="eastAsia"/>
          <w:sz w:val="22"/>
          <w:szCs w:val="24"/>
        </w:rPr>
      </w:pPr>
      <w:r w:rsidRPr="00597A97">
        <w:rPr>
          <w:rFonts w:ascii="黑体" w:eastAsia="黑体" w:hAnsi="黑体" w:cs="黑体" w:hint="eastAsia"/>
          <w:sz w:val="22"/>
          <w:szCs w:val="24"/>
        </w:rPr>
        <w:t xml:space="preserve">  2.词义分析</w:t>
      </w:r>
    </w:p>
    <w:p w14:paraId="49545D6B" w14:textId="77777777" w:rsidR="00744434" w:rsidRPr="00597A97" w:rsidRDefault="00744434" w:rsidP="00744434">
      <w:pPr>
        <w:rPr>
          <w:rFonts w:ascii="黑体" w:eastAsia="黑体" w:hAnsi="黑体" w:hint="eastAsia"/>
          <w:sz w:val="22"/>
          <w:szCs w:val="24"/>
        </w:rPr>
      </w:pPr>
      <w:r w:rsidRPr="00597A97">
        <w:rPr>
          <w:rFonts w:ascii="黑体" w:eastAsia="黑体" w:hAnsi="黑体" w:cs="黑体" w:hint="eastAsia"/>
          <w:sz w:val="22"/>
          <w:szCs w:val="24"/>
        </w:rPr>
        <w:t xml:space="preserve">  3.语法分析</w:t>
      </w:r>
    </w:p>
    <w:p w14:paraId="4490BFA4" w14:textId="77777777" w:rsidR="00744434" w:rsidRPr="00597A97" w:rsidRDefault="00744434" w:rsidP="00744434">
      <w:pPr>
        <w:rPr>
          <w:rFonts w:ascii="黑体" w:eastAsia="黑体" w:hAnsi="黑体" w:hint="eastAsia"/>
          <w:sz w:val="24"/>
          <w:szCs w:val="24"/>
        </w:rPr>
      </w:pPr>
      <w:r w:rsidRPr="00597A97">
        <w:rPr>
          <w:rFonts w:ascii="黑体" w:eastAsia="黑体" w:hAnsi="黑体" w:cs="黑体" w:hint="eastAsia"/>
          <w:sz w:val="24"/>
          <w:szCs w:val="24"/>
        </w:rPr>
        <w:t>三、考试形式</w:t>
      </w:r>
      <w:r w:rsidRPr="00597A97">
        <w:rPr>
          <w:rFonts w:ascii="黑体" w:eastAsia="黑体" w:hAnsi="黑体" w:cs="黑体"/>
          <w:sz w:val="24"/>
          <w:szCs w:val="24"/>
        </w:rPr>
        <w:t xml:space="preserve"> </w:t>
      </w:r>
    </w:p>
    <w:p w14:paraId="0014D464" w14:textId="77777777" w:rsidR="00744434" w:rsidRPr="00597A97" w:rsidRDefault="00744434" w:rsidP="00744434">
      <w:pPr>
        <w:rPr>
          <w:rFonts w:ascii="黑体" w:eastAsia="黑体" w:hAnsi="黑体" w:hint="eastAsia"/>
          <w:sz w:val="22"/>
        </w:rPr>
      </w:pPr>
      <w:r w:rsidRPr="00597A97">
        <w:rPr>
          <w:rFonts w:ascii="黑体" w:eastAsia="黑体" w:hAnsi="黑体" w:cs="黑体" w:hint="eastAsia"/>
          <w:sz w:val="22"/>
        </w:rPr>
        <w:t xml:space="preserve">  （一）答题方式</w:t>
      </w:r>
    </w:p>
    <w:p w14:paraId="3A24C3B0" w14:textId="77777777" w:rsidR="00744434" w:rsidRPr="00597A97" w:rsidRDefault="00744434" w:rsidP="00744434">
      <w:pPr>
        <w:ind w:firstLineChars="200" w:firstLine="440"/>
        <w:rPr>
          <w:rFonts w:ascii="黑体" w:eastAsia="黑体" w:hAnsi="黑体" w:hint="eastAsia"/>
          <w:sz w:val="22"/>
        </w:rPr>
      </w:pPr>
      <w:r w:rsidRPr="00597A97">
        <w:rPr>
          <w:rFonts w:ascii="黑体" w:eastAsia="黑体" w:hAnsi="黑体" w:cs="黑体" w:hint="eastAsia"/>
          <w:sz w:val="22"/>
        </w:rPr>
        <w:t>考试形式为闭卷、笔试。</w:t>
      </w:r>
    </w:p>
    <w:p w14:paraId="2F741C18" w14:textId="77777777" w:rsidR="00744434" w:rsidRPr="00597A97" w:rsidRDefault="00744434" w:rsidP="00744434">
      <w:pPr>
        <w:rPr>
          <w:rFonts w:ascii="黑体" w:eastAsia="黑体" w:hAnsi="黑体" w:hint="eastAsia"/>
          <w:sz w:val="22"/>
        </w:rPr>
      </w:pPr>
      <w:r w:rsidRPr="00597A97">
        <w:rPr>
          <w:rFonts w:ascii="黑体" w:eastAsia="黑体" w:hAnsi="黑体" w:cs="黑体" w:hint="eastAsia"/>
          <w:sz w:val="22"/>
        </w:rPr>
        <w:t xml:space="preserve">  （二）考试时间</w:t>
      </w:r>
    </w:p>
    <w:p w14:paraId="14668E14" w14:textId="77777777" w:rsidR="00744434" w:rsidRPr="00597A97" w:rsidRDefault="00744434" w:rsidP="00744434">
      <w:pPr>
        <w:rPr>
          <w:rFonts w:ascii="黑体" w:eastAsia="黑体" w:hAnsi="黑体" w:hint="eastAsia"/>
          <w:sz w:val="22"/>
        </w:rPr>
      </w:pPr>
      <w:r w:rsidRPr="00597A97">
        <w:rPr>
          <w:rFonts w:ascii="黑体" w:eastAsia="黑体" w:hAnsi="黑体" w:cs="黑体" w:hint="eastAsia"/>
          <w:sz w:val="22"/>
        </w:rPr>
        <w:t xml:space="preserve">    考试时间为180分钟。</w:t>
      </w:r>
    </w:p>
    <w:p w14:paraId="3D654213" w14:textId="77777777" w:rsidR="00744434" w:rsidRPr="00597A97" w:rsidRDefault="00744434" w:rsidP="00744434">
      <w:pPr>
        <w:rPr>
          <w:rFonts w:ascii="黑体" w:eastAsia="黑体" w:hAnsi="黑体" w:hint="eastAsia"/>
          <w:sz w:val="24"/>
          <w:szCs w:val="24"/>
        </w:rPr>
      </w:pPr>
      <w:r w:rsidRPr="00597A97">
        <w:rPr>
          <w:rFonts w:ascii="黑体" w:eastAsia="黑体" w:hAnsi="黑体" w:cs="黑体" w:hint="eastAsia"/>
          <w:sz w:val="24"/>
          <w:szCs w:val="24"/>
        </w:rPr>
        <w:t>四、试卷结构</w:t>
      </w:r>
    </w:p>
    <w:p w14:paraId="70A49E34" w14:textId="77777777" w:rsidR="00744434" w:rsidRPr="00597A97" w:rsidRDefault="00744434" w:rsidP="00744434">
      <w:pPr>
        <w:rPr>
          <w:rFonts w:ascii="黑体" w:eastAsia="黑体" w:hAnsi="黑体" w:hint="eastAsia"/>
          <w:sz w:val="22"/>
          <w:szCs w:val="24"/>
        </w:rPr>
      </w:pPr>
      <w:r w:rsidRPr="00597A97">
        <w:rPr>
          <w:rFonts w:ascii="黑体" w:eastAsia="黑体" w:hAnsi="黑体" w:cs="黑体" w:hint="eastAsia"/>
          <w:sz w:val="22"/>
          <w:szCs w:val="24"/>
        </w:rPr>
        <w:t xml:space="preserve">  （一）各部分参考分值</w:t>
      </w:r>
    </w:p>
    <w:p w14:paraId="76561FC8" w14:textId="77777777" w:rsidR="00744434" w:rsidRPr="00597A97" w:rsidRDefault="00744434" w:rsidP="00744434">
      <w:pPr>
        <w:rPr>
          <w:rFonts w:ascii="黑体" w:eastAsia="黑体" w:hAnsi="黑体" w:hint="eastAsia"/>
          <w:sz w:val="22"/>
        </w:rPr>
      </w:pPr>
      <w:r w:rsidRPr="00597A97">
        <w:rPr>
          <w:rFonts w:ascii="黑体" w:eastAsia="黑体" w:hAnsi="黑体" w:cs="黑体" w:hint="eastAsia"/>
          <w:sz w:val="22"/>
        </w:rPr>
        <w:t xml:space="preserve">    试卷满分为150分。其中汉语语言学基础知识80分，汉语应用能力40分，汉语语言分析30分。</w:t>
      </w:r>
    </w:p>
    <w:p w14:paraId="610E3543" w14:textId="77777777" w:rsidR="00744434" w:rsidRPr="00597A97" w:rsidRDefault="00744434" w:rsidP="00744434">
      <w:pPr>
        <w:rPr>
          <w:rFonts w:ascii="黑体" w:eastAsia="黑体" w:hAnsi="黑体" w:hint="eastAsia"/>
          <w:sz w:val="22"/>
          <w:szCs w:val="24"/>
        </w:rPr>
      </w:pPr>
      <w:r w:rsidRPr="00597A97">
        <w:rPr>
          <w:rFonts w:ascii="黑体" w:eastAsia="黑体" w:hAnsi="黑体" w:cs="黑体" w:hint="eastAsia"/>
          <w:sz w:val="22"/>
          <w:szCs w:val="24"/>
        </w:rPr>
        <w:t xml:space="preserve">  （二）试卷参考题型</w:t>
      </w:r>
    </w:p>
    <w:p w14:paraId="791E440C" w14:textId="77777777" w:rsidR="00744434" w:rsidRPr="00597A97" w:rsidRDefault="00744434" w:rsidP="00744434">
      <w:pPr>
        <w:rPr>
          <w:rFonts w:ascii="黑体" w:eastAsia="黑体" w:hAnsi="黑体" w:hint="eastAsia"/>
          <w:sz w:val="22"/>
          <w:szCs w:val="24"/>
        </w:rPr>
      </w:pPr>
      <w:r w:rsidRPr="00597A97">
        <w:rPr>
          <w:rFonts w:ascii="黑体" w:eastAsia="黑体" w:hAnsi="黑体" w:cs="黑体" w:hint="eastAsia"/>
          <w:sz w:val="22"/>
          <w:szCs w:val="24"/>
        </w:rPr>
        <w:t xml:space="preserve">    1.标准化题型</w:t>
      </w:r>
    </w:p>
    <w:p w14:paraId="1925721A" w14:textId="77777777" w:rsidR="00744434" w:rsidRPr="00597A97" w:rsidRDefault="00744434" w:rsidP="00744434">
      <w:pPr>
        <w:rPr>
          <w:rFonts w:ascii="黑体" w:eastAsia="黑体" w:hAnsi="黑体" w:hint="eastAsia"/>
          <w:sz w:val="22"/>
          <w:szCs w:val="24"/>
        </w:rPr>
      </w:pPr>
      <w:r w:rsidRPr="00597A97">
        <w:rPr>
          <w:rFonts w:ascii="黑体" w:eastAsia="黑体" w:hAnsi="黑体" w:cs="黑体" w:hint="eastAsia"/>
          <w:sz w:val="22"/>
          <w:szCs w:val="24"/>
        </w:rPr>
        <w:t xml:space="preserve">    包括填空题、选择题、判断题等。</w:t>
      </w:r>
    </w:p>
    <w:p w14:paraId="4C971F18" w14:textId="77777777" w:rsidR="00744434" w:rsidRPr="00597A97" w:rsidRDefault="00744434" w:rsidP="00744434">
      <w:pPr>
        <w:rPr>
          <w:rFonts w:ascii="黑体" w:eastAsia="黑体" w:hAnsi="黑体" w:hint="eastAsia"/>
          <w:sz w:val="22"/>
          <w:szCs w:val="24"/>
        </w:rPr>
      </w:pPr>
      <w:r w:rsidRPr="00597A97">
        <w:rPr>
          <w:rFonts w:ascii="黑体" w:eastAsia="黑体" w:hAnsi="黑体" w:cs="黑体" w:hint="eastAsia"/>
          <w:sz w:val="22"/>
          <w:szCs w:val="24"/>
        </w:rPr>
        <w:t xml:space="preserve">    2.非标准化题型</w:t>
      </w:r>
    </w:p>
    <w:p w14:paraId="5C90B8C7" w14:textId="77777777" w:rsidR="00744434" w:rsidRPr="00597A97" w:rsidRDefault="00744434" w:rsidP="00744434">
      <w:pPr>
        <w:rPr>
          <w:rFonts w:ascii="黑体" w:eastAsia="黑体" w:hAnsi="黑体" w:hint="eastAsia"/>
          <w:sz w:val="22"/>
          <w:szCs w:val="24"/>
        </w:rPr>
      </w:pPr>
      <w:r w:rsidRPr="00597A97">
        <w:rPr>
          <w:rFonts w:ascii="黑体" w:eastAsia="黑体" w:hAnsi="黑体" w:cs="黑体" w:hint="eastAsia"/>
          <w:sz w:val="22"/>
          <w:szCs w:val="24"/>
        </w:rPr>
        <w:t xml:space="preserve">    包括简答题、分析题、文言文阅读题、论述题、材料分析题等。</w:t>
      </w:r>
    </w:p>
    <w:p w14:paraId="370D9B10" w14:textId="77777777" w:rsidR="00744434" w:rsidRPr="00597A97" w:rsidRDefault="00744434" w:rsidP="00744434">
      <w:pPr>
        <w:numPr>
          <w:ilvl w:val="0"/>
          <w:numId w:val="26"/>
        </w:numPr>
        <w:rPr>
          <w:rFonts w:ascii="黑体" w:eastAsia="黑体" w:hAnsi="黑体" w:hint="eastAsia"/>
          <w:sz w:val="22"/>
        </w:rPr>
      </w:pPr>
      <w:r w:rsidRPr="00597A97">
        <w:rPr>
          <w:rFonts w:ascii="黑体" w:eastAsia="黑体" w:hAnsi="黑体" w:cs="黑体" w:hint="eastAsia"/>
          <w:sz w:val="24"/>
          <w:szCs w:val="24"/>
        </w:rPr>
        <w:t>参考书目</w:t>
      </w:r>
    </w:p>
    <w:p w14:paraId="20027674" w14:textId="77777777" w:rsidR="00744434" w:rsidRPr="00597A97" w:rsidRDefault="00744434" w:rsidP="00744434">
      <w:pPr>
        <w:rPr>
          <w:rFonts w:ascii="黑体" w:eastAsia="黑体" w:hAnsi="黑体" w:hint="eastAsia"/>
          <w:sz w:val="22"/>
        </w:rPr>
      </w:pPr>
      <w:r w:rsidRPr="00597A97">
        <w:rPr>
          <w:rFonts w:ascii="黑体" w:eastAsia="黑体" w:hAnsi="黑体" w:cs="黑体" w:hint="eastAsia"/>
          <w:sz w:val="22"/>
        </w:rPr>
        <w:t>《现代汉语》（新增六版）</w:t>
      </w:r>
      <w:r w:rsidRPr="00597A97">
        <w:rPr>
          <w:rFonts w:ascii="黑体" w:eastAsia="黑体" w:hAnsi="黑体" w:cs="黑体"/>
          <w:sz w:val="22"/>
        </w:rPr>
        <w:t>黄伯荣</w:t>
      </w:r>
      <w:r w:rsidRPr="00597A97">
        <w:rPr>
          <w:rFonts w:ascii="黑体" w:eastAsia="黑体" w:hAnsi="黑体" w:cs="黑体" w:hint="eastAsia"/>
          <w:sz w:val="22"/>
        </w:rPr>
        <w:t>、</w:t>
      </w:r>
      <w:r w:rsidRPr="00597A97">
        <w:rPr>
          <w:rFonts w:ascii="黑体" w:eastAsia="黑体" w:hAnsi="黑体" w:cs="黑体"/>
          <w:sz w:val="22"/>
        </w:rPr>
        <w:t>廖序东</w:t>
      </w:r>
      <w:r w:rsidRPr="00597A97">
        <w:rPr>
          <w:rFonts w:ascii="黑体" w:eastAsia="黑体" w:hAnsi="黑体" w:cs="黑体" w:hint="eastAsia"/>
          <w:sz w:val="22"/>
        </w:rPr>
        <w:t>主编</w:t>
      </w:r>
      <w:r w:rsidRPr="00597A97">
        <w:rPr>
          <w:rFonts w:ascii="黑体" w:eastAsia="黑体" w:hAnsi="黑体" w:cs="黑体"/>
          <w:sz w:val="22"/>
        </w:rPr>
        <w:t>，高等教育出版社</w:t>
      </w:r>
      <w:r w:rsidRPr="00597A97">
        <w:rPr>
          <w:rFonts w:ascii="黑体" w:eastAsia="黑体" w:hAnsi="黑体" w:cs="黑体" w:hint="eastAsia"/>
          <w:sz w:val="22"/>
        </w:rPr>
        <w:t>，2017年。</w:t>
      </w:r>
    </w:p>
    <w:p w14:paraId="5883CA17" w14:textId="52ECC3B3" w:rsidR="00744434" w:rsidRDefault="00744434">
      <w:pPr>
        <w:widowControl/>
        <w:jc w:val="left"/>
        <w:rPr>
          <w:rFonts w:ascii="黑体" w:eastAsia="黑体" w:hAnsi="黑体" w:hint="eastAsia"/>
          <w:sz w:val="28"/>
          <w:szCs w:val="28"/>
        </w:rPr>
      </w:pPr>
    </w:p>
    <w:p w14:paraId="7777E585" w14:textId="77777777" w:rsidR="0010123B" w:rsidRPr="00597A97" w:rsidRDefault="0010123B">
      <w:pPr>
        <w:widowControl/>
        <w:jc w:val="left"/>
        <w:rPr>
          <w:rFonts w:ascii="黑体" w:eastAsia="黑体" w:hAnsi="黑体" w:hint="eastAsia"/>
          <w:sz w:val="28"/>
          <w:szCs w:val="28"/>
        </w:rPr>
      </w:pPr>
    </w:p>
    <w:p w14:paraId="0D47BAE0" w14:textId="77777777" w:rsidR="00F83AE0" w:rsidRPr="00597A97" w:rsidRDefault="00F83AE0" w:rsidP="00F83AE0">
      <w:pPr>
        <w:jc w:val="center"/>
        <w:outlineLvl w:val="0"/>
        <w:rPr>
          <w:rFonts w:ascii="黑体" w:eastAsia="黑体" w:hAnsi="黑体" w:hint="eastAsia"/>
          <w:sz w:val="28"/>
          <w:szCs w:val="48"/>
        </w:rPr>
      </w:pPr>
      <w:r w:rsidRPr="00597A97">
        <w:rPr>
          <w:rFonts w:ascii="黑体" w:eastAsia="黑体" w:hAnsi="黑体" w:hint="eastAsia"/>
          <w:sz w:val="28"/>
          <w:szCs w:val="48"/>
        </w:rPr>
        <w:lastRenderedPageBreak/>
        <w:t>科目代码：4</w:t>
      </w:r>
      <w:r w:rsidRPr="00597A97">
        <w:rPr>
          <w:rFonts w:ascii="黑体" w:eastAsia="黑体" w:hAnsi="黑体"/>
          <w:sz w:val="28"/>
          <w:szCs w:val="48"/>
        </w:rPr>
        <w:t>31   科目名称：</w:t>
      </w:r>
      <w:r w:rsidRPr="00597A97">
        <w:rPr>
          <w:rFonts w:ascii="黑体" w:eastAsia="黑体" w:hAnsi="黑体" w:hint="eastAsia"/>
          <w:sz w:val="28"/>
          <w:szCs w:val="48"/>
        </w:rPr>
        <w:t>金融学综合</w:t>
      </w:r>
    </w:p>
    <w:p w14:paraId="52C22B19" w14:textId="77777777" w:rsidR="00976AD6" w:rsidRPr="00597A97" w:rsidRDefault="00976AD6" w:rsidP="00976AD6">
      <w:pPr>
        <w:spacing w:line="360" w:lineRule="auto"/>
        <w:rPr>
          <w:rFonts w:ascii="黑体" w:eastAsia="黑体" w:hAnsi="黑体" w:hint="eastAsia"/>
          <w:sz w:val="24"/>
          <w:szCs w:val="24"/>
          <w:u w:val="single"/>
        </w:rPr>
      </w:pPr>
      <w:r w:rsidRPr="00597A97">
        <w:rPr>
          <w:rFonts w:ascii="黑体" w:eastAsia="黑体" w:hAnsi="黑体" w:hint="eastAsia"/>
          <w:sz w:val="24"/>
          <w:szCs w:val="24"/>
          <w:u w:val="single"/>
        </w:rPr>
        <w:t>金融学</w:t>
      </w:r>
    </w:p>
    <w:p w14:paraId="7DFC5058" w14:textId="77777777" w:rsidR="00976AD6" w:rsidRPr="00597A97" w:rsidRDefault="00976AD6" w:rsidP="00976AD6">
      <w:pPr>
        <w:rPr>
          <w:rFonts w:ascii="Times New Roman" w:eastAsia="宋体" w:hAnsi="Times New Roman" w:cs="Times New Roman"/>
          <w:b/>
          <w:sz w:val="22"/>
          <w:szCs w:val="24"/>
        </w:rPr>
      </w:pPr>
      <w:r w:rsidRPr="00597A97">
        <w:rPr>
          <w:rFonts w:ascii="Times New Roman" w:eastAsia="宋体" w:hAnsi="Times New Roman" w:cs="Times New Roman" w:hint="eastAsia"/>
          <w:b/>
          <w:sz w:val="22"/>
          <w:szCs w:val="24"/>
        </w:rPr>
        <w:t>一、考试要求</w:t>
      </w:r>
    </w:p>
    <w:p w14:paraId="53A3403F"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金融学》主要考查考生对金融学相关理论的掌握程度，作为一门社会科学，它以宏观经济学和微观经济学为基础，要求学生掌握金融演变的基本原理和一般规律，具体主要考查考生运用历史唯物主义和辩证唯物主义的思想观和方法论，分析有关货币、信用、利率、银行等金融机构、金融市场运行、宏观金融调控等经济、金融现象及其发展变化规律的能力。</w:t>
      </w:r>
    </w:p>
    <w:p w14:paraId="38E48987" w14:textId="77777777" w:rsidR="00976AD6" w:rsidRPr="00597A97" w:rsidRDefault="00976AD6" w:rsidP="00976AD6">
      <w:pPr>
        <w:numPr>
          <w:ilvl w:val="0"/>
          <w:numId w:val="20"/>
        </w:numPr>
        <w:rPr>
          <w:rFonts w:ascii="Times New Roman" w:eastAsia="宋体" w:hAnsi="Times New Roman" w:cs="Times New Roman"/>
          <w:b/>
          <w:sz w:val="22"/>
          <w:szCs w:val="24"/>
        </w:rPr>
      </w:pPr>
      <w:r w:rsidRPr="00597A97">
        <w:rPr>
          <w:rFonts w:ascii="Times New Roman" w:eastAsia="宋体" w:hAnsi="Times New Roman" w:cs="Times New Roman" w:hint="eastAsia"/>
          <w:b/>
          <w:sz w:val="22"/>
          <w:szCs w:val="24"/>
        </w:rPr>
        <w:t>考试内容</w:t>
      </w:r>
    </w:p>
    <w:p w14:paraId="327CD550"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sz w:val="22"/>
          <w:szCs w:val="24"/>
        </w:rPr>
        <w:t>1</w:t>
      </w:r>
      <w:r w:rsidRPr="00597A97">
        <w:rPr>
          <w:rFonts w:ascii="Times New Roman" w:eastAsia="宋体" w:hAnsi="Times New Roman" w:cs="Times New Roman" w:hint="eastAsia"/>
          <w:sz w:val="22"/>
          <w:szCs w:val="24"/>
        </w:rPr>
        <w:t>.</w:t>
      </w:r>
      <w:r w:rsidRPr="00597A97">
        <w:rPr>
          <w:rFonts w:ascii="Times New Roman" w:eastAsia="宋体" w:hAnsi="Times New Roman" w:cs="Times New Roman" w:hint="eastAsia"/>
          <w:sz w:val="22"/>
          <w:szCs w:val="24"/>
        </w:rPr>
        <w:t>货币与货币制度。货币的起源及演变形态，货币的五大职能，货币制度的含义，构成要素及演变历程。</w:t>
      </w:r>
    </w:p>
    <w:p w14:paraId="7A102CA9"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sz w:val="22"/>
          <w:szCs w:val="24"/>
        </w:rPr>
        <w:t>2.</w:t>
      </w:r>
      <w:r w:rsidRPr="00597A97">
        <w:rPr>
          <w:rFonts w:ascii="Times New Roman" w:eastAsia="宋体" w:hAnsi="Times New Roman" w:cs="Times New Roman" w:hint="eastAsia"/>
          <w:sz w:val="22"/>
          <w:szCs w:val="24"/>
        </w:rPr>
        <w:t>利息与利率。理解利息的本质，利率的定义、分类及结构，利率的决定理论包括流动性偏好理论、可贷资金理论、马克思利率决定理论。</w:t>
      </w:r>
    </w:p>
    <w:p w14:paraId="598E3DFD"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3.</w:t>
      </w:r>
      <w:r w:rsidRPr="00597A97">
        <w:rPr>
          <w:rFonts w:ascii="Times New Roman" w:eastAsia="宋体" w:hAnsi="Times New Roman" w:cs="Times New Roman" w:hint="eastAsia"/>
          <w:sz w:val="22"/>
          <w:szCs w:val="24"/>
        </w:rPr>
        <w:t>金融体系概述。金融体系概念与构成，金融体系的功能，金融与非金融机构的分类。</w:t>
      </w:r>
    </w:p>
    <w:p w14:paraId="40ECF0A5"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4</w:t>
      </w:r>
      <w:r w:rsidRPr="00597A97">
        <w:rPr>
          <w:rFonts w:ascii="Times New Roman" w:eastAsia="宋体" w:hAnsi="Times New Roman" w:cs="Times New Roman"/>
          <w:sz w:val="22"/>
          <w:szCs w:val="24"/>
        </w:rPr>
        <w:t>.</w:t>
      </w:r>
      <w:r w:rsidRPr="00597A97">
        <w:rPr>
          <w:rFonts w:ascii="Times New Roman" w:eastAsia="宋体" w:hAnsi="Times New Roman" w:cs="Times New Roman" w:hint="eastAsia"/>
          <w:sz w:val="22"/>
          <w:szCs w:val="24"/>
        </w:rPr>
        <w:t>金融市场。金融市场的概念、特征、构成和类型，金融市场融资方式比较，金融工具含义、特征与分类，基础及衍生金融工具的含义与类型，货币市场的概念、特点与构成，资本市场的概念、特点与构成，资本市场国际化的含义与衡量，主要国际资本市场的类型。</w:t>
      </w:r>
    </w:p>
    <w:p w14:paraId="5CD8CCB2"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5.</w:t>
      </w:r>
      <w:r w:rsidRPr="00597A97">
        <w:rPr>
          <w:rFonts w:ascii="Times New Roman" w:eastAsia="宋体" w:hAnsi="Times New Roman" w:cs="Times New Roman" w:hint="eastAsia"/>
          <w:sz w:val="22"/>
          <w:szCs w:val="24"/>
        </w:rPr>
        <w:t>商业银行与存款货币创造。商业银行的定义、组织形式与职能，商业银行的负债业务，商业银行的资产业务，商业银行的中间业务，商业银行的存款货币创造条件及基本原理，商业银行的经验与管理。</w:t>
      </w:r>
    </w:p>
    <w:p w14:paraId="0431B1F1"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6.</w:t>
      </w:r>
      <w:r w:rsidRPr="00597A97">
        <w:rPr>
          <w:rFonts w:ascii="Times New Roman" w:eastAsia="宋体" w:hAnsi="Times New Roman" w:cs="Times New Roman" w:hint="eastAsia"/>
          <w:sz w:val="22"/>
          <w:szCs w:val="24"/>
        </w:rPr>
        <w:t>中央银行。中央银行的性质、职能、基本任务与类型、中央银行的主要业务。</w:t>
      </w:r>
    </w:p>
    <w:p w14:paraId="018425E6"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7.</w:t>
      </w:r>
      <w:r w:rsidRPr="00597A97">
        <w:rPr>
          <w:rFonts w:ascii="Times New Roman" w:eastAsia="宋体" w:hAnsi="Times New Roman" w:cs="Times New Roman" w:hint="eastAsia"/>
          <w:sz w:val="22"/>
          <w:szCs w:val="24"/>
        </w:rPr>
        <w:t>货币供求与均衡。货币需求与货币需求量的含义，传统货币数量论，凯恩斯货币需求理论，弗里德曼的货币需求理论，货币供给与货币供给量的含义，货币乘数的含义、公式和影响因素，货币均衡的含义与实现条件。</w:t>
      </w:r>
    </w:p>
    <w:p w14:paraId="45AE96A3"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8.</w:t>
      </w:r>
      <w:r w:rsidRPr="00597A97">
        <w:rPr>
          <w:rFonts w:ascii="Times New Roman" w:eastAsia="宋体" w:hAnsi="Times New Roman" w:cs="Times New Roman" w:hint="eastAsia"/>
          <w:sz w:val="22"/>
          <w:szCs w:val="24"/>
        </w:rPr>
        <w:t>货币政策。货币政策的概念、特征与类型，货币政策调控框架与构成要素，货币政策的最终目标及货币政策目标之间的关系，常见的货币政策中介目标，一般性货币政策工具，凯恩斯学派与货币学派的货币政策传导机制理论，货币政策效应的影响因素及衡量。</w:t>
      </w:r>
    </w:p>
    <w:p w14:paraId="55D5B9E4"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9.</w:t>
      </w:r>
      <w:r w:rsidRPr="00597A97">
        <w:rPr>
          <w:rFonts w:ascii="Times New Roman" w:eastAsia="宋体" w:hAnsi="Times New Roman" w:cs="Times New Roman" w:hint="eastAsia"/>
          <w:sz w:val="22"/>
          <w:szCs w:val="24"/>
        </w:rPr>
        <w:t>通货膨胀和通货紧缩。通货膨胀的概念、分类与测量，通货膨胀的成因、危害与治理，通货紧缩的概念和标志，通货紧缩的成因、危害与治理。</w:t>
      </w:r>
    </w:p>
    <w:p w14:paraId="03493A7F"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10.</w:t>
      </w:r>
      <w:r w:rsidRPr="00597A97">
        <w:rPr>
          <w:rFonts w:ascii="Times New Roman" w:eastAsia="宋体" w:hAnsi="Times New Roman" w:cs="Times New Roman" w:hint="eastAsia"/>
          <w:sz w:val="22"/>
          <w:szCs w:val="24"/>
        </w:rPr>
        <w:t>金融监管和金融发展。金融监管的定义、目标和原则，金融监管体系的含义与类型，金融发展与经济发展之间的关系，金融创新与经济发展之间的关系。</w:t>
      </w:r>
    </w:p>
    <w:p w14:paraId="2B55C55F" w14:textId="77777777" w:rsidR="00976AD6" w:rsidRPr="00597A97" w:rsidRDefault="00976AD6" w:rsidP="00976AD6">
      <w:pPr>
        <w:rPr>
          <w:rFonts w:ascii="Times New Roman" w:eastAsia="宋体" w:hAnsi="Times New Roman" w:cs="Times New Roman"/>
          <w:b/>
          <w:sz w:val="22"/>
          <w:szCs w:val="24"/>
        </w:rPr>
      </w:pPr>
      <w:r w:rsidRPr="00597A97">
        <w:rPr>
          <w:rFonts w:ascii="Times New Roman" w:eastAsia="宋体" w:hAnsi="Times New Roman" w:cs="Times New Roman" w:hint="eastAsia"/>
          <w:b/>
          <w:sz w:val="22"/>
          <w:szCs w:val="24"/>
        </w:rPr>
        <w:t>三、考试形式</w:t>
      </w:r>
    </w:p>
    <w:p w14:paraId="14819FF0"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1.</w:t>
      </w:r>
      <w:r w:rsidRPr="00597A97">
        <w:rPr>
          <w:rFonts w:ascii="Times New Roman" w:eastAsia="宋体" w:hAnsi="Times New Roman" w:cs="Times New Roman" w:hint="eastAsia"/>
          <w:sz w:val="22"/>
          <w:szCs w:val="24"/>
        </w:rPr>
        <w:t>考试形式为闭卷、笔试；</w:t>
      </w:r>
    </w:p>
    <w:p w14:paraId="4BE17D2C"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2.</w:t>
      </w:r>
      <w:r w:rsidRPr="00597A97">
        <w:rPr>
          <w:rFonts w:ascii="Times New Roman" w:eastAsia="宋体" w:hAnsi="Times New Roman" w:cs="Times New Roman" w:hint="eastAsia"/>
          <w:sz w:val="22"/>
          <w:szCs w:val="24"/>
        </w:rPr>
        <w:t>考试时间为</w:t>
      </w:r>
      <w:r w:rsidRPr="00597A97">
        <w:rPr>
          <w:rFonts w:ascii="Times New Roman" w:eastAsia="宋体" w:hAnsi="Times New Roman" w:cs="Times New Roman" w:hint="eastAsia"/>
          <w:sz w:val="22"/>
          <w:szCs w:val="24"/>
        </w:rPr>
        <w:t>3</w:t>
      </w:r>
      <w:r w:rsidRPr="00597A97">
        <w:rPr>
          <w:rFonts w:ascii="Times New Roman" w:eastAsia="宋体" w:hAnsi="Times New Roman" w:cs="Times New Roman" w:hint="eastAsia"/>
          <w:sz w:val="22"/>
          <w:szCs w:val="24"/>
        </w:rPr>
        <w:t>小时</w:t>
      </w:r>
      <w:r w:rsidRPr="00597A97">
        <w:rPr>
          <w:rFonts w:ascii="Times New Roman" w:eastAsia="宋体" w:hAnsi="Times New Roman" w:cs="Times New Roman"/>
          <w:sz w:val="22"/>
          <w:szCs w:val="24"/>
        </w:rPr>
        <w:t>，满分</w:t>
      </w:r>
      <w:r w:rsidRPr="00597A97">
        <w:rPr>
          <w:rFonts w:ascii="Times New Roman" w:eastAsia="宋体" w:hAnsi="Times New Roman" w:cs="Times New Roman"/>
          <w:sz w:val="22"/>
          <w:szCs w:val="24"/>
        </w:rPr>
        <w:t xml:space="preserve"> </w:t>
      </w:r>
      <w:r w:rsidRPr="00597A97">
        <w:rPr>
          <w:rFonts w:ascii="Times New Roman" w:eastAsia="宋体" w:hAnsi="Times New Roman" w:cs="Times New Roman" w:hint="eastAsia"/>
          <w:sz w:val="22"/>
          <w:szCs w:val="24"/>
        </w:rPr>
        <w:t>150</w:t>
      </w:r>
      <w:r w:rsidRPr="00597A97">
        <w:rPr>
          <w:rFonts w:ascii="Times New Roman" w:eastAsia="宋体" w:hAnsi="Times New Roman" w:cs="Times New Roman"/>
          <w:sz w:val="22"/>
          <w:szCs w:val="24"/>
        </w:rPr>
        <w:t xml:space="preserve"> </w:t>
      </w:r>
      <w:r w:rsidRPr="00597A97">
        <w:rPr>
          <w:rFonts w:ascii="Times New Roman" w:eastAsia="宋体" w:hAnsi="Times New Roman" w:cs="Times New Roman"/>
          <w:sz w:val="22"/>
          <w:szCs w:val="24"/>
        </w:rPr>
        <w:t>分</w:t>
      </w:r>
      <w:r w:rsidRPr="00597A97">
        <w:rPr>
          <w:rFonts w:ascii="Times New Roman" w:eastAsia="宋体" w:hAnsi="Times New Roman" w:cs="Times New Roman" w:hint="eastAsia"/>
          <w:sz w:val="22"/>
          <w:szCs w:val="24"/>
        </w:rPr>
        <w:t>（金融学、国际金融各</w:t>
      </w:r>
      <w:r w:rsidRPr="00597A97">
        <w:rPr>
          <w:rFonts w:ascii="Times New Roman" w:eastAsia="宋体" w:hAnsi="Times New Roman" w:cs="Times New Roman" w:hint="eastAsia"/>
          <w:sz w:val="22"/>
          <w:szCs w:val="24"/>
        </w:rPr>
        <w:t>75</w:t>
      </w:r>
      <w:r w:rsidRPr="00597A97">
        <w:rPr>
          <w:rFonts w:ascii="Times New Roman" w:eastAsia="宋体" w:hAnsi="Times New Roman" w:cs="Times New Roman" w:hint="eastAsia"/>
          <w:sz w:val="22"/>
          <w:szCs w:val="24"/>
        </w:rPr>
        <w:t>分）</w:t>
      </w:r>
      <w:r w:rsidRPr="00597A97">
        <w:rPr>
          <w:rFonts w:ascii="Times New Roman" w:eastAsia="宋体" w:hAnsi="Times New Roman" w:cs="Times New Roman"/>
          <w:sz w:val="22"/>
          <w:szCs w:val="24"/>
        </w:rPr>
        <w:t>。</w:t>
      </w:r>
    </w:p>
    <w:p w14:paraId="248BE9A9" w14:textId="77777777" w:rsidR="00976AD6" w:rsidRPr="00597A97" w:rsidRDefault="00976AD6" w:rsidP="00976AD6">
      <w:pPr>
        <w:rPr>
          <w:rFonts w:ascii="Times New Roman" w:eastAsia="宋体" w:hAnsi="Times New Roman" w:cs="Times New Roman"/>
          <w:b/>
          <w:sz w:val="22"/>
          <w:szCs w:val="24"/>
        </w:rPr>
      </w:pPr>
      <w:r w:rsidRPr="00597A97">
        <w:rPr>
          <w:rFonts w:ascii="Times New Roman" w:eastAsia="宋体" w:hAnsi="Times New Roman" w:cs="Times New Roman" w:hint="eastAsia"/>
          <w:b/>
          <w:sz w:val="22"/>
          <w:szCs w:val="24"/>
        </w:rPr>
        <w:t>四、试卷结构</w:t>
      </w:r>
    </w:p>
    <w:p w14:paraId="268FC8B8"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1.</w:t>
      </w:r>
      <w:r w:rsidRPr="00597A97">
        <w:rPr>
          <w:rFonts w:ascii="Times New Roman" w:eastAsia="宋体" w:hAnsi="Times New Roman" w:cs="Times New Roman" w:hint="eastAsia"/>
          <w:sz w:val="22"/>
          <w:szCs w:val="24"/>
        </w:rPr>
        <w:t>简答题（</w:t>
      </w:r>
      <w:r w:rsidRPr="00597A97">
        <w:rPr>
          <w:rFonts w:ascii="Times New Roman" w:eastAsia="宋体" w:hAnsi="Times New Roman" w:cs="Times New Roman" w:hint="eastAsia"/>
          <w:sz w:val="22"/>
          <w:szCs w:val="24"/>
        </w:rPr>
        <w:t>45</w:t>
      </w:r>
      <w:r w:rsidRPr="00597A97">
        <w:rPr>
          <w:rFonts w:ascii="Times New Roman" w:eastAsia="宋体" w:hAnsi="Times New Roman" w:cs="Times New Roman" w:hint="eastAsia"/>
          <w:sz w:val="22"/>
          <w:szCs w:val="24"/>
        </w:rPr>
        <w:t>分）</w:t>
      </w:r>
    </w:p>
    <w:p w14:paraId="751409E4"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2.</w:t>
      </w:r>
      <w:r w:rsidRPr="00597A97">
        <w:rPr>
          <w:rFonts w:ascii="Times New Roman" w:eastAsia="宋体" w:hAnsi="Times New Roman" w:cs="Times New Roman" w:hint="eastAsia"/>
          <w:sz w:val="22"/>
          <w:szCs w:val="24"/>
        </w:rPr>
        <w:t>论述题（</w:t>
      </w:r>
      <w:r w:rsidRPr="00597A97">
        <w:rPr>
          <w:rFonts w:ascii="Times New Roman" w:eastAsia="宋体" w:hAnsi="Times New Roman" w:cs="Times New Roman" w:hint="eastAsia"/>
          <w:sz w:val="22"/>
          <w:szCs w:val="24"/>
        </w:rPr>
        <w:t>30</w:t>
      </w:r>
      <w:r w:rsidRPr="00597A97">
        <w:rPr>
          <w:rFonts w:ascii="Times New Roman" w:eastAsia="宋体" w:hAnsi="Times New Roman" w:cs="Times New Roman" w:hint="eastAsia"/>
          <w:sz w:val="22"/>
          <w:szCs w:val="24"/>
        </w:rPr>
        <w:t>分）</w:t>
      </w:r>
    </w:p>
    <w:p w14:paraId="1CCC61DF" w14:textId="77777777" w:rsidR="00976AD6" w:rsidRPr="00597A97" w:rsidRDefault="00976AD6" w:rsidP="00976AD6">
      <w:pPr>
        <w:rPr>
          <w:rFonts w:ascii="Times New Roman" w:eastAsia="宋体" w:hAnsi="Times New Roman" w:cs="Times New Roman"/>
          <w:b/>
          <w:sz w:val="22"/>
          <w:szCs w:val="24"/>
        </w:rPr>
      </w:pPr>
      <w:r w:rsidRPr="00597A97">
        <w:rPr>
          <w:rFonts w:ascii="Times New Roman" w:eastAsia="宋体" w:hAnsi="Times New Roman" w:cs="Times New Roman" w:hint="eastAsia"/>
          <w:b/>
          <w:sz w:val="22"/>
          <w:szCs w:val="24"/>
        </w:rPr>
        <w:t>五、参考书目</w:t>
      </w:r>
    </w:p>
    <w:p w14:paraId="67D36D2B"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sz w:val="22"/>
          <w:szCs w:val="24"/>
        </w:rPr>
        <w:t>《</w:t>
      </w:r>
      <w:r w:rsidRPr="00597A97">
        <w:rPr>
          <w:rFonts w:ascii="Times New Roman" w:eastAsia="宋体" w:hAnsi="Times New Roman" w:cs="Times New Roman" w:hint="eastAsia"/>
          <w:sz w:val="22"/>
          <w:szCs w:val="24"/>
        </w:rPr>
        <w:t>金融学</w:t>
      </w:r>
      <w:r w:rsidRPr="00597A97">
        <w:rPr>
          <w:rFonts w:ascii="Times New Roman" w:eastAsia="宋体" w:hAnsi="Times New Roman" w:cs="Times New Roman"/>
          <w:sz w:val="22"/>
          <w:szCs w:val="24"/>
        </w:rPr>
        <w:t>》</w:t>
      </w:r>
      <w:r w:rsidRPr="00597A97">
        <w:rPr>
          <w:rFonts w:ascii="Times New Roman" w:eastAsia="宋体" w:hAnsi="Times New Roman" w:cs="Times New Roman" w:hint="eastAsia"/>
          <w:sz w:val="22"/>
          <w:szCs w:val="24"/>
        </w:rPr>
        <w:t>，张启文主编，中国农业</w:t>
      </w:r>
      <w:r w:rsidRPr="00597A97">
        <w:rPr>
          <w:rFonts w:ascii="Times New Roman" w:eastAsia="宋体" w:hAnsi="Times New Roman" w:cs="Times New Roman"/>
          <w:sz w:val="22"/>
          <w:szCs w:val="24"/>
        </w:rPr>
        <w:t>出版社，</w:t>
      </w:r>
      <w:r w:rsidRPr="00597A97">
        <w:rPr>
          <w:rFonts w:ascii="Times New Roman" w:eastAsia="宋体" w:hAnsi="Times New Roman" w:cs="Times New Roman"/>
          <w:sz w:val="22"/>
          <w:szCs w:val="24"/>
        </w:rPr>
        <w:t>20</w:t>
      </w:r>
      <w:r w:rsidRPr="00597A97">
        <w:rPr>
          <w:rFonts w:ascii="Times New Roman" w:eastAsia="宋体" w:hAnsi="Times New Roman" w:cs="Times New Roman" w:hint="eastAsia"/>
          <w:sz w:val="22"/>
          <w:szCs w:val="24"/>
        </w:rPr>
        <w:t>20</w:t>
      </w:r>
      <w:r w:rsidRPr="00597A97">
        <w:rPr>
          <w:rFonts w:ascii="Times New Roman" w:eastAsia="宋体" w:hAnsi="Times New Roman" w:cs="Times New Roman" w:hint="eastAsia"/>
          <w:sz w:val="22"/>
          <w:szCs w:val="24"/>
        </w:rPr>
        <w:t>年</w:t>
      </w:r>
      <w:r w:rsidRPr="00597A97">
        <w:rPr>
          <w:rFonts w:ascii="Times New Roman" w:eastAsia="宋体" w:hAnsi="Times New Roman" w:cs="Times New Roman"/>
          <w:sz w:val="22"/>
          <w:szCs w:val="24"/>
        </w:rPr>
        <w:t>第</w:t>
      </w:r>
      <w:r w:rsidRPr="00597A97">
        <w:rPr>
          <w:rFonts w:ascii="Times New Roman" w:eastAsia="宋体" w:hAnsi="Times New Roman" w:cs="Times New Roman" w:hint="eastAsia"/>
          <w:sz w:val="22"/>
          <w:szCs w:val="24"/>
        </w:rPr>
        <w:t>一</w:t>
      </w:r>
      <w:r w:rsidRPr="00597A97">
        <w:rPr>
          <w:rFonts w:ascii="Times New Roman" w:eastAsia="宋体" w:hAnsi="Times New Roman" w:cs="Times New Roman"/>
          <w:sz w:val="22"/>
          <w:szCs w:val="24"/>
        </w:rPr>
        <w:t>版</w:t>
      </w:r>
      <w:r w:rsidRPr="00597A97">
        <w:rPr>
          <w:rFonts w:ascii="Times New Roman" w:eastAsia="宋体" w:hAnsi="Times New Roman" w:cs="Times New Roman" w:hint="eastAsia"/>
          <w:sz w:val="22"/>
          <w:szCs w:val="24"/>
        </w:rPr>
        <w:t>。</w:t>
      </w:r>
      <w:r w:rsidRPr="00597A97">
        <w:rPr>
          <w:rFonts w:ascii="Times New Roman" w:eastAsia="宋体" w:hAnsi="Times New Roman" w:cs="Times New Roman" w:hint="eastAsia"/>
          <w:sz w:val="22"/>
          <w:szCs w:val="24"/>
        </w:rPr>
        <w:t>ISBN 9787109264298</w:t>
      </w:r>
    </w:p>
    <w:p w14:paraId="350FFD90" w14:textId="77777777" w:rsidR="00976AD6" w:rsidRPr="00597A97" w:rsidRDefault="00976AD6" w:rsidP="00976AD6">
      <w:pPr>
        <w:rPr>
          <w:rFonts w:ascii="Times New Roman" w:eastAsia="宋体" w:hAnsi="Times New Roman" w:cs="Times New Roman"/>
          <w:sz w:val="22"/>
          <w:szCs w:val="24"/>
        </w:rPr>
      </w:pPr>
    </w:p>
    <w:p w14:paraId="417F4937" w14:textId="77777777" w:rsidR="00976AD6" w:rsidRPr="00597A97" w:rsidRDefault="00976AD6" w:rsidP="00976AD6">
      <w:pPr>
        <w:rPr>
          <w:rFonts w:ascii="黑体" w:eastAsia="黑体" w:hAnsi="黑体" w:cs="Times New Roman" w:hint="eastAsia"/>
          <w:bCs/>
          <w:sz w:val="24"/>
          <w:szCs w:val="24"/>
          <w:u w:val="single"/>
        </w:rPr>
      </w:pPr>
      <w:r w:rsidRPr="00597A97">
        <w:rPr>
          <w:rFonts w:ascii="黑体" w:eastAsia="黑体" w:hAnsi="黑体" w:cs="Times New Roman" w:hint="eastAsia"/>
          <w:bCs/>
          <w:sz w:val="24"/>
          <w:szCs w:val="24"/>
          <w:u w:val="single"/>
        </w:rPr>
        <w:lastRenderedPageBreak/>
        <w:t>国际金融</w:t>
      </w:r>
    </w:p>
    <w:p w14:paraId="4B289CE5" w14:textId="77777777" w:rsidR="00976AD6" w:rsidRPr="00597A97" w:rsidRDefault="00976AD6" w:rsidP="00976AD6">
      <w:pPr>
        <w:rPr>
          <w:rFonts w:ascii="Times New Roman" w:eastAsia="宋体" w:hAnsi="Times New Roman" w:cs="Times New Roman"/>
          <w:b/>
          <w:sz w:val="22"/>
          <w:szCs w:val="24"/>
        </w:rPr>
      </w:pPr>
      <w:r w:rsidRPr="00597A97">
        <w:rPr>
          <w:rFonts w:ascii="Times New Roman" w:eastAsia="宋体" w:hAnsi="Times New Roman" w:cs="Times New Roman" w:hint="eastAsia"/>
          <w:b/>
          <w:sz w:val="22"/>
          <w:szCs w:val="24"/>
        </w:rPr>
        <w:t>一、考试要求</w:t>
      </w:r>
    </w:p>
    <w:p w14:paraId="7017D5D4"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国际金融是研究国际货币金融关系的一门经济类专业基础课程。要求学生能掌握国际间货币与资本活动的基本规律，理解大量金融信息的基本含义，重点掌握国际收支与国际储备、国际货币流通和国际资金融通方面的知识，并对国际货币制度与国际金融机构有基本的了解；进而能运用国际金融的基本原理和分析方法解释各种金融现象，理解国际金融政策，并能初步进行国际金融实务操作；使学生能把握当今国际金融发展的前沿走势，对国际金融的理论、政策和实务能有比较全面系统的理解，作为将来深入研究国际金融问题的基础。</w:t>
      </w:r>
    </w:p>
    <w:p w14:paraId="5D7321A5" w14:textId="77777777" w:rsidR="00976AD6" w:rsidRPr="00597A97" w:rsidRDefault="00976AD6" w:rsidP="00976AD6">
      <w:pPr>
        <w:rPr>
          <w:rFonts w:ascii="Times New Roman" w:eastAsia="宋体" w:hAnsi="Times New Roman" w:cs="Times New Roman"/>
          <w:b/>
          <w:sz w:val="22"/>
          <w:szCs w:val="24"/>
        </w:rPr>
      </w:pPr>
      <w:r w:rsidRPr="00597A97">
        <w:rPr>
          <w:rFonts w:ascii="Times New Roman" w:eastAsia="宋体" w:hAnsi="Times New Roman" w:cs="Times New Roman" w:hint="eastAsia"/>
          <w:b/>
          <w:sz w:val="22"/>
          <w:szCs w:val="24"/>
        </w:rPr>
        <w:t>二、考试内容</w:t>
      </w:r>
    </w:p>
    <w:p w14:paraId="24DEAC0E"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sz w:val="22"/>
          <w:szCs w:val="24"/>
        </w:rPr>
        <w:t>1</w:t>
      </w:r>
      <w:r w:rsidRPr="00597A97">
        <w:rPr>
          <w:rFonts w:ascii="Times New Roman" w:eastAsia="宋体" w:hAnsi="Times New Roman" w:cs="Times New Roman" w:hint="eastAsia"/>
          <w:sz w:val="22"/>
          <w:szCs w:val="24"/>
        </w:rPr>
        <w:t>.</w:t>
      </w:r>
      <w:r w:rsidRPr="00597A97">
        <w:rPr>
          <w:rFonts w:ascii="Times New Roman" w:eastAsia="宋体" w:hAnsi="Times New Roman" w:cs="Times New Roman" w:hint="eastAsia"/>
          <w:sz w:val="22"/>
          <w:szCs w:val="24"/>
        </w:rPr>
        <w:t>国际收支。国际收支的概念与特征，国际收支平衡表的标准构成及记录原理，国际收支状况的差额分析，国际收支失衡的原因和影响，国际收支失衡的调节措施。</w:t>
      </w:r>
    </w:p>
    <w:p w14:paraId="0D7B6B42"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sz w:val="22"/>
          <w:szCs w:val="24"/>
        </w:rPr>
        <w:t>2.</w:t>
      </w:r>
      <w:r w:rsidRPr="00597A97">
        <w:rPr>
          <w:rFonts w:ascii="Times New Roman" w:eastAsia="宋体" w:hAnsi="Times New Roman" w:cs="Times New Roman" w:hint="eastAsia"/>
          <w:sz w:val="22"/>
          <w:szCs w:val="24"/>
        </w:rPr>
        <w:t>外汇、汇率与外汇市场。外汇与汇率的基本概念和种类，汇率决定的基础，影响汇率变动的因素，汇率变动对经济的主要影响，外汇市场的含义、构成及特征，外汇交易的基本类型。</w:t>
      </w:r>
    </w:p>
    <w:p w14:paraId="52CE721B"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3.</w:t>
      </w:r>
      <w:r w:rsidRPr="00597A97">
        <w:rPr>
          <w:rFonts w:ascii="Times New Roman" w:eastAsia="宋体" w:hAnsi="Times New Roman" w:cs="Times New Roman" w:hint="eastAsia"/>
          <w:sz w:val="22"/>
          <w:szCs w:val="24"/>
        </w:rPr>
        <w:t>外汇管制与汇率制度。外汇管制的概念、内容、方式及效应，货币自由兑换的内涵和条件，汇率制度的概念及其分类，汇率制度的选择，货币局制度的含义与特征，联系汇率制的内容和运行机制，我国的外汇管理体制沿革和人民币汇率制度。</w:t>
      </w:r>
    </w:p>
    <w:p w14:paraId="54FC5950"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4.</w:t>
      </w:r>
      <w:r w:rsidRPr="00597A97">
        <w:rPr>
          <w:rFonts w:ascii="Times New Roman" w:eastAsia="宋体" w:hAnsi="Times New Roman" w:cs="Times New Roman" w:hint="eastAsia"/>
          <w:sz w:val="22"/>
          <w:szCs w:val="24"/>
        </w:rPr>
        <w:t>国际储备。国际储备的含义、来源及作用，国际储备与国际清偿力的关系，国际储备的结构，储备货币分散化及其影响，国际储备的需求及影响因素，了解国际储备总量管理与结构管理的内容，并能熟练运用国际储备管理原理分析我国的国际储备问题。</w:t>
      </w:r>
    </w:p>
    <w:p w14:paraId="6FFB344A"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5.</w:t>
      </w:r>
      <w:r w:rsidRPr="00597A97">
        <w:rPr>
          <w:rFonts w:ascii="Times New Roman" w:eastAsia="宋体" w:hAnsi="Times New Roman" w:cs="Times New Roman" w:hint="eastAsia"/>
          <w:sz w:val="22"/>
          <w:szCs w:val="24"/>
        </w:rPr>
        <w:t>国际金融市场。国际金融市场的含义与分类、国际金融市场的形成条件与作用，欧洲货币市场的含义、分类、特征及对世界经济的影响，欧洲银行同业拆借市场的运行机制，国际资本市场的内涵与构成。</w:t>
      </w:r>
    </w:p>
    <w:p w14:paraId="1312001C"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6.</w:t>
      </w:r>
      <w:r w:rsidRPr="00597A97">
        <w:rPr>
          <w:rFonts w:ascii="Times New Roman" w:eastAsia="宋体" w:hAnsi="Times New Roman" w:cs="Times New Roman" w:hint="eastAsia"/>
          <w:sz w:val="22"/>
          <w:szCs w:val="24"/>
        </w:rPr>
        <w:t>国际金融风险管理。国际金融风险的含义、特征与类型，国际金融风险管理的目标与意义，外汇风险的含义与类型，掌握外汇风险管理的原则与基本方法，企业外汇风险的类型与管理，商业银行外汇风险的类型与管理。</w:t>
      </w:r>
    </w:p>
    <w:p w14:paraId="349AE426"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7.</w:t>
      </w:r>
      <w:r w:rsidRPr="00597A97">
        <w:rPr>
          <w:rFonts w:ascii="Times New Roman" w:eastAsia="宋体" w:hAnsi="Times New Roman" w:cs="Times New Roman" w:hint="eastAsia"/>
          <w:sz w:val="22"/>
          <w:szCs w:val="24"/>
        </w:rPr>
        <w:t>国际资本流动与国际金融危机。国际资本流动的含义、类型与特点，明确国际资本流动对一国经济和世界经济带来的利益与风险，金融危机的含义及特点，三次金融危机的比较及对我国的启示，中国利用外资、对外投资和外资管理问题。</w:t>
      </w:r>
      <w:r w:rsidRPr="00597A97">
        <w:rPr>
          <w:rFonts w:ascii="Times New Roman" w:eastAsia="宋体" w:hAnsi="Times New Roman" w:cs="Times New Roman"/>
          <w:sz w:val="22"/>
          <w:szCs w:val="24"/>
        </w:rPr>
        <w:t xml:space="preserve"> </w:t>
      </w:r>
    </w:p>
    <w:p w14:paraId="352F6590"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8.</w:t>
      </w:r>
      <w:r w:rsidRPr="00597A97">
        <w:rPr>
          <w:rFonts w:ascii="Times New Roman" w:eastAsia="宋体" w:hAnsi="Times New Roman" w:cs="Times New Roman" w:hint="eastAsia"/>
          <w:sz w:val="22"/>
          <w:szCs w:val="24"/>
        </w:rPr>
        <w:t>国际货币体系。国际货币体系的含义与内容，并在此基础上明确国际金本位制的特征与崩溃，布雷顿森林体系的建立、内容、作用及其局限性，在了解牙买加体系的产生、主要内容和特点的基础上，掌握中央银行货币互换及其对国际货币体系的影响。国际货币基金组织、世界银行集团、国际清算银行、区域性和半区域性国际金融机构的宗旨、职能、资金来源和业务活动。</w:t>
      </w:r>
    </w:p>
    <w:p w14:paraId="76582465" w14:textId="77777777" w:rsidR="00976AD6" w:rsidRPr="00597A97" w:rsidRDefault="00976AD6" w:rsidP="00976AD6">
      <w:pPr>
        <w:rPr>
          <w:rFonts w:ascii="Times New Roman" w:eastAsia="宋体" w:hAnsi="Times New Roman" w:cs="Times New Roman"/>
          <w:b/>
          <w:sz w:val="22"/>
          <w:szCs w:val="24"/>
        </w:rPr>
      </w:pPr>
      <w:r w:rsidRPr="00597A97">
        <w:rPr>
          <w:rFonts w:ascii="Times New Roman" w:eastAsia="宋体" w:hAnsi="Times New Roman" w:cs="Times New Roman" w:hint="eastAsia"/>
          <w:b/>
          <w:sz w:val="22"/>
          <w:szCs w:val="24"/>
        </w:rPr>
        <w:t>三、考试形式</w:t>
      </w:r>
    </w:p>
    <w:p w14:paraId="2E7923CA"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1.</w:t>
      </w:r>
      <w:r w:rsidRPr="00597A97">
        <w:rPr>
          <w:rFonts w:ascii="Times New Roman" w:eastAsia="宋体" w:hAnsi="Times New Roman" w:cs="Times New Roman" w:hint="eastAsia"/>
          <w:sz w:val="22"/>
          <w:szCs w:val="24"/>
        </w:rPr>
        <w:t>考试形式为闭卷、笔试；</w:t>
      </w:r>
    </w:p>
    <w:p w14:paraId="785EC1D7"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2.</w:t>
      </w:r>
      <w:r w:rsidRPr="00597A97">
        <w:rPr>
          <w:rFonts w:ascii="Times New Roman" w:eastAsia="宋体" w:hAnsi="Times New Roman" w:cs="Times New Roman" w:hint="eastAsia"/>
          <w:sz w:val="22"/>
          <w:szCs w:val="24"/>
        </w:rPr>
        <w:t>考试时间为</w:t>
      </w:r>
      <w:r w:rsidRPr="00597A97">
        <w:rPr>
          <w:rFonts w:ascii="Times New Roman" w:eastAsia="宋体" w:hAnsi="Times New Roman" w:cs="Times New Roman" w:hint="eastAsia"/>
          <w:sz w:val="22"/>
          <w:szCs w:val="24"/>
        </w:rPr>
        <w:t>3</w:t>
      </w:r>
      <w:r w:rsidRPr="00597A97">
        <w:rPr>
          <w:rFonts w:ascii="Times New Roman" w:eastAsia="宋体" w:hAnsi="Times New Roman" w:cs="Times New Roman" w:hint="eastAsia"/>
          <w:sz w:val="22"/>
          <w:szCs w:val="24"/>
        </w:rPr>
        <w:t>小时</w:t>
      </w:r>
      <w:r w:rsidRPr="00597A97">
        <w:rPr>
          <w:rFonts w:ascii="Times New Roman" w:eastAsia="宋体" w:hAnsi="Times New Roman" w:cs="Times New Roman"/>
          <w:sz w:val="22"/>
          <w:szCs w:val="24"/>
        </w:rPr>
        <w:t>，满分</w:t>
      </w:r>
      <w:r w:rsidRPr="00597A97">
        <w:rPr>
          <w:rFonts w:ascii="Times New Roman" w:eastAsia="宋体" w:hAnsi="Times New Roman" w:cs="Times New Roman"/>
          <w:sz w:val="22"/>
          <w:szCs w:val="24"/>
        </w:rPr>
        <w:t xml:space="preserve"> </w:t>
      </w:r>
      <w:r w:rsidRPr="00597A97">
        <w:rPr>
          <w:rFonts w:ascii="Times New Roman" w:eastAsia="宋体" w:hAnsi="Times New Roman" w:cs="Times New Roman" w:hint="eastAsia"/>
          <w:sz w:val="22"/>
          <w:szCs w:val="24"/>
        </w:rPr>
        <w:t>150</w:t>
      </w:r>
      <w:r w:rsidRPr="00597A97">
        <w:rPr>
          <w:rFonts w:ascii="Times New Roman" w:eastAsia="宋体" w:hAnsi="Times New Roman" w:cs="Times New Roman"/>
          <w:sz w:val="22"/>
          <w:szCs w:val="24"/>
        </w:rPr>
        <w:t xml:space="preserve"> </w:t>
      </w:r>
      <w:r w:rsidRPr="00597A97">
        <w:rPr>
          <w:rFonts w:ascii="Times New Roman" w:eastAsia="宋体" w:hAnsi="Times New Roman" w:cs="Times New Roman"/>
          <w:sz w:val="22"/>
          <w:szCs w:val="24"/>
        </w:rPr>
        <w:t>分</w:t>
      </w:r>
      <w:r w:rsidRPr="00597A97">
        <w:rPr>
          <w:rFonts w:ascii="Times New Roman" w:eastAsia="宋体" w:hAnsi="Times New Roman" w:cs="Times New Roman" w:hint="eastAsia"/>
          <w:sz w:val="22"/>
          <w:szCs w:val="24"/>
        </w:rPr>
        <w:t>（金融学、国际金融各占</w:t>
      </w:r>
      <w:r w:rsidRPr="00597A97">
        <w:rPr>
          <w:rFonts w:ascii="Times New Roman" w:eastAsia="宋体" w:hAnsi="Times New Roman" w:cs="Times New Roman" w:hint="eastAsia"/>
          <w:sz w:val="22"/>
          <w:szCs w:val="24"/>
        </w:rPr>
        <w:t>75</w:t>
      </w:r>
      <w:r w:rsidRPr="00597A97">
        <w:rPr>
          <w:rFonts w:ascii="Times New Roman" w:eastAsia="宋体" w:hAnsi="Times New Roman" w:cs="Times New Roman" w:hint="eastAsia"/>
          <w:sz w:val="22"/>
          <w:szCs w:val="24"/>
        </w:rPr>
        <w:t>分）</w:t>
      </w:r>
      <w:r w:rsidRPr="00597A97">
        <w:rPr>
          <w:rFonts w:ascii="Times New Roman" w:eastAsia="宋体" w:hAnsi="Times New Roman" w:cs="Times New Roman"/>
          <w:sz w:val="22"/>
          <w:szCs w:val="24"/>
        </w:rPr>
        <w:t>。</w:t>
      </w:r>
    </w:p>
    <w:p w14:paraId="663F3D8E" w14:textId="77777777" w:rsidR="00976AD6" w:rsidRPr="00597A97" w:rsidRDefault="00976AD6" w:rsidP="00976AD6">
      <w:pPr>
        <w:rPr>
          <w:rFonts w:ascii="Times New Roman" w:eastAsia="宋体" w:hAnsi="Times New Roman" w:cs="Times New Roman"/>
          <w:b/>
          <w:sz w:val="22"/>
          <w:szCs w:val="24"/>
        </w:rPr>
      </w:pPr>
      <w:r w:rsidRPr="00597A97">
        <w:rPr>
          <w:rFonts w:ascii="Times New Roman" w:eastAsia="宋体" w:hAnsi="Times New Roman" w:cs="Times New Roman" w:hint="eastAsia"/>
          <w:b/>
          <w:sz w:val="22"/>
          <w:szCs w:val="24"/>
        </w:rPr>
        <w:t>四、试卷结构</w:t>
      </w:r>
    </w:p>
    <w:p w14:paraId="23295285"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1.</w:t>
      </w:r>
      <w:r w:rsidRPr="00597A97">
        <w:rPr>
          <w:rFonts w:ascii="Times New Roman" w:eastAsia="宋体" w:hAnsi="Times New Roman" w:cs="Times New Roman" w:hint="eastAsia"/>
          <w:sz w:val="22"/>
          <w:szCs w:val="24"/>
        </w:rPr>
        <w:t>简答题（</w:t>
      </w:r>
      <w:r w:rsidRPr="00597A97">
        <w:rPr>
          <w:rFonts w:ascii="Times New Roman" w:eastAsia="宋体" w:hAnsi="Times New Roman" w:cs="Times New Roman" w:hint="eastAsia"/>
          <w:sz w:val="22"/>
          <w:szCs w:val="24"/>
        </w:rPr>
        <w:t>45</w:t>
      </w:r>
      <w:r w:rsidRPr="00597A97">
        <w:rPr>
          <w:rFonts w:ascii="Times New Roman" w:eastAsia="宋体" w:hAnsi="Times New Roman" w:cs="Times New Roman" w:hint="eastAsia"/>
          <w:sz w:val="22"/>
          <w:szCs w:val="24"/>
        </w:rPr>
        <w:t>分）</w:t>
      </w:r>
    </w:p>
    <w:p w14:paraId="034F7B4E"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2.</w:t>
      </w:r>
      <w:r w:rsidRPr="00597A97">
        <w:rPr>
          <w:rFonts w:ascii="Times New Roman" w:eastAsia="宋体" w:hAnsi="Times New Roman" w:cs="Times New Roman" w:hint="eastAsia"/>
          <w:sz w:val="22"/>
          <w:szCs w:val="24"/>
        </w:rPr>
        <w:t>论述题（</w:t>
      </w:r>
      <w:r w:rsidRPr="00597A97">
        <w:rPr>
          <w:rFonts w:ascii="Times New Roman" w:eastAsia="宋体" w:hAnsi="Times New Roman" w:cs="Times New Roman" w:hint="eastAsia"/>
          <w:sz w:val="22"/>
          <w:szCs w:val="24"/>
        </w:rPr>
        <w:t>30</w:t>
      </w:r>
      <w:r w:rsidRPr="00597A97">
        <w:rPr>
          <w:rFonts w:ascii="Times New Roman" w:eastAsia="宋体" w:hAnsi="Times New Roman" w:cs="Times New Roman" w:hint="eastAsia"/>
          <w:sz w:val="22"/>
          <w:szCs w:val="24"/>
        </w:rPr>
        <w:t>分）</w:t>
      </w:r>
    </w:p>
    <w:p w14:paraId="1B3A21A6" w14:textId="77777777" w:rsidR="00976AD6" w:rsidRPr="00597A97" w:rsidRDefault="00976AD6" w:rsidP="00976AD6">
      <w:pPr>
        <w:rPr>
          <w:rFonts w:ascii="Times New Roman" w:eastAsia="宋体" w:hAnsi="Times New Roman" w:cs="Times New Roman"/>
          <w:b/>
          <w:sz w:val="22"/>
          <w:szCs w:val="24"/>
        </w:rPr>
      </w:pPr>
      <w:r w:rsidRPr="00597A97">
        <w:rPr>
          <w:rFonts w:ascii="Times New Roman" w:eastAsia="宋体" w:hAnsi="Times New Roman" w:cs="Times New Roman" w:hint="eastAsia"/>
          <w:b/>
          <w:sz w:val="22"/>
          <w:szCs w:val="24"/>
        </w:rPr>
        <w:t>五、参考书目</w:t>
      </w:r>
    </w:p>
    <w:p w14:paraId="2809133A" w14:textId="79F6DF8A" w:rsidR="00976AD6" w:rsidRPr="00597A97" w:rsidRDefault="00976AD6" w:rsidP="00976AD6">
      <w:pPr>
        <w:ind w:firstLineChars="200" w:firstLine="440"/>
        <w:rPr>
          <w:rFonts w:ascii="黑体" w:eastAsia="黑体" w:hAnsi="黑体" w:hint="eastAsia"/>
          <w:sz w:val="22"/>
        </w:rPr>
      </w:pPr>
      <w:r w:rsidRPr="00597A97">
        <w:rPr>
          <w:rFonts w:ascii="Times New Roman" w:eastAsia="宋体" w:hAnsi="Times New Roman" w:cs="Times New Roman" w:hint="eastAsia"/>
          <w:sz w:val="22"/>
          <w:szCs w:val="24"/>
        </w:rPr>
        <w:t>《国际金融》，吴志明，杨胜刚，高等教育出版社，</w:t>
      </w:r>
      <w:r w:rsidRPr="00597A97">
        <w:rPr>
          <w:rFonts w:ascii="Times New Roman" w:eastAsia="宋体" w:hAnsi="Times New Roman" w:cs="Times New Roman"/>
          <w:sz w:val="22"/>
          <w:szCs w:val="24"/>
        </w:rPr>
        <w:t>20</w:t>
      </w:r>
      <w:r w:rsidRPr="00597A97">
        <w:rPr>
          <w:rFonts w:ascii="Times New Roman" w:eastAsia="宋体" w:hAnsi="Times New Roman" w:cs="Times New Roman" w:hint="eastAsia"/>
          <w:sz w:val="22"/>
          <w:szCs w:val="24"/>
        </w:rPr>
        <w:t>21</w:t>
      </w:r>
      <w:r w:rsidRPr="00597A97">
        <w:rPr>
          <w:rFonts w:ascii="Times New Roman" w:eastAsia="宋体" w:hAnsi="Times New Roman" w:cs="Times New Roman" w:hint="eastAsia"/>
          <w:sz w:val="22"/>
          <w:szCs w:val="24"/>
        </w:rPr>
        <w:t>年</w:t>
      </w:r>
      <w:r w:rsidRPr="00597A97">
        <w:rPr>
          <w:rFonts w:ascii="Times New Roman" w:eastAsia="宋体" w:hAnsi="Times New Roman" w:cs="Times New Roman"/>
          <w:sz w:val="22"/>
          <w:szCs w:val="24"/>
        </w:rPr>
        <w:t>第</w:t>
      </w:r>
      <w:r w:rsidRPr="00597A97">
        <w:rPr>
          <w:rFonts w:ascii="Times New Roman" w:eastAsia="宋体" w:hAnsi="Times New Roman" w:cs="Times New Roman" w:hint="eastAsia"/>
          <w:sz w:val="22"/>
          <w:szCs w:val="24"/>
        </w:rPr>
        <w:t>五</w:t>
      </w:r>
      <w:r w:rsidRPr="00597A97">
        <w:rPr>
          <w:rFonts w:ascii="Times New Roman" w:eastAsia="宋体" w:hAnsi="Times New Roman" w:cs="Times New Roman"/>
          <w:sz w:val="22"/>
          <w:szCs w:val="24"/>
        </w:rPr>
        <w:t>版。</w:t>
      </w:r>
      <w:r w:rsidRPr="00597A97">
        <w:rPr>
          <w:rFonts w:ascii="Times New Roman" w:eastAsia="宋体" w:hAnsi="Times New Roman" w:cs="Times New Roman" w:hint="eastAsia"/>
          <w:sz w:val="22"/>
          <w:szCs w:val="24"/>
        </w:rPr>
        <w:t>ISBN 9787040563511</w:t>
      </w:r>
    </w:p>
    <w:p w14:paraId="28724DA1" w14:textId="2CCBF880" w:rsidR="00B85260" w:rsidRPr="00597A97" w:rsidRDefault="00B85260" w:rsidP="00B85260">
      <w:pPr>
        <w:jc w:val="center"/>
        <w:outlineLvl w:val="0"/>
        <w:rPr>
          <w:rFonts w:ascii="黑体" w:eastAsia="黑体" w:hAnsi="黑体" w:hint="eastAsia"/>
          <w:sz w:val="28"/>
          <w:szCs w:val="48"/>
        </w:rPr>
      </w:pPr>
      <w:r w:rsidRPr="00597A97">
        <w:rPr>
          <w:rFonts w:ascii="黑体" w:eastAsia="黑体" w:hAnsi="黑体" w:hint="eastAsia"/>
          <w:sz w:val="28"/>
          <w:szCs w:val="48"/>
        </w:rPr>
        <w:lastRenderedPageBreak/>
        <w:t>科目代码：</w:t>
      </w:r>
      <w:r w:rsidRPr="00597A97">
        <w:rPr>
          <w:rFonts w:ascii="黑体" w:eastAsia="黑体" w:hAnsi="黑体"/>
          <w:sz w:val="28"/>
          <w:szCs w:val="48"/>
        </w:rPr>
        <w:t>432   科目名称：</w:t>
      </w:r>
      <w:r w:rsidRPr="00597A97">
        <w:rPr>
          <w:rFonts w:ascii="黑体" w:eastAsia="黑体" w:hAnsi="黑体" w:hint="eastAsia"/>
          <w:sz w:val="28"/>
          <w:szCs w:val="48"/>
        </w:rPr>
        <w:t>统计学</w:t>
      </w:r>
    </w:p>
    <w:p w14:paraId="48DDEF14" w14:textId="77777777" w:rsidR="005754BB" w:rsidRPr="00597A97" w:rsidRDefault="005754BB" w:rsidP="005754BB">
      <w:pPr>
        <w:spacing w:line="276" w:lineRule="auto"/>
        <w:rPr>
          <w:rFonts w:ascii="黑体" w:eastAsia="黑体" w:hAnsi="黑体" w:hint="eastAsia"/>
          <w:sz w:val="24"/>
          <w:szCs w:val="24"/>
        </w:rPr>
      </w:pPr>
      <w:r w:rsidRPr="00597A97">
        <w:rPr>
          <w:rFonts w:ascii="黑体" w:eastAsia="黑体" w:hAnsi="黑体" w:hint="eastAsia"/>
          <w:sz w:val="24"/>
          <w:szCs w:val="24"/>
        </w:rPr>
        <w:t>一、考试要求</w:t>
      </w:r>
    </w:p>
    <w:p w14:paraId="0529BE9E" w14:textId="77777777" w:rsidR="005754BB" w:rsidRPr="00597A97" w:rsidRDefault="005754BB" w:rsidP="005754BB">
      <w:pPr>
        <w:ind w:firstLineChars="200" w:firstLine="440"/>
        <w:rPr>
          <w:rFonts w:hint="eastAsia"/>
          <w:sz w:val="22"/>
        </w:rPr>
      </w:pPr>
      <w:r w:rsidRPr="00597A97">
        <w:rPr>
          <w:rFonts w:hint="eastAsia"/>
          <w:sz w:val="22"/>
        </w:rPr>
        <w:t>全国硕士研究生入学统一考试应用统计硕士专业学位《统计学》考试是为高等院校招收应用统计硕士生而设置的具有选拔性质的考试科目。考试要求是测试考生是否掌握数据收集、处理和分析的一些基本统计方法，</w:t>
      </w:r>
      <w:r w:rsidRPr="00597A97">
        <w:rPr>
          <w:rFonts w:ascii="宋体" w:eastAsia="宋体" w:hAnsi="宋体" w:cs="宋体" w:hint="eastAsia"/>
          <w:sz w:val="22"/>
        </w:rPr>
        <w:t>其目的是科学、公平、有效地测试考生是否具备攻读应用统计硕士专业学位所必须具备的基本素质、应用能力和培养潜能，以利选拔优秀人才入学，为国家的经济建设培养具有优良的职业道德、法制观念、国际视野、及较强分析与解决实际问题能力的高层次、应用型、复合型统计专业人才。</w:t>
      </w:r>
    </w:p>
    <w:p w14:paraId="2D82598A" w14:textId="77777777" w:rsidR="005754BB" w:rsidRPr="00597A97" w:rsidRDefault="005754BB" w:rsidP="005754BB">
      <w:pPr>
        <w:rPr>
          <w:rFonts w:ascii="宋体" w:eastAsia="宋体" w:hAnsi="宋体" w:cs="宋体" w:hint="eastAsia"/>
          <w:sz w:val="22"/>
          <w:szCs w:val="28"/>
        </w:rPr>
      </w:pPr>
    </w:p>
    <w:p w14:paraId="7CB1C810" w14:textId="77777777" w:rsidR="005754BB" w:rsidRPr="00597A97" w:rsidRDefault="005754BB" w:rsidP="005754BB">
      <w:pPr>
        <w:spacing w:line="276" w:lineRule="auto"/>
        <w:rPr>
          <w:rFonts w:ascii="黑体" w:eastAsia="黑体" w:hAnsi="黑体" w:hint="eastAsia"/>
          <w:sz w:val="24"/>
          <w:szCs w:val="24"/>
        </w:rPr>
      </w:pPr>
      <w:r w:rsidRPr="00597A97">
        <w:rPr>
          <w:rFonts w:ascii="黑体" w:eastAsia="黑体" w:hAnsi="黑体" w:hint="eastAsia"/>
          <w:sz w:val="24"/>
          <w:szCs w:val="24"/>
        </w:rPr>
        <w:t>二、考试内容</w:t>
      </w:r>
    </w:p>
    <w:p w14:paraId="4B551236" w14:textId="77777777" w:rsidR="005754BB" w:rsidRPr="00597A97" w:rsidRDefault="005754BB" w:rsidP="005754BB">
      <w:pPr>
        <w:spacing w:line="276" w:lineRule="auto"/>
        <w:ind w:firstLineChars="200" w:firstLine="480"/>
        <w:rPr>
          <w:rFonts w:ascii="黑体" w:eastAsia="黑体" w:hAnsi="黑体" w:hint="eastAsia"/>
          <w:sz w:val="24"/>
          <w:szCs w:val="24"/>
        </w:rPr>
      </w:pPr>
      <w:r w:rsidRPr="00597A97">
        <w:rPr>
          <w:rFonts w:ascii="黑体" w:eastAsia="黑体" w:hAnsi="黑体" w:hint="eastAsia"/>
          <w:sz w:val="24"/>
          <w:szCs w:val="24"/>
        </w:rPr>
        <w:t>考试内容包括以下三部分，概率论部分、描述性统计、统计估计与统计推断部分。</w:t>
      </w:r>
    </w:p>
    <w:p w14:paraId="19A879F6" w14:textId="77777777" w:rsidR="005754BB" w:rsidRPr="00597A97" w:rsidRDefault="005754BB" w:rsidP="005754BB">
      <w:pPr>
        <w:spacing w:line="276" w:lineRule="auto"/>
        <w:ind w:firstLineChars="200" w:firstLine="482"/>
        <w:rPr>
          <w:rFonts w:ascii="黑体" w:eastAsia="黑体" w:hAnsi="黑体" w:hint="eastAsia"/>
          <w:b/>
          <w:sz w:val="24"/>
          <w:szCs w:val="24"/>
        </w:rPr>
      </w:pPr>
      <w:r w:rsidRPr="00597A97">
        <w:rPr>
          <w:rFonts w:ascii="黑体" w:eastAsia="黑体" w:hAnsi="黑体" w:hint="eastAsia"/>
          <w:b/>
          <w:sz w:val="24"/>
          <w:szCs w:val="24"/>
        </w:rPr>
        <w:t>(一)概率论部分</w:t>
      </w:r>
    </w:p>
    <w:p w14:paraId="6F5B8BC2" w14:textId="77777777" w:rsidR="005754BB" w:rsidRPr="00597A97" w:rsidRDefault="005754BB" w:rsidP="005754BB">
      <w:pPr>
        <w:ind w:firstLineChars="200" w:firstLine="440"/>
        <w:rPr>
          <w:rFonts w:ascii="黑体" w:eastAsia="黑体" w:hAnsi="黑体" w:cs="黑体" w:hint="eastAsia"/>
          <w:sz w:val="22"/>
        </w:rPr>
      </w:pPr>
      <w:r w:rsidRPr="00597A97">
        <w:rPr>
          <w:rFonts w:ascii="黑体" w:eastAsia="黑体" w:hAnsi="黑体" w:cs="黑体" w:hint="eastAsia"/>
          <w:sz w:val="22"/>
        </w:rPr>
        <w:t>主要考试内容</w:t>
      </w:r>
    </w:p>
    <w:p w14:paraId="260D96ED" w14:textId="77777777" w:rsidR="005754BB" w:rsidRPr="00597A97" w:rsidRDefault="005754BB" w:rsidP="005754BB">
      <w:pPr>
        <w:ind w:firstLineChars="200" w:firstLine="420"/>
        <w:rPr>
          <w:rFonts w:hint="eastAsia"/>
          <w:szCs w:val="21"/>
        </w:rPr>
      </w:pPr>
      <w:r w:rsidRPr="00597A97">
        <w:rPr>
          <w:szCs w:val="21"/>
        </w:rPr>
        <w:t>随机事件及其运算；概率的定义及其确定方法；概率的性质；条件概率；</w:t>
      </w:r>
      <w:r w:rsidRPr="00597A97">
        <w:rPr>
          <w:rFonts w:hint="eastAsia"/>
          <w:szCs w:val="21"/>
        </w:rPr>
        <w:t>事件</w:t>
      </w:r>
      <w:r w:rsidRPr="00597A97">
        <w:rPr>
          <w:szCs w:val="21"/>
        </w:rPr>
        <w:t>独立性；随机变量及其分布；常用离散</w:t>
      </w:r>
      <w:r w:rsidRPr="00597A97">
        <w:rPr>
          <w:rFonts w:hint="eastAsia"/>
          <w:szCs w:val="21"/>
        </w:rPr>
        <w:t>型概率</w:t>
      </w:r>
      <w:r w:rsidRPr="00597A97">
        <w:rPr>
          <w:szCs w:val="21"/>
        </w:rPr>
        <w:t>分布；常用连续</w:t>
      </w:r>
      <w:r w:rsidRPr="00597A97">
        <w:rPr>
          <w:rFonts w:hint="eastAsia"/>
          <w:szCs w:val="21"/>
        </w:rPr>
        <w:t>型概率</w:t>
      </w:r>
      <w:r w:rsidRPr="00597A97">
        <w:rPr>
          <w:szCs w:val="21"/>
        </w:rPr>
        <w:t>分布；随机变量的</w:t>
      </w:r>
      <w:r w:rsidRPr="00597A97">
        <w:rPr>
          <w:rFonts w:hint="eastAsia"/>
          <w:szCs w:val="21"/>
        </w:rPr>
        <w:t>常用数字特征</w:t>
      </w:r>
      <w:r w:rsidRPr="00597A97">
        <w:rPr>
          <w:szCs w:val="21"/>
        </w:rPr>
        <w:t>；</w:t>
      </w:r>
      <w:r w:rsidRPr="00597A97">
        <w:rPr>
          <w:rFonts w:hint="eastAsia"/>
          <w:szCs w:val="21"/>
        </w:rPr>
        <w:t>多维随机变量及其联合分布；边际分布与随机变量的独立性；多维随机变量函数的分布；多维随机变量的特征数；大数定律；中心极限定理。</w:t>
      </w:r>
    </w:p>
    <w:p w14:paraId="7263C8E7" w14:textId="77777777" w:rsidR="005754BB" w:rsidRPr="00597A97" w:rsidRDefault="005754BB" w:rsidP="005754BB">
      <w:pPr>
        <w:ind w:firstLineChars="200" w:firstLine="440"/>
        <w:rPr>
          <w:rFonts w:ascii="黑体" w:eastAsia="黑体" w:hAnsi="黑体" w:cs="黑体" w:hint="eastAsia"/>
          <w:sz w:val="22"/>
        </w:rPr>
      </w:pPr>
      <w:r w:rsidRPr="00597A97">
        <w:rPr>
          <w:rFonts w:ascii="黑体" w:eastAsia="黑体" w:hAnsi="黑体" w:cs="黑体" w:hint="eastAsia"/>
          <w:sz w:val="22"/>
        </w:rPr>
        <w:t>考试要点</w:t>
      </w:r>
    </w:p>
    <w:p w14:paraId="791F38B4" w14:textId="77777777" w:rsidR="005754BB" w:rsidRPr="00597A97" w:rsidRDefault="005754BB" w:rsidP="005754BB">
      <w:pPr>
        <w:ind w:firstLineChars="200" w:firstLine="440"/>
        <w:rPr>
          <w:rFonts w:ascii="黑体" w:eastAsia="黑体" w:hAnsi="黑体" w:cs="黑体" w:hint="eastAsia"/>
          <w:sz w:val="22"/>
        </w:rPr>
      </w:pPr>
      <w:r w:rsidRPr="00597A97">
        <w:rPr>
          <w:rFonts w:ascii="黑体" w:eastAsia="黑体" w:hAnsi="黑体" w:cs="黑体" w:hint="eastAsia"/>
          <w:sz w:val="22"/>
        </w:rPr>
        <w:t>1.随机事件与概率</w:t>
      </w:r>
    </w:p>
    <w:p w14:paraId="3DCF5C15" w14:textId="77777777" w:rsidR="005754BB" w:rsidRPr="00597A97" w:rsidRDefault="005754BB" w:rsidP="005754BB">
      <w:pPr>
        <w:ind w:firstLineChars="100" w:firstLine="210"/>
        <w:rPr>
          <w:rFonts w:hint="eastAsia"/>
          <w:szCs w:val="21"/>
        </w:rPr>
      </w:pPr>
      <w:r w:rsidRPr="00597A97">
        <w:rPr>
          <w:szCs w:val="21"/>
        </w:rPr>
        <w:t>（1）理解</w:t>
      </w:r>
      <w:r w:rsidRPr="00597A97">
        <w:rPr>
          <w:rFonts w:hint="eastAsia"/>
          <w:szCs w:val="21"/>
        </w:rPr>
        <w:t>随机</w:t>
      </w:r>
      <w:r w:rsidRPr="00597A97">
        <w:rPr>
          <w:szCs w:val="21"/>
        </w:rPr>
        <w:t>事件</w:t>
      </w:r>
      <w:r w:rsidRPr="00597A97">
        <w:rPr>
          <w:rFonts w:hint="eastAsia"/>
          <w:szCs w:val="21"/>
        </w:rPr>
        <w:t>的关系、运算和</w:t>
      </w:r>
      <w:r w:rsidRPr="00597A97">
        <w:rPr>
          <w:szCs w:val="21"/>
        </w:rPr>
        <w:t>运算</w:t>
      </w:r>
      <w:r w:rsidRPr="00597A97">
        <w:rPr>
          <w:rFonts w:hint="eastAsia"/>
          <w:szCs w:val="21"/>
        </w:rPr>
        <w:t>定</w:t>
      </w:r>
      <w:r w:rsidRPr="00597A97">
        <w:rPr>
          <w:szCs w:val="21"/>
        </w:rPr>
        <w:t>律。</w:t>
      </w:r>
    </w:p>
    <w:p w14:paraId="570C73DC" w14:textId="77777777" w:rsidR="005754BB" w:rsidRPr="00597A97" w:rsidRDefault="005754BB" w:rsidP="005754BB">
      <w:pPr>
        <w:ind w:firstLineChars="100" w:firstLine="210"/>
        <w:rPr>
          <w:rFonts w:hint="eastAsia"/>
          <w:szCs w:val="21"/>
        </w:rPr>
      </w:pPr>
      <w:r w:rsidRPr="00597A97">
        <w:rPr>
          <w:szCs w:val="21"/>
        </w:rPr>
        <w:t>（2）</w:t>
      </w:r>
      <w:r w:rsidRPr="00597A97">
        <w:rPr>
          <w:rFonts w:hint="eastAsia"/>
          <w:szCs w:val="21"/>
        </w:rPr>
        <w:t>理解并掌握</w:t>
      </w:r>
      <w:r w:rsidRPr="00597A97">
        <w:rPr>
          <w:szCs w:val="21"/>
        </w:rPr>
        <w:t>概率的</w:t>
      </w:r>
      <w:r w:rsidRPr="00597A97">
        <w:rPr>
          <w:rFonts w:hint="eastAsia"/>
          <w:szCs w:val="21"/>
        </w:rPr>
        <w:t>古典定义、</w:t>
      </w:r>
      <w:r w:rsidRPr="00597A97">
        <w:rPr>
          <w:szCs w:val="21"/>
        </w:rPr>
        <w:t>统计</w:t>
      </w:r>
      <w:r w:rsidRPr="00597A97">
        <w:rPr>
          <w:rFonts w:hint="eastAsia"/>
          <w:szCs w:val="21"/>
        </w:rPr>
        <w:t>学</w:t>
      </w:r>
      <w:r w:rsidRPr="00597A97">
        <w:rPr>
          <w:szCs w:val="21"/>
        </w:rPr>
        <w:t>定义</w:t>
      </w:r>
      <w:r w:rsidRPr="00597A97">
        <w:rPr>
          <w:rFonts w:hint="eastAsia"/>
          <w:szCs w:val="21"/>
        </w:rPr>
        <w:t>及</w:t>
      </w:r>
      <w:r w:rsidRPr="00597A97">
        <w:rPr>
          <w:szCs w:val="21"/>
        </w:rPr>
        <w:t>几何概率。</w:t>
      </w:r>
    </w:p>
    <w:p w14:paraId="13C59DC9" w14:textId="77777777" w:rsidR="005754BB" w:rsidRPr="00597A97" w:rsidRDefault="005754BB" w:rsidP="005754BB">
      <w:pPr>
        <w:ind w:firstLineChars="100" w:firstLine="210"/>
        <w:rPr>
          <w:rFonts w:hint="eastAsia"/>
          <w:szCs w:val="21"/>
        </w:rPr>
      </w:pPr>
      <w:r w:rsidRPr="00597A97">
        <w:rPr>
          <w:szCs w:val="21"/>
        </w:rPr>
        <w:t>（3）掌握概率的公理化定义及其性质</w:t>
      </w:r>
      <w:r w:rsidRPr="00597A97">
        <w:rPr>
          <w:rFonts w:hint="eastAsia"/>
          <w:szCs w:val="21"/>
        </w:rPr>
        <w:t>；</w:t>
      </w:r>
    </w:p>
    <w:p w14:paraId="1F42D9D9" w14:textId="77777777" w:rsidR="005754BB" w:rsidRPr="00597A97" w:rsidRDefault="005754BB" w:rsidP="005754BB">
      <w:pPr>
        <w:ind w:firstLineChars="100" w:firstLine="210"/>
        <w:rPr>
          <w:rFonts w:hint="eastAsia"/>
          <w:szCs w:val="21"/>
        </w:rPr>
      </w:pPr>
      <w:r w:rsidRPr="00597A97">
        <w:rPr>
          <w:rFonts w:hint="eastAsia"/>
          <w:szCs w:val="21"/>
        </w:rPr>
        <w:t>（4）</w:t>
      </w:r>
      <w:r w:rsidRPr="00597A97">
        <w:rPr>
          <w:szCs w:val="21"/>
        </w:rPr>
        <w:t>掌握有关条件概率的公式：乘法公式、全概率公式和贝叶斯公式并会应用于事件概率的计算；</w:t>
      </w:r>
    </w:p>
    <w:p w14:paraId="62AC2BA7" w14:textId="77777777" w:rsidR="005754BB" w:rsidRPr="00597A97" w:rsidRDefault="005754BB" w:rsidP="005754BB">
      <w:pPr>
        <w:ind w:firstLineChars="100" w:firstLine="210"/>
        <w:rPr>
          <w:rFonts w:hint="eastAsia"/>
          <w:szCs w:val="21"/>
        </w:rPr>
      </w:pPr>
      <w:r w:rsidRPr="00597A97">
        <w:rPr>
          <w:rFonts w:hint="eastAsia"/>
          <w:szCs w:val="21"/>
        </w:rPr>
        <w:t>（5）</w:t>
      </w:r>
      <w:r w:rsidRPr="00597A97">
        <w:rPr>
          <w:szCs w:val="21"/>
        </w:rPr>
        <w:t>掌握事件的独立性</w:t>
      </w:r>
      <w:r w:rsidRPr="00597A97">
        <w:rPr>
          <w:rFonts w:hint="eastAsia"/>
          <w:szCs w:val="21"/>
        </w:rPr>
        <w:t>及其应用，掌握</w:t>
      </w:r>
      <w:r w:rsidRPr="00597A97">
        <w:rPr>
          <w:szCs w:val="21"/>
        </w:rPr>
        <w:t>贝努利概型</w:t>
      </w:r>
      <w:r w:rsidRPr="00597A97">
        <w:rPr>
          <w:rFonts w:hint="eastAsia"/>
          <w:szCs w:val="21"/>
        </w:rPr>
        <w:t>。</w:t>
      </w:r>
    </w:p>
    <w:p w14:paraId="02138D00" w14:textId="77777777" w:rsidR="005754BB" w:rsidRPr="00597A97" w:rsidRDefault="005754BB" w:rsidP="005754BB">
      <w:pPr>
        <w:ind w:firstLineChars="200" w:firstLine="440"/>
        <w:rPr>
          <w:rFonts w:ascii="黑体" w:eastAsia="黑体" w:hAnsi="黑体" w:cs="黑体" w:hint="eastAsia"/>
          <w:sz w:val="22"/>
        </w:rPr>
      </w:pPr>
      <w:r w:rsidRPr="00597A97">
        <w:rPr>
          <w:rFonts w:ascii="黑体" w:eastAsia="黑体" w:hAnsi="黑体" w:cs="黑体" w:hint="eastAsia"/>
          <w:sz w:val="22"/>
        </w:rPr>
        <w:t>2.一维随机变量及其分布</w:t>
      </w:r>
    </w:p>
    <w:p w14:paraId="4314D89F" w14:textId="77777777" w:rsidR="005754BB" w:rsidRPr="00597A97" w:rsidRDefault="005754BB" w:rsidP="005754BB">
      <w:pPr>
        <w:rPr>
          <w:rFonts w:hint="eastAsia"/>
          <w:szCs w:val="21"/>
        </w:rPr>
      </w:pPr>
      <w:r w:rsidRPr="00597A97">
        <w:rPr>
          <w:rFonts w:hint="eastAsia"/>
          <w:szCs w:val="21"/>
        </w:rPr>
        <w:t xml:space="preserve">  </w:t>
      </w:r>
      <w:r w:rsidRPr="00597A97">
        <w:rPr>
          <w:szCs w:val="21"/>
        </w:rPr>
        <w:t>（</w:t>
      </w:r>
      <w:r w:rsidRPr="00597A97">
        <w:rPr>
          <w:rFonts w:hint="eastAsia"/>
          <w:szCs w:val="21"/>
        </w:rPr>
        <w:t>1</w:t>
      </w:r>
      <w:r w:rsidRPr="00597A97">
        <w:rPr>
          <w:szCs w:val="21"/>
        </w:rPr>
        <w:t>）</w:t>
      </w:r>
      <w:r w:rsidRPr="00597A97">
        <w:rPr>
          <w:rFonts w:hint="eastAsia"/>
          <w:szCs w:val="21"/>
        </w:rPr>
        <w:t>熟练</w:t>
      </w:r>
      <w:r w:rsidRPr="00597A97">
        <w:rPr>
          <w:szCs w:val="21"/>
        </w:rPr>
        <w:t>掌握</w:t>
      </w:r>
      <w:r w:rsidRPr="00597A97">
        <w:rPr>
          <w:rFonts w:hint="eastAsia"/>
          <w:szCs w:val="21"/>
        </w:rPr>
        <w:t>一维随机变量</w:t>
      </w:r>
      <w:r w:rsidRPr="00597A97">
        <w:rPr>
          <w:szCs w:val="21"/>
        </w:rPr>
        <w:t>分布函数、</w:t>
      </w:r>
      <w:r w:rsidRPr="00597A97">
        <w:rPr>
          <w:rFonts w:hint="eastAsia"/>
          <w:szCs w:val="21"/>
        </w:rPr>
        <w:t>离散型随机变量</w:t>
      </w:r>
      <w:r w:rsidRPr="00597A97">
        <w:rPr>
          <w:szCs w:val="21"/>
        </w:rPr>
        <w:t>分布列、</w:t>
      </w:r>
      <w:r w:rsidRPr="00597A97">
        <w:rPr>
          <w:rFonts w:hint="eastAsia"/>
          <w:szCs w:val="21"/>
        </w:rPr>
        <w:t>连续型随机变量</w:t>
      </w:r>
      <w:r w:rsidRPr="00597A97">
        <w:rPr>
          <w:szCs w:val="21"/>
        </w:rPr>
        <w:t>密度函数的</w:t>
      </w:r>
      <w:r w:rsidRPr="00597A97">
        <w:rPr>
          <w:rFonts w:hint="eastAsia"/>
          <w:szCs w:val="21"/>
        </w:rPr>
        <w:t>定义、</w:t>
      </w:r>
      <w:r w:rsidRPr="00597A97">
        <w:rPr>
          <w:szCs w:val="21"/>
        </w:rPr>
        <w:t>性质</w:t>
      </w:r>
      <w:r w:rsidRPr="00597A97">
        <w:rPr>
          <w:rFonts w:hint="eastAsia"/>
          <w:szCs w:val="21"/>
        </w:rPr>
        <w:t>及简单应用。</w:t>
      </w:r>
    </w:p>
    <w:p w14:paraId="11C71845" w14:textId="77777777" w:rsidR="005754BB" w:rsidRPr="00597A97" w:rsidRDefault="005754BB" w:rsidP="005754BB">
      <w:pPr>
        <w:ind w:firstLineChars="100" w:firstLine="210"/>
        <w:rPr>
          <w:rFonts w:hint="eastAsia"/>
          <w:szCs w:val="21"/>
        </w:rPr>
      </w:pPr>
      <w:r w:rsidRPr="00597A97">
        <w:rPr>
          <w:szCs w:val="21"/>
        </w:rPr>
        <w:t>（</w:t>
      </w:r>
      <w:r w:rsidRPr="00597A97">
        <w:rPr>
          <w:rFonts w:hint="eastAsia"/>
          <w:szCs w:val="21"/>
        </w:rPr>
        <w:t>2</w:t>
      </w:r>
      <w:r w:rsidRPr="00597A97">
        <w:rPr>
          <w:szCs w:val="21"/>
        </w:rPr>
        <w:t>）</w:t>
      </w:r>
      <w:r w:rsidRPr="00597A97">
        <w:rPr>
          <w:rFonts w:hint="eastAsia"/>
          <w:szCs w:val="21"/>
        </w:rPr>
        <w:t>熟练</w:t>
      </w:r>
      <w:r w:rsidRPr="00597A97">
        <w:rPr>
          <w:szCs w:val="21"/>
        </w:rPr>
        <w:t>掌握</w:t>
      </w:r>
      <w:r w:rsidRPr="00597A97">
        <w:rPr>
          <w:rFonts w:hint="eastAsia"/>
          <w:szCs w:val="21"/>
        </w:rPr>
        <w:t>常见</w:t>
      </w:r>
      <w:r w:rsidRPr="00597A97">
        <w:rPr>
          <w:szCs w:val="21"/>
        </w:rPr>
        <w:t>离散型</w:t>
      </w:r>
      <w:r w:rsidRPr="00597A97">
        <w:rPr>
          <w:rFonts w:hint="eastAsia"/>
          <w:szCs w:val="21"/>
        </w:rPr>
        <w:t>随机变量的分布及其简单应用，包括</w:t>
      </w:r>
      <w:r w:rsidRPr="00597A97">
        <w:rPr>
          <w:szCs w:val="21"/>
        </w:rPr>
        <w:t>二项分布、泊松分布</w:t>
      </w:r>
      <w:r w:rsidRPr="00597A97">
        <w:rPr>
          <w:rFonts w:hint="eastAsia"/>
          <w:szCs w:val="21"/>
        </w:rPr>
        <w:t>及几何分布。</w:t>
      </w:r>
    </w:p>
    <w:p w14:paraId="1DFAC4A4" w14:textId="77777777" w:rsidR="005754BB" w:rsidRPr="00597A97" w:rsidRDefault="005754BB" w:rsidP="005754BB">
      <w:pPr>
        <w:ind w:firstLineChars="100" w:firstLine="210"/>
        <w:rPr>
          <w:rFonts w:hint="eastAsia"/>
          <w:szCs w:val="21"/>
        </w:rPr>
      </w:pPr>
      <w:r w:rsidRPr="00597A97">
        <w:rPr>
          <w:szCs w:val="21"/>
        </w:rPr>
        <w:t>（</w:t>
      </w:r>
      <w:r w:rsidRPr="00597A97">
        <w:rPr>
          <w:rFonts w:hint="eastAsia"/>
          <w:szCs w:val="21"/>
        </w:rPr>
        <w:t>3</w:t>
      </w:r>
      <w:r w:rsidRPr="00597A97">
        <w:rPr>
          <w:szCs w:val="21"/>
        </w:rPr>
        <w:t>）</w:t>
      </w:r>
      <w:r w:rsidRPr="00597A97">
        <w:rPr>
          <w:rFonts w:hint="eastAsia"/>
          <w:szCs w:val="21"/>
        </w:rPr>
        <w:t>熟练掌握常见</w:t>
      </w:r>
      <w:r w:rsidRPr="00597A97">
        <w:rPr>
          <w:szCs w:val="21"/>
        </w:rPr>
        <w:t>连续型</w:t>
      </w:r>
      <w:r w:rsidRPr="00597A97">
        <w:rPr>
          <w:rFonts w:hint="eastAsia"/>
          <w:szCs w:val="21"/>
        </w:rPr>
        <w:t>随机变量的分布及其简单应用，包括</w:t>
      </w:r>
      <w:r w:rsidRPr="00597A97">
        <w:rPr>
          <w:szCs w:val="21"/>
        </w:rPr>
        <w:t>正态分布、均匀分布</w:t>
      </w:r>
      <w:r w:rsidRPr="00597A97">
        <w:rPr>
          <w:rFonts w:hint="eastAsia"/>
          <w:szCs w:val="21"/>
        </w:rPr>
        <w:t>和</w:t>
      </w:r>
      <w:r w:rsidRPr="00597A97">
        <w:rPr>
          <w:szCs w:val="21"/>
        </w:rPr>
        <w:t>指数分布</w:t>
      </w:r>
      <w:r w:rsidRPr="00597A97">
        <w:rPr>
          <w:rFonts w:hint="eastAsia"/>
          <w:szCs w:val="21"/>
        </w:rPr>
        <w:t>。</w:t>
      </w:r>
    </w:p>
    <w:p w14:paraId="38569C8C" w14:textId="77777777" w:rsidR="005754BB" w:rsidRPr="00597A97" w:rsidRDefault="005754BB" w:rsidP="005754BB">
      <w:pPr>
        <w:rPr>
          <w:rFonts w:hint="eastAsia"/>
          <w:szCs w:val="21"/>
        </w:rPr>
      </w:pPr>
      <w:r w:rsidRPr="00597A97">
        <w:rPr>
          <w:rFonts w:hint="eastAsia"/>
          <w:szCs w:val="21"/>
        </w:rPr>
        <w:t xml:space="preserve">  </w:t>
      </w:r>
      <w:r w:rsidRPr="00597A97">
        <w:rPr>
          <w:szCs w:val="21"/>
        </w:rPr>
        <w:t>（</w:t>
      </w:r>
      <w:r w:rsidRPr="00597A97">
        <w:rPr>
          <w:rFonts w:hint="eastAsia"/>
          <w:szCs w:val="21"/>
        </w:rPr>
        <w:t>4</w:t>
      </w:r>
      <w:r w:rsidRPr="00597A97">
        <w:rPr>
          <w:szCs w:val="21"/>
        </w:rPr>
        <w:t>）</w:t>
      </w:r>
      <w:r w:rsidRPr="00597A97">
        <w:rPr>
          <w:rFonts w:hint="eastAsia"/>
          <w:szCs w:val="21"/>
        </w:rPr>
        <w:t>掌握一维随机变量函数的分布。</w:t>
      </w:r>
    </w:p>
    <w:p w14:paraId="6DC07FF2" w14:textId="77777777" w:rsidR="005754BB" w:rsidRPr="00597A97" w:rsidRDefault="005754BB" w:rsidP="005754BB">
      <w:pPr>
        <w:ind w:firstLineChars="200" w:firstLine="420"/>
        <w:rPr>
          <w:rFonts w:ascii="黑体" w:eastAsia="黑体" w:hAnsi="黑体" w:cs="黑体" w:hint="eastAsia"/>
          <w:sz w:val="22"/>
        </w:rPr>
      </w:pPr>
      <w:r w:rsidRPr="00597A97">
        <w:rPr>
          <w:rFonts w:hint="eastAsia"/>
          <w:szCs w:val="21"/>
        </w:rPr>
        <w:t>3</w:t>
      </w:r>
      <w:r w:rsidRPr="00597A97">
        <w:rPr>
          <w:rFonts w:ascii="黑体" w:eastAsia="黑体" w:hAnsi="黑体" w:cs="黑体" w:hint="eastAsia"/>
          <w:sz w:val="22"/>
        </w:rPr>
        <w:t>.二维随机变量及其分布</w:t>
      </w:r>
    </w:p>
    <w:p w14:paraId="0CF965FF" w14:textId="77777777" w:rsidR="005754BB" w:rsidRPr="00597A97" w:rsidRDefault="005754BB" w:rsidP="005754BB">
      <w:pPr>
        <w:ind w:firstLineChars="100" w:firstLine="210"/>
        <w:rPr>
          <w:rFonts w:hint="eastAsia"/>
          <w:szCs w:val="21"/>
        </w:rPr>
      </w:pPr>
      <w:r w:rsidRPr="00597A97">
        <w:rPr>
          <w:szCs w:val="21"/>
        </w:rPr>
        <w:t>（</w:t>
      </w:r>
      <w:r w:rsidRPr="00597A97">
        <w:rPr>
          <w:rFonts w:hint="eastAsia"/>
          <w:szCs w:val="21"/>
        </w:rPr>
        <w:t>1</w:t>
      </w:r>
      <w:r w:rsidRPr="00597A97">
        <w:rPr>
          <w:szCs w:val="21"/>
        </w:rPr>
        <w:t>）</w:t>
      </w:r>
      <w:r w:rsidRPr="00597A97">
        <w:rPr>
          <w:rFonts w:hint="eastAsia"/>
          <w:szCs w:val="21"/>
        </w:rPr>
        <w:t>熟练</w:t>
      </w:r>
      <w:r w:rsidRPr="00597A97">
        <w:rPr>
          <w:szCs w:val="21"/>
        </w:rPr>
        <w:t>掌握</w:t>
      </w:r>
      <w:r w:rsidRPr="00597A97">
        <w:rPr>
          <w:rFonts w:hint="eastAsia"/>
          <w:szCs w:val="21"/>
        </w:rPr>
        <w:t>二维随机变量联合</w:t>
      </w:r>
      <w:r w:rsidRPr="00597A97">
        <w:rPr>
          <w:szCs w:val="21"/>
        </w:rPr>
        <w:t>分布函数、</w:t>
      </w:r>
      <w:r w:rsidRPr="00597A97">
        <w:rPr>
          <w:rFonts w:hint="eastAsia"/>
          <w:szCs w:val="21"/>
        </w:rPr>
        <w:t>联合</w:t>
      </w:r>
      <w:r w:rsidRPr="00597A97">
        <w:rPr>
          <w:szCs w:val="21"/>
        </w:rPr>
        <w:t>分布列</w:t>
      </w:r>
      <w:r w:rsidRPr="00597A97">
        <w:rPr>
          <w:rFonts w:hint="eastAsia"/>
          <w:szCs w:val="21"/>
        </w:rPr>
        <w:t>以及联合</w:t>
      </w:r>
      <w:r w:rsidRPr="00597A97">
        <w:rPr>
          <w:szCs w:val="21"/>
        </w:rPr>
        <w:t>密度函数的</w:t>
      </w:r>
      <w:r w:rsidRPr="00597A97">
        <w:rPr>
          <w:rFonts w:hint="eastAsia"/>
          <w:szCs w:val="21"/>
        </w:rPr>
        <w:t>定义、</w:t>
      </w:r>
      <w:r w:rsidRPr="00597A97">
        <w:rPr>
          <w:szCs w:val="21"/>
        </w:rPr>
        <w:t>性质</w:t>
      </w:r>
      <w:r w:rsidRPr="00597A97">
        <w:rPr>
          <w:rFonts w:hint="eastAsia"/>
          <w:szCs w:val="21"/>
        </w:rPr>
        <w:t>及简单应用。</w:t>
      </w:r>
    </w:p>
    <w:p w14:paraId="56CA9D82" w14:textId="77777777" w:rsidR="005754BB" w:rsidRPr="00597A97" w:rsidRDefault="005754BB" w:rsidP="005754BB">
      <w:pPr>
        <w:ind w:firstLineChars="100" w:firstLine="210"/>
        <w:rPr>
          <w:rFonts w:hint="eastAsia"/>
          <w:szCs w:val="21"/>
        </w:rPr>
      </w:pPr>
      <w:r w:rsidRPr="00597A97">
        <w:rPr>
          <w:szCs w:val="21"/>
        </w:rPr>
        <w:t>（</w:t>
      </w:r>
      <w:r w:rsidRPr="00597A97">
        <w:rPr>
          <w:rFonts w:hint="eastAsia"/>
          <w:szCs w:val="21"/>
        </w:rPr>
        <w:t>2</w:t>
      </w:r>
      <w:r w:rsidRPr="00597A97">
        <w:rPr>
          <w:szCs w:val="21"/>
        </w:rPr>
        <w:t>）</w:t>
      </w:r>
      <w:r w:rsidRPr="00597A97">
        <w:rPr>
          <w:rFonts w:hint="eastAsia"/>
          <w:szCs w:val="21"/>
        </w:rPr>
        <w:t>掌握二维均匀分布、二维正态分布及其性质和简单应用。</w:t>
      </w:r>
    </w:p>
    <w:p w14:paraId="36097512" w14:textId="77777777" w:rsidR="005754BB" w:rsidRPr="00597A97" w:rsidRDefault="005754BB" w:rsidP="005754BB">
      <w:pPr>
        <w:ind w:firstLineChars="100" w:firstLine="210"/>
        <w:rPr>
          <w:rFonts w:hint="eastAsia"/>
          <w:szCs w:val="21"/>
        </w:rPr>
      </w:pPr>
      <w:r w:rsidRPr="00597A97">
        <w:rPr>
          <w:szCs w:val="21"/>
        </w:rPr>
        <w:t>（</w:t>
      </w:r>
      <w:r w:rsidRPr="00597A97">
        <w:rPr>
          <w:rFonts w:hint="eastAsia"/>
          <w:szCs w:val="21"/>
        </w:rPr>
        <w:t>3</w:t>
      </w:r>
      <w:r w:rsidRPr="00597A97">
        <w:rPr>
          <w:szCs w:val="21"/>
        </w:rPr>
        <w:t>）</w:t>
      </w:r>
      <w:r w:rsidRPr="00597A97">
        <w:rPr>
          <w:rFonts w:hint="eastAsia"/>
          <w:szCs w:val="21"/>
        </w:rPr>
        <w:t>熟练</w:t>
      </w:r>
      <w:r w:rsidRPr="00597A97">
        <w:rPr>
          <w:szCs w:val="21"/>
        </w:rPr>
        <w:t>掌握</w:t>
      </w:r>
      <w:r w:rsidRPr="00597A97">
        <w:rPr>
          <w:rFonts w:hint="eastAsia"/>
          <w:szCs w:val="21"/>
        </w:rPr>
        <w:t>边缘分布函数、边缘分布列、边缘分布密度等概念及其性质，掌握其求解方法和简单应用。</w:t>
      </w:r>
    </w:p>
    <w:p w14:paraId="23DCFC26" w14:textId="77777777" w:rsidR="005754BB" w:rsidRPr="00597A97" w:rsidRDefault="005754BB" w:rsidP="005754BB">
      <w:pPr>
        <w:ind w:firstLineChars="100" w:firstLine="210"/>
        <w:rPr>
          <w:rFonts w:hint="eastAsia"/>
          <w:szCs w:val="21"/>
        </w:rPr>
      </w:pPr>
      <w:r w:rsidRPr="00597A97">
        <w:rPr>
          <w:szCs w:val="21"/>
        </w:rPr>
        <w:t>（</w:t>
      </w:r>
      <w:r w:rsidRPr="00597A97">
        <w:rPr>
          <w:rFonts w:hint="eastAsia"/>
          <w:szCs w:val="21"/>
        </w:rPr>
        <w:t>4</w:t>
      </w:r>
      <w:r w:rsidRPr="00597A97">
        <w:rPr>
          <w:szCs w:val="21"/>
        </w:rPr>
        <w:t>）</w:t>
      </w:r>
      <w:r w:rsidRPr="00597A97">
        <w:rPr>
          <w:rFonts w:hint="eastAsia"/>
          <w:szCs w:val="21"/>
        </w:rPr>
        <w:t>掌握条件分布的概念和主要性质，熟练掌握随机变量独立性判断方法及其应用。</w:t>
      </w:r>
    </w:p>
    <w:p w14:paraId="6FC1F1A7" w14:textId="77777777" w:rsidR="005754BB" w:rsidRPr="00597A97" w:rsidRDefault="005754BB" w:rsidP="005754BB">
      <w:pPr>
        <w:ind w:firstLineChars="100" w:firstLine="210"/>
        <w:rPr>
          <w:rFonts w:hint="eastAsia"/>
          <w:szCs w:val="21"/>
        </w:rPr>
      </w:pPr>
      <w:r w:rsidRPr="00597A97">
        <w:rPr>
          <w:szCs w:val="21"/>
        </w:rPr>
        <w:t>（</w:t>
      </w:r>
      <w:r w:rsidRPr="00597A97">
        <w:rPr>
          <w:rFonts w:hint="eastAsia"/>
          <w:szCs w:val="21"/>
        </w:rPr>
        <w:t>5</w:t>
      </w:r>
      <w:r w:rsidRPr="00597A97">
        <w:rPr>
          <w:szCs w:val="21"/>
        </w:rPr>
        <w:t>）</w:t>
      </w:r>
      <w:r w:rsidRPr="00597A97">
        <w:rPr>
          <w:rFonts w:hint="eastAsia"/>
          <w:szCs w:val="21"/>
        </w:rPr>
        <w:t>掌握</w:t>
      </w:r>
      <w:r w:rsidRPr="00597A97">
        <w:rPr>
          <w:szCs w:val="21"/>
        </w:rPr>
        <w:t>多维随机变量函数</w:t>
      </w:r>
      <w:r w:rsidRPr="00597A97">
        <w:rPr>
          <w:rFonts w:hint="eastAsia"/>
          <w:szCs w:val="21"/>
        </w:rPr>
        <w:t>概率</w:t>
      </w:r>
      <w:r w:rsidRPr="00597A97">
        <w:rPr>
          <w:szCs w:val="21"/>
        </w:rPr>
        <w:t>分布的基本方法；熟练掌握连续型场合的卷积公式</w:t>
      </w:r>
      <w:r w:rsidRPr="00597A97">
        <w:rPr>
          <w:rFonts w:hint="eastAsia"/>
          <w:szCs w:val="21"/>
        </w:rPr>
        <w:t>及其</w:t>
      </w:r>
      <w:r w:rsidRPr="00597A97">
        <w:rPr>
          <w:rFonts w:hint="eastAsia"/>
          <w:szCs w:val="21"/>
        </w:rPr>
        <w:lastRenderedPageBreak/>
        <w:t>简单应用。</w:t>
      </w:r>
    </w:p>
    <w:p w14:paraId="7E60882E" w14:textId="77777777" w:rsidR="005754BB" w:rsidRPr="00597A97" w:rsidRDefault="005754BB" w:rsidP="005754BB">
      <w:pPr>
        <w:ind w:firstLineChars="200" w:firstLine="440"/>
        <w:rPr>
          <w:rFonts w:ascii="黑体" w:eastAsia="黑体" w:hAnsi="黑体" w:cs="黑体" w:hint="eastAsia"/>
          <w:sz w:val="22"/>
        </w:rPr>
      </w:pPr>
      <w:r w:rsidRPr="00597A97">
        <w:rPr>
          <w:rFonts w:ascii="黑体" w:eastAsia="黑体" w:hAnsi="黑体" w:cs="黑体" w:hint="eastAsia"/>
          <w:sz w:val="22"/>
        </w:rPr>
        <w:t>4.随机变量数字特征</w:t>
      </w:r>
    </w:p>
    <w:p w14:paraId="585537EF" w14:textId="77777777" w:rsidR="005754BB" w:rsidRPr="00597A97" w:rsidRDefault="005754BB" w:rsidP="005754BB">
      <w:pPr>
        <w:ind w:firstLineChars="100" w:firstLine="210"/>
        <w:rPr>
          <w:rFonts w:hint="eastAsia"/>
          <w:szCs w:val="21"/>
        </w:rPr>
      </w:pPr>
      <w:r w:rsidRPr="00597A97">
        <w:rPr>
          <w:szCs w:val="21"/>
        </w:rPr>
        <w:t>（</w:t>
      </w:r>
      <w:r w:rsidRPr="00597A97">
        <w:rPr>
          <w:rFonts w:hint="eastAsia"/>
          <w:szCs w:val="21"/>
        </w:rPr>
        <w:t>1</w:t>
      </w:r>
      <w:r w:rsidRPr="00597A97">
        <w:rPr>
          <w:szCs w:val="21"/>
        </w:rPr>
        <w:t>）</w:t>
      </w:r>
      <w:r w:rsidRPr="00597A97">
        <w:rPr>
          <w:rFonts w:hint="eastAsia"/>
          <w:szCs w:val="21"/>
        </w:rPr>
        <w:t>熟练掌握数学期望、方差、标准差等常用数字特征的定义、计算方法和简单应用。</w:t>
      </w:r>
    </w:p>
    <w:p w14:paraId="584FA2F7" w14:textId="77777777" w:rsidR="005754BB" w:rsidRPr="00597A97" w:rsidRDefault="005754BB" w:rsidP="005754BB">
      <w:pPr>
        <w:ind w:firstLineChars="100" w:firstLine="210"/>
        <w:rPr>
          <w:rFonts w:hint="eastAsia"/>
          <w:szCs w:val="21"/>
        </w:rPr>
      </w:pPr>
      <w:r w:rsidRPr="00597A97">
        <w:rPr>
          <w:rFonts w:hint="eastAsia"/>
          <w:szCs w:val="21"/>
        </w:rPr>
        <w:t>（2）熟练掌握常见概率分布的数学期望和方差、标准差。</w:t>
      </w:r>
    </w:p>
    <w:p w14:paraId="022BC117" w14:textId="77777777" w:rsidR="005754BB" w:rsidRPr="00597A97" w:rsidRDefault="005754BB" w:rsidP="005754BB">
      <w:pPr>
        <w:ind w:firstLineChars="100" w:firstLine="210"/>
        <w:rPr>
          <w:rFonts w:hint="eastAsia"/>
          <w:szCs w:val="21"/>
        </w:rPr>
      </w:pPr>
      <w:r w:rsidRPr="00597A97">
        <w:rPr>
          <w:rFonts w:hint="eastAsia"/>
          <w:szCs w:val="21"/>
        </w:rPr>
        <w:t>（3）掌握随机变量协方差、相关系数的定义、性质和简单应用。</w:t>
      </w:r>
    </w:p>
    <w:p w14:paraId="639B3D49" w14:textId="77777777" w:rsidR="005754BB" w:rsidRPr="00597A97" w:rsidRDefault="005754BB" w:rsidP="005754BB">
      <w:pPr>
        <w:ind w:firstLineChars="100" w:firstLine="210"/>
        <w:rPr>
          <w:rFonts w:hint="eastAsia"/>
          <w:szCs w:val="21"/>
        </w:rPr>
      </w:pPr>
      <w:r w:rsidRPr="00597A97">
        <w:rPr>
          <w:rFonts w:hint="eastAsia"/>
          <w:szCs w:val="21"/>
        </w:rPr>
        <w:t>（4）了解随机变量协方差阵、相关系数矩阵以及随机变量各类矩的概念和基本性质。</w:t>
      </w:r>
    </w:p>
    <w:p w14:paraId="558B009F" w14:textId="77777777" w:rsidR="005754BB" w:rsidRPr="00597A97" w:rsidRDefault="005754BB" w:rsidP="005754BB">
      <w:pPr>
        <w:ind w:firstLineChars="200" w:firstLine="440"/>
        <w:rPr>
          <w:rFonts w:ascii="黑体" w:eastAsia="黑体" w:hAnsi="黑体" w:cs="黑体" w:hint="eastAsia"/>
          <w:sz w:val="22"/>
        </w:rPr>
      </w:pPr>
      <w:r w:rsidRPr="00597A97">
        <w:rPr>
          <w:rFonts w:ascii="黑体" w:eastAsia="黑体" w:hAnsi="黑体" w:cs="黑体" w:hint="eastAsia"/>
          <w:sz w:val="22"/>
        </w:rPr>
        <w:t>5.大数定律及中心极限定理</w:t>
      </w:r>
    </w:p>
    <w:p w14:paraId="50A3C235" w14:textId="77777777" w:rsidR="005754BB" w:rsidRPr="00597A97" w:rsidRDefault="005754BB" w:rsidP="005754BB">
      <w:pPr>
        <w:ind w:firstLineChars="100" w:firstLine="210"/>
        <w:rPr>
          <w:rFonts w:hint="eastAsia"/>
          <w:szCs w:val="21"/>
        </w:rPr>
      </w:pPr>
      <w:r w:rsidRPr="00597A97">
        <w:rPr>
          <w:szCs w:val="21"/>
        </w:rPr>
        <w:t>（</w:t>
      </w:r>
      <w:r w:rsidRPr="00597A97">
        <w:rPr>
          <w:rFonts w:hint="eastAsia"/>
          <w:szCs w:val="21"/>
        </w:rPr>
        <w:t>1</w:t>
      </w:r>
      <w:r w:rsidRPr="00597A97">
        <w:rPr>
          <w:szCs w:val="21"/>
        </w:rPr>
        <w:t>）</w:t>
      </w:r>
      <w:r w:rsidRPr="00597A97">
        <w:rPr>
          <w:rFonts w:hint="eastAsia"/>
          <w:szCs w:val="21"/>
        </w:rPr>
        <w:t>掌握切比雪夫不等式及其简单应用。</w:t>
      </w:r>
    </w:p>
    <w:p w14:paraId="355E3B0E" w14:textId="77777777" w:rsidR="005754BB" w:rsidRPr="00597A97" w:rsidRDefault="005754BB" w:rsidP="005754BB">
      <w:pPr>
        <w:ind w:firstLineChars="100" w:firstLine="210"/>
        <w:rPr>
          <w:rFonts w:hint="eastAsia"/>
          <w:szCs w:val="21"/>
        </w:rPr>
      </w:pPr>
      <w:r w:rsidRPr="00597A97">
        <w:rPr>
          <w:szCs w:val="21"/>
        </w:rPr>
        <w:t>（</w:t>
      </w:r>
      <w:r w:rsidRPr="00597A97">
        <w:rPr>
          <w:rFonts w:hint="eastAsia"/>
          <w:szCs w:val="21"/>
        </w:rPr>
        <w:t>2</w:t>
      </w:r>
      <w:r w:rsidRPr="00597A97">
        <w:rPr>
          <w:szCs w:val="21"/>
        </w:rPr>
        <w:t>）</w:t>
      </w:r>
      <w:r w:rsidRPr="00597A97">
        <w:rPr>
          <w:rFonts w:hint="eastAsia"/>
          <w:szCs w:val="21"/>
        </w:rPr>
        <w:t>掌握常用大数定律（切比雪夫大数定理、辛钦大数定律）；</w:t>
      </w:r>
    </w:p>
    <w:p w14:paraId="7B0C4CB8" w14:textId="77777777" w:rsidR="005754BB" w:rsidRPr="00597A97" w:rsidRDefault="005754BB" w:rsidP="005754BB">
      <w:pPr>
        <w:ind w:firstLineChars="100" w:firstLine="210"/>
        <w:rPr>
          <w:rFonts w:hint="eastAsia"/>
          <w:szCs w:val="21"/>
        </w:rPr>
      </w:pPr>
      <w:r w:rsidRPr="00597A97">
        <w:rPr>
          <w:szCs w:val="21"/>
        </w:rPr>
        <w:t>（</w:t>
      </w:r>
      <w:r w:rsidRPr="00597A97">
        <w:rPr>
          <w:rFonts w:hint="eastAsia"/>
          <w:szCs w:val="21"/>
        </w:rPr>
        <w:t>3</w:t>
      </w:r>
      <w:r w:rsidRPr="00597A97">
        <w:rPr>
          <w:szCs w:val="21"/>
        </w:rPr>
        <w:t>）</w:t>
      </w:r>
      <w:r w:rsidRPr="00597A97">
        <w:rPr>
          <w:rFonts w:hint="eastAsia"/>
          <w:szCs w:val="21"/>
        </w:rPr>
        <w:t>熟练掌握常用中心极限定理及其简单应用，主要包括独立同分布下的林德贝格</w:t>
      </w:r>
      <w:r w:rsidRPr="00597A97">
        <w:rPr>
          <w:szCs w:val="21"/>
        </w:rPr>
        <w:t>—</w:t>
      </w:r>
      <w:r w:rsidRPr="00597A97">
        <w:rPr>
          <w:rFonts w:hint="eastAsia"/>
          <w:szCs w:val="21"/>
        </w:rPr>
        <w:t>勒维定理、独立不同分布下的林德贝格定理。</w:t>
      </w:r>
    </w:p>
    <w:p w14:paraId="21E8175F" w14:textId="77777777" w:rsidR="005754BB" w:rsidRPr="00597A97" w:rsidRDefault="005754BB" w:rsidP="005754BB">
      <w:pPr>
        <w:spacing w:line="276" w:lineRule="auto"/>
        <w:ind w:firstLineChars="100" w:firstLine="241"/>
        <w:rPr>
          <w:rFonts w:ascii="黑体" w:eastAsia="黑体" w:hAnsi="黑体" w:hint="eastAsia"/>
          <w:b/>
          <w:sz w:val="24"/>
          <w:szCs w:val="24"/>
        </w:rPr>
      </w:pPr>
      <w:r w:rsidRPr="00597A97">
        <w:rPr>
          <w:rFonts w:ascii="黑体" w:eastAsia="黑体" w:hAnsi="黑体" w:hint="eastAsia"/>
          <w:b/>
          <w:sz w:val="24"/>
          <w:szCs w:val="24"/>
        </w:rPr>
        <w:t>(二)描述性统计</w:t>
      </w:r>
    </w:p>
    <w:p w14:paraId="5FD559F9" w14:textId="77777777" w:rsidR="005754BB" w:rsidRPr="00597A97" w:rsidRDefault="005754BB" w:rsidP="005754BB">
      <w:pPr>
        <w:ind w:firstLineChars="200" w:firstLine="440"/>
        <w:rPr>
          <w:rFonts w:ascii="黑体" w:eastAsia="黑体" w:hAnsi="黑体" w:cs="黑体" w:hint="eastAsia"/>
          <w:sz w:val="22"/>
        </w:rPr>
      </w:pPr>
      <w:r w:rsidRPr="00597A97">
        <w:rPr>
          <w:rFonts w:ascii="黑体" w:eastAsia="黑体" w:hAnsi="黑体" w:cs="黑体" w:hint="eastAsia"/>
          <w:sz w:val="22"/>
        </w:rPr>
        <w:t>主要考试内容</w:t>
      </w:r>
    </w:p>
    <w:p w14:paraId="16E983B8" w14:textId="77777777" w:rsidR="005754BB" w:rsidRPr="00597A97" w:rsidRDefault="005754BB" w:rsidP="005754BB">
      <w:pPr>
        <w:ind w:firstLineChars="200" w:firstLine="420"/>
        <w:rPr>
          <w:rFonts w:hint="eastAsia"/>
          <w:szCs w:val="21"/>
        </w:rPr>
      </w:pPr>
      <w:r w:rsidRPr="00597A97">
        <w:rPr>
          <w:rFonts w:hint="eastAsia"/>
          <w:szCs w:val="21"/>
        </w:rPr>
        <w:t>统计学基本概念，数据的主要分类，数据预处理方法，误差的来源和分类，数据分布特征的常用统计量，以及数据分布的图形表示方法；统计中常用</w:t>
      </w:r>
      <w:r w:rsidRPr="00597A97">
        <w:rPr>
          <w:szCs w:val="21"/>
        </w:rPr>
        <w:t>三大分布</w:t>
      </w:r>
      <w:r w:rsidRPr="00597A97">
        <w:rPr>
          <w:rFonts w:hint="eastAsia"/>
          <w:szCs w:val="21"/>
        </w:rPr>
        <w:t>以及抽样分布费歇定理等。</w:t>
      </w:r>
    </w:p>
    <w:p w14:paraId="176EF0A7" w14:textId="77777777" w:rsidR="005754BB" w:rsidRPr="00597A97" w:rsidRDefault="005754BB" w:rsidP="005754BB">
      <w:pPr>
        <w:ind w:firstLineChars="200" w:firstLine="440"/>
        <w:rPr>
          <w:rFonts w:ascii="黑体" w:eastAsia="黑体" w:hAnsi="黑体" w:cs="黑体" w:hint="eastAsia"/>
          <w:sz w:val="22"/>
        </w:rPr>
      </w:pPr>
      <w:r w:rsidRPr="00597A97">
        <w:rPr>
          <w:rFonts w:ascii="黑体" w:eastAsia="黑体" w:hAnsi="黑体" w:cs="黑体" w:hint="eastAsia"/>
          <w:sz w:val="22"/>
        </w:rPr>
        <w:t>考试要点</w:t>
      </w:r>
    </w:p>
    <w:p w14:paraId="16130319" w14:textId="77777777" w:rsidR="005754BB" w:rsidRPr="00597A97" w:rsidRDefault="005754BB" w:rsidP="005754BB">
      <w:pPr>
        <w:ind w:firstLineChars="200" w:firstLine="440"/>
        <w:rPr>
          <w:rFonts w:ascii="黑体" w:eastAsia="黑体" w:hAnsi="黑体" w:cs="黑体" w:hint="eastAsia"/>
          <w:sz w:val="22"/>
        </w:rPr>
      </w:pPr>
      <w:r w:rsidRPr="00597A97">
        <w:rPr>
          <w:rFonts w:ascii="黑体" w:eastAsia="黑体" w:hAnsi="黑体" w:cs="黑体" w:hint="eastAsia"/>
          <w:sz w:val="22"/>
        </w:rPr>
        <w:t>1.统计学基本概念</w:t>
      </w:r>
    </w:p>
    <w:p w14:paraId="726A940C" w14:textId="77777777" w:rsidR="005754BB" w:rsidRPr="00597A97" w:rsidRDefault="005754BB" w:rsidP="005754BB">
      <w:pPr>
        <w:ind w:firstLineChars="100" w:firstLine="210"/>
        <w:rPr>
          <w:rFonts w:hint="eastAsia"/>
          <w:szCs w:val="21"/>
        </w:rPr>
      </w:pPr>
      <w:r w:rsidRPr="00597A97">
        <w:rPr>
          <w:szCs w:val="21"/>
        </w:rPr>
        <w:t>（</w:t>
      </w:r>
      <w:r w:rsidRPr="00597A97">
        <w:rPr>
          <w:rFonts w:hint="eastAsia"/>
          <w:szCs w:val="21"/>
        </w:rPr>
        <w:t>1</w:t>
      </w:r>
      <w:r w:rsidRPr="00597A97">
        <w:rPr>
          <w:szCs w:val="21"/>
        </w:rPr>
        <w:t>）了解统计学的</w:t>
      </w:r>
      <w:r w:rsidRPr="00597A97">
        <w:rPr>
          <w:rFonts w:hint="eastAsia"/>
          <w:szCs w:val="21"/>
        </w:rPr>
        <w:t>学科性质及主要</w:t>
      </w:r>
      <w:r w:rsidRPr="00597A97">
        <w:rPr>
          <w:szCs w:val="21"/>
        </w:rPr>
        <w:t>应用领域</w:t>
      </w:r>
      <w:r w:rsidRPr="00597A97">
        <w:rPr>
          <w:rFonts w:hint="eastAsia"/>
          <w:szCs w:val="21"/>
        </w:rPr>
        <w:t>。</w:t>
      </w:r>
    </w:p>
    <w:p w14:paraId="7DBE7283" w14:textId="77777777" w:rsidR="005754BB" w:rsidRPr="00597A97" w:rsidRDefault="005754BB" w:rsidP="005754BB">
      <w:pPr>
        <w:ind w:firstLineChars="100" w:firstLine="210"/>
        <w:rPr>
          <w:rFonts w:hint="eastAsia"/>
          <w:szCs w:val="21"/>
        </w:rPr>
      </w:pPr>
      <w:r w:rsidRPr="00597A97">
        <w:rPr>
          <w:szCs w:val="21"/>
        </w:rPr>
        <w:t>（</w:t>
      </w:r>
      <w:r w:rsidRPr="00597A97">
        <w:rPr>
          <w:rFonts w:hint="eastAsia"/>
          <w:szCs w:val="21"/>
        </w:rPr>
        <w:t>2</w:t>
      </w:r>
      <w:r w:rsidRPr="00597A97">
        <w:rPr>
          <w:szCs w:val="21"/>
        </w:rPr>
        <w:t>）熟悉数据</w:t>
      </w:r>
      <w:r w:rsidRPr="00597A97">
        <w:rPr>
          <w:rFonts w:hint="eastAsia"/>
          <w:szCs w:val="21"/>
        </w:rPr>
        <w:t>的基本</w:t>
      </w:r>
      <w:r w:rsidRPr="00597A97">
        <w:rPr>
          <w:szCs w:val="21"/>
        </w:rPr>
        <w:t>分类</w:t>
      </w:r>
      <w:r w:rsidRPr="00597A97">
        <w:rPr>
          <w:rFonts w:hint="eastAsia"/>
          <w:szCs w:val="21"/>
        </w:rPr>
        <w:t>。</w:t>
      </w:r>
    </w:p>
    <w:p w14:paraId="0E3C09FF" w14:textId="77777777" w:rsidR="005754BB" w:rsidRPr="00597A97" w:rsidRDefault="005754BB" w:rsidP="005754BB">
      <w:pPr>
        <w:ind w:firstLineChars="100" w:firstLine="210"/>
        <w:rPr>
          <w:rFonts w:hint="eastAsia"/>
          <w:szCs w:val="21"/>
        </w:rPr>
      </w:pPr>
      <w:r w:rsidRPr="00597A97">
        <w:rPr>
          <w:szCs w:val="21"/>
        </w:rPr>
        <w:t>（</w:t>
      </w:r>
      <w:r w:rsidRPr="00597A97">
        <w:rPr>
          <w:rFonts w:hint="eastAsia"/>
          <w:szCs w:val="21"/>
        </w:rPr>
        <w:t>3</w:t>
      </w:r>
      <w:r w:rsidRPr="00597A97">
        <w:rPr>
          <w:szCs w:val="21"/>
        </w:rPr>
        <w:t>）熟悉</w:t>
      </w:r>
      <w:r w:rsidRPr="00597A97">
        <w:rPr>
          <w:rFonts w:hint="eastAsia"/>
          <w:szCs w:val="21"/>
        </w:rPr>
        <w:t>掌握</w:t>
      </w:r>
      <w:r w:rsidRPr="00597A97">
        <w:rPr>
          <w:szCs w:val="21"/>
        </w:rPr>
        <w:t>统计学中的基本概念，</w:t>
      </w:r>
      <w:r w:rsidRPr="00597A97">
        <w:rPr>
          <w:rFonts w:hint="eastAsia"/>
          <w:szCs w:val="21"/>
        </w:rPr>
        <w:t>包括</w:t>
      </w:r>
      <w:r w:rsidRPr="00597A97">
        <w:rPr>
          <w:szCs w:val="21"/>
        </w:rPr>
        <w:t>总体、个体、</w:t>
      </w:r>
      <w:r w:rsidRPr="00597A97">
        <w:rPr>
          <w:rFonts w:hint="eastAsia"/>
          <w:szCs w:val="21"/>
        </w:rPr>
        <w:t>简单随机</w:t>
      </w:r>
      <w:r w:rsidRPr="00597A97">
        <w:rPr>
          <w:szCs w:val="21"/>
        </w:rPr>
        <w:t>样本、</w:t>
      </w:r>
      <w:r w:rsidRPr="00597A97">
        <w:rPr>
          <w:rFonts w:hint="eastAsia"/>
          <w:szCs w:val="21"/>
        </w:rPr>
        <w:t>样本联合分布、经验分布函数</w:t>
      </w:r>
      <w:r w:rsidRPr="00597A97">
        <w:rPr>
          <w:szCs w:val="21"/>
        </w:rPr>
        <w:t>等。</w:t>
      </w:r>
    </w:p>
    <w:p w14:paraId="30583F99" w14:textId="77777777" w:rsidR="005754BB" w:rsidRPr="00597A97" w:rsidRDefault="005754BB" w:rsidP="005754BB">
      <w:pPr>
        <w:ind w:firstLineChars="200" w:firstLine="440"/>
        <w:rPr>
          <w:rFonts w:ascii="黑体" w:eastAsia="黑体" w:hAnsi="黑体" w:cs="黑体" w:hint="eastAsia"/>
          <w:sz w:val="22"/>
        </w:rPr>
      </w:pPr>
      <w:r w:rsidRPr="00597A97">
        <w:rPr>
          <w:rFonts w:ascii="黑体" w:eastAsia="黑体" w:hAnsi="黑体" w:cs="黑体" w:hint="eastAsia"/>
          <w:sz w:val="22"/>
        </w:rPr>
        <w:t>2.数据的收集与预处理</w:t>
      </w:r>
    </w:p>
    <w:p w14:paraId="448CA0C1" w14:textId="77777777" w:rsidR="005754BB" w:rsidRPr="00597A97" w:rsidRDefault="005754BB" w:rsidP="005754BB">
      <w:pPr>
        <w:ind w:firstLineChars="100" w:firstLine="210"/>
        <w:rPr>
          <w:rFonts w:ascii="黑体" w:eastAsia="黑体" w:hAnsi="黑体" w:cs="黑体" w:hint="eastAsia"/>
          <w:sz w:val="22"/>
        </w:rPr>
      </w:pPr>
      <w:r w:rsidRPr="00597A97">
        <w:rPr>
          <w:szCs w:val="21"/>
        </w:rPr>
        <w:t>（</w:t>
      </w:r>
      <w:r w:rsidRPr="00597A97">
        <w:rPr>
          <w:rFonts w:hint="eastAsia"/>
          <w:szCs w:val="21"/>
        </w:rPr>
        <w:t>1</w:t>
      </w:r>
      <w:r w:rsidRPr="00597A97">
        <w:rPr>
          <w:szCs w:val="21"/>
        </w:rPr>
        <w:t>）熟悉几种常见的调查方法</w:t>
      </w:r>
      <w:r w:rsidRPr="00597A97">
        <w:rPr>
          <w:rFonts w:hint="eastAsia"/>
          <w:szCs w:val="21"/>
        </w:rPr>
        <w:t>与实施过程。</w:t>
      </w:r>
    </w:p>
    <w:p w14:paraId="61FFF396" w14:textId="77777777" w:rsidR="005754BB" w:rsidRPr="00597A97" w:rsidRDefault="005754BB" w:rsidP="005754BB">
      <w:pPr>
        <w:ind w:firstLineChars="100" w:firstLine="210"/>
        <w:rPr>
          <w:rFonts w:hint="eastAsia"/>
          <w:szCs w:val="21"/>
        </w:rPr>
      </w:pPr>
      <w:r w:rsidRPr="00597A97">
        <w:rPr>
          <w:szCs w:val="21"/>
        </w:rPr>
        <w:t>（</w:t>
      </w:r>
      <w:r w:rsidRPr="00597A97">
        <w:rPr>
          <w:rFonts w:hint="eastAsia"/>
          <w:szCs w:val="21"/>
        </w:rPr>
        <w:t>2</w:t>
      </w:r>
      <w:r w:rsidRPr="00597A97">
        <w:rPr>
          <w:szCs w:val="21"/>
        </w:rPr>
        <w:t>）了解统计误差的主要来源</w:t>
      </w:r>
      <w:r w:rsidRPr="00597A97">
        <w:rPr>
          <w:rFonts w:hint="eastAsia"/>
          <w:szCs w:val="21"/>
        </w:rPr>
        <w:t>。</w:t>
      </w:r>
    </w:p>
    <w:p w14:paraId="3330BBC7" w14:textId="77777777" w:rsidR="005754BB" w:rsidRPr="00597A97" w:rsidRDefault="005754BB" w:rsidP="005754BB">
      <w:pPr>
        <w:ind w:firstLineChars="100" w:firstLine="210"/>
        <w:rPr>
          <w:rFonts w:hint="eastAsia"/>
          <w:szCs w:val="21"/>
        </w:rPr>
      </w:pPr>
      <w:r w:rsidRPr="00597A97">
        <w:rPr>
          <w:szCs w:val="21"/>
        </w:rPr>
        <w:t>（</w:t>
      </w:r>
      <w:r w:rsidRPr="00597A97">
        <w:rPr>
          <w:rFonts w:hint="eastAsia"/>
          <w:szCs w:val="21"/>
        </w:rPr>
        <w:t>3</w:t>
      </w:r>
      <w:r w:rsidRPr="00597A97">
        <w:rPr>
          <w:szCs w:val="21"/>
        </w:rPr>
        <w:t>）了解统计数据的质量要求</w:t>
      </w:r>
      <w:r w:rsidRPr="00597A97">
        <w:rPr>
          <w:rFonts w:hint="eastAsia"/>
          <w:szCs w:val="21"/>
        </w:rPr>
        <w:t>。</w:t>
      </w:r>
    </w:p>
    <w:p w14:paraId="6FA0858D" w14:textId="77777777" w:rsidR="005754BB" w:rsidRPr="00597A97" w:rsidRDefault="005754BB" w:rsidP="005754BB">
      <w:pPr>
        <w:ind w:firstLineChars="100" w:firstLine="210"/>
        <w:rPr>
          <w:rFonts w:hint="eastAsia"/>
          <w:szCs w:val="21"/>
        </w:rPr>
      </w:pPr>
      <w:r w:rsidRPr="00597A97">
        <w:rPr>
          <w:rFonts w:hint="eastAsia"/>
        </w:rPr>
        <w:t>（4）掌握常用的数据预处理方法。</w:t>
      </w:r>
    </w:p>
    <w:p w14:paraId="7C305E44" w14:textId="77777777" w:rsidR="005754BB" w:rsidRPr="00597A97" w:rsidRDefault="005754BB" w:rsidP="005754BB">
      <w:pPr>
        <w:ind w:firstLineChars="200" w:firstLine="440"/>
        <w:rPr>
          <w:rFonts w:ascii="黑体" w:eastAsia="黑体" w:hAnsi="黑体" w:cs="黑体" w:hint="eastAsia"/>
          <w:sz w:val="22"/>
        </w:rPr>
      </w:pPr>
      <w:r w:rsidRPr="00597A97">
        <w:rPr>
          <w:rFonts w:ascii="黑体" w:eastAsia="黑体" w:hAnsi="黑体" w:cs="黑体" w:hint="eastAsia"/>
          <w:sz w:val="22"/>
        </w:rPr>
        <w:t>3.数据分布的描述性统计分析</w:t>
      </w:r>
    </w:p>
    <w:p w14:paraId="669D5435" w14:textId="77777777" w:rsidR="005754BB" w:rsidRPr="00597A97" w:rsidRDefault="005754BB" w:rsidP="005754BB">
      <w:pPr>
        <w:ind w:firstLineChars="100" w:firstLine="210"/>
        <w:rPr>
          <w:rFonts w:hint="eastAsia"/>
          <w:szCs w:val="21"/>
        </w:rPr>
      </w:pPr>
      <w:r w:rsidRPr="00597A97">
        <w:rPr>
          <w:szCs w:val="21"/>
        </w:rPr>
        <w:t>（</w:t>
      </w:r>
      <w:r w:rsidRPr="00597A97">
        <w:rPr>
          <w:rFonts w:hint="eastAsia"/>
          <w:szCs w:val="21"/>
        </w:rPr>
        <w:t>1</w:t>
      </w:r>
      <w:r w:rsidRPr="00597A97">
        <w:rPr>
          <w:szCs w:val="21"/>
        </w:rPr>
        <w:t>）</w:t>
      </w:r>
      <w:r w:rsidRPr="00597A97">
        <w:rPr>
          <w:rFonts w:hint="eastAsia"/>
          <w:szCs w:val="21"/>
        </w:rPr>
        <w:t>熟练掌握常用的数据分布特征统计量，主要包括均值、</w:t>
      </w:r>
      <w:r w:rsidRPr="00597A97">
        <w:rPr>
          <w:szCs w:val="21"/>
        </w:rPr>
        <w:t>众数、中位数、</w:t>
      </w:r>
      <w:r w:rsidRPr="00597A97">
        <w:rPr>
          <w:rFonts w:hint="eastAsia"/>
          <w:szCs w:val="21"/>
        </w:rPr>
        <w:t>方差、标准差、变异系数、分位数以及各种样本矩等。</w:t>
      </w:r>
    </w:p>
    <w:p w14:paraId="3CB458AF" w14:textId="77777777" w:rsidR="005754BB" w:rsidRPr="00597A97" w:rsidRDefault="005754BB" w:rsidP="005754BB">
      <w:pPr>
        <w:ind w:firstLineChars="100" w:firstLine="210"/>
        <w:rPr>
          <w:rFonts w:hint="eastAsia"/>
          <w:szCs w:val="21"/>
        </w:rPr>
      </w:pPr>
      <w:r w:rsidRPr="00597A97">
        <w:rPr>
          <w:szCs w:val="21"/>
        </w:rPr>
        <w:t>（</w:t>
      </w:r>
      <w:r w:rsidRPr="00597A97">
        <w:rPr>
          <w:rFonts w:hint="eastAsia"/>
          <w:szCs w:val="21"/>
        </w:rPr>
        <w:t>2</w:t>
      </w:r>
      <w:r w:rsidRPr="00597A97">
        <w:rPr>
          <w:szCs w:val="21"/>
        </w:rPr>
        <w:t>）</w:t>
      </w:r>
      <w:r w:rsidRPr="00597A97">
        <w:rPr>
          <w:rFonts w:hint="eastAsia"/>
          <w:szCs w:val="21"/>
        </w:rPr>
        <w:t>掌握常用的数据分布特征统计图及其简单应用，主要包括直方图、茎叶图、箱尾图及PP图和QQ图等。</w:t>
      </w:r>
    </w:p>
    <w:p w14:paraId="6DBB0CD6" w14:textId="77777777" w:rsidR="005754BB" w:rsidRPr="00597A97" w:rsidRDefault="005754BB" w:rsidP="005754BB">
      <w:pPr>
        <w:ind w:firstLineChars="200" w:firstLine="440"/>
        <w:rPr>
          <w:rFonts w:ascii="黑体" w:eastAsia="黑体" w:hAnsi="黑体" w:cs="黑体" w:hint="eastAsia"/>
          <w:sz w:val="22"/>
        </w:rPr>
      </w:pPr>
      <w:r w:rsidRPr="00597A97">
        <w:rPr>
          <w:rFonts w:ascii="黑体" w:eastAsia="黑体" w:hAnsi="黑体" w:cs="黑体" w:hint="eastAsia"/>
          <w:sz w:val="22"/>
        </w:rPr>
        <w:t>4.抽样分布</w:t>
      </w:r>
    </w:p>
    <w:p w14:paraId="3BE850B9" w14:textId="77777777" w:rsidR="005754BB" w:rsidRPr="00597A97" w:rsidRDefault="005754BB" w:rsidP="005754BB">
      <w:pPr>
        <w:ind w:firstLineChars="100" w:firstLine="210"/>
        <w:rPr>
          <w:rFonts w:hint="eastAsia"/>
          <w:szCs w:val="21"/>
        </w:rPr>
      </w:pPr>
      <w:r w:rsidRPr="00597A97">
        <w:rPr>
          <w:szCs w:val="21"/>
        </w:rPr>
        <w:t>（</w:t>
      </w:r>
      <w:r w:rsidRPr="00597A97">
        <w:rPr>
          <w:rFonts w:hint="eastAsia"/>
          <w:szCs w:val="21"/>
        </w:rPr>
        <w:t>1</w:t>
      </w:r>
      <w:r w:rsidRPr="00597A97">
        <w:rPr>
          <w:szCs w:val="21"/>
        </w:rPr>
        <w:t>）</w:t>
      </w:r>
      <w:r w:rsidRPr="00597A97">
        <w:rPr>
          <w:rFonts w:hint="eastAsia"/>
          <w:szCs w:val="21"/>
        </w:rPr>
        <w:t>熟练掌握</w:t>
      </w:r>
      <w:r w:rsidRPr="00597A97">
        <w:rPr>
          <w:rFonts w:hint="eastAsia"/>
          <w:position w:val="-10"/>
          <w:szCs w:val="21"/>
        </w:rPr>
        <w:object w:dxaOrig="320" w:dyaOrig="360" w14:anchorId="305F08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8pt" o:ole="">
            <v:imagedata r:id="rId10" o:title=""/>
          </v:shape>
          <o:OLEObject Type="Embed" ProgID="Equation.KSEE3" ShapeID="_x0000_i1025" DrawAspect="Content" ObjectID="_1820556196" r:id="rId11"/>
        </w:object>
      </w:r>
      <w:r w:rsidRPr="00597A97">
        <w:rPr>
          <w:rFonts w:hint="eastAsia"/>
          <w:szCs w:val="21"/>
        </w:rPr>
        <w:t>（卡平方）分布、</w:t>
      </w:r>
      <w:r w:rsidRPr="00597A97">
        <w:rPr>
          <w:rFonts w:hint="eastAsia"/>
          <w:i/>
          <w:iCs/>
          <w:szCs w:val="21"/>
        </w:rPr>
        <w:t>t</w:t>
      </w:r>
      <w:r w:rsidRPr="00597A97">
        <w:rPr>
          <w:rFonts w:hint="eastAsia"/>
          <w:szCs w:val="21"/>
        </w:rPr>
        <w:t>分布和</w:t>
      </w:r>
      <w:r w:rsidRPr="00597A97">
        <w:rPr>
          <w:rFonts w:hint="eastAsia"/>
          <w:i/>
          <w:iCs/>
          <w:szCs w:val="21"/>
        </w:rPr>
        <w:t>F</w:t>
      </w:r>
      <w:r w:rsidRPr="00597A97">
        <w:rPr>
          <w:rFonts w:hint="eastAsia"/>
          <w:szCs w:val="21"/>
        </w:rPr>
        <w:t>分布的概念及构造方法，各类分布的分位点定义和性质。</w:t>
      </w:r>
    </w:p>
    <w:p w14:paraId="3ACA1865" w14:textId="7C9E8DC9" w:rsidR="005754BB" w:rsidRPr="00597A97" w:rsidRDefault="005754BB" w:rsidP="003F3918">
      <w:pPr>
        <w:ind w:firstLineChars="100" w:firstLine="210"/>
        <w:rPr>
          <w:rFonts w:hint="eastAsia"/>
          <w:szCs w:val="21"/>
        </w:rPr>
      </w:pPr>
      <w:r w:rsidRPr="00597A97">
        <w:rPr>
          <w:szCs w:val="21"/>
        </w:rPr>
        <w:t>（</w:t>
      </w:r>
      <w:r w:rsidRPr="00597A97">
        <w:rPr>
          <w:rFonts w:hint="eastAsia"/>
          <w:szCs w:val="21"/>
        </w:rPr>
        <w:t>2</w:t>
      </w:r>
      <w:r w:rsidRPr="00597A97">
        <w:rPr>
          <w:szCs w:val="21"/>
        </w:rPr>
        <w:t>）</w:t>
      </w:r>
      <w:r w:rsidRPr="00597A97">
        <w:rPr>
          <w:rFonts w:hint="eastAsia"/>
          <w:szCs w:val="21"/>
        </w:rPr>
        <w:t>熟练掌握单个正态总体的抽样分布相关结论及其应用。</w:t>
      </w:r>
    </w:p>
    <w:p w14:paraId="7616AC23" w14:textId="77777777" w:rsidR="005754BB" w:rsidRPr="00597A97" w:rsidRDefault="005754BB" w:rsidP="005754BB">
      <w:pPr>
        <w:spacing w:line="276" w:lineRule="auto"/>
        <w:ind w:firstLineChars="100" w:firstLine="241"/>
        <w:rPr>
          <w:rFonts w:ascii="黑体" w:eastAsia="黑体" w:hAnsi="黑体" w:hint="eastAsia"/>
          <w:b/>
          <w:sz w:val="24"/>
          <w:szCs w:val="24"/>
        </w:rPr>
      </w:pPr>
      <w:r w:rsidRPr="00597A97">
        <w:rPr>
          <w:rFonts w:ascii="黑体" w:eastAsia="黑体" w:hAnsi="黑体" w:hint="eastAsia"/>
          <w:b/>
          <w:sz w:val="24"/>
          <w:szCs w:val="24"/>
        </w:rPr>
        <w:t>(三)统计估计与统计推断</w:t>
      </w:r>
    </w:p>
    <w:p w14:paraId="5ED6A590" w14:textId="77777777" w:rsidR="005754BB" w:rsidRPr="00597A97" w:rsidRDefault="005754BB" w:rsidP="005754BB">
      <w:pPr>
        <w:ind w:firstLineChars="200" w:firstLine="440"/>
        <w:rPr>
          <w:rFonts w:ascii="黑体" w:eastAsia="黑体" w:hAnsi="黑体" w:cs="黑体" w:hint="eastAsia"/>
          <w:sz w:val="22"/>
        </w:rPr>
      </w:pPr>
      <w:r w:rsidRPr="00597A97">
        <w:rPr>
          <w:rFonts w:ascii="黑体" w:eastAsia="黑体" w:hAnsi="黑体" w:cs="黑体" w:hint="eastAsia"/>
          <w:sz w:val="22"/>
        </w:rPr>
        <w:t>主要考试内容</w:t>
      </w:r>
    </w:p>
    <w:p w14:paraId="6B9A600C" w14:textId="77777777" w:rsidR="005754BB" w:rsidRPr="00597A97" w:rsidRDefault="005754BB" w:rsidP="005754BB">
      <w:pPr>
        <w:ind w:firstLineChars="200" w:firstLine="420"/>
        <w:rPr>
          <w:rFonts w:hint="eastAsia"/>
          <w:szCs w:val="21"/>
        </w:rPr>
      </w:pPr>
      <w:r w:rsidRPr="00597A97">
        <w:rPr>
          <w:rFonts w:hint="eastAsia"/>
          <w:szCs w:val="21"/>
        </w:rPr>
        <w:t>参数估计的概念和常用的点估计方法，点估计评价方法；参数的区间估计相关概念和求解方法；假设检验的基本原理和基本步骤，参数的假设检验方法和简单应用；单因素和双因素方差分析；一元线性回归模型和多元线性回归模型。</w:t>
      </w:r>
    </w:p>
    <w:p w14:paraId="1C63AB4A" w14:textId="77777777" w:rsidR="005754BB" w:rsidRPr="00597A97" w:rsidRDefault="005754BB" w:rsidP="005754BB">
      <w:pPr>
        <w:ind w:firstLineChars="200" w:firstLine="440"/>
        <w:rPr>
          <w:rFonts w:ascii="黑体" w:eastAsia="黑体" w:hAnsi="黑体" w:cs="黑体" w:hint="eastAsia"/>
          <w:sz w:val="22"/>
        </w:rPr>
      </w:pPr>
      <w:r w:rsidRPr="00597A97">
        <w:rPr>
          <w:rFonts w:ascii="黑体" w:eastAsia="黑体" w:hAnsi="黑体" w:cs="黑体" w:hint="eastAsia"/>
          <w:sz w:val="22"/>
        </w:rPr>
        <w:t>考试要点</w:t>
      </w:r>
    </w:p>
    <w:p w14:paraId="73461189" w14:textId="477B30E6" w:rsidR="005754BB" w:rsidRPr="00597A97" w:rsidRDefault="005754BB" w:rsidP="005B23C7">
      <w:pPr>
        <w:ind w:firstLineChars="100" w:firstLine="220"/>
        <w:rPr>
          <w:rFonts w:ascii="黑体" w:eastAsia="黑体" w:hAnsi="黑体" w:cs="黑体" w:hint="eastAsia"/>
          <w:sz w:val="22"/>
        </w:rPr>
      </w:pPr>
      <w:r w:rsidRPr="00597A97">
        <w:rPr>
          <w:rFonts w:ascii="黑体" w:eastAsia="黑体" w:hAnsi="黑体" w:cs="黑体" w:hint="eastAsia"/>
          <w:sz w:val="22"/>
        </w:rPr>
        <w:t>1.参数估计</w:t>
      </w:r>
    </w:p>
    <w:p w14:paraId="621B9ABF" w14:textId="77777777" w:rsidR="005754BB" w:rsidRPr="00597A97" w:rsidRDefault="005754BB" w:rsidP="005754BB">
      <w:pPr>
        <w:numPr>
          <w:ilvl w:val="0"/>
          <w:numId w:val="27"/>
        </w:numPr>
        <w:rPr>
          <w:rFonts w:hint="eastAsia"/>
          <w:szCs w:val="21"/>
        </w:rPr>
      </w:pPr>
      <w:r w:rsidRPr="00597A97">
        <w:rPr>
          <w:szCs w:val="21"/>
        </w:rPr>
        <w:lastRenderedPageBreak/>
        <w:t>熟练掌握参数点估计</w:t>
      </w:r>
      <w:r w:rsidRPr="00597A97">
        <w:rPr>
          <w:rFonts w:hint="eastAsia"/>
          <w:szCs w:val="21"/>
        </w:rPr>
        <w:t>的主要方法和简单应用，主要包括</w:t>
      </w:r>
      <w:r w:rsidRPr="00597A97">
        <w:rPr>
          <w:szCs w:val="21"/>
        </w:rPr>
        <w:t>矩估计</w:t>
      </w:r>
      <w:r w:rsidRPr="00597A97">
        <w:rPr>
          <w:rFonts w:hint="eastAsia"/>
          <w:szCs w:val="21"/>
        </w:rPr>
        <w:t>和</w:t>
      </w:r>
      <w:r w:rsidRPr="00597A97">
        <w:rPr>
          <w:szCs w:val="21"/>
        </w:rPr>
        <w:t>极大似然估计</w:t>
      </w:r>
      <w:r w:rsidRPr="00597A97">
        <w:rPr>
          <w:rFonts w:hint="eastAsia"/>
          <w:szCs w:val="21"/>
        </w:rPr>
        <w:t>。</w:t>
      </w:r>
    </w:p>
    <w:p w14:paraId="580C7377" w14:textId="77777777" w:rsidR="005754BB" w:rsidRPr="00597A97" w:rsidRDefault="005754BB" w:rsidP="005754BB">
      <w:pPr>
        <w:numPr>
          <w:ilvl w:val="0"/>
          <w:numId w:val="27"/>
        </w:numPr>
        <w:rPr>
          <w:rFonts w:hint="eastAsia"/>
          <w:szCs w:val="21"/>
        </w:rPr>
      </w:pPr>
      <w:r w:rsidRPr="00597A97">
        <w:rPr>
          <w:rFonts w:hint="eastAsia"/>
          <w:szCs w:val="21"/>
        </w:rPr>
        <w:t>熟练掌握点估计评价的无偏性、有效性，了解相合性及其应用。</w:t>
      </w:r>
    </w:p>
    <w:p w14:paraId="70B69383" w14:textId="77777777" w:rsidR="005754BB" w:rsidRPr="00597A97" w:rsidRDefault="005754BB" w:rsidP="005754BB">
      <w:pPr>
        <w:numPr>
          <w:ilvl w:val="0"/>
          <w:numId w:val="27"/>
        </w:numPr>
        <w:rPr>
          <w:rFonts w:hint="eastAsia"/>
          <w:szCs w:val="21"/>
        </w:rPr>
      </w:pPr>
      <w:r w:rsidRPr="00597A97">
        <w:rPr>
          <w:rFonts w:hint="eastAsia"/>
          <w:szCs w:val="21"/>
        </w:rPr>
        <w:t>熟练掌握参数区间估计的相关概念，理解区间估计的精度、信度及其相互关系。</w:t>
      </w:r>
    </w:p>
    <w:p w14:paraId="27460F63" w14:textId="77777777" w:rsidR="005754BB" w:rsidRPr="00597A97" w:rsidRDefault="005754BB" w:rsidP="005754BB">
      <w:pPr>
        <w:numPr>
          <w:ilvl w:val="0"/>
          <w:numId w:val="27"/>
        </w:numPr>
        <w:rPr>
          <w:rFonts w:hint="eastAsia"/>
          <w:szCs w:val="21"/>
        </w:rPr>
      </w:pPr>
      <w:r w:rsidRPr="00597A97">
        <w:rPr>
          <w:rFonts w:hint="eastAsia"/>
          <w:szCs w:val="21"/>
        </w:rPr>
        <w:t>熟练掌握单个正态总体均值和方差、标准差的区间估计方法。</w:t>
      </w:r>
    </w:p>
    <w:p w14:paraId="45C91A1D" w14:textId="77777777" w:rsidR="005754BB" w:rsidRPr="00597A97" w:rsidRDefault="005754BB" w:rsidP="005754BB">
      <w:pPr>
        <w:numPr>
          <w:ilvl w:val="0"/>
          <w:numId w:val="27"/>
        </w:numPr>
        <w:rPr>
          <w:rFonts w:hint="eastAsia"/>
          <w:szCs w:val="21"/>
        </w:rPr>
      </w:pPr>
      <w:r w:rsidRPr="00597A97">
        <w:rPr>
          <w:rFonts w:hint="eastAsia"/>
          <w:szCs w:val="21"/>
        </w:rPr>
        <w:t>掌握单侧置信限的概念和单个置信上限、置信下限求解方法。</w:t>
      </w:r>
    </w:p>
    <w:p w14:paraId="4EFB9982" w14:textId="77777777" w:rsidR="005754BB" w:rsidRPr="00597A97" w:rsidRDefault="005754BB" w:rsidP="005754BB">
      <w:pPr>
        <w:numPr>
          <w:ilvl w:val="0"/>
          <w:numId w:val="27"/>
        </w:numPr>
        <w:rPr>
          <w:rFonts w:hint="eastAsia"/>
          <w:szCs w:val="21"/>
        </w:rPr>
      </w:pPr>
      <w:r w:rsidRPr="00597A97">
        <w:rPr>
          <w:rFonts w:hint="eastAsia"/>
          <w:szCs w:val="21"/>
        </w:rPr>
        <w:t>了解两个正态总体均值差和方差比的区间估计方法。</w:t>
      </w:r>
    </w:p>
    <w:p w14:paraId="253CFB4D" w14:textId="77777777" w:rsidR="005754BB" w:rsidRPr="00597A97" w:rsidRDefault="005754BB" w:rsidP="005754BB">
      <w:pPr>
        <w:numPr>
          <w:ilvl w:val="0"/>
          <w:numId w:val="27"/>
        </w:numPr>
        <w:rPr>
          <w:rFonts w:hint="eastAsia"/>
          <w:szCs w:val="21"/>
        </w:rPr>
      </w:pPr>
      <w:r w:rsidRPr="00597A97">
        <w:rPr>
          <w:rFonts w:hint="eastAsia"/>
          <w:szCs w:val="21"/>
        </w:rPr>
        <w:t>了解大样本情形，非正态总体均值的区间估计方法。</w:t>
      </w:r>
    </w:p>
    <w:p w14:paraId="2F81821B" w14:textId="77777777" w:rsidR="005754BB" w:rsidRPr="00597A97" w:rsidRDefault="005754BB" w:rsidP="005754BB">
      <w:pPr>
        <w:tabs>
          <w:tab w:val="left" w:pos="341"/>
        </w:tabs>
        <w:ind w:firstLineChars="100" w:firstLine="220"/>
        <w:rPr>
          <w:rFonts w:ascii="黑体" w:eastAsia="黑体" w:hAnsi="黑体" w:cs="黑体" w:hint="eastAsia"/>
          <w:sz w:val="22"/>
        </w:rPr>
      </w:pPr>
      <w:r w:rsidRPr="00597A97">
        <w:rPr>
          <w:rFonts w:ascii="黑体" w:eastAsia="黑体" w:hAnsi="黑体" w:cs="黑体" w:hint="eastAsia"/>
          <w:sz w:val="22"/>
        </w:rPr>
        <w:t>2.假设检验</w:t>
      </w:r>
    </w:p>
    <w:p w14:paraId="16690414" w14:textId="77777777" w:rsidR="005754BB" w:rsidRPr="00597A97" w:rsidRDefault="005754BB" w:rsidP="005754BB">
      <w:pPr>
        <w:rPr>
          <w:rFonts w:hint="eastAsia"/>
          <w:szCs w:val="21"/>
        </w:rPr>
      </w:pPr>
      <w:r w:rsidRPr="00597A97">
        <w:rPr>
          <w:szCs w:val="21"/>
        </w:rPr>
        <w:t>（</w:t>
      </w:r>
      <w:r w:rsidRPr="00597A97">
        <w:rPr>
          <w:rFonts w:hint="eastAsia"/>
          <w:szCs w:val="21"/>
        </w:rPr>
        <w:t>1</w:t>
      </w:r>
      <w:r w:rsidRPr="00597A97">
        <w:rPr>
          <w:szCs w:val="21"/>
        </w:rPr>
        <w:t>）</w:t>
      </w:r>
      <w:r w:rsidRPr="00597A97">
        <w:rPr>
          <w:rFonts w:hint="eastAsia"/>
          <w:szCs w:val="21"/>
        </w:rPr>
        <w:t>理解并掌握假设检验的基本原理和基本步骤；</w:t>
      </w:r>
    </w:p>
    <w:p w14:paraId="55CE2491" w14:textId="77777777" w:rsidR="005754BB" w:rsidRPr="00597A97" w:rsidRDefault="005754BB" w:rsidP="005754BB">
      <w:pPr>
        <w:rPr>
          <w:rFonts w:hint="eastAsia"/>
          <w:szCs w:val="21"/>
        </w:rPr>
      </w:pPr>
      <w:r w:rsidRPr="00597A97">
        <w:rPr>
          <w:szCs w:val="21"/>
        </w:rPr>
        <w:t>（</w:t>
      </w:r>
      <w:r w:rsidRPr="00597A97">
        <w:rPr>
          <w:rFonts w:hint="eastAsia"/>
          <w:szCs w:val="21"/>
        </w:rPr>
        <w:t>2</w:t>
      </w:r>
      <w:r w:rsidRPr="00597A97">
        <w:rPr>
          <w:szCs w:val="21"/>
        </w:rPr>
        <w:t>）了解</w:t>
      </w:r>
      <w:r w:rsidRPr="00597A97">
        <w:rPr>
          <w:rFonts w:hint="eastAsia"/>
          <w:szCs w:val="21"/>
        </w:rPr>
        <w:t>假设检验</w:t>
      </w:r>
      <w:r w:rsidRPr="00597A97">
        <w:rPr>
          <w:szCs w:val="21"/>
        </w:rPr>
        <w:t>第一类错误和第二类错误的概念</w:t>
      </w:r>
      <w:r w:rsidRPr="00597A97">
        <w:rPr>
          <w:rFonts w:hint="eastAsia"/>
          <w:szCs w:val="21"/>
        </w:rPr>
        <w:t>和简单计算方法。</w:t>
      </w:r>
    </w:p>
    <w:p w14:paraId="605DBC72" w14:textId="77777777" w:rsidR="005754BB" w:rsidRPr="00597A97" w:rsidRDefault="005754BB" w:rsidP="005754BB">
      <w:pPr>
        <w:rPr>
          <w:rFonts w:hint="eastAsia"/>
          <w:szCs w:val="21"/>
        </w:rPr>
      </w:pPr>
      <w:r w:rsidRPr="00597A97">
        <w:rPr>
          <w:szCs w:val="21"/>
        </w:rPr>
        <w:t>（</w:t>
      </w:r>
      <w:r w:rsidRPr="00597A97">
        <w:rPr>
          <w:rFonts w:hint="eastAsia"/>
          <w:szCs w:val="21"/>
        </w:rPr>
        <w:t>3</w:t>
      </w:r>
      <w:r w:rsidRPr="00597A97">
        <w:rPr>
          <w:szCs w:val="21"/>
        </w:rPr>
        <w:t>）</w:t>
      </w:r>
      <w:r w:rsidRPr="00597A97">
        <w:rPr>
          <w:rFonts w:hint="eastAsia"/>
          <w:szCs w:val="21"/>
        </w:rPr>
        <w:t>熟练掌握单个正态总体均值、方差的双侧检验、单侧检验方法及其简单应用。</w:t>
      </w:r>
    </w:p>
    <w:p w14:paraId="07133F3A" w14:textId="77777777" w:rsidR="005754BB" w:rsidRPr="00597A97" w:rsidRDefault="005754BB" w:rsidP="005754BB">
      <w:pPr>
        <w:rPr>
          <w:rFonts w:hint="eastAsia"/>
          <w:szCs w:val="21"/>
        </w:rPr>
      </w:pPr>
      <w:r w:rsidRPr="00597A97">
        <w:rPr>
          <w:szCs w:val="21"/>
        </w:rPr>
        <w:t>（</w:t>
      </w:r>
      <w:r w:rsidRPr="00597A97">
        <w:rPr>
          <w:rFonts w:hint="eastAsia"/>
          <w:szCs w:val="21"/>
        </w:rPr>
        <w:t>4</w:t>
      </w:r>
      <w:r w:rsidRPr="00597A97">
        <w:rPr>
          <w:szCs w:val="21"/>
        </w:rPr>
        <w:t>）</w:t>
      </w:r>
      <w:r w:rsidRPr="00597A97">
        <w:rPr>
          <w:rFonts w:hint="eastAsia"/>
          <w:szCs w:val="21"/>
        </w:rPr>
        <w:t>了解两个正态总体均值差、方差比的双侧检验、单侧检验方法。</w:t>
      </w:r>
    </w:p>
    <w:p w14:paraId="086D576F" w14:textId="77777777" w:rsidR="005754BB" w:rsidRPr="00597A97" w:rsidRDefault="005754BB" w:rsidP="005754BB">
      <w:pPr>
        <w:rPr>
          <w:rFonts w:hint="eastAsia"/>
          <w:szCs w:val="21"/>
        </w:rPr>
      </w:pPr>
      <w:r w:rsidRPr="00597A97">
        <w:rPr>
          <w:szCs w:val="21"/>
        </w:rPr>
        <w:t>（</w:t>
      </w:r>
      <w:r w:rsidRPr="00597A97">
        <w:rPr>
          <w:rFonts w:hint="eastAsia"/>
          <w:szCs w:val="21"/>
        </w:rPr>
        <w:t>5</w:t>
      </w:r>
      <w:r w:rsidRPr="00597A97">
        <w:rPr>
          <w:szCs w:val="21"/>
        </w:rPr>
        <w:t>）</w:t>
      </w:r>
      <w:r w:rsidRPr="00597A97">
        <w:rPr>
          <w:rFonts w:hint="eastAsia"/>
          <w:szCs w:val="21"/>
        </w:rPr>
        <w:t>了解大样本情形，非正态总体均值的假设检验方法。</w:t>
      </w:r>
    </w:p>
    <w:p w14:paraId="65BFFC1D" w14:textId="77777777" w:rsidR="005754BB" w:rsidRPr="00597A97" w:rsidRDefault="005754BB" w:rsidP="005754BB">
      <w:pPr>
        <w:tabs>
          <w:tab w:val="left" w:pos="341"/>
        </w:tabs>
        <w:ind w:firstLineChars="100" w:firstLine="220"/>
        <w:rPr>
          <w:rFonts w:ascii="黑体" w:eastAsia="黑体" w:hAnsi="黑体" w:cs="黑体" w:hint="eastAsia"/>
          <w:sz w:val="22"/>
        </w:rPr>
      </w:pPr>
      <w:r w:rsidRPr="00597A97">
        <w:rPr>
          <w:rFonts w:ascii="黑体" w:eastAsia="黑体" w:hAnsi="黑体" w:cs="黑体" w:hint="eastAsia"/>
          <w:sz w:val="22"/>
        </w:rPr>
        <w:t>3.方差分析</w:t>
      </w:r>
    </w:p>
    <w:p w14:paraId="1137C69F" w14:textId="77777777" w:rsidR="005754BB" w:rsidRPr="00597A97" w:rsidRDefault="005754BB" w:rsidP="005754BB">
      <w:pPr>
        <w:rPr>
          <w:rFonts w:hint="eastAsia"/>
          <w:szCs w:val="21"/>
        </w:rPr>
      </w:pPr>
      <w:r w:rsidRPr="00597A97">
        <w:rPr>
          <w:szCs w:val="21"/>
        </w:rPr>
        <w:t>（</w:t>
      </w:r>
      <w:r w:rsidRPr="00597A97">
        <w:rPr>
          <w:rFonts w:hint="eastAsia"/>
          <w:szCs w:val="21"/>
        </w:rPr>
        <w:t>1</w:t>
      </w:r>
      <w:r w:rsidRPr="00597A97">
        <w:rPr>
          <w:szCs w:val="21"/>
        </w:rPr>
        <w:t>）</w:t>
      </w:r>
      <w:r w:rsidRPr="00597A97">
        <w:rPr>
          <w:rFonts w:hint="eastAsia"/>
          <w:szCs w:val="21"/>
        </w:rPr>
        <w:t>理解并掌握方差分析的基本原理、数学模型和方差分解方法。</w:t>
      </w:r>
    </w:p>
    <w:p w14:paraId="23CB6C53" w14:textId="77777777" w:rsidR="005754BB" w:rsidRPr="00597A97" w:rsidRDefault="005754BB" w:rsidP="005754BB">
      <w:pPr>
        <w:rPr>
          <w:rFonts w:hint="eastAsia"/>
          <w:szCs w:val="21"/>
        </w:rPr>
      </w:pPr>
      <w:r w:rsidRPr="00597A97">
        <w:rPr>
          <w:szCs w:val="21"/>
        </w:rPr>
        <w:t>（</w:t>
      </w:r>
      <w:r w:rsidRPr="00597A97">
        <w:rPr>
          <w:rFonts w:hint="eastAsia"/>
          <w:szCs w:val="21"/>
        </w:rPr>
        <w:t>2</w:t>
      </w:r>
      <w:r w:rsidRPr="00597A97">
        <w:rPr>
          <w:szCs w:val="21"/>
        </w:rPr>
        <w:t>）</w:t>
      </w:r>
      <w:r w:rsidRPr="00597A97">
        <w:rPr>
          <w:rFonts w:hint="eastAsia"/>
          <w:szCs w:val="21"/>
        </w:rPr>
        <w:t>熟练掌握单因素方差分析的基本步骤和应用；</w:t>
      </w:r>
    </w:p>
    <w:p w14:paraId="4E076639" w14:textId="77777777" w:rsidR="005754BB" w:rsidRPr="00597A97" w:rsidRDefault="005754BB" w:rsidP="005754BB">
      <w:pPr>
        <w:rPr>
          <w:rFonts w:hint="eastAsia"/>
          <w:szCs w:val="21"/>
        </w:rPr>
      </w:pPr>
      <w:r w:rsidRPr="00597A97">
        <w:rPr>
          <w:szCs w:val="21"/>
        </w:rPr>
        <w:t>（</w:t>
      </w:r>
      <w:r w:rsidRPr="00597A97">
        <w:rPr>
          <w:rFonts w:hint="eastAsia"/>
          <w:szCs w:val="21"/>
        </w:rPr>
        <w:t>3</w:t>
      </w:r>
      <w:r w:rsidRPr="00597A97">
        <w:rPr>
          <w:szCs w:val="21"/>
        </w:rPr>
        <w:t>）</w:t>
      </w:r>
      <w:r w:rsidRPr="00597A97">
        <w:rPr>
          <w:rFonts w:hint="eastAsia"/>
          <w:szCs w:val="21"/>
        </w:rPr>
        <w:t>掌握单因素方差分析中常用的多重比较方法和简单应用；</w:t>
      </w:r>
    </w:p>
    <w:p w14:paraId="0CE969C8" w14:textId="77777777" w:rsidR="005754BB" w:rsidRPr="00597A97" w:rsidRDefault="005754BB" w:rsidP="005754BB">
      <w:pPr>
        <w:rPr>
          <w:rFonts w:hint="eastAsia"/>
          <w:szCs w:val="21"/>
        </w:rPr>
      </w:pPr>
      <w:r w:rsidRPr="00597A97">
        <w:rPr>
          <w:szCs w:val="21"/>
        </w:rPr>
        <w:t>（</w:t>
      </w:r>
      <w:r w:rsidRPr="00597A97">
        <w:rPr>
          <w:rFonts w:hint="eastAsia"/>
          <w:szCs w:val="21"/>
        </w:rPr>
        <w:t>4</w:t>
      </w:r>
      <w:r w:rsidRPr="00597A97">
        <w:rPr>
          <w:szCs w:val="21"/>
        </w:rPr>
        <w:t>）</w:t>
      </w:r>
      <w:r w:rsidRPr="00597A97">
        <w:rPr>
          <w:rFonts w:hint="eastAsia"/>
          <w:szCs w:val="21"/>
        </w:rPr>
        <w:t>掌握双因素方差分析中因素主效应、交互效应的显著性分析方法及其简单应用。</w:t>
      </w:r>
    </w:p>
    <w:p w14:paraId="718BE5A9" w14:textId="77777777" w:rsidR="005754BB" w:rsidRPr="00597A97" w:rsidRDefault="005754BB" w:rsidP="005754BB">
      <w:pPr>
        <w:tabs>
          <w:tab w:val="left" w:pos="341"/>
        </w:tabs>
        <w:ind w:firstLineChars="100" w:firstLine="220"/>
        <w:rPr>
          <w:rFonts w:ascii="黑体" w:eastAsia="黑体" w:hAnsi="黑体" w:cs="黑体" w:hint="eastAsia"/>
          <w:sz w:val="22"/>
        </w:rPr>
      </w:pPr>
      <w:r w:rsidRPr="00597A97">
        <w:rPr>
          <w:rFonts w:ascii="黑体" w:eastAsia="黑体" w:hAnsi="黑体" w:cs="黑体" w:hint="eastAsia"/>
          <w:sz w:val="22"/>
        </w:rPr>
        <w:t>4.相关分析和回归分析</w:t>
      </w:r>
    </w:p>
    <w:p w14:paraId="1EF67397" w14:textId="77777777" w:rsidR="005754BB" w:rsidRPr="00597A97" w:rsidRDefault="005754BB" w:rsidP="005754BB">
      <w:pPr>
        <w:rPr>
          <w:rFonts w:hint="eastAsia"/>
          <w:szCs w:val="21"/>
        </w:rPr>
      </w:pPr>
      <w:r w:rsidRPr="00597A97">
        <w:rPr>
          <w:szCs w:val="21"/>
        </w:rPr>
        <w:t>（</w:t>
      </w:r>
      <w:r w:rsidRPr="00597A97">
        <w:rPr>
          <w:rFonts w:hint="eastAsia"/>
          <w:szCs w:val="21"/>
        </w:rPr>
        <w:t>1</w:t>
      </w:r>
      <w:r w:rsidRPr="00597A97">
        <w:rPr>
          <w:szCs w:val="21"/>
        </w:rPr>
        <w:t>）掌握相关分析的基本原理和</w:t>
      </w:r>
      <w:r w:rsidRPr="00597A97">
        <w:rPr>
          <w:rFonts w:hint="eastAsia"/>
          <w:szCs w:val="21"/>
        </w:rPr>
        <w:t>基本</w:t>
      </w:r>
      <w:r w:rsidRPr="00597A97">
        <w:rPr>
          <w:szCs w:val="21"/>
        </w:rPr>
        <w:t>方法。</w:t>
      </w:r>
    </w:p>
    <w:p w14:paraId="6FBD309C" w14:textId="77777777" w:rsidR="005754BB" w:rsidRPr="00597A97" w:rsidRDefault="005754BB" w:rsidP="005754BB">
      <w:pPr>
        <w:rPr>
          <w:rFonts w:hint="eastAsia"/>
        </w:rPr>
      </w:pPr>
      <w:r w:rsidRPr="00597A97">
        <w:rPr>
          <w:szCs w:val="21"/>
        </w:rPr>
        <w:t>（</w:t>
      </w:r>
      <w:r w:rsidRPr="00597A97">
        <w:rPr>
          <w:rFonts w:hint="eastAsia"/>
          <w:szCs w:val="21"/>
        </w:rPr>
        <w:t>2</w:t>
      </w:r>
      <w:r w:rsidRPr="00597A97">
        <w:rPr>
          <w:szCs w:val="21"/>
        </w:rPr>
        <w:t>）</w:t>
      </w:r>
      <w:r w:rsidRPr="00597A97">
        <w:rPr>
          <w:rFonts w:hint="eastAsia"/>
          <w:szCs w:val="21"/>
        </w:rPr>
        <w:t>熟练掌握</w:t>
      </w:r>
      <w:r w:rsidRPr="00597A97">
        <w:rPr>
          <w:rFonts w:hint="eastAsia"/>
        </w:rPr>
        <w:t>一元线性回归的基本原理和数学模型，熟练掌握回归方程系数的估计和检验方法。</w:t>
      </w:r>
    </w:p>
    <w:p w14:paraId="47FEB8D2" w14:textId="77777777" w:rsidR="005754BB" w:rsidRPr="00597A97" w:rsidRDefault="005754BB" w:rsidP="005754BB">
      <w:pPr>
        <w:rPr>
          <w:rFonts w:hint="eastAsia"/>
        </w:rPr>
      </w:pPr>
      <w:r w:rsidRPr="00597A97">
        <w:rPr>
          <w:szCs w:val="21"/>
        </w:rPr>
        <w:t>（</w:t>
      </w:r>
      <w:r w:rsidRPr="00597A97">
        <w:rPr>
          <w:rFonts w:hint="eastAsia"/>
          <w:szCs w:val="21"/>
        </w:rPr>
        <w:t>3</w:t>
      </w:r>
      <w:r w:rsidRPr="00597A97">
        <w:rPr>
          <w:szCs w:val="21"/>
        </w:rPr>
        <w:t>）</w:t>
      </w:r>
      <w:r w:rsidRPr="00597A97">
        <w:rPr>
          <w:rFonts w:hint="eastAsia"/>
          <w:szCs w:val="21"/>
        </w:rPr>
        <w:t>掌握</w:t>
      </w:r>
      <w:r w:rsidRPr="00597A97">
        <w:rPr>
          <w:rFonts w:hint="eastAsia"/>
        </w:rPr>
        <w:t>多元线性回归模型，以及回归系数的估计与检验方法。</w:t>
      </w:r>
    </w:p>
    <w:p w14:paraId="12053CB7" w14:textId="77777777" w:rsidR="005754BB" w:rsidRPr="00597A97" w:rsidRDefault="005754BB" w:rsidP="005754BB">
      <w:pPr>
        <w:rPr>
          <w:rFonts w:hint="eastAsia"/>
        </w:rPr>
      </w:pPr>
      <w:r w:rsidRPr="00597A97">
        <w:rPr>
          <w:szCs w:val="21"/>
        </w:rPr>
        <w:t>（</w:t>
      </w:r>
      <w:r w:rsidRPr="00597A97">
        <w:rPr>
          <w:rFonts w:hint="eastAsia"/>
          <w:szCs w:val="21"/>
        </w:rPr>
        <w:t>4</w:t>
      </w:r>
      <w:r w:rsidRPr="00597A97">
        <w:rPr>
          <w:szCs w:val="21"/>
        </w:rPr>
        <w:t>）</w:t>
      </w:r>
      <w:r w:rsidRPr="00597A97">
        <w:rPr>
          <w:rFonts w:hint="eastAsia"/>
          <w:szCs w:val="21"/>
        </w:rPr>
        <w:t>掌握</w:t>
      </w:r>
      <w:r w:rsidRPr="00597A97">
        <w:rPr>
          <w:rFonts w:hint="eastAsia"/>
        </w:rPr>
        <w:t>多元线性回归的拟合优度和显著性检验方法。</w:t>
      </w:r>
    </w:p>
    <w:p w14:paraId="33D292AB" w14:textId="5C0FB494" w:rsidR="005754BB" w:rsidRPr="00597A97" w:rsidRDefault="005754BB" w:rsidP="005B23C7">
      <w:pPr>
        <w:rPr>
          <w:rFonts w:hint="eastAsia"/>
          <w:szCs w:val="21"/>
        </w:rPr>
      </w:pPr>
      <w:r w:rsidRPr="00597A97">
        <w:rPr>
          <w:szCs w:val="21"/>
        </w:rPr>
        <w:t>（</w:t>
      </w:r>
      <w:r w:rsidRPr="00597A97">
        <w:rPr>
          <w:rFonts w:hint="eastAsia"/>
          <w:szCs w:val="21"/>
        </w:rPr>
        <w:t>5</w:t>
      </w:r>
      <w:r w:rsidRPr="00597A97">
        <w:rPr>
          <w:szCs w:val="21"/>
        </w:rPr>
        <w:t>）</w:t>
      </w:r>
      <w:r w:rsidRPr="00597A97">
        <w:rPr>
          <w:rFonts w:hint="eastAsia"/>
          <w:szCs w:val="21"/>
        </w:rPr>
        <w:t>了解异方差、多重共线性等概念及其判断方法。</w:t>
      </w:r>
    </w:p>
    <w:p w14:paraId="3051889B" w14:textId="77777777" w:rsidR="005754BB" w:rsidRPr="00597A97" w:rsidRDefault="005754BB" w:rsidP="005754BB">
      <w:pPr>
        <w:spacing w:line="276" w:lineRule="auto"/>
        <w:rPr>
          <w:rFonts w:ascii="黑体" w:eastAsia="黑体" w:hAnsi="黑体" w:hint="eastAsia"/>
          <w:sz w:val="24"/>
          <w:szCs w:val="24"/>
        </w:rPr>
      </w:pPr>
      <w:r w:rsidRPr="00597A97">
        <w:rPr>
          <w:rFonts w:ascii="黑体" w:eastAsia="黑体" w:hAnsi="黑体" w:hint="eastAsia"/>
          <w:sz w:val="24"/>
          <w:szCs w:val="24"/>
        </w:rPr>
        <w:t>三、考试形式</w:t>
      </w:r>
    </w:p>
    <w:p w14:paraId="42F27E05" w14:textId="445FB989" w:rsidR="005754BB" w:rsidRPr="00597A97" w:rsidRDefault="005754BB" w:rsidP="005754BB">
      <w:pPr>
        <w:pStyle w:val="13"/>
        <w:spacing w:line="276" w:lineRule="auto"/>
        <w:ind w:leftChars="171" w:left="359" w:firstLineChars="0" w:firstLine="0"/>
        <w:rPr>
          <w:rFonts w:eastAsia="黑体" w:hint="eastAsia"/>
        </w:rPr>
      </w:pPr>
      <w:r w:rsidRPr="00597A97">
        <w:rPr>
          <w:rFonts w:ascii="黑体" w:eastAsia="黑体" w:hAnsi="黑体" w:hint="eastAsia"/>
          <w:sz w:val="22"/>
        </w:rPr>
        <w:t>1.考试形式为闭卷、笔试</w:t>
      </w:r>
      <w:r w:rsidR="00573E8D" w:rsidRPr="00597A97">
        <w:rPr>
          <w:rFonts w:ascii="黑体" w:eastAsia="黑体" w:hAnsi="黑体" w:hint="eastAsia"/>
          <w:sz w:val="22"/>
        </w:rPr>
        <w:t>。</w:t>
      </w:r>
      <w:r w:rsidR="00573E8D" w:rsidRPr="00597A97">
        <w:rPr>
          <w:rFonts w:eastAsia="黑体"/>
        </w:rPr>
        <w:t xml:space="preserve"> </w:t>
      </w:r>
    </w:p>
    <w:p w14:paraId="6BD96C3E" w14:textId="19623274" w:rsidR="005754BB" w:rsidRPr="00597A97" w:rsidRDefault="005754BB" w:rsidP="005754BB">
      <w:pPr>
        <w:pStyle w:val="13"/>
        <w:spacing w:line="276" w:lineRule="auto"/>
        <w:ind w:leftChars="171" w:left="359" w:firstLineChars="0" w:firstLine="0"/>
        <w:rPr>
          <w:rFonts w:ascii="黑体" w:eastAsia="黑体" w:hAnsi="黑体" w:hint="eastAsia"/>
          <w:sz w:val="22"/>
        </w:rPr>
      </w:pPr>
      <w:r w:rsidRPr="00597A97">
        <w:rPr>
          <w:rFonts w:ascii="黑体" w:eastAsia="黑体" w:hAnsi="黑体" w:hint="eastAsia"/>
          <w:sz w:val="22"/>
        </w:rPr>
        <w:t>2</w:t>
      </w:r>
      <w:r w:rsidR="006152C5" w:rsidRPr="00597A97">
        <w:rPr>
          <w:rFonts w:ascii="黑体" w:eastAsia="黑体" w:hAnsi="黑体" w:hint="eastAsia"/>
          <w:sz w:val="22"/>
        </w:rPr>
        <w:t>.</w:t>
      </w:r>
      <w:r w:rsidRPr="00597A97">
        <w:rPr>
          <w:rFonts w:ascii="黑体" w:eastAsia="黑体" w:hAnsi="黑体" w:hint="eastAsia"/>
          <w:sz w:val="22"/>
        </w:rPr>
        <w:t>考试时间为3小时</w:t>
      </w:r>
      <w:r w:rsidRPr="00597A97">
        <w:rPr>
          <w:rFonts w:ascii="黑体" w:eastAsia="黑体" w:hAnsi="黑体"/>
          <w:sz w:val="22"/>
        </w:rPr>
        <w:t>，满分 150 分</w:t>
      </w:r>
      <w:r w:rsidRPr="00597A97">
        <w:rPr>
          <w:rFonts w:ascii="黑体" w:eastAsia="黑体" w:hAnsi="黑体" w:hint="eastAsia"/>
          <w:sz w:val="22"/>
        </w:rPr>
        <w:t>。</w:t>
      </w:r>
    </w:p>
    <w:p w14:paraId="0F1A6BFB" w14:textId="77777777" w:rsidR="005754BB" w:rsidRPr="00597A97" w:rsidRDefault="005754BB" w:rsidP="005754BB">
      <w:pPr>
        <w:pStyle w:val="13"/>
        <w:spacing w:line="276" w:lineRule="auto"/>
        <w:ind w:leftChars="171" w:left="359" w:firstLineChars="0" w:firstLine="0"/>
        <w:rPr>
          <w:rFonts w:ascii="黑体" w:eastAsia="黑体" w:hAnsi="黑体" w:hint="eastAsia"/>
          <w:sz w:val="24"/>
          <w:szCs w:val="24"/>
        </w:rPr>
      </w:pPr>
      <w:r w:rsidRPr="00597A97">
        <w:rPr>
          <w:rFonts w:ascii="黑体" w:eastAsia="黑体" w:hAnsi="黑体" w:hint="eastAsia"/>
          <w:sz w:val="22"/>
        </w:rPr>
        <w:t>考试科目由3部分内容组成，其中概率论部分60分；描述性统计30分，统计估计与统计推断部分60分</w:t>
      </w:r>
      <w:r w:rsidRPr="00597A97">
        <w:rPr>
          <w:rFonts w:ascii="黑体" w:eastAsia="黑体" w:hAnsi="黑体"/>
          <w:sz w:val="22"/>
        </w:rPr>
        <w:t>。</w:t>
      </w:r>
    </w:p>
    <w:p w14:paraId="03AD2D91" w14:textId="77777777" w:rsidR="005754BB" w:rsidRPr="00597A97" w:rsidRDefault="005754BB" w:rsidP="005754BB">
      <w:pPr>
        <w:spacing w:line="276" w:lineRule="auto"/>
        <w:rPr>
          <w:rFonts w:ascii="黑体" w:eastAsia="黑体" w:hAnsi="黑体" w:hint="eastAsia"/>
          <w:sz w:val="24"/>
          <w:szCs w:val="24"/>
        </w:rPr>
      </w:pPr>
      <w:r w:rsidRPr="00597A97">
        <w:rPr>
          <w:rFonts w:ascii="黑体" w:eastAsia="黑体" w:hAnsi="黑体" w:hint="eastAsia"/>
          <w:sz w:val="24"/>
          <w:szCs w:val="24"/>
        </w:rPr>
        <w:t>四、试卷结构</w:t>
      </w:r>
    </w:p>
    <w:p w14:paraId="25B9BBB0" w14:textId="77777777" w:rsidR="005754BB" w:rsidRPr="00597A97" w:rsidRDefault="005754BB" w:rsidP="005754BB">
      <w:pPr>
        <w:ind w:firstLineChars="200" w:firstLine="440"/>
        <w:rPr>
          <w:rFonts w:ascii="黑体" w:eastAsia="黑体" w:hAnsi="黑体" w:cs="黑体" w:hint="eastAsia"/>
          <w:sz w:val="22"/>
        </w:rPr>
      </w:pPr>
      <w:r w:rsidRPr="00597A97">
        <w:rPr>
          <w:rFonts w:ascii="黑体" w:eastAsia="黑体" w:hAnsi="黑体" w:cs="黑体" w:hint="eastAsia"/>
          <w:sz w:val="22"/>
        </w:rPr>
        <w:t>单项选择题             共15 题，每小题3分，共 45分</w:t>
      </w:r>
    </w:p>
    <w:p w14:paraId="616228A0" w14:textId="77777777" w:rsidR="005754BB" w:rsidRPr="00597A97" w:rsidRDefault="005754BB" w:rsidP="005754BB">
      <w:pPr>
        <w:ind w:firstLineChars="200" w:firstLine="440"/>
        <w:rPr>
          <w:rFonts w:ascii="黑体" w:eastAsia="黑体" w:hAnsi="黑体" w:cs="黑体" w:hint="eastAsia"/>
          <w:sz w:val="22"/>
        </w:rPr>
      </w:pPr>
      <w:r w:rsidRPr="00597A97">
        <w:rPr>
          <w:rFonts w:ascii="黑体" w:eastAsia="黑体" w:hAnsi="黑体" w:cs="黑体" w:hint="eastAsia"/>
          <w:sz w:val="22"/>
        </w:rPr>
        <w:t>填空题                 共10 题，每小题3分，共 30分</w:t>
      </w:r>
    </w:p>
    <w:p w14:paraId="0DBD6C3A" w14:textId="77777777" w:rsidR="005754BB" w:rsidRPr="00597A97" w:rsidRDefault="005754BB" w:rsidP="005754BB">
      <w:pPr>
        <w:ind w:firstLineChars="200" w:firstLine="440"/>
        <w:rPr>
          <w:rFonts w:ascii="黑体" w:eastAsia="黑体" w:hAnsi="黑体" w:cs="黑体" w:hint="eastAsia"/>
          <w:sz w:val="22"/>
        </w:rPr>
      </w:pPr>
      <w:r w:rsidRPr="00597A97">
        <w:rPr>
          <w:rFonts w:ascii="黑体" w:eastAsia="黑体" w:hAnsi="黑体" w:cs="黑体" w:hint="eastAsia"/>
          <w:sz w:val="22"/>
        </w:rPr>
        <w:t>计算与简答题           共3 题， 每小题10分，共30分</w:t>
      </w:r>
    </w:p>
    <w:p w14:paraId="36EDA857" w14:textId="77777777" w:rsidR="005754BB" w:rsidRPr="00597A97" w:rsidRDefault="005754BB" w:rsidP="005754BB">
      <w:pPr>
        <w:ind w:firstLineChars="200" w:firstLine="440"/>
        <w:rPr>
          <w:rFonts w:ascii="黑体" w:eastAsia="黑体" w:hAnsi="黑体" w:cs="黑体" w:hint="eastAsia"/>
          <w:sz w:val="22"/>
        </w:rPr>
      </w:pPr>
      <w:r w:rsidRPr="00597A97">
        <w:rPr>
          <w:rFonts w:ascii="黑体" w:eastAsia="黑体" w:hAnsi="黑体" w:cs="黑体" w:hint="eastAsia"/>
          <w:sz w:val="22"/>
        </w:rPr>
        <w:t>证明题                 共1题   每题10分，共10分</w:t>
      </w:r>
    </w:p>
    <w:p w14:paraId="565FDF15" w14:textId="77777777" w:rsidR="005754BB" w:rsidRPr="00597A97" w:rsidRDefault="005754BB" w:rsidP="005754BB">
      <w:pPr>
        <w:ind w:firstLineChars="200" w:firstLine="440"/>
        <w:rPr>
          <w:rFonts w:ascii="黑体" w:eastAsia="黑体" w:hAnsi="黑体" w:hint="eastAsia"/>
          <w:sz w:val="22"/>
        </w:rPr>
      </w:pPr>
      <w:r w:rsidRPr="00597A97">
        <w:rPr>
          <w:rFonts w:ascii="黑体" w:eastAsia="黑体" w:hAnsi="黑体" w:cs="黑体" w:hint="eastAsia"/>
          <w:sz w:val="22"/>
        </w:rPr>
        <w:t>综合应用题             共3题   共35分</w:t>
      </w:r>
    </w:p>
    <w:p w14:paraId="36FDFB6D" w14:textId="77777777" w:rsidR="005754BB" w:rsidRPr="00597A97" w:rsidRDefault="005754BB" w:rsidP="005754BB">
      <w:pPr>
        <w:spacing w:line="276" w:lineRule="auto"/>
        <w:rPr>
          <w:rFonts w:ascii="黑体" w:eastAsia="黑体" w:hAnsi="黑体" w:hint="eastAsia"/>
          <w:sz w:val="24"/>
          <w:szCs w:val="24"/>
        </w:rPr>
      </w:pPr>
      <w:r w:rsidRPr="00597A97">
        <w:rPr>
          <w:rFonts w:ascii="黑体" w:eastAsia="黑体" w:hAnsi="黑体" w:hint="eastAsia"/>
          <w:sz w:val="24"/>
          <w:szCs w:val="24"/>
        </w:rPr>
        <w:t>五、参考书目</w:t>
      </w:r>
    </w:p>
    <w:p w14:paraId="48A3536C" w14:textId="77777777" w:rsidR="005754BB" w:rsidRPr="00597A97" w:rsidRDefault="005754BB" w:rsidP="005754BB">
      <w:pPr>
        <w:numPr>
          <w:ilvl w:val="0"/>
          <w:numId w:val="28"/>
        </w:numPr>
        <w:ind w:firstLineChars="200" w:firstLine="440"/>
        <w:rPr>
          <w:rFonts w:ascii="黑体" w:eastAsia="黑体" w:hAnsi="黑体" w:cs="黑体" w:hint="eastAsia"/>
          <w:sz w:val="22"/>
        </w:rPr>
      </w:pPr>
      <w:r w:rsidRPr="00597A97">
        <w:rPr>
          <w:rFonts w:ascii="黑体" w:eastAsia="黑体" w:hAnsi="黑体" w:cs="黑体" w:hint="eastAsia"/>
          <w:sz w:val="22"/>
        </w:rPr>
        <w:t>贾俊平，何晓群，金勇进.《统计学》(第八版)，中国人民大学出版社，2021.10。</w:t>
      </w:r>
    </w:p>
    <w:p w14:paraId="3CC4335F" w14:textId="77777777" w:rsidR="005754BB" w:rsidRPr="00597A97" w:rsidRDefault="005754BB" w:rsidP="005754BB">
      <w:pPr>
        <w:numPr>
          <w:ilvl w:val="0"/>
          <w:numId w:val="28"/>
        </w:numPr>
        <w:ind w:firstLineChars="200" w:firstLine="440"/>
        <w:rPr>
          <w:rFonts w:ascii="黑体" w:eastAsia="黑体" w:hAnsi="黑体" w:cs="黑体" w:hint="eastAsia"/>
          <w:sz w:val="22"/>
        </w:rPr>
      </w:pPr>
      <w:r w:rsidRPr="00597A97">
        <w:rPr>
          <w:rFonts w:ascii="黑体" w:eastAsia="黑体" w:hAnsi="黑体" w:cs="黑体" w:hint="eastAsia"/>
          <w:sz w:val="22"/>
        </w:rPr>
        <w:t>茆诗松，程依明，濮晓龙.概率论与数理统计教程(第三版)，高等教育出版社，2020.10。</w:t>
      </w:r>
    </w:p>
    <w:p w14:paraId="68F55FDD" w14:textId="50301D84" w:rsidR="00B85260" w:rsidRPr="00597A97" w:rsidRDefault="005754BB" w:rsidP="005B23C7">
      <w:pPr>
        <w:numPr>
          <w:ilvl w:val="0"/>
          <w:numId w:val="28"/>
        </w:numPr>
        <w:ind w:firstLineChars="200" w:firstLine="440"/>
        <w:rPr>
          <w:rFonts w:ascii="黑体" w:eastAsia="黑体" w:hAnsi="黑体" w:hint="eastAsia"/>
          <w:sz w:val="22"/>
        </w:rPr>
      </w:pPr>
      <w:r w:rsidRPr="00597A97">
        <w:rPr>
          <w:rFonts w:ascii="黑体" w:eastAsia="黑体" w:hAnsi="黑体" w:cs="黑体" w:hint="eastAsia"/>
          <w:sz w:val="22"/>
        </w:rPr>
        <w:t>盛骤，谢式千，潘承毅，概率论与数理统计(第五版)，高等教育出版社，2020.11。</w:t>
      </w:r>
    </w:p>
    <w:p w14:paraId="1F1599C0" w14:textId="77777777" w:rsidR="00BB05DD" w:rsidRDefault="00BB05DD" w:rsidP="005B23C7">
      <w:pPr>
        <w:ind w:firstLineChars="500" w:firstLine="1400"/>
        <w:outlineLvl w:val="0"/>
        <w:rPr>
          <w:rFonts w:ascii="黑体" w:eastAsia="黑体" w:hAnsi="黑体" w:hint="eastAsia"/>
          <w:sz w:val="28"/>
          <w:szCs w:val="48"/>
        </w:rPr>
      </w:pPr>
    </w:p>
    <w:p w14:paraId="66095E1E" w14:textId="27F9393D" w:rsidR="00B47EF2" w:rsidRPr="00597A97" w:rsidRDefault="00B47EF2" w:rsidP="005B23C7">
      <w:pPr>
        <w:ind w:firstLineChars="500" w:firstLine="1400"/>
        <w:outlineLvl w:val="0"/>
        <w:rPr>
          <w:rFonts w:ascii="黑体" w:eastAsia="黑体" w:hAnsi="黑体" w:hint="eastAsia"/>
          <w:sz w:val="28"/>
          <w:szCs w:val="48"/>
        </w:rPr>
      </w:pPr>
      <w:r w:rsidRPr="00597A97">
        <w:rPr>
          <w:rFonts w:ascii="黑体" w:eastAsia="黑体" w:hAnsi="黑体" w:hint="eastAsia"/>
          <w:sz w:val="28"/>
          <w:szCs w:val="48"/>
        </w:rPr>
        <w:lastRenderedPageBreak/>
        <w:t>科目代码：</w:t>
      </w:r>
      <w:r w:rsidRPr="00597A97">
        <w:rPr>
          <w:rFonts w:ascii="黑体" w:eastAsia="黑体" w:hAnsi="黑体"/>
          <w:sz w:val="28"/>
          <w:szCs w:val="48"/>
        </w:rPr>
        <w:t>4</w:t>
      </w:r>
      <w:r w:rsidRPr="00597A97">
        <w:rPr>
          <w:rFonts w:ascii="黑体" w:eastAsia="黑体" w:hAnsi="黑体" w:hint="eastAsia"/>
          <w:sz w:val="28"/>
          <w:szCs w:val="48"/>
        </w:rPr>
        <w:t>45</w:t>
      </w:r>
      <w:r w:rsidRPr="00597A97">
        <w:rPr>
          <w:rFonts w:ascii="黑体" w:eastAsia="黑体" w:hAnsi="黑体"/>
          <w:sz w:val="28"/>
          <w:szCs w:val="48"/>
        </w:rPr>
        <w:t xml:space="preserve">   科目名称：</w:t>
      </w:r>
      <w:r w:rsidRPr="00597A97">
        <w:rPr>
          <w:rFonts w:ascii="黑体" w:eastAsia="黑体" w:hAnsi="黑体" w:hint="eastAsia"/>
          <w:sz w:val="28"/>
          <w:szCs w:val="48"/>
        </w:rPr>
        <w:t>汉语国际教育基础</w:t>
      </w:r>
    </w:p>
    <w:p w14:paraId="106C9944" w14:textId="77777777" w:rsidR="00B47EF2" w:rsidRPr="00597A97" w:rsidRDefault="00B47EF2" w:rsidP="00B47EF2">
      <w:pPr>
        <w:rPr>
          <w:rFonts w:ascii="黑体" w:eastAsia="黑体" w:hAnsi="黑体" w:hint="eastAsia"/>
          <w:sz w:val="24"/>
          <w:szCs w:val="24"/>
        </w:rPr>
      </w:pPr>
      <w:r w:rsidRPr="00597A97">
        <w:rPr>
          <w:rFonts w:ascii="黑体" w:eastAsia="黑体" w:hAnsi="黑体" w:hint="eastAsia"/>
          <w:sz w:val="24"/>
          <w:szCs w:val="24"/>
        </w:rPr>
        <w:t>一、考试要求</w:t>
      </w:r>
      <w:r w:rsidRPr="00597A97">
        <w:rPr>
          <w:rFonts w:ascii="黑体" w:eastAsia="黑体" w:hAnsi="黑体"/>
          <w:sz w:val="24"/>
          <w:szCs w:val="24"/>
        </w:rPr>
        <w:t xml:space="preserve"> </w:t>
      </w:r>
    </w:p>
    <w:p w14:paraId="31407C8D" w14:textId="77777777" w:rsidR="00B47EF2" w:rsidRPr="00597A97" w:rsidRDefault="00B47EF2" w:rsidP="00B47EF2">
      <w:pPr>
        <w:ind w:firstLineChars="200" w:firstLine="440"/>
        <w:rPr>
          <w:rFonts w:ascii="黑体" w:eastAsia="黑体" w:hAnsi="黑体" w:hint="eastAsia"/>
          <w:sz w:val="22"/>
          <w:szCs w:val="24"/>
        </w:rPr>
      </w:pPr>
      <w:r w:rsidRPr="00597A97">
        <w:rPr>
          <w:rFonts w:ascii="黑体" w:eastAsia="黑体" w:hAnsi="黑体" w:cs="黑体" w:hint="eastAsia"/>
          <w:sz w:val="22"/>
          <w:szCs w:val="24"/>
        </w:rPr>
        <w:t>主要考察考生与国际汉语教学相关的中外文化、教育学、心理学、跨文化交际的基础知识、基本素养及书面语表达能力。</w:t>
      </w:r>
    </w:p>
    <w:p w14:paraId="11F70591" w14:textId="77777777" w:rsidR="00B47EF2" w:rsidRPr="00597A97" w:rsidRDefault="00B47EF2" w:rsidP="00B47EF2">
      <w:pPr>
        <w:ind w:firstLineChars="200" w:firstLine="440"/>
        <w:rPr>
          <w:rFonts w:ascii="黑体" w:eastAsia="黑体" w:hAnsi="黑体" w:hint="eastAsia"/>
          <w:sz w:val="22"/>
          <w:szCs w:val="24"/>
        </w:rPr>
      </w:pPr>
      <w:r w:rsidRPr="00597A97">
        <w:rPr>
          <w:rFonts w:ascii="黑体" w:eastAsia="黑体" w:hAnsi="黑体" w:cs="黑体" w:hint="eastAsia"/>
          <w:sz w:val="22"/>
          <w:szCs w:val="24"/>
        </w:rPr>
        <w:t>要求考生具有与国际汉语教学相关的中外文化及跨文化交际基础知识；具有与国际汉语教学相关的教育学、心理学和语言教学基础知识；要求考生具有较强的文字材料理解能力和书面语表达能力。</w:t>
      </w:r>
    </w:p>
    <w:p w14:paraId="4C9D4512" w14:textId="77777777" w:rsidR="00B47EF2" w:rsidRPr="00597A97" w:rsidRDefault="00B47EF2" w:rsidP="00B47EF2">
      <w:pPr>
        <w:pStyle w:val="13"/>
        <w:ind w:firstLineChars="0" w:firstLine="0"/>
        <w:rPr>
          <w:rFonts w:ascii="黑体" w:eastAsia="黑体" w:hAnsi="黑体" w:hint="eastAsia"/>
          <w:sz w:val="24"/>
          <w:szCs w:val="24"/>
        </w:rPr>
      </w:pPr>
      <w:r w:rsidRPr="00597A97">
        <w:rPr>
          <w:rFonts w:ascii="黑体" w:eastAsia="黑体" w:hAnsi="黑体" w:hint="eastAsia"/>
          <w:sz w:val="24"/>
          <w:szCs w:val="24"/>
        </w:rPr>
        <w:t>二、考试内容</w:t>
      </w:r>
      <w:r w:rsidRPr="00597A97">
        <w:rPr>
          <w:rFonts w:ascii="黑体" w:eastAsia="黑体" w:hAnsi="黑体"/>
          <w:sz w:val="24"/>
          <w:szCs w:val="24"/>
        </w:rPr>
        <w:t xml:space="preserve"> </w:t>
      </w:r>
    </w:p>
    <w:p w14:paraId="486FA29F" w14:textId="77777777" w:rsidR="00B47EF2" w:rsidRPr="00597A97" w:rsidRDefault="00B47EF2" w:rsidP="00B47EF2">
      <w:pPr>
        <w:ind w:firstLineChars="200" w:firstLine="440"/>
        <w:rPr>
          <w:rFonts w:ascii="黑体" w:eastAsia="黑体" w:hAnsi="黑体" w:hint="eastAsia"/>
          <w:sz w:val="22"/>
          <w:szCs w:val="24"/>
        </w:rPr>
      </w:pPr>
      <w:r w:rsidRPr="00597A97">
        <w:rPr>
          <w:rFonts w:ascii="黑体" w:eastAsia="黑体" w:hAnsi="黑体" w:hint="eastAsia"/>
          <w:sz w:val="22"/>
          <w:szCs w:val="24"/>
        </w:rPr>
        <w:t>（一）中外文化及跨文化交际基础知识</w:t>
      </w:r>
    </w:p>
    <w:p w14:paraId="7DBE9ADB" w14:textId="77777777" w:rsidR="00B47EF2" w:rsidRPr="00597A97" w:rsidRDefault="00B47EF2" w:rsidP="00B47EF2">
      <w:pPr>
        <w:ind w:firstLineChars="200" w:firstLine="440"/>
        <w:rPr>
          <w:rFonts w:ascii="黑体" w:eastAsia="黑体" w:hAnsi="黑体" w:hint="eastAsia"/>
          <w:sz w:val="22"/>
          <w:szCs w:val="24"/>
        </w:rPr>
      </w:pPr>
      <w:r w:rsidRPr="00597A97">
        <w:rPr>
          <w:rFonts w:ascii="黑体" w:eastAsia="黑体" w:hAnsi="黑体" w:hint="eastAsia"/>
          <w:sz w:val="22"/>
          <w:szCs w:val="24"/>
        </w:rPr>
        <w:t>1.中外文化基础知识</w:t>
      </w:r>
    </w:p>
    <w:p w14:paraId="1447AF62" w14:textId="77777777" w:rsidR="00B47EF2" w:rsidRPr="00597A97" w:rsidRDefault="00B47EF2" w:rsidP="00B47EF2">
      <w:pPr>
        <w:ind w:firstLineChars="200" w:firstLine="440"/>
        <w:rPr>
          <w:rFonts w:ascii="黑体" w:eastAsia="黑体" w:hAnsi="黑体" w:hint="eastAsia"/>
          <w:sz w:val="22"/>
          <w:szCs w:val="24"/>
        </w:rPr>
      </w:pPr>
      <w:r w:rsidRPr="00597A97">
        <w:rPr>
          <w:rFonts w:ascii="黑体" w:eastAsia="黑体" w:hAnsi="黑体"/>
          <w:sz w:val="22"/>
          <w:szCs w:val="24"/>
        </w:rPr>
        <w:t>2</w:t>
      </w:r>
      <w:r w:rsidRPr="00597A97">
        <w:rPr>
          <w:rFonts w:ascii="黑体" w:eastAsia="黑体" w:hAnsi="黑体" w:hint="eastAsia"/>
          <w:sz w:val="22"/>
          <w:szCs w:val="24"/>
        </w:rPr>
        <w:t>.跨文化交际基础知识</w:t>
      </w:r>
    </w:p>
    <w:p w14:paraId="1D2004C4" w14:textId="77777777" w:rsidR="00B47EF2" w:rsidRPr="00597A97" w:rsidRDefault="00B47EF2" w:rsidP="00B47EF2">
      <w:pPr>
        <w:ind w:firstLineChars="200" w:firstLine="440"/>
        <w:rPr>
          <w:rFonts w:ascii="黑体" w:eastAsia="黑体" w:hAnsi="黑体" w:hint="eastAsia"/>
          <w:sz w:val="22"/>
          <w:szCs w:val="24"/>
        </w:rPr>
      </w:pPr>
      <w:r w:rsidRPr="00597A97">
        <w:rPr>
          <w:rFonts w:ascii="黑体" w:eastAsia="黑体" w:hAnsi="黑体" w:hint="eastAsia"/>
          <w:sz w:val="22"/>
          <w:szCs w:val="24"/>
        </w:rPr>
        <w:t>（二）教育学、心理学及语言教学基础知识</w:t>
      </w:r>
    </w:p>
    <w:p w14:paraId="70639596" w14:textId="77777777" w:rsidR="00B47EF2" w:rsidRPr="00597A97" w:rsidRDefault="00B47EF2" w:rsidP="00B47EF2">
      <w:pPr>
        <w:ind w:firstLineChars="200" w:firstLine="440"/>
        <w:rPr>
          <w:rFonts w:ascii="黑体" w:eastAsia="黑体" w:hAnsi="黑体" w:hint="eastAsia"/>
          <w:sz w:val="22"/>
          <w:szCs w:val="24"/>
        </w:rPr>
      </w:pPr>
      <w:r w:rsidRPr="00597A97">
        <w:rPr>
          <w:rFonts w:ascii="黑体" w:eastAsia="黑体" w:hAnsi="黑体" w:hint="eastAsia"/>
          <w:sz w:val="22"/>
          <w:szCs w:val="24"/>
        </w:rPr>
        <w:t>1.教育学基础</w:t>
      </w:r>
    </w:p>
    <w:p w14:paraId="376E9926" w14:textId="77777777" w:rsidR="00B47EF2" w:rsidRPr="00597A97" w:rsidRDefault="00B47EF2" w:rsidP="00B47EF2">
      <w:pPr>
        <w:ind w:firstLineChars="200" w:firstLine="440"/>
        <w:rPr>
          <w:rFonts w:ascii="黑体" w:eastAsia="黑体" w:hAnsi="黑体" w:hint="eastAsia"/>
          <w:sz w:val="22"/>
          <w:szCs w:val="24"/>
        </w:rPr>
      </w:pPr>
      <w:r w:rsidRPr="00597A97">
        <w:rPr>
          <w:rFonts w:ascii="黑体" w:eastAsia="黑体" w:hAnsi="黑体" w:hint="eastAsia"/>
          <w:sz w:val="22"/>
          <w:szCs w:val="24"/>
        </w:rPr>
        <w:t>2.心理学基础</w:t>
      </w:r>
    </w:p>
    <w:p w14:paraId="28F611CF" w14:textId="77777777" w:rsidR="00B47EF2" w:rsidRPr="00597A97" w:rsidRDefault="00B47EF2" w:rsidP="00B47EF2">
      <w:pPr>
        <w:ind w:firstLineChars="200" w:firstLine="440"/>
        <w:rPr>
          <w:rFonts w:ascii="黑体" w:eastAsia="黑体" w:hAnsi="黑体" w:hint="eastAsia"/>
          <w:sz w:val="22"/>
          <w:szCs w:val="24"/>
        </w:rPr>
      </w:pPr>
      <w:r w:rsidRPr="00597A97">
        <w:rPr>
          <w:rFonts w:ascii="黑体" w:eastAsia="黑体" w:hAnsi="黑体" w:hint="eastAsia"/>
          <w:sz w:val="22"/>
          <w:szCs w:val="24"/>
        </w:rPr>
        <w:t>3.语言教学基础</w:t>
      </w:r>
    </w:p>
    <w:p w14:paraId="03160539" w14:textId="77777777" w:rsidR="00B47EF2" w:rsidRPr="00597A97" w:rsidRDefault="00B47EF2" w:rsidP="00B47EF2">
      <w:pPr>
        <w:ind w:firstLineChars="200" w:firstLine="440"/>
        <w:rPr>
          <w:rFonts w:ascii="黑体" w:eastAsia="黑体" w:hAnsi="黑体" w:hint="eastAsia"/>
          <w:sz w:val="22"/>
          <w:szCs w:val="24"/>
        </w:rPr>
      </w:pPr>
      <w:r w:rsidRPr="00597A97">
        <w:rPr>
          <w:rFonts w:ascii="黑体" w:eastAsia="黑体" w:hAnsi="黑体" w:hint="eastAsia"/>
          <w:sz w:val="22"/>
          <w:szCs w:val="24"/>
        </w:rPr>
        <w:t>（三）材料分析与写作</w:t>
      </w:r>
    </w:p>
    <w:p w14:paraId="7ED31912" w14:textId="77777777" w:rsidR="00B47EF2" w:rsidRPr="00597A97" w:rsidRDefault="00B47EF2" w:rsidP="00B47EF2">
      <w:pPr>
        <w:ind w:firstLineChars="200" w:firstLine="440"/>
        <w:rPr>
          <w:rFonts w:ascii="黑体" w:eastAsia="黑体" w:hAnsi="黑体" w:hint="eastAsia"/>
          <w:sz w:val="22"/>
        </w:rPr>
      </w:pPr>
      <w:r w:rsidRPr="00597A97">
        <w:rPr>
          <w:rFonts w:ascii="黑体" w:eastAsia="黑体" w:hAnsi="黑体" w:hint="eastAsia"/>
          <w:sz w:val="22"/>
        </w:rPr>
        <w:t>1.基于文本材料的教学设计分析；</w:t>
      </w:r>
    </w:p>
    <w:p w14:paraId="0375BEAE" w14:textId="77777777" w:rsidR="00B47EF2" w:rsidRPr="00597A97" w:rsidRDefault="00B47EF2" w:rsidP="00B47EF2">
      <w:pPr>
        <w:ind w:firstLineChars="200" w:firstLine="440"/>
        <w:rPr>
          <w:rFonts w:ascii="黑体" w:eastAsia="黑体" w:hAnsi="黑体" w:hint="eastAsia"/>
          <w:sz w:val="22"/>
        </w:rPr>
      </w:pPr>
      <w:r w:rsidRPr="00597A97">
        <w:rPr>
          <w:rFonts w:ascii="黑体" w:eastAsia="黑体" w:hAnsi="黑体" w:hint="eastAsia"/>
          <w:sz w:val="22"/>
        </w:rPr>
        <w:t>2.基于文本材料的案例分析与写作。</w:t>
      </w:r>
    </w:p>
    <w:p w14:paraId="5720DC6C" w14:textId="77777777" w:rsidR="00B47EF2" w:rsidRPr="00597A97" w:rsidRDefault="00B47EF2" w:rsidP="00B47EF2">
      <w:pPr>
        <w:rPr>
          <w:rFonts w:ascii="黑体" w:eastAsia="黑体" w:hAnsi="黑体" w:hint="eastAsia"/>
          <w:sz w:val="24"/>
          <w:szCs w:val="24"/>
        </w:rPr>
      </w:pPr>
      <w:r w:rsidRPr="00597A97">
        <w:rPr>
          <w:rFonts w:ascii="黑体" w:eastAsia="黑体" w:hAnsi="黑体" w:hint="eastAsia"/>
          <w:sz w:val="24"/>
          <w:szCs w:val="24"/>
        </w:rPr>
        <w:t>三、考试形式</w:t>
      </w:r>
    </w:p>
    <w:p w14:paraId="22B4F274" w14:textId="77777777" w:rsidR="00B47EF2" w:rsidRPr="00597A97" w:rsidRDefault="00B47EF2" w:rsidP="00B47EF2">
      <w:pPr>
        <w:ind w:firstLineChars="200" w:firstLine="440"/>
        <w:rPr>
          <w:rFonts w:ascii="黑体" w:eastAsia="黑体" w:hAnsi="黑体" w:hint="eastAsia"/>
          <w:sz w:val="22"/>
        </w:rPr>
      </w:pPr>
      <w:r w:rsidRPr="00597A97">
        <w:rPr>
          <w:rFonts w:ascii="黑体" w:eastAsia="黑体" w:hAnsi="黑体" w:hint="eastAsia"/>
          <w:sz w:val="22"/>
        </w:rPr>
        <w:t>（一）答题方式</w:t>
      </w:r>
    </w:p>
    <w:p w14:paraId="12C6101B" w14:textId="77777777" w:rsidR="00B47EF2" w:rsidRPr="00597A97" w:rsidRDefault="00B47EF2" w:rsidP="00B47EF2">
      <w:pPr>
        <w:ind w:firstLineChars="300" w:firstLine="660"/>
        <w:rPr>
          <w:rFonts w:ascii="黑体" w:eastAsia="黑体" w:hAnsi="黑体" w:hint="eastAsia"/>
          <w:sz w:val="22"/>
        </w:rPr>
      </w:pPr>
      <w:r w:rsidRPr="00597A97">
        <w:rPr>
          <w:rFonts w:ascii="黑体" w:eastAsia="黑体" w:hAnsi="黑体" w:hint="eastAsia"/>
          <w:sz w:val="22"/>
        </w:rPr>
        <w:t>答题方式为闭卷，笔试。</w:t>
      </w:r>
    </w:p>
    <w:p w14:paraId="5364859E" w14:textId="77777777" w:rsidR="00B47EF2" w:rsidRPr="00597A97" w:rsidRDefault="00B47EF2" w:rsidP="00B47EF2">
      <w:pPr>
        <w:ind w:firstLineChars="200" w:firstLine="440"/>
        <w:rPr>
          <w:rFonts w:ascii="黑体" w:eastAsia="黑体" w:hAnsi="黑体" w:hint="eastAsia"/>
          <w:sz w:val="22"/>
        </w:rPr>
      </w:pPr>
      <w:r w:rsidRPr="00597A97">
        <w:rPr>
          <w:rFonts w:ascii="黑体" w:eastAsia="黑体" w:hAnsi="黑体" w:hint="eastAsia"/>
          <w:sz w:val="22"/>
        </w:rPr>
        <w:t>（二）考试时间</w:t>
      </w:r>
    </w:p>
    <w:p w14:paraId="5266E5E0" w14:textId="77777777" w:rsidR="00B47EF2" w:rsidRPr="00597A97" w:rsidRDefault="00B47EF2" w:rsidP="00B47EF2">
      <w:pPr>
        <w:ind w:firstLineChars="300" w:firstLine="660"/>
        <w:rPr>
          <w:rFonts w:ascii="黑体" w:eastAsia="黑体" w:hAnsi="黑体" w:hint="eastAsia"/>
          <w:sz w:val="22"/>
        </w:rPr>
      </w:pPr>
      <w:r w:rsidRPr="00597A97">
        <w:rPr>
          <w:rFonts w:ascii="黑体" w:eastAsia="黑体" w:hAnsi="黑体" w:hint="eastAsia"/>
          <w:sz w:val="22"/>
        </w:rPr>
        <w:t>考试时间为180分钟。</w:t>
      </w:r>
    </w:p>
    <w:p w14:paraId="508D964B" w14:textId="77777777" w:rsidR="00B47EF2" w:rsidRPr="00597A97" w:rsidRDefault="00B47EF2" w:rsidP="00B47EF2">
      <w:pPr>
        <w:rPr>
          <w:rFonts w:ascii="黑体" w:eastAsia="黑体" w:hAnsi="黑体" w:hint="eastAsia"/>
          <w:sz w:val="24"/>
          <w:szCs w:val="24"/>
        </w:rPr>
      </w:pPr>
      <w:r w:rsidRPr="00597A97">
        <w:rPr>
          <w:rFonts w:ascii="黑体" w:eastAsia="黑体" w:hAnsi="黑体" w:hint="eastAsia"/>
          <w:sz w:val="24"/>
          <w:szCs w:val="24"/>
        </w:rPr>
        <w:t>四、试卷结构</w:t>
      </w:r>
    </w:p>
    <w:p w14:paraId="62CBA5DE" w14:textId="77777777" w:rsidR="00B47EF2" w:rsidRPr="00597A97" w:rsidRDefault="00B47EF2" w:rsidP="00B47EF2">
      <w:pPr>
        <w:ind w:firstLineChars="200" w:firstLine="440"/>
        <w:rPr>
          <w:rFonts w:ascii="黑体" w:eastAsia="黑体" w:hAnsi="黑体" w:hint="eastAsia"/>
          <w:sz w:val="22"/>
        </w:rPr>
      </w:pPr>
      <w:r w:rsidRPr="00597A97">
        <w:rPr>
          <w:rFonts w:ascii="黑体" w:eastAsia="黑体" w:hAnsi="黑体" w:hint="eastAsia"/>
          <w:sz w:val="22"/>
        </w:rPr>
        <w:t>（一）各部分参考分值</w:t>
      </w:r>
    </w:p>
    <w:p w14:paraId="39A721B2" w14:textId="77777777" w:rsidR="00B47EF2" w:rsidRPr="00597A97" w:rsidRDefault="00B47EF2" w:rsidP="00B47EF2">
      <w:pPr>
        <w:ind w:firstLineChars="200" w:firstLine="440"/>
        <w:rPr>
          <w:rFonts w:ascii="黑体" w:eastAsia="黑体" w:hAnsi="黑体" w:hint="eastAsia"/>
          <w:sz w:val="22"/>
        </w:rPr>
      </w:pPr>
      <w:r w:rsidRPr="00597A97">
        <w:rPr>
          <w:rFonts w:ascii="黑体" w:eastAsia="黑体" w:hAnsi="黑体" w:hint="eastAsia"/>
          <w:sz w:val="22"/>
        </w:rPr>
        <w:t>试卷满分为150分。</w:t>
      </w:r>
      <w:r w:rsidRPr="00597A97">
        <w:rPr>
          <w:rFonts w:ascii="黑体" w:eastAsia="黑体" w:hAnsi="黑体"/>
          <w:sz w:val="22"/>
        </w:rPr>
        <w:t>其中中外文化及跨文化交际基础知识60分，教育</w:t>
      </w:r>
      <w:r w:rsidRPr="00597A97">
        <w:rPr>
          <w:rFonts w:ascii="黑体" w:eastAsia="黑体" w:hAnsi="黑体" w:hint="eastAsia"/>
          <w:sz w:val="22"/>
        </w:rPr>
        <w:t>学</w:t>
      </w:r>
      <w:r w:rsidRPr="00597A97">
        <w:rPr>
          <w:rFonts w:ascii="黑体" w:eastAsia="黑体" w:hAnsi="黑体"/>
          <w:sz w:val="22"/>
        </w:rPr>
        <w:t>、心理</w:t>
      </w:r>
      <w:r w:rsidRPr="00597A97">
        <w:rPr>
          <w:rFonts w:ascii="黑体" w:eastAsia="黑体" w:hAnsi="黑体" w:hint="eastAsia"/>
          <w:sz w:val="22"/>
        </w:rPr>
        <w:t>学</w:t>
      </w:r>
      <w:r w:rsidRPr="00597A97">
        <w:rPr>
          <w:rFonts w:ascii="黑体" w:eastAsia="黑体" w:hAnsi="黑体"/>
          <w:sz w:val="22"/>
        </w:rPr>
        <w:t>及语言教学基础知识30分，材料分析写作60分。</w:t>
      </w:r>
    </w:p>
    <w:p w14:paraId="5BC480A8" w14:textId="77777777" w:rsidR="00B47EF2" w:rsidRPr="00597A97" w:rsidRDefault="00B47EF2" w:rsidP="00B47EF2">
      <w:pPr>
        <w:ind w:firstLineChars="200" w:firstLine="440"/>
        <w:rPr>
          <w:rFonts w:ascii="黑体" w:eastAsia="黑体" w:hAnsi="黑体" w:hint="eastAsia"/>
          <w:sz w:val="22"/>
        </w:rPr>
      </w:pPr>
      <w:r w:rsidRPr="00597A97">
        <w:rPr>
          <w:rFonts w:ascii="黑体" w:eastAsia="黑体" w:hAnsi="黑体" w:hint="eastAsia"/>
          <w:sz w:val="22"/>
        </w:rPr>
        <w:t>（二）试卷参考题型</w:t>
      </w:r>
    </w:p>
    <w:p w14:paraId="1C888274" w14:textId="77777777" w:rsidR="00B47EF2" w:rsidRPr="00597A97" w:rsidRDefault="00B47EF2" w:rsidP="00B47EF2">
      <w:pPr>
        <w:ind w:firstLineChars="200" w:firstLine="440"/>
        <w:rPr>
          <w:rFonts w:ascii="黑体" w:eastAsia="黑体" w:hAnsi="黑体" w:hint="eastAsia"/>
          <w:sz w:val="22"/>
        </w:rPr>
      </w:pPr>
      <w:r w:rsidRPr="00597A97">
        <w:rPr>
          <w:rFonts w:ascii="黑体" w:eastAsia="黑体" w:hAnsi="黑体" w:hint="eastAsia"/>
          <w:sz w:val="22"/>
        </w:rPr>
        <w:t>1</w:t>
      </w:r>
      <w:r w:rsidRPr="00597A97">
        <w:rPr>
          <w:rFonts w:ascii="黑体" w:eastAsia="黑体" w:hAnsi="黑体"/>
          <w:sz w:val="22"/>
        </w:rPr>
        <w:t>.</w:t>
      </w:r>
      <w:r w:rsidRPr="00597A97">
        <w:rPr>
          <w:rFonts w:ascii="黑体" w:eastAsia="黑体" w:hAnsi="黑体" w:hint="eastAsia"/>
          <w:sz w:val="22"/>
        </w:rPr>
        <w:t>标准化题型</w:t>
      </w:r>
    </w:p>
    <w:p w14:paraId="3C015250" w14:textId="77777777" w:rsidR="00B47EF2" w:rsidRPr="00597A97" w:rsidRDefault="00B47EF2" w:rsidP="00B47EF2">
      <w:pPr>
        <w:ind w:firstLineChars="200" w:firstLine="440"/>
        <w:rPr>
          <w:rFonts w:ascii="黑体" w:eastAsia="黑体" w:hAnsi="黑体" w:hint="eastAsia"/>
          <w:sz w:val="22"/>
        </w:rPr>
      </w:pPr>
      <w:r w:rsidRPr="00597A97">
        <w:rPr>
          <w:rFonts w:ascii="黑体" w:eastAsia="黑体" w:hAnsi="黑体" w:hint="eastAsia"/>
          <w:sz w:val="22"/>
        </w:rPr>
        <w:t>包括填空题、选择题、判断题等。</w:t>
      </w:r>
    </w:p>
    <w:p w14:paraId="19BFAD6B" w14:textId="77777777" w:rsidR="00B47EF2" w:rsidRPr="00597A97" w:rsidRDefault="00B47EF2" w:rsidP="00B47EF2">
      <w:pPr>
        <w:ind w:firstLineChars="200" w:firstLine="440"/>
        <w:rPr>
          <w:rFonts w:ascii="黑体" w:eastAsia="黑体" w:hAnsi="黑体" w:hint="eastAsia"/>
          <w:sz w:val="22"/>
        </w:rPr>
      </w:pPr>
      <w:r w:rsidRPr="00597A97">
        <w:rPr>
          <w:rFonts w:ascii="黑体" w:eastAsia="黑体" w:hAnsi="黑体" w:hint="eastAsia"/>
          <w:sz w:val="22"/>
        </w:rPr>
        <w:t>2</w:t>
      </w:r>
      <w:r w:rsidRPr="00597A97">
        <w:rPr>
          <w:rFonts w:ascii="黑体" w:eastAsia="黑体" w:hAnsi="黑体"/>
          <w:sz w:val="22"/>
        </w:rPr>
        <w:t>.</w:t>
      </w:r>
      <w:r w:rsidRPr="00597A97">
        <w:rPr>
          <w:rFonts w:ascii="黑体" w:eastAsia="黑体" w:hAnsi="黑体" w:hint="eastAsia"/>
          <w:sz w:val="22"/>
        </w:rPr>
        <w:t>非标准化题型</w:t>
      </w:r>
    </w:p>
    <w:p w14:paraId="696C99FD" w14:textId="77777777" w:rsidR="00B47EF2" w:rsidRPr="00597A97" w:rsidRDefault="00B47EF2" w:rsidP="00B47EF2">
      <w:pPr>
        <w:ind w:firstLineChars="200" w:firstLine="440"/>
        <w:rPr>
          <w:rFonts w:ascii="黑体" w:eastAsia="黑体" w:hAnsi="黑体" w:hint="eastAsia"/>
          <w:sz w:val="24"/>
          <w:szCs w:val="24"/>
        </w:rPr>
      </w:pPr>
      <w:r w:rsidRPr="00597A97">
        <w:rPr>
          <w:rFonts w:ascii="黑体" w:eastAsia="黑体" w:hAnsi="黑体" w:hint="eastAsia"/>
          <w:sz w:val="22"/>
        </w:rPr>
        <w:t>包括简答题、分析题、论述题、教学设计题、材料分析题</w:t>
      </w:r>
      <w:r w:rsidRPr="00597A97">
        <w:rPr>
          <w:rFonts w:ascii="黑体" w:eastAsia="黑体" w:hAnsi="黑体" w:hint="eastAsia"/>
          <w:sz w:val="24"/>
          <w:szCs w:val="24"/>
        </w:rPr>
        <w:t>等。</w:t>
      </w:r>
    </w:p>
    <w:p w14:paraId="065C80FD" w14:textId="77777777" w:rsidR="00B47EF2" w:rsidRPr="00597A97" w:rsidRDefault="00B47EF2" w:rsidP="00B47EF2">
      <w:pPr>
        <w:rPr>
          <w:rFonts w:ascii="黑体" w:eastAsia="黑体" w:hAnsi="黑体" w:hint="eastAsia"/>
          <w:sz w:val="24"/>
          <w:szCs w:val="24"/>
        </w:rPr>
      </w:pPr>
      <w:r w:rsidRPr="00597A97">
        <w:rPr>
          <w:rFonts w:ascii="黑体" w:eastAsia="黑体" w:hAnsi="黑体" w:hint="eastAsia"/>
          <w:sz w:val="24"/>
          <w:szCs w:val="24"/>
        </w:rPr>
        <w:t>五、参考书目</w:t>
      </w:r>
    </w:p>
    <w:p w14:paraId="25CD29FA" w14:textId="77777777" w:rsidR="00B47EF2" w:rsidRPr="00597A97" w:rsidRDefault="00B47EF2" w:rsidP="00B47EF2">
      <w:pPr>
        <w:ind w:firstLineChars="200" w:firstLine="440"/>
        <w:rPr>
          <w:rFonts w:ascii="黑体" w:eastAsia="黑体" w:hAnsi="黑体" w:hint="eastAsia"/>
          <w:sz w:val="22"/>
        </w:rPr>
      </w:pPr>
      <w:r w:rsidRPr="00597A97">
        <w:rPr>
          <w:rFonts w:ascii="黑体" w:eastAsia="黑体" w:hAnsi="黑体" w:hint="eastAsia"/>
          <w:sz w:val="22"/>
        </w:rPr>
        <w:t>《对外汉语教学引论》刘珣著，北京语言大学出版社，2007年。</w:t>
      </w:r>
    </w:p>
    <w:p w14:paraId="4AD01AE9" w14:textId="77777777" w:rsidR="00B47EF2" w:rsidRPr="00597A97" w:rsidRDefault="00B47EF2" w:rsidP="00B47EF2">
      <w:pPr>
        <w:ind w:firstLineChars="200" w:firstLine="440"/>
        <w:rPr>
          <w:rFonts w:ascii="黑体" w:eastAsia="黑体" w:hAnsi="黑体" w:hint="eastAsia"/>
          <w:sz w:val="22"/>
        </w:rPr>
      </w:pPr>
      <w:r w:rsidRPr="00597A97">
        <w:rPr>
          <w:rFonts w:ascii="黑体" w:eastAsia="黑体" w:hAnsi="黑体" w:hint="eastAsia"/>
          <w:sz w:val="22"/>
        </w:rPr>
        <w:t>《中华文化要略》程裕祯著，外语教学与研究出版社，2017年。</w:t>
      </w:r>
    </w:p>
    <w:p w14:paraId="2CA5343D" w14:textId="77777777" w:rsidR="00B47EF2" w:rsidRPr="00597A97" w:rsidRDefault="00B47EF2" w:rsidP="00B47EF2">
      <w:pPr>
        <w:ind w:firstLineChars="200" w:firstLine="440"/>
        <w:rPr>
          <w:rFonts w:ascii="黑体" w:eastAsia="黑体" w:hAnsi="黑体" w:hint="eastAsia"/>
          <w:sz w:val="22"/>
        </w:rPr>
      </w:pPr>
      <w:r w:rsidRPr="00597A97">
        <w:rPr>
          <w:rFonts w:ascii="黑体" w:eastAsia="黑体" w:hAnsi="黑体" w:hint="eastAsia"/>
          <w:sz w:val="22"/>
        </w:rPr>
        <w:t>《跨文化交际学》祖晓梅著，外语教学与研究出版社，2015年。</w:t>
      </w:r>
    </w:p>
    <w:p w14:paraId="37FF4E8C" w14:textId="58751F88" w:rsidR="004F64AD" w:rsidRPr="00597A97" w:rsidRDefault="004F64AD" w:rsidP="00744434">
      <w:pPr>
        <w:ind w:firstLineChars="200" w:firstLine="440"/>
        <w:rPr>
          <w:rFonts w:ascii="Times New Roman" w:eastAsia="宋体" w:hAnsi="Times New Roman" w:cs="Times New Roman"/>
          <w:sz w:val="22"/>
          <w:szCs w:val="24"/>
        </w:rPr>
      </w:pPr>
    </w:p>
    <w:p w14:paraId="204799F9" w14:textId="75EA98B4" w:rsidR="004F64AD" w:rsidRPr="00597A97" w:rsidRDefault="004F64AD" w:rsidP="00744434">
      <w:pPr>
        <w:ind w:firstLineChars="200" w:firstLine="440"/>
        <w:rPr>
          <w:rFonts w:ascii="Times New Roman" w:eastAsia="宋体" w:hAnsi="Times New Roman" w:cs="Times New Roman"/>
          <w:sz w:val="22"/>
          <w:szCs w:val="24"/>
        </w:rPr>
      </w:pPr>
    </w:p>
    <w:p w14:paraId="43F13AE2" w14:textId="186CD5EF" w:rsidR="004F64AD" w:rsidRPr="00597A97" w:rsidRDefault="004F64AD" w:rsidP="00744434">
      <w:pPr>
        <w:ind w:firstLineChars="200" w:firstLine="440"/>
        <w:rPr>
          <w:rFonts w:ascii="Times New Roman" w:eastAsia="宋体" w:hAnsi="Times New Roman" w:cs="Times New Roman"/>
          <w:sz w:val="22"/>
          <w:szCs w:val="24"/>
        </w:rPr>
      </w:pPr>
    </w:p>
    <w:p w14:paraId="2257DF88" w14:textId="2027369B" w:rsidR="004F64AD" w:rsidRPr="00597A97" w:rsidRDefault="004F64AD" w:rsidP="00744434">
      <w:pPr>
        <w:ind w:firstLineChars="200" w:firstLine="440"/>
        <w:rPr>
          <w:rFonts w:ascii="Times New Roman" w:eastAsia="宋体" w:hAnsi="Times New Roman" w:cs="Times New Roman"/>
          <w:sz w:val="22"/>
          <w:szCs w:val="24"/>
        </w:rPr>
      </w:pPr>
    </w:p>
    <w:p w14:paraId="1B6695C1" w14:textId="498BBE7E" w:rsidR="004F64AD" w:rsidRDefault="004F64AD" w:rsidP="00744434">
      <w:pPr>
        <w:ind w:firstLineChars="200" w:firstLine="440"/>
        <w:rPr>
          <w:rFonts w:ascii="Times New Roman" w:eastAsia="宋体" w:hAnsi="Times New Roman" w:cs="Times New Roman"/>
          <w:sz w:val="22"/>
          <w:szCs w:val="24"/>
        </w:rPr>
      </w:pPr>
    </w:p>
    <w:p w14:paraId="02D34358" w14:textId="77777777" w:rsidR="0010123B" w:rsidRDefault="0010123B" w:rsidP="00744434">
      <w:pPr>
        <w:ind w:firstLineChars="200" w:firstLine="440"/>
        <w:rPr>
          <w:rFonts w:ascii="Times New Roman" w:eastAsia="宋体" w:hAnsi="Times New Roman" w:cs="Times New Roman"/>
          <w:sz w:val="22"/>
          <w:szCs w:val="24"/>
        </w:rPr>
      </w:pPr>
    </w:p>
    <w:p w14:paraId="7920927D" w14:textId="77777777" w:rsidR="0010123B" w:rsidRDefault="0010123B" w:rsidP="00744434">
      <w:pPr>
        <w:ind w:firstLineChars="200" w:firstLine="440"/>
        <w:rPr>
          <w:rFonts w:ascii="Times New Roman" w:eastAsia="宋体" w:hAnsi="Times New Roman" w:cs="Times New Roman"/>
          <w:sz w:val="22"/>
          <w:szCs w:val="24"/>
        </w:rPr>
      </w:pPr>
    </w:p>
    <w:p w14:paraId="335D2BCF" w14:textId="3E558070" w:rsidR="00416C26" w:rsidRPr="00597A97" w:rsidRDefault="00416C26" w:rsidP="00416C26">
      <w:pPr>
        <w:jc w:val="center"/>
        <w:outlineLvl w:val="0"/>
        <w:rPr>
          <w:rFonts w:ascii="黑体" w:eastAsia="黑体" w:hAnsi="黑体" w:hint="eastAsia"/>
          <w:sz w:val="28"/>
          <w:szCs w:val="48"/>
        </w:rPr>
      </w:pPr>
      <w:r w:rsidRPr="00597A97">
        <w:rPr>
          <w:rFonts w:ascii="黑体" w:eastAsia="黑体" w:hAnsi="黑体" w:hint="eastAsia"/>
          <w:sz w:val="28"/>
          <w:szCs w:val="48"/>
        </w:rPr>
        <w:lastRenderedPageBreak/>
        <w:t>科目代码：</w:t>
      </w:r>
      <w:r w:rsidRPr="00597A97">
        <w:rPr>
          <w:rFonts w:ascii="黑体" w:eastAsia="黑体" w:hAnsi="黑体"/>
          <w:sz w:val="28"/>
          <w:szCs w:val="48"/>
        </w:rPr>
        <w:t xml:space="preserve">702   </w:t>
      </w:r>
      <w:r w:rsidRPr="00597A97">
        <w:rPr>
          <w:rFonts w:ascii="黑体" w:eastAsia="黑体" w:hAnsi="黑体" w:hint="eastAsia"/>
          <w:sz w:val="28"/>
          <w:szCs w:val="48"/>
        </w:rPr>
        <w:t>科目名称：基础英语</w:t>
      </w:r>
    </w:p>
    <w:p w14:paraId="18667D84" w14:textId="77777777" w:rsidR="00416C26" w:rsidRPr="00597A97" w:rsidRDefault="00416C26" w:rsidP="00CF6D93">
      <w:pPr>
        <w:rPr>
          <w:rFonts w:ascii="黑体" w:eastAsia="黑体" w:hAnsi="黑体" w:hint="eastAsia"/>
          <w:sz w:val="24"/>
          <w:szCs w:val="24"/>
        </w:rPr>
      </w:pPr>
      <w:r w:rsidRPr="00597A97">
        <w:rPr>
          <w:rFonts w:ascii="黑体" w:eastAsia="黑体" w:hAnsi="黑体" w:hint="eastAsia"/>
          <w:sz w:val="24"/>
          <w:szCs w:val="24"/>
        </w:rPr>
        <w:t>一、考试要求</w:t>
      </w:r>
      <w:r w:rsidRPr="00597A97">
        <w:rPr>
          <w:rFonts w:ascii="黑体" w:eastAsia="黑体" w:hAnsi="黑体"/>
          <w:sz w:val="24"/>
          <w:szCs w:val="24"/>
        </w:rPr>
        <w:t xml:space="preserve"> </w:t>
      </w:r>
    </w:p>
    <w:p w14:paraId="2EE9F836" w14:textId="77777777" w:rsidR="00416C26" w:rsidRPr="00597A97" w:rsidRDefault="00416C26" w:rsidP="00416C26">
      <w:pPr>
        <w:ind w:firstLineChars="200" w:firstLine="440"/>
        <w:rPr>
          <w:rFonts w:ascii="宋体" w:eastAsia="宋体" w:hAnsi="宋体" w:hint="eastAsia"/>
          <w:sz w:val="22"/>
        </w:rPr>
      </w:pPr>
      <w:r w:rsidRPr="00597A97">
        <w:rPr>
          <w:rFonts w:ascii="宋体" w:eastAsia="宋体" w:hAnsi="宋体" w:hint="eastAsia"/>
          <w:sz w:val="22"/>
          <w:szCs w:val="24"/>
        </w:rPr>
        <w:t>考试的基本要求是要求考生掌握语言基本知识，考察读写译等语言基本功</w:t>
      </w:r>
      <w:r w:rsidRPr="00597A97">
        <w:rPr>
          <w:rFonts w:ascii="宋体" w:eastAsia="宋体" w:hAnsi="宋体"/>
          <w:sz w:val="22"/>
          <w:szCs w:val="24"/>
        </w:rPr>
        <w:t>1</w:t>
      </w:r>
      <w:r w:rsidRPr="00597A97">
        <w:rPr>
          <w:rFonts w:ascii="宋体" w:eastAsia="宋体" w:hAnsi="宋体" w:hint="eastAsia"/>
          <w:sz w:val="22"/>
          <w:szCs w:val="24"/>
        </w:rPr>
        <w:t>、能读懂一般英美报刊杂志上的社论，政治和书评，既能理解其主旨和大意，又能分辨出其中的事实与细节。</w:t>
      </w:r>
      <w:r w:rsidRPr="00597A97">
        <w:rPr>
          <w:rFonts w:ascii="宋体" w:eastAsia="宋体" w:hAnsi="宋体"/>
          <w:sz w:val="22"/>
          <w:szCs w:val="24"/>
        </w:rPr>
        <w:t>2</w:t>
      </w:r>
      <w:r w:rsidRPr="00597A97">
        <w:rPr>
          <w:rFonts w:ascii="宋体" w:eastAsia="宋体" w:hAnsi="宋体" w:hint="eastAsia"/>
          <w:sz w:val="22"/>
          <w:szCs w:val="24"/>
        </w:rPr>
        <w:t>、能读懂一般历史传记及文学作品，既能理解其字面意义又能理解其隐含意义。</w:t>
      </w:r>
      <w:r w:rsidRPr="00597A97">
        <w:rPr>
          <w:rFonts w:ascii="宋体" w:eastAsia="宋体" w:hAnsi="宋体"/>
          <w:sz w:val="22"/>
          <w:szCs w:val="24"/>
        </w:rPr>
        <w:t>3</w:t>
      </w:r>
      <w:r w:rsidRPr="00597A97">
        <w:rPr>
          <w:rFonts w:ascii="宋体" w:eastAsia="宋体" w:hAnsi="宋体" w:hint="eastAsia"/>
          <w:sz w:val="22"/>
          <w:szCs w:val="24"/>
        </w:rPr>
        <w:t>、能分析上述题材的文章的思想观点，通篇布局，语言技巧及修辞手法。4、要求学生具备一定的写作能力，尽量做到语言通顺，用词得体，结构合理，文体恰当，具有说服力</w:t>
      </w:r>
      <w:r w:rsidRPr="00597A97">
        <w:rPr>
          <w:rFonts w:ascii="宋体" w:eastAsia="宋体" w:hAnsi="宋体" w:hint="eastAsia"/>
          <w:sz w:val="22"/>
        </w:rPr>
        <w:t>。</w:t>
      </w:r>
    </w:p>
    <w:p w14:paraId="60E3FF7D" w14:textId="77777777" w:rsidR="00416C26" w:rsidRPr="00597A97" w:rsidRDefault="00416C26" w:rsidP="00CF6D93">
      <w:pPr>
        <w:pStyle w:val="a8"/>
        <w:widowControl/>
        <w:jc w:val="left"/>
        <w:rPr>
          <w:rFonts w:ascii="黑体" w:eastAsia="黑体" w:hAnsi="黑体" w:hint="eastAsia"/>
          <w:szCs w:val="24"/>
        </w:rPr>
      </w:pPr>
      <w:r w:rsidRPr="00597A97">
        <w:rPr>
          <w:rFonts w:ascii="黑体" w:eastAsia="黑体" w:hAnsi="黑体" w:hint="eastAsia"/>
          <w:sz w:val="22"/>
        </w:rPr>
        <w:t>二、</w:t>
      </w:r>
      <w:r w:rsidRPr="00597A97">
        <w:rPr>
          <w:rFonts w:ascii="黑体" w:eastAsia="黑体" w:hAnsi="黑体" w:hint="eastAsia"/>
          <w:szCs w:val="24"/>
        </w:rPr>
        <w:t>考试内容</w:t>
      </w:r>
    </w:p>
    <w:p w14:paraId="25CD5061" w14:textId="77777777" w:rsidR="00416C26" w:rsidRPr="00597A97" w:rsidRDefault="00416C26" w:rsidP="00416C26">
      <w:pPr>
        <w:pStyle w:val="a8"/>
        <w:widowControl/>
        <w:ind w:firstLineChars="200" w:firstLine="440"/>
        <w:rPr>
          <w:rFonts w:ascii="黑体" w:eastAsia="黑体" w:hAnsi="黑体" w:hint="eastAsia"/>
          <w:sz w:val="22"/>
        </w:rPr>
      </w:pPr>
      <w:r w:rsidRPr="00597A97">
        <w:rPr>
          <w:rFonts w:ascii="黑体" w:eastAsia="黑体" w:hAnsi="黑体"/>
          <w:sz w:val="22"/>
        </w:rPr>
        <w:t>1.</w:t>
      </w:r>
      <w:r w:rsidRPr="00597A97">
        <w:rPr>
          <w:rFonts w:ascii="黑体" w:eastAsia="黑体" w:hAnsi="黑体" w:hint="eastAsia"/>
          <w:sz w:val="22"/>
        </w:rPr>
        <w:t>英语专业四级水平的完型测试，考察学生基本语言知识和篇章能力。</w:t>
      </w:r>
    </w:p>
    <w:p w14:paraId="50915747" w14:textId="77777777" w:rsidR="00416C26" w:rsidRPr="00597A97" w:rsidRDefault="00416C26" w:rsidP="00416C26">
      <w:pPr>
        <w:pStyle w:val="a8"/>
        <w:widowControl/>
        <w:ind w:firstLineChars="200" w:firstLine="440"/>
        <w:rPr>
          <w:rFonts w:ascii="黑体" w:eastAsia="黑体" w:hAnsi="黑体" w:hint="eastAsia"/>
          <w:sz w:val="22"/>
        </w:rPr>
      </w:pPr>
      <w:r w:rsidRPr="00597A97">
        <w:rPr>
          <w:rFonts w:ascii="黑体" w:eastAsia="黑体" w:hAnsi="黑体"/>
          <w:sz w:val="22"/>
        </w:rPr>
        <w:t>2.</w:t>
      </w:r>
      <w:r w:rsidRPr="00597A97">
        <w:rPr>
          <w:rFonts w:ascii="黑体" w:eastAsia="黑体" w:hAnsi="黑体" w:hint="eastAsia"/>
          <w:sz w:val="22"/>
        </w:rPr>
        <w:t>英语专业四级水平的阅读理解测试。考察学生的基本阅读能力。</w:t>
      </w:r>
    </w:p>
    <w:p w14:paraId="72CE27EA" w14:textId="77777777" w:rsidR="00416C26" w:rsidRPr="00597A97" w:rsidRDefault="00416C26" w:rsidP="00416C26">
      <w:pPr>
        <w:pStyle w:val="a8"/>
        <w:widowControl/>
        <w:ind w:firstLineChars="150" w:firstLine="330"/>
        <w:rPr>
          <w:rFonts w:ascii="黑体" w:eastAsia="黑体" w:hAnsi="黑体" w:hint="eastAsia"/>
          <w:sz w:val="22"/>
        </w:rPr>
      </w:pPr>
      <w:r w:rsidRPr="00597A97">
        <w:rPr>
          <w:rFonts w:ascii="黑体" w:eastAsia="黑体" w:hAnsi="黑体"/>
          <w:sz w:val="22"/>
        </w:rPr>
        <w:t xml:space="preserve"> 3.</w:t>
      </w:r>
      <w:r w:rsidRPr="00597A97">
        <w:rPr>
          <w:rFonts w:ascii="黑体" w:eastAsia="黑体" w:hAnsi="黑体" w:hint="eastAsia"/>
          <w:sz w:val="22"/>
        </w:rPr>
        <w:t>英语专业四级水平翻译，考察学生对翻译理论的掌握情况，以及翻译实践能力。</w:t>
      </w:r>
    </w:p>
    <w:p w14:paraId="69DE3624" w14:textId="77777777" w:rsidR="00416C26" w:rsidRPr="00597A97" w:rsidRDefault="00416C26" w:rsidP="00416C26">
      <w:pPr>
        <w:pStyle w:val="a8"/>
        <w:widowControl/>
        <w:ind w:firstLineChars="200" w:firstLine="440"/>
        <w:rPr>
          <w:rFonts w:ascii="黑体" w:eastAsia="黑体" w:hAnsi="黑体" w:hint="eastAsia"/>
          <w:sz w:val="22"/>
        </w:rPr>
      </w:pPr>
      <w:r w:rsidRPr="00597A97">
        <w:rPr>
          <w:rFonts w:ascii="黑体" w:eastAsia="黑体" w:hAnsi="黑体"/>
          <w:sz w:val="22"/>
        </w:rPr>
        <w:t>4.</w:t>
      </w:r>
      <w:r w:rsidRPr="00597A97">
        <w:rPr>
          <w:rFonts w:ascii="黑体" w:eastAsia="黑体" w:hAnsi="黑体" w:hint="eastAsia"/>
          <w:sz w:val="22"/>
        </w:rPr>
        <w:t>英语专业四级水平写作，考察学生的说明文和议论文的写作能力。</w:t>
      </w:r>
    </w:p>
    <w:p w14:paraId="0CCFDFEB" w14:textId="77777777" w:rsidR="00416C26" w:rsidRPr="00597A97" w:rsidRDefault="00416C26" w:rsidP="00CF6D93">
      <w:pPr>
        <w:rPr>
          <w:rFonts w:ascii="黑体" w:eastAsia="黑体" w:hAnsi="黑体" w:hint="eastAsia"/>
          <w:sz w:val="24"/>
          <w:szCs w:val="24"/>
        </w:rPr>
      </w:pPr>
      <w:r w:rsidRPr="00597A97">
        <w:rPr>
          <w:rFonts w:ascii="黑体" w:eastAsia="黑体" w:hAnsi="黑体" w:hint="eastAsia"/>
          <w:sz w:val="24"/>
          <w:szCs w:val="24"/>
        </w:rPr>
        <w:t>三、考试形式</w:t>
      </w:r>
      <w:r w:rsidRPr="00597A97">
        <w:rPr>
          <w:rFonts w:ascii="黑体" w:eastAsia="黑体" w:hAnsi="黑体"/>
          <w:sz w:val="24"/>
          <w:szCs w:val="24"/>
        </w:rPr>
        <w:t xml:space="preserve"> </w:t>
      </w:r>
    </w:p>
    <w:p w14:paraId="1DCDEFDF" w14:textId="77777777" w:rsidR="00416C26" w:rsidRPr="00597A97" w:rsidRDefault="00416C26" w:rsidP="00416C26">
      <w:pPr>
        <w:ind w:firstLineChars="200" w:firstLine="440"/>
        <w:rPr>
          <w:rFonts w:ascii="黑体" w:eastAsia="黑体" w:hAnsi="黑体" w:hint="eastAsia"/>
          <w:kern w:val="0"/>
          <w:sz w:val="22"/>
        </w:rPr>
      </w:pPr>
      <w:r w:rsidRPr="00597A97">
        <w:rPr>
          <w:rFonts w:ascii="黑体" w:eastAsia="黑体" w:hAnsi="黑体"/>
          <w:kern w:val="0"/>
          <w:sz w:val="22"/>
        </w:rPr>
        <w:t>1.</w:t>
      </w:r>
      <w:r w:rsidRPr="00597A97">
        <w:rPr>
          <w:rFonts w:ascii="黑体" w:eastAsia="黑体" w:hAnsi="黑体" w:hint="eastAsia"/>
          <w:kern w:val="0"/>
          <w:sz w:val="22"/>
        </w:rPr>
        <w:t>考试形式为闭卷、笔试；</w:t>
      </w:r>
    </w:p>
    <w:p w14:paraId="00780C04" w14:textId="77777777" w:rsidR="00416C26" w:rsidRPr="00597A97" w:rsidRDefault="00416C26" w:rsidP="00416C26">
      <w:pPr>
        <w:ind w:firstLineChars="200" w:firstLine="440"/>
        <w:rPr>
          <w:rFonts w:ascii="黑体" w:eastAsia="黑体" w:hAnsi="黑体" w:hint="eastAsia"/>
          <w:kern w:val="0"/>
          <w:sz w:val="22"/>
        </w:rPr>
      </w:pPr>
      <w:r w:rsidRPr="00597A97">
        <w:rPr>
          <w:rFonts w:ascii="黑体" w:eastAsia="黑体" w:hAnsi="黑体"/>
          <w:kern w:val="0"/>
          <w:sz w:val="22"/>
        </w:rPr>
        <w:t xml:space="preserve">2 </w:t>
      </w:r>
      <w:r w:rsidRPr="00597A97">
        <w:rPr>
          <w:rFonts w:ascii="黑体" w:eastAsia="黑体" w:hAnsi="黑体" w:hint="eastAsia"/>
          <w:kern w:val="0"/>
          <w:sz w:val="22"/>
        </w:rPr>
        <w:t>考试时间为</w:t>
      </w:r>
      <w:r w:rsidRPr="00597A97">
        <w:rPr>
          <w:rFonts w:ascii="黑体" w:eastAsia="黑体" w:hAnsi="黑体"/>
          <w:kern w:val="0"/>
          <w:sz w:val="22"/>
        </w:rPr>
        <w:t>3</w:t>
      </w:r>
      <w:r w:rsidRPr="00597A97">
        <w:rPr>
          <w:rFonts w:ascii="黑体" w:eastAsia="黑体" w:hAnsi="黑体" w:hint="eastAsia"/>
          <w:kern w:val="0"/>
          <w:sz w:val="22"/>
        </w:rPr>
        <w:t>小时，满分</w:t>
      </w:r>
      <w:r w:rsidRPr="00597A97">
        <w:rPr>
          <w:rFonts w:ascii="黑体" w:eastAsia="黑体" w:hAnsi="黑体"/>
          <w:kern w:val="0"/>
          <w:sz w:val="22"/>
        </w:rPr>
        <w:t xml:space="preserve"> 150 </w:t>
      </w:r>
      <w:r w:rsidRPr="00597A97">
        <w:rPr>
          <w:rFonts w:ascii="黑体" w:eastAsia="黑体" w:hAnsi="黑体" w:hint="eastAsia"/>
          <w:kern w:val="0"/>
          <w:sz w:val="22"/>
        </w:rPr>
        <w:t>分。</w:t>
      </w:r>
    </w:p>
    <w:p w14:paraId="1871AC4E" w14:textId="77777777" w:rsidR="00416C26" w:rsidRPr="00597A97" w:rsidRDefault="00416C26" w:rsidP="00CF6D93">
      <w:pPr>
        <w:rPr>
          <w:rFonts w:ascii="黑体" w:eastAsia="黑体" w:hAnsi="黑体" w:hint="eastAsia"/>
          <w:sz w:val="24"/>
          <w:szCs w:val="24"/>
        </w:rPr>
      </w:pPr>
      <w:r w:rsidRPr="00597A97">
        <w:rPr>
          <w:rFonts w:ascii="黑体" w:eastAsia="黑体" w:hAnsi="黑体" w:hint="eastAsia"/>
          <w:sz w:val="24"/>
          <w:szCs w:val="24"/>
        </w:rPr>
        <w:t>四、试卷结构</w:t>
      </w:r>
    </w:p>
    <w:p w14:paraId="5BEBDE50" w14:textId="77777777" w:rsidR="00416C26" w:rsidRPr="00597A97" w:rsidRDefault="00416C26" w:rsidP="00416C26">
      <w:pPr>
        <w:ind w:firstLineChars="200" w:firstLine="440"/>
        <w:rPr>
          <w:rFonts w:ascii="黑体" w:eastAsia="黑体" w:hAnsi="黑体" w:hint="eastAsia"/>
          <w:sz w:val="22"/>
        </w:rPr>
      </w:pPr>
      <w:r w:rsidRPr="00597A97">
        <w:rPr>
          <w:rFonts w:ascii="黑体" w:eastAsia="黑体" w:hAnsi="黑体" w:hint="eastAsia"/>
          <w:sz w:val="22"/>
        </w:rPr>
        <w:t>1</w:t>
      </w:r>
      <w:r w:rsidRPr="00597A97">
        <w:rPr>
          <w:rFonts w:ascii="黑体" w:eastAsia="黑体" w:hAnsi="黑体"/>
          <w:sz w:val="22"/>
        </w:rPr>
        <w:t>.</w:t>
      </w:r>
      <w:r w:rsidRPr="00597A97">
        <w:rPr>
          <w:rFonts w:ascii="黑体" w:eastAsia="黑体" w:hAnsi="黑体" w:hint="eastAsia"/>
          <w:sz w:val="22"/>
        </w:rPr>
        <w:t>完形填空（</w:t>
      </w:r>
      <w:r w:rsidRPr="00597A97">
        <w:rPr>
          <w:rFonts w:ascii="黑体" w:eastAsia="黑体" w:hAnsi="黑体"/>
          <w:sz w:val="22"/>
        </w:rPr>
        <w:t>20</w:t>
      </w:r>
      <w:r w:rsidRPr="00597A97">
        <w:rPr>
          <w:rFonts w:ascii="黑体" w:eastAsia="黑体" w:hAnsi="黑体" w:hint="eastAsia"/>
          <w:sz w:val="22"/>
        </w:rPr>
        <w:t>分）</w:t>
      </w:r>
    </w:p>
    <w:p w14:paraId="02BC8E54" w14:textId="77777777" w:rsidR="00416C26" w:rsidRPr="00597A97" w:rsidRDefault="00416C26" w:rsidP="00416C26">
      <w:pPr>
        <w:ind w:firstLineChars="200" w:firstLine="440"/>
        <w:rPr>
          <w:rFonts w:ascii="黑体" w:eastAsia="黑体" w:hAnsi="黑体" w:hint="eastAsia"/>
          <w:sz w:val="22"/>
        </w:rPr>
      </w:pPr>
      <w:r w:rsidRPr="00597A97">
        <w:rPr>
          <w:rFonts w:ascii="黑体" w:eastAsia="黑体" w:hAnsi="黑体" w:hint="eastAsia"/>
          <w:sz w:val="22"/>
        </w:rPr>
        <w:t>2</w:t>
      </w:r>
      <w:r w:rsidRPr="00597A97">
        <w:rPr>
          <w:rFonts w:ascii="黑体" w:eastAsia="黑体" w:hAnsi="黑体"/>
          <w:sz w:val="22"/>
        </w:rPr>
        <w:t>.</w:t>
      </w:r>
      <w:r w:rsidRPr="00597A97">
        <w:rPr>
          <w:rFonts w:ascii="黑体" w:eastAsia="黑体" w:hAnsi="黑体" w:hint="eastAsia"/>
          <w:sz w:val="22"/>
        </w:rPr>
        <w:t>阅读理解（50分）</w:t>
      </w:r>
    </w:p>
    <w:p w14:paraId="16ACCD7D" w14:textId="6F08297D" w:rsidR="00416C26" w:rsidRPr="00597A97" w:rsidRDefault="00416C26" w:rsidP="00416C26">
      <w:pPr>
        <w:ind w:firstLineChars="200" w:firstLine="420"/>
        <w:rPr>
          <w:rFonts w:ascii="黑体" w:eastAsia="黑体" w:hAnsi="黑体" w:hint="eastAsia"/>
          <w:sz w:val="22"/>
        </w:rPr>
      </w:pPr>
      <w:r w:rsidRPr="00597A97">
        <w:rPr>
          <w:rFonts w:ascii="黑体" w:eastAsia="黑体" w:hAnsi="黑体" w:hint="eastAsia"/>
        </w:rPr>
        <w:t>3</w:t>
      </w:r>
      <w:r w:rsidRPr="00597A97">
        <w:rPr>
          <w:rFonts w:ascii="黑体" w:eastAsia="黑体" w:hAnsi="黑体"/>
        </w:rPr>
        <w:t>.</w:t>
      </w:r>
      <w:r w:rsidRPr="00597A97">
        <w:rPr>
          <w:rFonts w:ascii="黑体" w:eastAsia="黑体" w:hAnsi="黑体" w:hint="eastAsia"/>
          <w:sz w:val="22"/>
        </w:rPr>
        <w:t>翻译</w:t>
      </w:r>
      <w:r w:rsidRPr="00597A97">
        <w:rPr>
          <w:rFonts w:ascii="黑体" w:eastAsia="黑体" w:hAnsi="黑体"/>
          <w:sz w:val="22"/>
        </w:rPr>
        <w:t xml:space="preserve"> </w:t>
      </w:r>
      <w:r w:rsidRPr="00597A97">
        <w:rPr>
          <w:rFonts w:ascii="黑体" w:eastAsia="黑体" w:hAnsi="黑体" w:hint="eastAsia"/>
          <w:sz w:val="22"/>
        </w:rPr>
        <w:t>（</w:t>
      </w:r>
      <w:r w:rsidRPr="00597A97">
        <w:rPr>
          <w:rFonts w:ascii="黑体" w:eastAsia="黑体" w:hAnsi="黑体"/>
          <w:sz w:val="22"/>
        </w:rPr>
        <w:t>40</w:t>
      </w:r>
      <w:r w:rsidRPr="00597A97">
        <w:rPr>
          <w:rFonts w:ascii="黑体" w:eastAsia="黑体" w:hAnsi="黑体" w:hint="eastAsia"/>
          <w:sz w:val="22"/>
        </w:rPr>
        <w:t>分）</w:t>
      </w:r>
    </w:p>
    <w:p w14:paraId="31B721DA" w14:textId="272CA389" w:rsidR="00416C26" w:rsidRPr="00597A97" w:rsidRDefault="00416C26" w:rsidP="00CF6D93">
      <w:pPr>
        <w:ind w:firstLineChars="200" w:firstLine="420"/>
        <w:rPr>
          <w:rFonts w:ascii="宋体" w:eastAsia="宋体" w:hAnsi="宋体" w:cs="Arial" w:hint="eastAsia"/>
        </w:rPr>
      </w:pPr>
      <w:r w:rsidRPr="00597A97">
        <w:rPr>
          <w:rFonts w:ascii="黑体" w:eastAsia="黑体" w:hAnsi="黑体" w:hint="eastAsia"/>
        </w:rPr>
        <w:t>4</w:t>
      </w:r>
      <w:r w:rsidRPr="00597A97">
        <w:rPr>
          <w:rFonts w:ascii="黑体" w:eastAsia="黑体" w:hAnsi="黑体"/>
        </w:rPr>
        <w:t>.</w:t>
      </w:r>
      <w:r w:rsidRPr="00597A97">
        <w:rPr>
          <w:rFonts w:ascii="黑体" w:eastAsia="黑体" w:hAnsi="黑体" w:hint="eastAsia"/>
        </w:rPr>
        <w:t>写作（40分）</w:t>
      </w:r>
      <w:r w:rsidRPr="00597A97">
        <w:rPr>
          <w:rFonts w:ascii="黑体" w:eastAsia="黑体" w:hAnsi="黑体"/>
          <w:sz w:val="22"/>
        </w:rPr>
        <w:t xml:space="preserve">  </w:t>
      </w:r>
      <w:r w:rsidRPr="00597A97">
        <w:rPr>
          <w:rFonts w:ascii="宋体" w:eastAsia="宋体" w:hAnsi="宋体"/>
          <w:sz w:val="22"/>
        </w:rPr>
        <w:t xml:space="preserve"> </w:t>
      </w:r>
    </w:p>
    <w:p w14:paraId="599A6F4D" w14:textId="77777777" w:rsidR="00416C26" w:rsidRPr="00597A97" w:rsidRDefault="00416C26" w:rsidP="00CF6D93">
      <w:pPr>
        <w:rPr>
          <w:rFonts w:ascii="黑体" w:eastAsia="黑体" w:hAnsi="黑体" w:hint="eastAsia"/>
          <w:sz w:val="24"/>
          <w:szCs w:val="24"/>
        </w:rPr>
      </w:pPr>
      <w:r w:rsidRPr="00597A97">
        <w:rPr>
          <w:rFonts w:ascii="黑体" w:eastAsia="黑体" w:hAnsi="黑体" w:hint="eastAsia"/>
          <w:sz w:val="24"/>
          <w:szCs w:val="24"/>
        </w:rPr>
        <w:t>五、参考书目</w:t>
      </w:r>
    </w:p>
    <w:p w14:paraId="14ACC547" w14:textId="77777777" w:rsidR="00416C26" w:rsidRPr="00597A97" w:rsidRDefault="00416C26" w:rsidP="00416C26">
      <w:pPr>
        <w:ind w:firstLineChars="200" w:firstLine="440"/>
        <w:rPr>
          <w:rFonts w:ascii="黑体" w:eastAsia="黑体" w:hAnsi="黑体" w:hint="eastAsia"/>
          <w:sz w:val="22"/>
        </w:rPr>
      </w:pPr>
      <w:r w:rsidRPr="00597A97">
        <w:rPr>
          <w:rFonts w:ascii="黑体" w:eastAsia="黑体" w:hAnsi="黑体" w:hint="eastAsia"/>
          <w:sz w:val="22"/>
        </w:rPr>
        <w:t>英语专业四级、八级考试模拟题</w:t>
      </w:r>
      <w:r w:rsidRPr="00597A97">
        <w:rPr>
          <w:rFonts w:ascii="黑体" w:eastAsia="黑体" w:hAnsi="黑体"/>
          <w:sz w:val="22"/>
        </w:rPr>
        <w:t xml:space="preserve">   </w:t>
      </w:r>
    </w:p>
    <w:p w14:paraId="4318E246" w14:textId="77777777" w:rsidR="00416C26" w:rsidRPr="00597A97" w:rsidRDefault="00416C26" w:rsidP="00147648">
      <w:pPr>
        <w:jc w:val="center"/>
        <w:outlineLvl w:val="0"/>
        <w:rPr>
          <w:rFonts w:ascii="黑体" w:eastAsia="黑体" w:hAnsi="黑体" w:hint="eastAsia"/>
          <w:sz w:val="28"/>
          <w:szCs w:val="48"/>
        </w:rPr>
      </w:pPr>
    </w:p>
    <w:p w14:paraId="2CAD7B16" w14:textId="77777777" w:rsidR="00416C26" w:rsidRPr="00597A97" w:rsidRDefault="00416C26" w:rsidP="00147648">
      <w:pPr>
        <w:jc w:val="center"/>
        <w:outlineLvl w:val="0"/>
        <w:rPr>
          <w:rFonts w:ascii="黑体" w:eastAsia="黑体" w:hAnsi="黑体" w:hint="eastAsia"/>
          <w:sz w:val="28"/>
          <w:szCs w:val="48"/>
        </w:rPr>
      </w:pPr>
    </w:p>
    <w:p w14:paraId="1657C4CD" w14:textId="77777777" w:rsidR="00416C26" w:rsidRPr="00597A97" w:rsidRDefault="00416C26" w:rsidP="00147648">
      <w:pPr>
        <w:jc w:val="center"/>
        <w:outlineLvl w:val="0"/>
        <w:rPr>
          <w:rFonts w:ascii="黑体" w:eastAsia="黑体" w:hAnsi="黑体" w:hint="eastAsia"/>
          <w:sz w:val="28"/>
          <w:szCs w:val="48"/>
        </w:rPr>
      </w:pPr>
    </w:p>
    <w:p w14:paraId="40259CBA" w14:textId="77777777" w:rsidR="00416C26" w:rsidRPr="00597A97" w:rsidRDefault="00416C26" w:rsidP="00147648">
      <w:pPr>
        <w:jc w:val="center"/>
        <w:outlineLvl w:val="0"/>
        <w:rPr>
          <w:rFonts w:ascii="黑体" w:eastAsia="黑体" w:hAnsi="黑体" w:hint="eastAsia"/>
          <w:sz w:val="28"/>
          <w:szCs w:val="48"/>
        </w:rPr>
      </w:pPr>
    </w:p>
    <w:p w14:paraId="7DFA6482" w14:textId="77777777" w:rsidR="00416C26" w:rsidRPr="00597A97" w:rsidRDefault="00416C26" w:rsidP="00147648">
      <w:pPr>
        <w:jc w:val="center"/>
        <w:outlineLvl w:val="0"/>
        <w:rPr>
          <w:rFonts w:ascii="黑体" w:eastAsia="黑体" w:hAnsi="黑体" w:hint="eastAsia"/>
          <w:sz w:val="28"/>
          <w:szCs w:val="48"/>
        </w:rPr>
      </w:pPr>
    </w:p>
    <w:p w14:paraId="09EEC05F" w14:textId="77777777" w:rsidR="00416C26" w:rsidRPr="00597A97" w:rsidRDefault="00416C26" w:rsidP="00147648">
      <w:pPr>
        <w:jc w:val="center"/>
        <w:outlineLvl w:val="0"/>
        <w:rPr>
          <w:rFonts w:ascii="黑体" w:eastAsia="黑体" w:hAnsi="黑体" w:hint="eastAsia"/>
          <w:sz w:val="28"/>
          <w:szCs w:val="48"/>
        </w:rPr>
      </w:pPr>
    </w:p>
    <w:p w14:paraId="2756BAC7" w14:textId="77777777" w:rsidR="00416C26" w:rsidRPr="00597A97" w:rsidRDefault="00416C26" w:rsidP="00147648">
      <w:pPr>
        <w:jc w:val="center"/>
        <w:outlineLvl w:val="0"/>
        <w:rPr>
          <w:rFonts w:ascii="黑体" w:eastAsia="黑体" w:hAnsi="黑体" w:hint="eastAsia"/>
          <w:sz w:val="28"/>
          <w:szCs w:val="48"/>
        </w:rPr>
      </w:pPr>
    </w:p>
    <w:p w14:paraId="45483BF6" w14:textId="11CD78AF" w:rsidR="00416C26" w:rsidRPr="00597A97" w:rsidRDefault="00416C26" w:rsidP="00147648">
      <w:pPr>
        <w:jc w:val="center"/>
        <w:outlineLvl w:val="0"/>
        <w:rPr>
          <w:rFonts w:ascii="黑体" w:eastAsia="黑体" w:hAnsi="黑体" w:hint="eastAsia"/>
          <w:sz w:val="28"/>
          <w:szCs w:val="48"/>
        </w:rPr>
      </w:pPr>
    </w:p>
    <w:p w14:paraId="129B7ACA" w14:textId="63B789D2" w:rsidR="00CF6D93" w:rsidRPr="00597A97" w:rsidRDefault="00CF6D93" w:rsidP="00147648">
      <w:pPr>
        <w:jc w:val="center"/>
        <w:outlineLvl w:val="0"/>
        <w:rPr>
          <w:rFonts w:ascii="黑体" w:eastAsia="黑体" w:hAnsi="黑体" w:hint="eastAsia"/>
          <w:sz w:val="28"/>
          <w:szCs w:val="48"/>
        </w:rPr>
      </w:pPr>
    </w:p>
    <w:p w14:paraId="132F3A46" w14:textId="77777777" w:rsidR="00CF6D93" w:rsidRPr="00597A97" w:rsidRDefault="00CF6D93" w:rsidP="00147648">
      <w:pPr>
        <w:jc w:val="center"/>
        <w:outlineLvl w:val="0"/>
        <w:rPr>
          <w:rFonts w:ascii="黑体" w:eastAsia="黑体" w:hAnsi="黑体" w:hint="eastAsia"/>
          <w:sz w:val="28"/>
          <w:szCs w:val="48"/>
        </w:rPr>
      </w:pPr>
    </w:p>
    <w:p w14:paraId="7F3113C5" w14:textId="122B2EA2" w:rsidR="00416C26" w:rsidRPr="00597A97" w:rsidRDefault="00416C26" w:rsidP="00416C26">
      <w:pPr>
        <w:jc w:val="center"/>
        <w:outlineLvl w:val="0"/>
        <w:rPr>
          <w:rFonts w:ascii="黑体" w:eastAsia="黑体" w:hAnsi="黑体" w:hint="eastAsia"/>
          <w:sz w:val="28"/>
          <w:szCs w:val="48"/>
        </w:rPr>
      </w:pPr>
      <w:r w:rsidRPr="00597A97">
        <w:rPr>
          <w:rFonts w:ascii="黑体" w:eastAsia="黑体" w:hAnsi="黑体" w:hint="eastAsia"/>
          <w:sz w:val="28"/>
          <w:szCs w:val="48"/>
        </w:rPr>
        <w:lastRenderedPageBreak/>
        <w:t>科目代码：</w:t>
      </w:r>
      <w:r w:rsidRPr="00597A97">
        <w:rPr>
          <w:rFonts w:ascii="黑体" w:eastAsia="黑体" w:hAnsi="黑体"/>
          <w:sz w:val="28"/>
          <w:szCs w:val="48"/>
        </w:rPr>
        <w:t xml:space="preserve">703   </w:t>
      </w:r>
      <w:r w:rsidRPr="00597A97">
        <w:rPr>
          <w:rFonts w:ascii="黑体" w:eastAsia="黑体" w:hAnsi="黑体" w:hint="eastAsia"/>
          <w:sz w:val="28"/>
          <w:szCs w:val="48"/>
        </w:rPr>
        <w:t>科目名称：马克思主义</w:t>
      </w:r>
      <w:r w:rsidR="00186566">
        <w:rPr>
          <w:rFonts w:ascii="黑体" w:eastAsia="黑体" w:hAnsi="黑体" w:hint="eastAsia"/>
          <w:sz w:val="28"/>
          <w:szCs w:val="48"/>
        </w:rPr>
        <w:t>哲学原理</w:t>
      </w:r>
    </w:p>
    <w:p w14:paraId="7F2CFEC9" w14:textId="77777777" w:rsidR="00FD3347" w:rsidRDefault="00FD3347" w:rsidP="00FD3347">
      <w:pPr>
        <w:rPr>
          <w:rFonts w:ascii="黑体" w:eastAsia="黑体" w:hAnsi="黑体" w:hint="eastAsia"/>
          <w:sz w:val="24"/>
          <w:szCs w:val="24"/>
        </w:rPr>
      </w:pPr>
      <w:r>
        <w:rPr>
          <w:rFonts w:ascii="黑体" w:eastAsia="黑体" w:hAnsi="黑体" w:hint="eastAsia"/>
          <w:sz w:val="24"/>
          <w:szCs w:val="24"/>
        </w:rPr>
        <w:t>一、考试要求</w:t>
      </w:r>
      <w:r>
        <w:rPr>
          <w:rFonts w:ascii="黑体" w:eastAsia="黑体" w:hAnsi="黑体"/>
          <w:sz w:val="24"/>
          <w:szCs w:val="24"/>
        </w:rPr>
        <w:t xml:space="preserve"> </w:t>
      </w:r>
    </w:p>
    <w:p w14:paraId="7C376F09" w14:textId="77777777" w:rsidR="00FD3347" w:rsidRDefault="00FD3347" w:rsidP="00FD3347">
      <w:pPr>
        <w:ind w:firstLineChars="200" w:firstLine="420"/>
        <w:rPr>
          <w:rFonts w:ascii="宋体" w:eastAsia="宋体" w:hAnsi="宋体" w:hint="eastAsia"/>
        </w:rPr>
      </w:pPr>
      <w:r>
        <w:rPr>
          <w:rFonts w:ascii="宋体" w:eastAsia="宋体" w:hAnsi="宋体" w:hint="eastAsia"/>
        </w:rPr>
        <w:t>主要</w:t>
      </w:r>
      <w:r w:rsidRPr="00FD3347">
        <w:rPr>
          <w:rFonts w:ascii="宋体" w:eastAsia="宋体" w:hAnsi="宋体" w:hint="eastAsia"/>
        </w:rPr>
        <w:t>考查</w:t>
      </w:r>
      <w:r>
        <w:rPr>
          <w:rFonts w:ascii="宋体" w:eastAsia="宋体" w:hAnsi="宋体" w:hint="eastAsia"/>
        </w:rPr>
        <w:t>考生是否掌握了马克思主义哲学的基本概念、基本理论和基本方法，包括</w:t>
      </w:r>
      <w:r>
        <w:rPr>
          <w:rFonts w:ascii="Verdana" w:eastAsia="Verdana" w:hAnsi="Verdana" w:cs="Verdana"/>
          <w:szCs w:val="21"/>
          <w:shd w:val="clear" w:color="auto" w:fill="FFFFFF"/>
        </w:rPr>
        <w:t>马克思主义哲学是科学的世界观和方法论</w:t>
      </w:r>
      <w:r>
        <w:rPr>
          <w:rFonts w:ascii="Verdana" w:eastAsia="宋体" w:hAnsi="Verdana" w:cs="Verdana" w:hint="eastAsia"/>
          <w:szCs w:val="21"/>
          <w:shd w:val="clear" w:color="auto" w:fill="FFFFFF"/>
        </w:rPr>
        <w:t>、</w:t>
      </w:r>
      <w:r>
        <w:rPr>
          <w:rFonts w:ascii="Verdana" w:eastAsia="宋体" w:hAnsi="Verdana" w:cs="Verdana"/>
          <w:szCs w:val="21"/>
          <w:shd w:val="clear" w:color="auto" w:fill="FFFFFF"/>
        </w:rPr>
        <w:t>世界的物质统一性</w:t>
      </w:r>
      <w:r>
        <w:rPr>
          <w:rFonts w:ascii="Verdana" w:eastAsia="宋体" w:hAnsi="Verdana" w:cs="Verdana" w:hint="eastAsia"/>
          <w:szCs w:val="21"/>
          <w:shd w:val="clear" w:color="auto" w:fill="FFFFFF"/>
        </w:rPr>
        <w:t>、</w:t>
      </w:r>
      <w:r>
        <w:rPr>
          <w:rFonts w:ascii="Verdana" w:eastAsia="宋体" w:hAnsi="Verdana" w:cs="Verdana"/>
          <w:szCs w:val="21"/>
          <w:shd w:val="clear" w:color="auto" w:fill="FFFFFF"/>
        </w:rPr>
        <w:t>人对物质世界的实践把握</w:t>
      </w:r>
      <w:r>
        <w:rPr>
          <w:rFonts w:ascii="Verdana" w:eastAsia="宋体" w:hAnsi="Verdana" w:cs="Verdana" w:hint="eastAsia"/>
          <w:szCs w:val="21"/>
          <w:shd w:val="clear" w:color="auto" w:fill="FFFFFF"/>
        </w:rPr>
        <w:t>、</w:t>
      </w:r>
      <w:r>
        <w:rPr>
          <w:rFonts w:ascii="Verdana" w:eastAsia="宋体" w:hAnsi="Verdana" w:cs="Verdana"/>
          <w:szCs w:val="21"/>
          <w:shd w:val="clear" w:color="auto" w:fill="FFFFFF"/>
        </w:rPr>
        <w:t>联系和发展的基本环节</w:t>
      </w:r>
      <w:r>
        <w:rPr>
          <w:rFonts w:ascii="Verdana" w:eastAsia="宋体" w:hAnsi="Verdana" w:cs="Verdana" w:hint="eastAsia"/>
          <w:szCs w:val="21"/>
          <w:shd w:val="clear" w:color="auto" w:fill="FFFFFF"/>
        </w:rPr>
        <w:t>和基本规律、</w:t>
      </w:r>
      <w:r>
        <w:rPr>
          <w:rFonts w:ascii="Verdana" w:eastAsia="Verdana" w:hAnsi="Verdana" w:cs="Verdana"/>
          <w:szCs w:val="21"/>
          <w:shd w:val="clear" w:color="auto" w:fill="FFFFFF"/>
        </w:rPr>
        <w:t>认识的本质和过程</w:t>
      </w:r>
      <w:r>
        <w:rPr>
          <w:rFonts w:ascii="Verdana" w:eastAsia="宋体" w:hAnsi="Verdana" w:cs="Verdana" w:hint="eastAsia"/>
          <w:szCs w:val="21"/>
          <w:shd w:val="clear" w:color="auto" w:fill="FFFFFF"/>
        </w:rPr>
        <w:t>、</w:t>
      </w:r>
      <w:r>
        <w:rPr>
          <w:rFonts w:ascii="Verdana" w:eastAsia="宋体" w:hAnsi="Verdana" w:cs="Verdana"/>
          <w:szCs w:val="21"/>
          <w:shd w:val="clear" w:color="auto" w:fill="FFFFFF"/>
        </w:rPr>
        <w:t>价值的本质和特征</w:t>
      </w:r>
      <w:r>
        <w:rPr>
          <w:rFonts w:ascii="Verdana" w:eastAsia="宋体" w:hAnsi="Verdana" w:cs="Verdana" w:hint="eastAsia"/>
          <w:szCs w:val="21"/>
          <w:shd w:val="clear" w:color="auto" w:fill="FFFFFF"/>
        </w:rPr>
        <w:t>、</w:t>
      </w:r>
      <w:r>
        <w:rPr>
          <w:rFonts w:ascii="Verdana" w:eastAsia="宋体" w:hAnsi="Verdana" w:cs="Verdana"/>
          <w:szCs w:val="21"/>
          <w:shd w:val="clear" w:color="auto" w:fill="FFFFFF"/>
        </w:rPr>
        <w:t>社会的本质和结构</w:t>
      </w:r>
      <w:r>
        <w:rPr>
          <w:rFonts w:ascii="Verdana" w:eastAsia="宋体" w:hAnsi="Verdana" w:cs="Verdana" w:hint="eastAsia"/>
          <w:szCs w:val="21"/>
          <w:shd w:val="clear" w:color="auto" w:fill="FFFFFF"/>
        </w:rPr>
        <w:t>、</w:t>
      </w:r>
      <w:r>
        <w:rPr>
          <w:rFonts w:ascii="Verdana" w:eastAsia="Verdana" w:hAnsi="Verdana" w:cs="Verdana"/>
          <w:szCs w:val="21"/>
          <w:shd w:val="clear" w:color="auto" w:fill="FFFFFF"/>
        </w:rPr>
        <w:t>社会发展规律和历史创造者</w:t>
      </w:r>
      <w:r>
        <w:rPr>
          <w:rFonts w:ascii="Verdana" w:eastAsia="宋体" w:hAnsi="Verdana" w:cs="Verdana" w:hint="eastAsia"/>
          <w:szCs w:val="21"/>
          <w:shd w:val="clear" w:color="auto" w:fill="FFFFFF"/>
        </w:rPr>
        <w:t>、</w:t>
      </w:r>
      <w:r>
        <w:rPr>
          <w:rFonts w:ascii="Verdana" w:eastAsia="Verdana" w:hAnsi="Verdana" w:cs="Verdana"/>
          <w:szCs w:val="21"/>
          <w:shd w:val="clear" w:color="auto" w:fill="FFFFFF"/>
        </w:rPr>
        <w:t>社会发展和人的发展</w:t>
      </w:r>
      <w:r>
        <w:rPr>
          <w:rFonts w:ascii="Verdana" w:eastAsia="宋体" w:hAnsi="Verdana" w:cs="Verdana" w:hint="eastAsia"/>
          <w:szCs w:val="21"/>
          <w:shd w:val="clear" w:color="auto" w:fill="FFFFFF"/>
        </w:rPr>
        <w:t>等，</w:t>
      </w:r>
      <w:r>
        <w:rPr>
          <w:rFonts w:ascii="宋体" w:eastAsia="宋体" w:hAnsi="宋体" w:hint="eastAsia"/>
        </w:rPr>
        <w:t>以及是否具备运用基本理论和基本方法，分析和解决理论与现实社会问题的能力。</w:t>
      </w:r>
    </w:p>
    <w:p w14:paraId="75AB9C96" w14:textId="77777777" w:rsidR="00FD3347" w:rsidRDefault="00FD3347" w:rsidP="00FD3347">
      <w:pPr>
        <w:rPr>
          <w:rFonts w:ascii="黑体" w:eastAsia="黑体" w:hAnsi="黑体" w:hint="eastAsia"/>
          <w:sz w:val="24"/>
          <w:szCs w:val="24"/>
        </w:rPr>
      </w:pPr>
      <w:r>
        <w:rPr>
          <w:rFonts w:ascii="黑体" w:eastAsia="黑体" w:hAnsi="黑体" w:hint="eastAsia"/>
          <w:sz w:val="24"/>
          <w:szCs w:val="24"/>
        </w:rPr>
        <w:t>二、考试内容</w:t>
      </w:r>
      <w:r>
        <w:rPr>
          <w:rFonts w:ascii="黑体" w:eastAsia="黑体" w:hAnsi="黑体"/>
          <w:sz w:val="24"/>
          <w:szCs w:val="24"/>
        </w:rPr>
        <w:t xml:space="preserve"> </w:t>
      </w:r>
    </w:p>
    <w:p w14:paraId="53A30B1F" w14:textId="77777777" w:rsidR="00FD3347" w:rsidRDefault="00FD3347" w:rsidP="00FD3347">
      <w:pPr>
        <w:ind w:leftChars="200" w:left="420"/>
        <w:rPr>
          <w:rFonts w:ascii="宋体" w:eastAsia="宋体" w:hAnsi="宋体" w:cs="宋体" w:hint="eastAsia"/>
          <w:b/>
          <w:bCs/>
          <w:szCs w:val="21"/>
          <w:shd w:val="clear" w:color="auto" w:fill="FFFFFF"/>
        </w:rPr>
      </w:pPr>
      <w:r>
        <w:rPr>
          <w:rFonts w:ascii="宋体" w:eastAsia="宋体" w:hAnsi="宋体" w:cs="宋体" w:hint="eastAsia"/>
          <w:b/>
          <w:bCs/>
          <w:sz w:val="22"/>
        </w:rPr>
        <w:t>1.知识点一：</w:t>
      </w:r>
      <w:r>
        <w:rPr>
          <w:rFonts w:ascii="宋体" w:eastAsia="宋体" w:hAnsi="宋体" w:cs="宋体" w:hint="eastAsia"/>
          <w:b/>
          <w:bCs/>
          <w:szCs w:val="21"/>
          <w:shd w:val="clear" w:color="auto" w:fill="FFFFFF"/>
        </w:rPr>
        <w:t>马克思主义哲学是科学的世界观和方法论</w:t>
      </w:r>
    </w:p>
    <w:p w14:paraId="30EE7C01"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1）哲学是世界观的理论形态</w:t>
      </w:r>
    </w:p>
    <w:p w14:paraId="481800BD"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2）哲学的基本问题是思维和存在的关系问题</w:t>
      </w:r>
    </w:p>
    <w:p w14:paraId="5BE12C59"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3）哲学的时代性、民族性和阶级性</w:t>
      </w:r>
    </w:p>
    <w:p w14:paraId="686F3C6E"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4）马克思主义哲学所实现的哲学变革</w:t>
      </w:r>
    </w:p>
    <w:p w14:paraId="0E6E2999"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5）马克思主义哲学的中国化、时代化、大众化</w:t>
      </w:r>
    </w:p>
    <w:p w14:paraId="333E79B2" w14:textId="77777777" w:rsidR="00FD3347" w:rsidRDefault="00FD3347" w:rsidP="00FD3347">
      <w:pPr>
        <w:ind w:leftChars="200" w:left="420"/>
        <w:rPr>
          <w:rFonts w:ascii="宋体" w:eastAsia="宋体" w:hAnsi="宋体" w:cs="宋体" w:hint="eastAsia"/>
          <w:b/>
          <w:bCs/>
          <w:szCs w:val="21"/>
          <w:shd w:val="clear" w:color="auto" w:fill="FFFFFF"/>
        </w:rPr>
      </w:pPr>
      <w:r>
        <w:rPr>
          <w:rFonts w:ascii="宋体" w:eastAsia="宋体" w:hAnsi="宋体" w:cs="宋体" w:hint="eastAsia"/>
          <w:b/>
          <w:bCs/>
          <w:sz w:val="22"/>
        </w:rPr>
        <w:t>2.知识点二：</w:t>
      </w:r>
      <w:r>
        <w:rPr>
          <w:rFonts w:ascii="宋体" w:eastAsia="宋体" w:hAnsi="宋体" w:cs="宋体" w:hint="eastAsia"/>
          <w:b/>
          <w:bCs/>
          <w:szCs w:val="21"/>
          <w:shd w:val="clear" w:color="auto" w:fill="FFFFFF"/>
        </w:rPr>
        <w:t>世界的物质统一性</w:t>
      </w:r>
    </w:p>
    <w:p w14:paraId="7ECF7475"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1）马克思主义的物质观及其意义</w:t>
      </w:r>
    </w:p>
    <w:p w14:paraId="77B3A1B0"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2）物质运动的存在形式</w:t>
      </w:r>
    </w:p>
    <w:p w14:paraId="414EE070"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3）人类社会产生的物质前提和现实基础</w:t>
      </w:r>
    </w:p>
    <w:p w14:paraId="0A04FA23"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4）物质生活的生产方式是社会发展的决定力量</w:t>
      </w:r>
    </w:p>
    <w:p w14:paraId="7BFCD532"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5）意识是物质世界在人脑中的主观映象</w:t>
      </w:r>
    </w:p>
    <w:p w14:paraId="2D8BE01E"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6）世界的统一性在于世界的物质性</w:t>
      </w:r>
    </w:p>
    <w:p w14:paraId="6A21A99A" w14:textId="77777777" w:rsidR="00FD3347" w:rsidRDefault="00FD3347" w:rsidP="00FD3347">
      <w:pPr>
        <w:ind w:leftChars="200" w:left="420"/>
        <w:rPr>
          <w:rFonts w:ascii="宋体" w:eastAsia="宋体" w:hAnsi="宋体" w:cs="宋体" w:hint="eastAsia"/>
          <w:b/>
          <w:bCs/>
          <w:szCs w:val="21"/>
          <w:shd w:val="clear" w:color="auto" w:fill="FFFFFF"/>
        </w:rPr>
      </w:pPr>
      <w:r>
        <w:rPr>
          <w:rFonts w:ascii="宋体" w:eastAsia="宋体" w:hAnsi="宋体" w:cs="宋体" w:hint="eastAsia"/>
          <w:b/>
          <w:bCs/>
          <w:sz w:val="22"/>
        </w:rPr>
        <w:t>3.知识点三：</w:t>
      </w:r>
      <w:r>
        <w:rPr>
          <w:rFonts w:ascii="宋体" w:eastAsia="宋体" w:hAnsi="宋体" w:cs="宋体" w:hint="eastAsia"/>
          <w:b/>
          <w:bCs/>
          <w:szCs w:val="21"/>
          <w:shd w:val="clear" w:color="auto" w:fill="FFFFFF"/>
        </w:rPr>
        <w:t>人对物质世界的实践把握</w:t>
      </w:r>
    </w:p>
    <w:p w14:paraId="28745675"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1）实践的本质与基本特征</w:t>
      </w:r>
    </w:p>
    <w:p w14:paraId="1225945C"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2）实践是人的存在方式</w:t>
      </w:r>
    </w:p>
    <w:p w14:paraId="46B93655"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3）实践的主体与客体及其关系</w:t>
      </w:r>
      <w:r>
        <w:rPr>
          <w:rFonts w:ascii="宋体" w:eastAsia="宋体" w:hAnsi="宋体" w:cs="宋体" w:hint="eastAsia"/>
          <w:szCs w:val="21"/>
          <w:shd w:val="clear" w:color="auto" w:fill="FFFFFF"/>
        </w:rPr>
        <w:br/>
        <w:t>4）人对物质世界实践把握的基本环节</w:t>
      </w:r>
    </w:p>
    <w:p w14:paraId="4A663B76"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5）实践是自在世界和人类世界分化与统一的基础</w:t>
      </w:r>
    </w:p>
    <w:p w14:paraId="4F03FCE0" w14:textId="77777777" w:rsidR="00FD3347" w:rsidRDefault="00FD3347" w:rsidP="00FD3347">
      <w:pPr>
        <w:ind w:leftChars="200" w:left="420"/>
        <w:rPr>
          <w:rFonts w:ascii="宋体" w:eastAsia="宋体" w:hAnsi="宋体" w:cs="宋体" w:hint="eastAsia"/>
          <w:b/>
          <w:bCs/>
          <w:szCs w:val="21"/>
          <w:shd w:val="clear" w:color="auto" w:fill="FFFFFF"/>
        </w:rPr>
      </w:pPr>
      <w:r>
        <w:rPr>
          <w:rFonts w:ascii="宋体" w:eastAsia="宋体" w:hAnsi="宋体" w:cs="宋体" w:hint="eastAsia"/>
          <w:b/>
          <w:bCs/>
          <w:sz w:val="22"/>
        </w:rPr>
        <w:t>4.知识点四：</w:t>
      </w:r>
      <w:r>
        <w:rPr>
          <w:rFonts w:ascii="宋体" w:eastAsia="宋体" w:hAnsi="宋体" w:cs="宋体" w:hint="eastAsia"/>
          <w:b/>
          <w:bCs/>
          <w:szCs w:val="21"/>
          <w:shd w:val="clear" w:color="auto" w:fill="FFFFFF"/>
        </w:rPr>
        <w:t>联系和发展的基本环节</w:t>
      </w:r>
    </w:p>
    <w:p w14:paraId="67090380"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1）联系的普遍性与多样性</w:t>
      </w:r>
    </w:p>
    <w:p w14:paraId="5FD83571"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2）发展的实质是新事物的产生与旧事物的灭亡</w:t>
      </w:r>
    </w:p>
    <w:p w14:paraId="04871821"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3）本质与现象的关系及方法论意义</w:t>
      </w:r>
    </w:p>
    <w:p w14:paraId="4DB568ED"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4）必然与偶然的关系及方法论意义</w:t>
      </w:r>
    </w:p>
    <w:p w14:paraId="43873C1E"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5）现实与可能的关系及方法论意义</w:t>
      </w:r>
    </w:p>
    <w:p w14:paraId="361A1394" w14:textId="77777777" w:rsidR="00FD3347" w:rsidRDefault="00FD3347" w:rsidP="00FD3347">
      <w:pPr>
        <w:ind w:leftChars="200" w:left="420"/>
        <w:rPr>
          <w:rFonts w:ascii="宋体" w:eastAsia="宋体" w:hAnsi="宋体" w:cs="宋体" w:hint="eastAsia"/>
          <w:b/>
          <w:bCs/>
          <w:szCs w:val="21"/>
          <w:shd w:val="clear" w:color="auto" w:fill="FFFFFF"/>
        </w:rPr>
      </w:pPr>
      <w:r>
        <w:rPr>
          <w:rFonts w:ascii="宋体" w:eastAsia="宋体" w:hAnsi="宋体" w:cs="宋体" w:hint="eastAsia"/>
          <w:b/>
          <w:bCs/>
          <w:sz w:val="22"/>
        </w:rPr>
        <w:t>5.知识点五：</w:t>
      </w:r>
      <w:r>
        <w:rPr>
          <w:rFonts w:ascii="宋体" w:eastAsia="宋体" w:hAnsi="宋体" w:cs="宋体" w:hint="eastAsia"/>
          <w:b/>
          <w:bCs/>
          <w:szCs w:val="21"/>
          <w:shd w:val="clear" w:color="auto" w:fill="FFFFFF"/>
        </w:rPr>
        <w:t>联系和发展的基本规律</w:t>
      </w:r>
    </w:p>
    <w:p w14:paraId="216DF5F3"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1）规律的内涵与类型</w:t>
      </w:r>
    </w:p>
    <w:p w14:paraId="1281354F"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2）对立统一规律是辩证法的实质</w:t>
      </w:r>
    </w:p>
    <w:p w14:paraId="01E6DCDD"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3）矛盾同一性与斗争性的相互作用是事物发展的根本动力</w:t>
      </w:r>
    </w:p>
    <w:p w14:paraId="10B3B080"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4）矛盾的普遍性与特殊性及其关系</w:t>
      </w:r>
    </w:p>
    <w:p w14:paraId="5886EA67"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5）量变与质变规律</w:t>
      </w:r>
    </w:p>
    <w:p w14:paraId="4ADB6256" w14:textId="77777777" w:rsidR="00FD3347" w:rsidRDefault="00FD3347" w:rsidP="00FD3347">
      <w:pPr>
        <w:ind w:leftChars="-300" w:left="-630" w:firstLineChars="500" w:firstLine="105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6）否定之否定规律</w:t>
      </w:r>
    </w:p>
    <w:p w14:paraId="5D584CD1" w14:textId="77777777" w:rsidR="00FD3347" w:rsidRDefault="00FD3347" w:rsidP="00FD3347">
      <w:pPr>
        <w:ind w:leftChars="200" w:left="420"/>
        <w:rPr>
          <w:rFonts w:ascii="宋体" w:eastAsia="宋体" w:hAnsi="宋体" w:cs="宋体" w:hint="eastAsia"/>
          <w:b/>
          <w:bCs/>
          <w:sz w:val="22"/>
        </w:rPr>
      </w:pPr>
      <w:r>
        <w:rPr>
          <w:rFonts w:ascii="宋体" w:eastAsia="宋体" w:hAnsi="宋体" w:cs="宋体" w:hint="eastAsia"/>
          <w:b/>
          <w:bCs/>
          <w:sz w:val="22"/>
        </w:rPr>
        <w:t>6.知识点六：认识的本质和过程</w:t>
      </w:r>
    </w:p>
    <w:p w14:paraId="1F87C405"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1）实践与认识的关系</w:t>
      </w:r>
    </w:p>
    <w:p w14:paraId="3677C258"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2）认识的本质与认识发展的总过程</w:t>
      </w:r>
    </w:p>
    <w:p w14:paraId="2B676B3C"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lastRenderedPageBreak/>
        <w:t>3）辩证思维的基本方法</w:t>
      </w:r>
    </w:p>
    <w:p w14:paraId="3989984A"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4）实践是检验真理的根本标准</w:t>
      </w:r>
    </w:p>
    <w:p w14:paraId="6EA43143" w14:textId="77777777" w:rsidR="00FD3347" w:rsidRDefault="00FD3347" w:rsidP="00FD3347">
      <w:pPr>
        <w:ind w:leftChars="200" w:left="420"/>
        <w:rPr>
          <w:rFonts w:ascii="宋体" w:eastAsia="宋体" w:hAnsi="宋体" w:cs="宋体" w:hint="eastAsia"/>
          <w:b/>
          <w:bCs/>
          <w:szCs w:val="21"/>
          <w:shd w:val="clear" w:color="auto" w:fill="FFFFFF"/>
        </w:rPr>
      </w:pPr>
      <w:r>
        <w:rPr>
          <w:rFonts w:ascii="宋体" w:eastAsia="宋体" w:hAnsi="宋体" w:cs="宋体" w:hint="eastAsia"/>
          <w:b/>
          <w:bCs/>
          <w:sz w:val="22"/>
        </w:rPr>
        <w:t>7.知识点七：</w:t>
      </w:r>
      <w:r>
        <w:rPr>
          <w:rFonts w:ascii="宋体" w:eastAsia="宋体" w:hAnsi="宋体" w:cs="宋体" w:hint="eastAsia"/>
          <w:b/>
          <w:bCs/>
          <w:szCs w:val="21"/>
          <w:shd w:val="clear" w:color="auto" w:fill="FFFFFF"/>
        </w:rPr>
        <w:t>价值的本质和特征</w:t>
      </w:r>
    </w:p>
    <w:p w14:paraId="2C02C423"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1）价值的本质与特征</w:t>
      </w:r>
    </w:p>
    <w:p w14:paraId="012B42AB"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2）人的社会价值与个人价值及其关系</w:t>
      </w:r>
    </w:p>
    <w:p w14:paraId="73A94653"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3）价值观的主要内容</w:t>
      </w:r>
    </w:p>
    <w:p w14:paraId="3FFBE4CD"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4）真理原则与价值原则及其关系</w:t>
      </w:r>
    </w:p>
    <w:p w14:paraId="3D855B39" w14:textId="77777777" w:rsidR="00FD3347" w:rsidRDefault="00FD3347" w:rsidP="00FD3347">
      <w:pPr>
        <w:ind w:firstLineChars="200" w:firstLine="442"/>
        <w:rPr>
          <w:rFonts w:ascii="宋体" w:eastAsia="宋体" w:hAnsi="宋体" w:cs="宋体" w:hint="eastAsia"/>
          <w:b/>
          <w:bCs/>
          <w:szCs w:val="21"/>
          <w:shd w:val="clear" w:color="auto" w:fill="FFFFFF"/>
        </w:rPr>
      </w:pPr>
      <w:r>
        <w:rPr>
          <w:rFonts w:ascii="宋体" w:eastAsia="宋体" w:hAnsi="宋体" w:cs="宋体" w:hint="eastAsia"/>
          <w:b/>
          <w:bCs/>
          <w:sz w:val="22"/>
        </w:rPr>
        <w:t>8.知识点八：</w:t>
      </w:r>
      <w:r>
        <w:rPr>
          <w:rFonts w:ascii="宋体" w:eastAsia="宋体" w:hAnsi="宋体" w:cs="宋体" w:hint="eastAsia"/>
          <w:b/>
          <w:bCs/>
          <w:szCs w:val="21"/>
          <w:shd w:val="clear" w:color="auto" w:fill="FFFFFF"/>
        </w:rPr>
        <w:t>社会的本质和结构</w:t>
      </w:r>
    </w:p>
    <w:p w14:paraId="40096FE0"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1）社会生活在本质上是实践的</w:t>
      </w:r>
    </w:p>
    <w:p w14:paraId="4515B9DE"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2）生产力的构成及其基本特征</w:t>
      </w:r>
    </w:p>
    <w:p w14:paraId="6D885D27"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3）生产关系的构成及其特征</w:t>
      </w:r>
    </w:p>
    <w:p w14:paraId="236A8367"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4）社会的政治结构及其核心</w:t>
      </w:r>
    </w:p>
    <w:p w14:paraId="483FBEFD"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5）社会的文化结构及其功能</w:t>
      </w:r>
    </w:p>
    <w:p w14:paraId="508ECF12" w14:textId="77777777" w:rsidR="00FD3347" w:rsidRDefault="00FD3347" w:rsidP="00FD3347">
      <w:pPr>
        <w:ind w:leftChars="200" w:left="420"/>
        <w:rPr>
          <w:rFonts w:ascii="宋体" w:eastAsia="宋体" w:hAnsi="宋体" w:cs="宋体" w:hint="eastAsia"/>
          <w:b/>
          <w:bCs/>
          <w:szCs w:val="21"/>
          <w:shd w:val="clear" w:color="auto" w:fill="FFFFFF"/>
        </w:rPr>
      </w:pPr>
      <w:r>
        <w:rPr>
          <w:rFonts w:ascii="宋体" w:eastAsia="宋体" w:hAnsi="宋体" w:cs="宋体" w:hint="eastAsia"/>
          <w:b/>
          <w:bCs/>
          <w:sz w:val="22"/>
        </w:rPr>
        <w:t>9.知识点九：</w:t>
      </w:r>
      <w:r>
        <w:rPr>
          <w:rFonts w:ascii="宋体" w:eastAsia="宋体" w:hAnsi="宋体" w:cs="宋体" w:hint="eastAsia"/>
          <w:b/>
          <w:bCs/>
          <w:szCs w:val="21"/>
          <w:shd w:val="clear" w:color="auto" w:fill="FFFFFF"/>
        </w:rPr>
        <w:t>社会发展规律和历史创造者</w:t>
      </w:r>
    </w:p>
    <w:p w14:paraId="11AAB33E"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1）生产力与生产关系的矛盾运动规律</w:t>
      </w:r>
    </w:p>
    <w:p w14:paraId="5CAB12DC"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2）经济基础与上层建筑的矛盾运动规律</w:t>
      </w:r>
    </w:p>
    <w:p w14:paraId="29FF6AC0"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3）阶级斗争是阶级社会发展的直接动力</w:t>
      </w:r>
    </w:p>
    <w:p w14:paraId="46AEFFA5"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4）科学技术革命是社会发展的重要动力</w:t>
      </w:r>
    </w:p>
    <w:p w14:paraId="42924A1D"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5）人民群众是历史的创造者</w:t>
      </w:r>
    </w:p>
    <w:p w14:paraId="013206F7" w14:textId="77777777" w:rsidR="00FD3347" w:rsidRDefault="00FD3347" w:rsidP="00FD3347">
      <w:pPr>
        <w:ind w:leftChars="200" w:left="420"/>
        <w:rPr>
          <w:rFonts w:ascii="宋体" w:eastAsia="宋体" w:hAnsi="宋体" w:cs="宋体" w:hint="eastAsia"/>
          <w:b/>
          <w:bCs/>
          <w:szCs w:val="21"/>
          <w:shd w:val="clear" w:color="auto" w:fill="FFFFFF"/>
        </w:rPr>
      </w:pPr>
      <w:r>
        <w:rPr>
          <w:rFonts w:ascii="宋体" w:eastAsia="宋体" w:hAnsi="宋体" w:cs="宋体" w:hint="eastAsia"/>
          <w:b/>
          <w:bCs/>
          <w:sz w:val="22"/>
        </w:rPr>
        <w:t>10.知识点十：</w:t>
      </w:r>
      <w:r>
        <w:rPr>
          <w:rFonts w:ascii="宋体" w:eastAsia="宋体" w:hAnsi="宋体" w:cs="宋体" w:hint="eastAsia"/>
          <w:b/>
          <w:bCs/>
          <w:szCs w:val="21"/>
          <w:shd w:val="clear" w:color="auto" w:fill="FFFFFF"/>
        </w:rPr>
        <w:t>社会发展和人的发展</w:t>
      </w:r>
    </w:p>
    <w:p w14:paraId="7741EFB1"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1）社会形态的内涵与社会形态的更替</w:t>
      </w:r>
    </w:p>
    <w:p w14:paraId="379561D2"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2）人的本质是社会关系的总和</w:t>
      </w:r>
    </w:p>
    <w:p w14:paraId="78D698B7"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3）人的自由与必然的关系</w:t>
      </w:r>
    </w:p>
    <w:p w14:paraId="5BADA61B"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4）人的发展是社会发展的最终体现</w:t>
      </w:r>
    </w:p>
    <w:p w14:paraId="2FCA3CF1" w14:textId="77777777" w:rsidR="00FD3347" w:rsidRDefault="00FD3347" w:rsidP="00FD3347">
      <w:pPr>
        <w:ind w:firstLineChars="200" w:firstLine="420"/>
        <w:rPr>
          <w:rFonts w:ascii="宋体" w:eastAsia="宋体" w:hAnsi="宋体" w:cs="宋体" w:hint="eastAsia"/>
          <w:sz w:val="22"/>
          <w:szCs w:val="24"/>
        </w:rPr>
      </w:pPr>
      <w:r>
        <w:rPr>
          <w:rFonts w:ascii="宋体" w:eastAsia="宋体" w:hAnsi="宋体" w:cs="宋体" w:hint="eastAsia"/>
          <w:szCs w:val="21"/>
          <w:shd w:val="clear" w:color="auto" w:fill="FFFFFF"/>
        </w:rPr>
        <w:t>5）人的自由而全面发展</w:t>
      </w:r>
    </w:p>
    <w:p w14:paraId="7C90A8F0" w14:textId="77777777" w:rsidR="00FD3347" w:rsidRDefault="00FD3347" w:rsidP="00FD3347">
      <w:pPr>
        <w:rPr>
          <w:rFonts w:ascii="黑体" w:eastAsia="黑体" w:hAnsi="黑体" w:hint="eastAsia"/>
          <w:sz w:val="24"/>
          <w:szCs w:val="24"/>
        </w:rPr>
      </w:pPr>
      <w:r>
        <w:rPr>
          <w:rFonts w:ascii="黑体" w:eastAsia="黑体" w:hAnsi="黑体" w:hint="eastAsia"/>
          <w:sz w:val="24"/>
          <w:szCs w:val="24"/>
        </w:rPr>
        <w:t>三、考试形式</w:t>
      </w:r>
      <w:r>
        <w:rPr>
          <w:rFonts w:ascii="黑体" w:eastAsia="黑体" w:hAnsi="黑体"/>
          <w:sz w:val="24"/>
          <w:szCs w:val="24"/>
        </w:rPr>
        <w:t xml:space="preserve"> </w:t>
      </w:r>
    </w:p>
    <w:p w14:paraId="54ADF2A7"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1.考试形式为闭卷、笔试；</w:t>
      </w:r>
    </w:p>
    <w:p w14:paraId="3042C710"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2考试时间为3小时，满分 150 分。</w:t>
      </w:r>
    </w:p>
    <w:p w14:paraId="0CDB74DA" w14:textId="77777777" w:rsidR="00FD3347" w:rsidRDefault="00FD3347" w:rsidP="00FD3347">
      <w:pPr>
        <w:rPr>
          <w:rFonts w:ascii="黑体" w:eastAsia="黑体" w:hAnsi="黑体" w:hint="eastAsia"/>
          <w:sz w:val="24"/>
          <w:szCs w:val="24"/>
        </w:rPr>
      </w:pPr>
      <w:r>
        <w:rPr>
          <w:rFonts w:ascii="黑体" w:eastAsia="黑体" w:hAnsi="黑体" w:hint="eastAsia"/>
          <w:sz w:val="24"/>
          <w:szCs w:val="24"/>
        </w:rPr>
        <w:t>四、试卷结构</w:t>
      </w:r>
    </w:p>
    <w:p w14:paraId="5A1E7FF9"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1.名词解释（30分）</w:t>
      </w:r>
    </w:p>
    <w:p w14:paraId="5F2056CF"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2.简答题或辨析题（70分）</w:t>
      </w:r>
    </w:p>
    <w:p w14:paraId="76AF3DDB"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3.论述题或材料分析题（50分）</w:t>
      </w:r>
    </w:p>
    <w:p w14:paraId="3BE4E1A9" w14:textId="77777777" w:rsidR="00FD3347" w:rsidRDefault="00FD3347" w:rsidP="00FD3347">
      <w:pPr>
        <w:rPr>
          <w:rFonts w:ascii="黑体" w:eastAsia="黑体" w:hAnsi="黑体" w:hint="eastAsia"/>
          <w:sz w:val="24"/>
          <w:szCs w:val="24"/>
        </w:rPr>
      </w:pPr>
      <w:r>
        <w:rPr>
          <w:rFonts w:ascii="黑体" w:eastAsia="黑体" w:hAnsi="黑体" w:hint="eastAsia"/>
          <w:sz w:val="24"/>
          <w:szCs w:val="24"/>
        </w:rPr>
        <w:t>五、参考书目</w:t>
      </w:r>
    </w:p>
    <w:p w14:paraId="56B1E7D6" w14:textId="77777777" w:rsidR="00FD3347" w:rsidRDefault="00FD3347" w:rsidP="00FD3347">
      <w:pPr>
        <w:ind w:leftChars="200" w:left="420"/>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《马克思主义哲学原理》．陈先达，杨耕编著，中国人民大学出版社，2019年5月（第</w:t>
      </w:r>
    </w:p>
    <w:p w14:paraId="0217D59C" w14:textId="77777777" w:rsidR="00FD3347" w:rsidRDefault="00FD3347" w:rsidP="00FD3347">
      <w:pPr>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5版）。</w:t>
      </w:r>
    </w:p>
    <w:p w14:paraId="0E66B7D3" w14:textId="05361E07" w:rsidR="00416C26" w:rsidRPr="00597A97" w:rsidRDefault="00416C26" w:rsidP="00416C26">
      <w:pPr>
        <w:widowControl/>
        <w:jc w:val="left"/>
        <w:rPr>
          <w:rFonts w:ascii="黑体" w:eastAsia="黑体" w:hAnsi="黑体" w:hint="eastAsia"/>
          <w:sz w:val="24"/>
          <w:szCs w:val="24"/>
        </w:rPr>
      </w:pPr>
    </w:p>
    <w:p w14:paraId="082A9D8E" w14:textId="65EB0E1A" w:rsidR="003430B3" w:rsidRPr="00597A97" w:rsidRDefault="003430B3" w:rsidP="00416C26">
      <w:pPr>
        <w:widowControl/>
        <w:jc w:val="left"/>
        <w:rPr>
          <w:rFonts w:ascii="黑体" w:eastAsia="黑体" w:hAnsi="黑体" w:hint="eastAsia"/>
          <w:sz w:val="28"/>
          <w:szCs w:val="28"/>
        </w:rPr>
      </w:pPr>
    </w:p>
    <w:p w14:paraId="0588DA29" w14:textId="6E25FAC8" w:rsidR="003430B3" w:rsidRPr="00597A97" w:rsidRDefault="003430B3" w:rsidP="00416C26">
      <w:pPr>
        <w:widowControl/>
        <w:jc w:val="left"/>
        <w:rPr>
          <w:rFonts w:ascii="黑体" w:eastAsia="黑体" w:hAnsi="黑体" w:hint="eastAsia"/>
          <w:sz w:val="28"/>
          <w:szCs w:val="28"/>
        </w:rPr>
      </w:pPr>
    </w:p>
    <w:p w14:paraId="4212CB15" w14:textId="6605CB5B" w:rsidR="003430B3" w:rsidRPr="00597A97" w:rsidRDefault="003430B3" w:rsidP="00416C26">
      <w:pPr>
        <w:widowControl/>
        <w:jc w:val="left"/>
        <w:rPr>
          <w:rFonts w:ascii="黑体" w:eastAsia="黑体" w:hAnsi="黑体" w:hint="eastAsia"/>
          <w:sz w:val="28"/>
          <w:szCs w:val="28"/>
        </w:rPr>
      </w:pPr>
    </w:p>
    <w:p w14:paraId="07573D06" w14:textId="38CCD64A" w:rsidR="003430B3" w:rsidRPr="00597A97" w:rsidRDefault="003430B3" w:rsidP="00416C26">
      <w:pPr>
        <w:widowControl/>
        <w:jc w:val="left"/>
        <w:rPr>
          <w:rFonts w:ascii="黑体" w:eastAsia="黑体" w:hAnsi="黑体" w:hint="eastAsia"/>
          <w:sz w:val="28"/>
          <w:szCs w:val="28"/>
        </w:rPr>
      </w:pPr>
    </w:p>
    <w:p w14:paraId="12D9BE21" w14:textId="77777777" w:rsidR="0010123B" w:rsidRPr="00BB05DD" w:rsidRDefault="0010123B" w:rsidP="0010123B">
      <w:pPr>
        <w:jc w:val="center"/>
        <w:outlineLvl w:val="0"/>
        <w:rPr>
          <w:rFonts w:ascii="黑体" w:eastAsia="黑体" w:hAnsi="黑体" w:hint="eastAsia"/>
          <w:sz w:val="28"/>
          <w:szCs w:val="28"/>
        </w:rPr>
      </w:pPr>
      <w:r w:rsidRPr="00BB05DD">
        <w:rPr>
          <w:rFonts w:ascii="黑体" w:eastAsia="黑体" w:hAnsi="黑体" w:hint="eastAsia"/>
          <w:sz w:val="28"/>
          <w:szCs w:val="28"/>
        </w:rPr>
        <w:lastRenderedPageBreak/>
        <w:t>科目代码：704     科目名称：公共政策学</w:t>
      </w:r>
    </w:p>
    <w:p w14:paraId="465FB6DA" w14:textId="77777777" w:rsidR="0010123B" w:rsidRPr="00BB05DD" w:rsidRDefault="0010123B" w:rsidP="0010123B">
      <w:pPr>
        <w:rPr>
          <w:rFonts w:ascii="黑体" w:eastAsia="黑体" w:hAnsi="黑体" w:hint="eastAsia"/>
          <w:sz w:val="24"/>
          <w:szCs w:val="24"/>
        </w:rPr>
      </w:pPr>
      <w:r w:rsidRPr="00BB05DD">
        <w:rPr>
          <w:rFonts w:ascii="黑体" w:eastAsia="黑体" w:hAnsi="黑体" w:hint="eastAsia"/>
          <w:sz w:val="24"/>
          <w:szCs w:val="24"/>
        </w:rPr>
        <w:t xml:space="preserve">一、考试要求 </w:t>
      </w:r>
    </w:p>
    <w:p w14:paraId="60F6B23E" w14:textId="77777777" w:rsidR="0010123B" w:rsidRPr="00BB05DD" w:rsidRDefault="0010123B" w:rsidP="0010123B">
      <w:pPr>
        <w:ind w:firstLineChars="200" w:firstLine="440"/>
        <w:rPr>
          <w:rFonts w:ascii="宋体" w:eastAsia="宋体" w:hAnsi="宋体" w:hint="eastAsia"/>
          <w:sz w:val="22"/>
        </w:rPr>
      </w:pPr>
      <w:r w:rsidRPr="00BB05DD">
        <w:rPr>
          <w:rFonts w:ascii="宋体" w:eastAsia="宋体" w:hAnsi="宋体" w:hint="eastAsia"/>
          <w:sz w:val="22"/>
        </w:rPr>
        <w:t>主要考察考生是否掌握公共政策学的基本概念、基本理论和基本方法，是否具备运用公共政策</w:t>
      </w:r>
      <w:r w:rsidRPr="00BB05DD">
        <w:rPr>
          <w:rFonts w:ascii="宋体" w:eastAsia="宋体" w:hAnsi="宋体"/>
          <w:sz w:val="22"/>
        </w:rPr>
        <w:t>学</w:t>
      </w:r>
      <w:r w:rsidRPr="00BB05DD">
        <w:rPr>
          <w:rFonts w:ascii="宋体" w:eastAsia="宋体" w:hAnsi="宋体" w:hint="eastAsia"/>
          <w:sz w:val="22"/>
        </w:rPr>
        <w:t>的基本理论、基本方法去分析和</w:t>
      </w:r>
      <w:r w:rsidRPr="00BB05DD">
        <w:rPr>
          <w:rFonts w:ascii="宋体" w:eastAsia="宋体" w:hAnsi="宋体"/>
          <w:sz w:val="22"/>
        </w:rPr>
        <w:t>解决</w:t>
      </w:r>
      <w:r w:rsidRPr="00BB05DD">
        <w:rPr>
          <w:rFonts w:ascii="宋体" w:eastAsia="宋体" w:hAnsi="宋体" w:hint="eastAsia"/>
          <w:sz w:val="22"/>
        </w:rPr>
        <w:t>实际问题的能力。具体包括公共</w:t>
      </w:r>
      <w:r w:rsidRPr="00BB05DD">
        <w:rPr>
          <w:rFonts w:ascii="宋体" w:eastAsia="宋体" w:hAnsi="宋体"/>
          <w:sz w:val="22"/>
        </w:rPr>
        <w:t>政策系统、</w:t>
      </w:r>
      <w:r w:rsidRPr="00BB05DD">
        <w:rPr>
          <w:rFonts w:ascii="宋体" w:eastAsia="宋体" w:hAnsi="宋体" w:hint="eastAsia"/>
          <w:sz w:val="22"/>
        </w:rPr>
        <w:t>公共</w:t>
      </w:r>
      <w:r w:rsidRPr="00BB05DD">
        <w:rPr>
          <w:rFonts w:ascii="宋体" w:eastAsia="宋体" w:hAnsi="宋体"/>
          <w:sz w:val="22"/>
        </w:rPr>
        <w:t>政策工具、公共政策问题认定、</w:t>
      </w:r>
      <w:r w:rsidRPr="00BB05DD">
        <w:rPr>
          <w:rFonts w:ascii="宋体" w:eastAsia="宋体" w:hAnsi="宋体" w:hint="eastAsia"/>
          <w:sz w:val="22"/>
        </w:rPr>
        <w:t>公共政策制定</w:t>
      </w:r>
      <w:r w:rsidRPr="00BB05DD">
        <w:rPr>
          <w:rFonts w:ascii="宋体" w:eastAsia="宋体" w:hAnsi="宋体"/>
          <w:sz w:val="22"/>
        </w:rPr>
        <w:t>、</w:t>
      </w:r>
      <w:r w:rsidRPr="00BB05DD">
        <w:rPr>
          <w:rFonts w:ascii="宋体" w:eastAsia="宋体" w:hAnsi="宋体" w:hint="eastAsia"/>
          <w:sz w:val="22"/>
        </w:rPr>
        <w:t>公共</w:t>
      </w:r>
      <w:r w:rsidRPr="00BB05DD">
        <w:rPr>
          <w:rFonts w:ascii="宋体" w:eastAsia="宋体" w:hAnsi="宋体"/>
          <w:sz w:val="22"/>
        </w:rPr>
        <w:t>政策执行、公共</w:t>
      </w:r>
      <w:r w:rsidRPr="00BB05DD">
        <w:rPr>
          <w:rFonts w:ascii="宋体" w:eastAsia="宋体" w:hAnsi="宋体" w:hint="eastAsia"/>
          <w:sz w:val="22"/>
        </w:rPr>
        <w:t>政策</w:t>
      </w:r>
      <w:r w:rsidRPr="00BB05DD">
        <w:rPr>
          <w:rFonts w:ascii="宋体" w:eastAsia="宋体" w:hAnsi="宋体"/>
          <w:sz w:val="22"/>
        </w:rPr>
        <w:t>评估、公共政策终结</w:t>
      </w:r>
      <w:r w:rsidRPr="00BB05DD">
        <w:rPr>
          <w:rFonts w:ascii="宋体" w:eastAsia="宋体" w:hAnsi="宋体" w:hint="eastAsia"/>
          <w:sz w:val="22"/>
        </w:rPr>
        <w:t>和</w:t>
      </w:r>
      <w:r w:rsidRPr="00BB05DD">
        <w:rPr>
          <w:rFonts w:ascii="宋体" w:eastAsia="宋体" w:hAnsi="宋体"/>
          <w:sz w:val="22"/>
        </w:rPr>
        <w:t>公共政策</w:t>
      </w:r>
      <w:r w:rsidRPr="00BB05DD">
        <w:rPr>
          <w:rFonts w:ascii="宋体" w:eastAsia="宋体" w:hAnsi="宋体" w:hint="eastAsia"/>
          <w:sz w:val="22"/>
        </w:rPr>
        <w:t>文件撰制等。并且要求考生能够理论联系实际，运用公共政策学的基本理论和基本方法，深入</w:t>
      </w:r>
      <w:r w:rsidRPr="00BB05DD">
        <w:rPr>
          <w:rFonts w:ascii="宋体" w:eastAsia="宋体" w:hAnsi="宋体"/>
          <w:sz w:val="22"/>
        </w:rPr>
        <w:t>、</w:t>
      </w:r>
      <w:r w:rsidRPr="00BB05DD">
        <w:rPr>
          <w:rFonts w:ascii="宋体" w:eastAsia="宋体" w:hAnsi="宋体" w:hint="eastAsia"/>
          <w:sz w:val="22"/>
        </w:rPr>
        <w:t>有条理、成系统地分析现实社会问题，</w:t>
      </w:r>
      <w:r w:rsidRPr="00BB05DD">
        <w:rPr>
          <w:rFonts w:ascii="宋体" w:eastAsia="宋体" w:hAnsi="宋体"/>
          <w:sz w:val="22"/>
        </w:rPr>
        <w:t>并提出相应的解决对策</w:t>
      </w:r>
      <w:r w:rsidRPr="00BB05DD">
        <w:rPr>
          <w:rFonts w:ascii="宋体" w:eastAsia="宋体" w:hAnsi="宋体" w:hint="eastAsia"/>
          <w:sz w:val="22"/>
        </w:rPr>
        <w:t>或</w:t>
      </w:r>
      <w:r w:rsidRPr="00BB05DD">
        <w:rPr>
          <w:rFonts w:ascii="宋体" w:eastAsia="宋体" w:hAnsi="宋体"/>
          <w:sz w:val="22"/>
        </w:rPr>
        <w:t>建议</w:t>
      </w:r>
      <w:r w:rsidRPr="00BB05DD">
        <w:rPr>
          <w:rFonts w:ascii="宋体" w:eastAsia="宋体" w:hAnsi="宋体" w:hint="eastAsia"/>
          <w:sz w:val="22"/>
        </w:rPr>
        <w:t>。</w:t>
      </w:r>
    </w:p>
    <w:p w14:paraId="7320E7AF" w14:textId="77777777" w:rsidR="0010123B" w:rsidRPr="00BB05DD" w:rsidRDefault="0010123B" w:rsidP="0010123B">
      <w:pPr>
        <w:ind w:firstLineChars="200" w:firstLine="480"/>
        <w:rPr>
          <w:rFonts w:ascii="宋体" w:eastAsia="宋体" w:hAnsi="宋体" w:hint="eastAsia"/>
          <w:sz w:val="22"/>
        </w:rPr>
      </w:pPr>
      <w:r w:rsidRPr="00BB05DD">
        <w:rPr>
          <w:rFonts w:ascii="黑体" w:eastAsia="黑体" w:hAnsi="黑体" w:hint="eastAsia"/>
          <w:sz w:val="24"/>
          <w:szCs w:val="24"/>
        </w:rPr>
        <w:t xml:space="preserve">二、考试内容 </w:t>
      </w:r>
    </w:p>
    <w:p w14:paraId="50652BBF" w14:textId="77777777" w:rsidR="0010123B" w:rsidRPr="00BB05DD" w:rsidRDefault="0010123B" w:rsidP="0010123B">
      <w:pPr>
        <w:ind w:firstLineChars="200" w:firstLine="440"/>
        <w:jc w:val="left"/>
        <w:rPr>
          <w:rFonts w:ascii="黑体" w:eastAsia="黑体" w:hAnsi="黑体" w:hint="eastAsia"/>
          <w:sz w:val="22"/>
        </w:rPr>
      </w:pPr>
      <w:r w:rsidRPr="00BB05DD">
        <w:rPr>
          <w:rFonts w:ascii="黑体" w:eastAsia="黑体" w:hAnsi="黑体" w:hint="eastAsia"/>
          <w:sz w:val="22"/>
        </w:rPr>
        <w:t>1.绪论</w:t>
      </w:r>
    </w:p>
    <w:p w14:paraId="544C0BF0" w14:textId="77777777" w:rsidR="0010123B" w:rsidRPr="00BB05DD" w:rsidRDefault="0010123B" w:rsidP="0010123B">
      <w:pPr>
        <w:ind w:firstLineChars="200" w:firstLine="440"/>
        <w:jc w:val="left"/>
        <w:rPr>
          <w:rFonts w:ascii="黑体" w:eastAsia="黑体" w:hAnsi="黑体" w:hint="eastAsia"/>
          <w:sz w:val="22"/>
        </w:rPr>
      </w:pPr>
      <w:r w:rsidRPr="00BB05DD">
        <w:rPr>
          <w:rFonts w:ascii="黑体" w:eastAsia="黑体" w:hAnsi="黑体" w:hint="eastAsia"/>
          <w:sz w:val="22"/>
        </w:rPr>
        <w:t>1.1 公共</w:t>
      </w:r>
      <w:r w:rsidRPr="00BB05DD">
        <w:rPr>
          <w:rFonts w:ascii="黑体" w:eastAsia="黑体" w:hAnsi="黑体"/>
          <w:sz w:val="22"/>
        </w:rPr>
        <w:t>政策概述</w:t>
      </w:r>
    </w:p>
    <w:p w14:paraId="0472CFF5" w14:textId="77777777" w:rsidR="0010123B" w:rsidRPr="00BB05DD" w:rsidRDefault="0010123B" w:rsidP="0010123B">
      <w:pPr>
        <w:ind w:firstLineChars="200" w:firstLine="440"/>
        <w:jc w:val="left"/>
        <w:rPr>
          <w:rFonts w:ascii="黑体" w:eastAsia="黑体" w:hAnsi="黑体" w:hint="eastAsia"/>
          <w:sz w:val="22"/>
        </w:rPr>
      </w:pPr>
      <w:r w:rsidRPr="00BB05DD">
        <w:rPr>
          <w:rFonts w:ascii="黑体" w:eastAsia="黑体" w:hAnsi="黑体" w:hint="eastAsia"/>
          <w:sz w:val="22"/>
        </w:rPr>
        <w:t>1.2 公共</w:t>
      </w:r>
      <w:r w:rsidRPr="00BB05DD">
        <w:rPr>
          <w:rFonts w:ascii="黑体" w:eastAsia="黑体" w:hAnsi="黑体"/>
          <w:sz w:val="22"/>
        </w:rPr>
        <w:t>政策学的研究范畴</w:t>
      </w:r>
    </w:p>
    <w:p w14:paraId="43A08E58" w14:textId="77777777" w:rsidR="0010123B" w:rsidRPr="00BB05DD" w:rsidRDefault="0010123B" w:rsidP="0010123B">
      <w:pPr>
        <w:ind w:firstLineChars="200" w:firstLine="440"/>
        <w:jc w:val="left"/>
        <w:rPr>
          <w:rFonts w:ascii="黑体" w:eastAsia="黑体" w:hAnsi="黑体" w:hint="eastAsia"/>
          <w:sz w:val="22"/>
        </w:rPr>
      </w:pPr>
      <w:r w:rsidRPr="00BB05DD">
        <w:rPr>
          <w:rFonts w:ascii="黑体" w:eastAsia="黑体" w:hAnsi="黑体"/>
          <w:sz w:val="22"/>
        </w:rPr>
        <w:t xml:space="preserve">1.3 </w:t>
      </w:r>
      <w:r w:rsidRPr="00BB05DD">
        <w:rPr>
          <w:rFonts w:ascii="黑体" w:eastAsia="黑体" w:hAnsi="黑体" w:hint="eastAsia"/>
          <w:sz w:val="22"/>
        </w:rPr>
        <w:t>公共</w:t>
      </w:r>
      <w:r w:rsidRPr="00BB05DD">
        <w:rPr>
          <w:rFonts w:ascii="黑体" w:eastAsia="黑体" w:hAnsi="黑体"/>
          <w:sz w:val="22"/>
        </w:rPr>
        <w:t>政策学的产生</w:t>
      </w:r>
      <w:r w:rsidRPr="00BB05DD">
        <w:rPr>
          <w:rFonts w:ascii="黑体" w:eastAsia="黑体" w:hAnsi="黑体" w:hint="eastAsia"/>
          <w:sz w:val="22"/>
        </w:rPr>
        <w:t>与</w:t>
      </w:r>
      <w:r w:rsidRPr="00BB05DD">
        <w:rPr>
          <w:rFonts w:ascii="黑体" w:eastAsia="黑体" w:hAnsi="黑体"/>
          <w:sz w:val="22"/>
        </w:rPr>
        <w:t>发展</w:t>
      </w:r>
    </w:p>
    <w:p w14:paraId="0181A37C" w14:textId="77777777" w:rsidR="0010123B" w:rsidRPr="00BB05DD" w:rsidRDefault="0010123B" w:rsidP="0010123B">
      <w:pPr>
        <w:ind w:firstLineChars="200" w:firstLine="440"/>
        <w:jc w:val="left"/>
        <w:rPr>
          <w:rFonts w:ascii="黑体" w:eastAsia="黑体" w:hAnsi="黑体" w:hint="eastAsia"/>
          <w:sz w:val="22"/>
        </w:rPr>
      </w:pPr>
      <w:r w:rsidRPr="00BB05DD">
        <w:rPr>
          <w:rFonts w:ascii="黑体" w:eastAsia="黑体" w:hAnsi="黑体"/>
          <w:sz w:val="22"/>
        </w:rPr>
        <w:t>2.</w:t>
      </w:r>
      <w:r w:rsidRPr="00BB05DD">
        <w:rPr>
          <w:rFonts w:ascii="黑体" w:eastAsia="黑体" w:hAnsi="黑体" w:hint="eastAsia"/>
          <w:sz w:val="22"/>
        </w:rPr>
        <w:t>公共</w:t>
      </w:r>
      <w:r w:rsidRPr="00BB05DD">
        <w:rPr>
          <w:rFonts w:ascii="黑体" w:eastAsia="黑体" w:hAnsi="黑体"/>
          <w:sz w:val="22"/>
        </w:rPr>
        <w:t>政策系统</w:t>
      </w:r>
    </w:p>
    <w:p w14:paraId="65697388" w14:textId="77777777" w:rsidR="0010123B" w:rsidRPr="00BB05DD" w:rsidRDefault="0010123B" w:rsidP="0010123B">
      <w:pPr>
        <w:ind w:firstLineChars="200" w:firstLine="440"/>
        <w:jc w:val="left"/>
        <w:rPr>
          <w:rFonts w:ascii="黑体" w:eastAsia="黑体" w:hAnsi="黑体" w:hint="eastAsia"/>
          <w:sz w:val="22"/>
        </w:rPr>
      </w:pPr>
      <w:r w:rsidRPr="00BB05DD">
        <w:rPr>
          <w:rFonts w:ascii="黑体" w:eastAsia="黑体" w:hAnsi="黑体" w:hint="eastAsia"/>
          <w:sz w:val="22"/>
        </w:rPr>
        <w:t>2.1</w:t>
      </w:r>
      <w:r w:rsidRPr="00BB05DD">
        <w:rPr>
          <w:rFonts w:ascii="黑体" w:eastAsia="黑体" w:hAnsi="黑体"/>
          <w:sz w:val="22"/>
        </w:rPr>
        <w:t xml:space="preserve"> </w:t>
      </w:r>
      <w:r w:rsidRPr="00BB05DD">
        <w:rPr>
          <w:rFonts w:ascii="黑体" w:eastAsia="黑体" w:hAnsi="黑体" w:hint="eastAsia"/>
          <w:sz w:val="22"/>
        </w:rPr>
        <w:t>公共</w:t>
      </w:r>
      <w:r w:rsidRPr="00BB05DD">
        <w:rPr>
          <w:rFonts w:ascii="黑体" w:eastAsia="黑体" w:hAnsi="黑体"/>
          <w:sz w:val="22"/>
        </w:rPr>
        <w:t>政策主体</w:t>
      </w:r>
    </w:p>
    <w:p w14:paraId="19821E0C" w14:textId="77777777" w:rsidR="0010123B" w:rsidRPr="00BB05DD" w:rsidRDefault="0010123B" w:rsidP="0010123B">
      <w:pPr>
        <w:ind w:firstLineChars="200" w:firstLine="440"/>
        <w:jc w:val="left"/>
        <w:rPr>
          <w:rFonts w:ascii="黑体" w:eastAsia="黑体" w:hAnsi="黑体" w:hint="eastAsia"/>
          <w:sz w:val="22"/>
        </w:rPr>
      </w:pPr>
      <w:r w:rsidRPr="00BB05DD">
        <w:rPr>
          <w:rFonts w:ascii="黑体" w:eastAsia="黑体" w:hAnsi="黑体"/>
          <w:sz w:val="22"/>
        </w:rPr>
        <w:t xml:space="preserve">2.2 </w:t>
      </w:r>
      <w:r w:rsidRPr="00BB05DD">
        <w:rPr>
          <w:rFonts w:ascii="黑体" w:eastAsia="黑体" w:hAnsi="黑体" w:hint="eastAsia"/>
          <w:sz w:val="22"/>
        </w:rPr>
        <w:t>公共</w:t>
      </w:r>
      <w:r w:rsidRPr="00BB05DD">
        <w:rPr>
          <w:rFonts w:ascii="黑体" w:eastAsia="黑体" w:hAnsi="黑体"/>
          <w:sz w:val="22"/>
        </w:rPr>
        <w:t>政策客体</w:t>
      </w:r>
    </w:p>
    <w:p w14:paraId="2FC7780B" w14:textId="77777777" w:rsidR="0010123B" w:rsidRPr="00BB05DD" w:rsidRDefault="0010123B" w:rsidP="0010123B">
      <w:pPr>
        <w:ind w:firstLineChars="200" w:firstLine="440"/>
        <w:jc w:val="left"/>
        <w:rPr>
          <w:rFonts w:ascii="黑体" w:eastAsia="黑体" w:hAnsi="黑体" w:hint="eastAsia"/>
          <w:sz w:val="22"/>
        </w:rPr>
      </w:pPr>
      <w:r w:rsidRPr="00BB05DD">
        <w:rPr>
          <w:rFonts w:ascii="黑体" w:eastAsia="黑体" w:hAnsi="黑体" w:hint="eastAsia"/>
          <w:sz w:val="22"/>
        </w:rPr>
        <w:t>2.3 公共</w:t>
      </w:r>
      <w:r w:rsidRPr="00BB05DD">
        <w:rPr>
          <w:rFonts w:ascii="黑体" w:eastAsia="黑体" w:hAnsi="黑体"/>
          <w:sz w:val="22"/>
        </w:rPr>
        <w:t>政策环境</w:t>
      </w:r>
    </w:p>
    <w:p w14:paraId="125514FE" w14:textId="77777777" w:rsidR="0010123B" w:rsidRPr="00BB05DD" w:rsidRDefault="0010123B" w:rsidP="0010123B">
      <w:pPr>
        <w:ind w:firstLineChars="200" w:firstLine="440"/>
        <w:jc w:val="left"/>
        <w:rPr>
          <w:rFonts w:ascii="黑体" w:eastAsia="黑体" w:hAnsi="黑体" w:hint="eastAsia"/>
          <w:sz w:val="22"/>
        </w:rPr>
      </w:pPr>
      <w:r w:rsidRPr="00BB05DD">
        <w:rPr>
          <w:rFonts w:ascii="黑体" w:eastAsia="黑体" w:hAnsi="黑体" w:hint="eastAsia"/>
          <w:sz w:val="22"/>
        </w:rPr>
        <w:t>2.4 公共</w:t>
      </w:r>
      <w:r w:rsidRPr="00BB05DD">
        <w:rPr>
          <w:rFonts w:ascii="黑体" w:eastAsia="黑体" w:hAnsi="黑体"/>
          <w:sz w:val="22"/>
        </w:rPr>
        <w:t>政策主体、</w:t>
      </w:r>
      <w:r w:rsidRPr="00BB05DD">
        <w:rPr>
          <w:rFonts w:ascii="黑体" w:eastAsia="黑体" w:hAnsi="黑体" w:hint="eastAsia"/>
          <w:sz w:val="22"/>
        </w:rPr>
        <w:t>客体</w:t>
      </w:r>
      <w:r w:rsidRPr="00BB05DD">
        <w:rPr>
          <w:rFonts w:ascii="黑体" w:eastAsia="黑体" w:hAnsi="黑体"/>
          <w:sz w:val="22"/>
        </w:rPr>
        <w:t>与环境的相互关系</w:t>
      </w:r>
    </w:p>
    <w:p w14:paraId="65130354" w14:textId="77777777" w:rsidR="0010123B" w:rsidRPr="00BB05DD" w:rsidRDefault="0010123B" w:rsidP="0010123B">
      <w:pPr>
        <w:ind w:firstLineChars="200" w:firstLine="440"/>
        <w:jc w:val="left"/>
        <w:rPr>
          <w:rFonts w:ascii="黑体" w:eastAsia="黑体" w:hAnsi="黑体" w:hint="eastAsia"/>
          <w:sz w:val="22"/>
        </w:rPr>
      </w:pPr>
      <w:r w:rsidRPr="00BB05DD">
        <w:rPr>
          <w:rFonts w:ascii="黑体" w:eastAsia="黑体" w:hAnsi="黑体" w:hint="eastAsia"/>
          <w:sz w:val="22"/>
        </w:rPr>
        <w:t>3.公共</w:t>
      </w:r>
      <w:r w:rsidRPr="00BB05DD">
        <w:rPr>
          <w:rFonts w:ascii="黑体" w:eastAsia="黑体" w:hAnsi="黑体"/>
          <w:sz w:val="22"/>
        </w:rPr>
        <w:t>政策工具</w:t>
      </w:r>
    </w:p>
    <w:p w14:paraId="25738A0E" w14:textId="77777777" w:rsidR="0010123B" w:rsidRPr="00BB05DD" w:rsidRDefault="0010123B" w:rsidP="0010123B">
      <w:pPr>
        <w:ind w:firstLineChars="200" w:firstLine="440"/>
        <w:jc w:val="left"/>
        <w:rPr>
          <w:rFonts w:ascii="黑体" w:eastAsia="黑体" w:hAnsi="黑体" w:hint="eastAsia"/>
          <w:sz w:val="22"/>
        </w:rPr>
      </w:pPr>
      <w:r w:rsidRPr="00BB05DD">
        <w:rPr>
          <w:rFonts w:ascii="黑体" w:eastAsia="黑体" w:hAnsi="黑体" w:hint="eastAsia"/>
          <w:sz w:val="22"/>
        </w:rPr>
        <w:t>3.1 公共</w:t>
      </w:r>
      <w:r w:rsidRPr="00BB05DD">
        <w:rPr>
          <w:rFonts w:ascii="黑体" w:eastAsia="黑体" w:hAnsi="黑体"/>
          <w:sz w:val="22"/>
        </w:rPr>
        <w:t>政策工具概述</w:t>
      </w:r>
    </w:p>
    <w:p w14:paraId="5C83FB13" w14:textId="77777777" w:rsidR="0010123B" w:rsidRPr="00BB05DD" w:rsidRDefault="0010123B" w:rsidP="0010123B">
      <w:pPr>
        <w:ind w:firstLineChars="200" w:firstLine="440"/>
        <w:jc w:val="left"/>
        <w:rPr>
          <w:rFonts w:ascii="黑体" w:eastAsia="黑体" w:hAnsi="黑体" w:hint="eastAsia"/>
          <w:sz w:val="22"/>
        </w:rPr>
      </w:pPr>
      <w:r w:rsidRPr="00BB05DD">
        <w:rPr>
          <w:rFonts w:ascii="黑体" w:eastAsia="黑体" w:hAnsi="黑体"/>
          <w:sz w:val="22"/>
        </w:rPr>
        <w:t xml:space="preserve">3.2 </w:t>
      </w:r>
      <w:r w:rsidRPr="00BB05DD">
        <w:rPr>
          <w:rFonts w:ascii="黑体" w:eastAsia="黑体" w:hAnsi="黑体" w:hint="eastAsia"/>
          <w:sz w:val="22"/>
        </w:rPr>
        <w:t>公共</w:t>
      </w:r>
      <w:r w:rsidRPr="00BB05DD">
        <w:rPr>
          <w:rFonts w:ascii="黑体" w:eastAsia="黑体" w:hAnsi="黑体"/>
          <w:sz w:val="22"/>
        </w:rPr>
        <w:t>政策工具分类</w:t>
      </w:r>
    </w:p>
    <w:p w14:paraId="4E43E663" w14:textId="77777777" w:rsidR="0010123B" w:rsidRPr="00BB05DD" w:rsidRDefault="0010123B" w:rsidP="0010123B">
      <w:pPr>
        <w:ind w:firstLineChars="200" w:firstLine="440"/>
        <w:jc w:val="left"/>
        <w:rPr>
          <w:rFonts w:ascii="黑体" w:eastAsia="黑体" w:hAnsi="黑体" w:hint="eastAsia"/>
          <w:sz w:val="22"/>
        </w:rPr>
      </w:pPr>
      <w:r w:rsidRPr="00BB05DD">
        <w:rPr>
          <w:rFonts w:ascii="黑体" w:eastAsia="黑体" w:hAnsi="黑体" w:hint="eastAsia"/>
          <w:sz w:val="22"/>
        </w:rPr>
        <w:t>3.3 公共</w:t>
      </w:r>
      <w:r w:rsidRPr="00BB05DD">
        <w:rPr>
          <w:rFonts w:ascii="黑体" w:eastAsia="黑体" w:hAnsi="黑体"/>
          <w:sz w:val="22"/>
        </w:rPr>
        <w:t>政策工具的</w:t>
      </w:r>
      <w:r w:rsidRPr="00BB05DD">
        <w:rPr>
          <w:rFonts w:ascii="黑体" w:eastAsia="黑体" w:hAnsi="黑体" w:hint="eastAsia"/>
          <w:sz w:val="22"/>
        </w:rPr>
        <w:t>选择</w:t>
      </w:r>
    </w:p>
    <w:p w14:paraId="1DEA3FAE" w14:textId="77777777" w:rsidR="0010123B" w:rsidRPr="00BB05DD" w:rsidRDefault="0010123B" w:rsidP="0010123B">
      <w:pPr>
        <w:ind w:firstLineChars="200" w:firstLine="440"/>
        <w:jc w:val="left"/>
        <w:rPr>
          <w:rFonts w:ascii="黑体" w:eastAsia="黑体" w:hAnsi="黑体" w:hint="eastAsia"/>
          <w:sz w:val="22"/>
        </w:rPr>
      </w:pPr>
      <w:r w:rsidRPr="00BB05DD">
        <w:rPr>
          <w:rFonts w:ascii="黑体" w:eastAsia="黑体" w:hAnsi="黑体" w:hint="eastAsia"/>
          <w:sz w:val="22"/>
        </w:rPr>
        <w:t>4 公共</w:t>
      </w:r>
      <w:r w:rsidRPr="00BB05DD">
        <w:rPr>
          <w:rFonts w:ascii="黑体" w:eastAsia="黑体" w:hAnsi="黑体"/>
          <w:sz w:val="22"/>
        </w:rPr>
        <w:t>政策问题的认定</w:t>
      </w:r>
    </w:p>
    <w:p w14:paraId="3E99B646" w14:textId="77777777" w:rsidR="0010123B" w:rsidRPr="00BB05DD" w:rsidRDefault="0010123B" w:rsidP="0010123B">
      <w:pPr>
        <w:ind w:firstLineChars="200" w:firstLine="440"/>
        <w:jc w:val="left"/>
        <w:rPr>
          <w:rFonts w:ascii="黑体" w:eastAsia="黑体" w:hAnsi="黑体" w:hint="eastAsia"/>
          <w:sz w:val="22"/>
        </w:rPr>
      </w:pPr>
      <w:r w:rsidRPr="00BB05DD">
        <w:rPr>
          <w:rFonts w:ascii="黑体" w:eastAsia="黑体" w:hAnsi="黑体"/>
          <w:sz w:val="22"/>
        </w:rPr>
        <w:t xml:space="preserve">4.1 </w:t>
      </w:r>
      <w:r w:rsidRPr="00BB05DD">
        <w:rPr>
          <w:rFonts w:ascii="黑体" w:eastAsia="黑体" w:hAnsi="黑体" w:hint="eastAsia"/>
          <w:sz w:val="22"/>
        </w:rPr>
        <w:t>公共</w:t>
      </w:r>
      <w:r w:rsidRPr="00BB05DD">
        <w:rPr>
          <w:rFonts w:ascii="黑体" w:eastAsia="黑体" w:hAnsi="黑体"/>
          <w:sz w:val="22"/>
        </w:rPr>
        <w:t>政策问题概述</w:t>
      </w:r>
    </w:p>
    <w:p w14:paraId="29F280E2" w14:textId="77777777" w:rsidR="0010123B" w:rsidRPr="00BB05DD" w:rsidRDefault="0010123B" w:rsidP="0010123B">
      <w:pPr>
        <w:ind w:firstLineChars="200" w:firstLine="440"/>
        <w:jc w:val="left"/>
        <w:rPr>
          <w:rFonts w:ascii="黑体" w:eastAsia="黑体" w:hAnsi="黑体" w:hint="eastAsia"/>
          <w:sz w:val="22"/>
        </w:rPr>
      </w:pPr>
      <w:r w:rsidRPr="00BB05DD">
        <w:rPr>
          <w:rFonts w:ascii="黑体" w:eastAsia="黑体" w:hAnsi="黑体" w:hint="eastAsia"/>
          <w:sz w:val="22"/>
        </w:rPr>
        <w:t>4.2 公共</w:t>
      </w:r>
      <w:r w:rsidRPr="00BB05DD">
        <w:rPr>
          <w:rFonts w:ascii="黑体" w:eastAsia="黑体" w:hAnsi="黑体"/>
          <w:sz w:val="22"/>
        </w:rPr>
        <w:t>政策问题认定的方法</w:t>
      </w:r>
    </w:p>
    <w:p w14:paraId="574735B1" w14:textId="77777777" w:rsidR="0010123B" w:rsidRPr="00BB05DD" w:rsidRDefault="0010123B" w:rsidP="0010123B">
      <w:pPr>
        <w:ind w:firstLineChars="200" w:firstLine="440"/>
        <w:jc w:val="left"/>
        <w:rPr>
          <w:rFonts w:ascii="黑体" w:eastAsia="黑体" w:hAnsi="黑体" w:hint="eastAsia"/>
          <w:sz w:val="22"/>
        </w:rPr>
      </w:pPr>
      <w:r w:rsidRPr="00BB05DD">
        <w:rPr>
          <w:rFonts w:ascii="黑体" w:eastAsia="黑体" w:hAnsi="黑体"/>
          <w:sz w:val="22"/>
        </w:rPr>
        <w:t xml:space="preserve">4.3 </w:t>
      </w:r>
      <w:r w:rsidRPr="00BB05DD">
        <w:rPr>
          <w:rFonts w:ascii="黑体" w:eastAsia="黑体" w:hAnsi="黑体" w:hint="eastAsia"/>
          <w:sz w:val="22"/>
        </w:rPr>
        <w:t>公共</w:t>
      </w:r>
      <w:r w:rsidRPr="00BB05DD">
        <w:rPr>
          <w:rFonts w:ascii="黑体" w:eastAsia="黑体" w:hAnsi="黑体"/>
          <w:sz w:val="22"/>
        </w:rPr>
        <w:t>政策议程的建立</w:t>
      </w:r>
    </w:p>
    <w:p w14:paraId="61E3AE1A" w14:textId="77777777" w:rsidR="0010123B" w:rsidRPr="00BB05DD" w:rsidRDefault="0010123B" w:rsidP="0010123B">
      <w:pPr>
        <w:ind w:firstLineChars="200" w:firstLine="440"/>
        <w:jc w:val="left"/>
        <w:rPr>
          <w:rFonts w:ascii="黑体" w:eastAsia="黑体" w:hAnsi="黑体" w:hint="eastAsia"/>
          <w:sz w:val="22"/>
        </w:rPr>
      </w:pPr>
      <w:r w:rsidRPr="00BB05DD">
        <w:rPr>
          <w:rFonts w:ascii="黑体" w:eastAsia="黑体" w:hAnsi="黑体"/>
          <w:sz w:val="22"/>
        </w:rPr>
        <w:t>5</w:t>
      </w:r>
      <w:r w:rsidRPr="00BB05DD">
        <w:rPr>
          <w:rFonts w:ascii="黑体" w:eastAsia="黑体" w:hAnsi="黑体" w:hint="eastAsia"/>
          <w:sz w:val="22"/>
        </w:rPr>
        <w:t>.公共政策</w:t>
      </w:r>
      <w:r w:rsidRPr="00BB05DD">
        <w:rPr>
          <w:rFonts w:ascii="黑体" w:eastAsia="黑体" w:hAnsi="黑体"/>
          <w:sz w:val="22"/>
        </w:rPr>
        <w:t>制定</w:t>
      </w:r>
    </w:p>
    <w:p w14:paraId="769AFD60" w14:textId="77777777" w:rsidR="0010123B" w:rsidRPr="00BB05DD" w:rsidRDefault="0010123B" w:rsidP="0010123B">
      <w:pPr>
        <w:ind w:firstLineChars="200" w:firstLine="440"/>
        <w:jc w:val="left"/>
        <w:rPr>
          <w:rFonts w:ascii="黑体" w:eastAsia="黑体" w:hAnsi="黑体" w:hint="eastAsia"/>
          <w:sz w:val="22"/>
        </w:rPr>
      </w:pPr>
      <w:r w:rsidRPr="00BB05DD">
        <w:rPr>
          <w:rFonts w:ascii="黑体" w:eastAsia="黑体" w:hAnsi="黑体"/>
          <w:sz w:val="22"/>
        </w:rPr>
        <w:t>5</w:t>
      </w:r>
      <w:r w:rsidRPr="00BB05DD">
        <w:rPr>
          <w:rFonts w:ascii="黑体" w:eastAsia="黑体" w:hAnsi="黑体" w:hint="eastAsia"/>
          <w:sz w:val="22"/>
        </w:rPr>
        <w:t>.1</w:t>
      </w:r>
      <w:r w:rsidRPr="00BB05DD">
        <w:rPr>
          <w:rFonts w:ascii="黑体" w:eastAsia="黑体" w:hAnsi="黑体"/>
          <w:sz w:val="22"/>
        </w:rPr>
        <w:t xml:space="preserve"> </w:t>
      </w:r>
      <w:r w:rsidRPr="00BB05DD">
        <w:rPr>
          <w:rFonts w:ascii="黑体" w:eastAsia="黑体" w:hAnsi="黑体" w:hint="eastAsia"/>
          <w:sz w:val="22"/>
        </w:rPr>
        <w:t>公共</w:t>
      </w:r>
      <w:r w:rsidRPr="00BB05DD">
        <w:rPr>
          <w:rFonts w:ascii="黑体" w:eastAsia="黑体" w:hAnsi="黑体"/>
          <w:sz w:val="22"/>
        </w:rPr>
        <w:t>政策制定概述</w:t>
      </w:r>
    </w:p>
    <w:p w14:paraId="32F7353A" w14:textId="77777777" w:rsidR="0010123B" w:rsidRPr="00BB05DD" w:rsidRDefault="0010123B" w:rsidP="0010123B">
      <w:pPr>
        <w:ind w:firstLineChars="200" w:firstLine="440"/>
        <w:jc w:val="left"/>
        <w:rPr>
          <w:rFonts w:ascii="黑体" w:eastAsia="黑体" w:hAnsi="黑体" w:hint="eastAsia"/>
          <w:sz w:val="22"/>
        </w:rPr>
      </w:pPr>
      <w:r w:rsidRPr="00BB05DD">
        <w:rPr>
          <w:rFonts w:ascii="黑体" w:eastAsia="黑体" w:hAnsi="黑体"/>
          <w:sz w:val="22"/>
        </w:rPr>
        <w:t>5</w:t>
      </w:r>
      <w:r w:rsidRPr="00BB05DD">
        <w:rPr>
          <w:rFonts w:ascii="黑体" w:eastAsia="黑体" w:hAnsi="黑体" w:hint="eastAsia"/>
          <w:sz w:val="22"/>
        </w:rPr>
        <w:t>.2 公共</w:t>
      </w:r>
      <w:r w:rsidRPr="00BB05DD">
        <w:rPr>
          <w:rFonts w:ascii="黑体" w:eastAsia="黑体" w:hAnsi="黑体"/>
          <w:sz w:val="22"/>
        </w:rPr>
        <w:t>制定的一般过程</w:t>
      </w:r>
    </w:p>
    <w:p w14:paraId="50C1B488" w14:textId="77777777" w:rsidR="0010123B" w:rsidRPr="00BB05DD" w:rsidRDefault="0010123B" w:rsidP="0010123B">
      <w:pPr>
        <w:ind w:firstLineChars="200" w:firstLine="440"/>
        <w:jc w:val="left"/>
        <w:rPr>
          <w:rFonts w:ascii="黑体" w:eastAsia="黑体" w:hAnsi="黑体" w:hint="eastAsia"/>
          <w:sz w:val="22"/>
        </w:rPr>
      </w:pPr>
      <w:r w:rsidRPr="00BB05DD">
        <w:rPr>
          <w:rFonts w:ascii="黑体" w:eastAsia="黑体" w:hAnsi="黑体"/>
          <w:sz w:val="22"/>
        </w:rPr>
        <w:t xml:space="preserve">5.3 </w:t>
      </w:r>
      <w:r w:rsidRPr="00BB05DD">
        <w:rPr>
          <w:rFonts w:ascii="黑体" w:eastAsia="黑体" w:hAnsi="黑体" w:hint="eastAsia"/>
          <w:sz w:val="22"/>
        </w:rPr>
        <w:t>公共</w:t>
      </w:r>
      <w:r w:rsidRPr="00BB05DD">
        <w:rPr>
          <w:rFonts w:ascii="黑体" w:eastAsia="黑体" w:hAnsi="黑体"/>
          <w:sz w:val="22"/>
        </w:rPr>
        <w:t>政策合法化</w:t>
      </w:r>
    </w:p>
    <w:p w14:paraId="3237A3AB" w14:textId="77777777" w:rsidR="0010123B" w:rsidRPr="00BB05DD" w:rsidRDefault="0010123B" w:rsidP="0010123B">
      <w:pPr>
        <w:ind w:firstLineChars="200" w:firstLine="440"/>
        <w:jc w:val="left"/>
        <w:rPr>
          <w:rFonts w:ascii="黑体" w:eastAsia="黑体" w:hAnsi="黑体" w:hint="eastAsia"/>
          <w:sz w:val="22"/>
        </w:rPr>
      </w:pPr>
      <w:r w:rsidRPr="00BB05DD">
        <w:rPr>
          <w:rFonts w:ascii="黑体" w:eastAsia="黑体" w:hAnsi="黑体"/>
          <w:sz w:val="22"/>
        </w:rPr>
        <w:t>6</w:t>
      </w:r>
      <w:r w:rsidRPr="00BB05DD">
        <w:rPr>
          <w:rFonts w:ascii="黑体" w:eastAsia="黑体" w:hAnsi="黑体" w:hint="eastAsia"/>
          <w:sz w:val="22"/>
        </w:rPr>
        <w:t>.公共</w:t>
      </w:r>
      <w:r w:rsidRPr="00BB05DD">
        <w:rPr>
          <w:rFonts w:ascii="黑体" w:eastAsia="黑体" w:hAnsi="黑体"/>
          <w:sz w:val="22"/>
        </w:rPr>
        <w:t>政策执行</w:t>
      </w:r>
    </w:p>
    <w:p w14:paraId="1B8E9DEE" w14:textId="77777777" w:rsidR="0010123B" w:rsidRPr="00BB05DD" w:rsidRDefault="0010123B" w:rsidP="0010123B">
      <w:pPr>
        <w:ind w:firstLineChars="200" w:firstLine="440"/>
        <w:jc w:val="left"/>
        <w:rPr>
          <w:rFonts w:ascii="黑体" w:eastAsia="黑体" w:hAnsi="黑体" w:hint="eastAsia"/>
          <w:sz w:val="22"/>
        </w:rPr>
      </w:pPr>
      <w:r w:rsidRPr="00BB05DD">
        <w:rPr>
          <w:rFonts w:ascii="黑体" w:eastAsia="黑体" w:hAnsi="黑体"/>
          <w:sz w:val="22"/>
        </w:rPr>
        <w:t xml:space="preserve">6.1 </w:t>
      </w:r>
      <w:r w:rsidRPr="00BB05DD">
        <w:rPr>
          <w:rFonts w:ascii="黑体" w:eastAsia="黑体" w:hAnsi="黑体" w:hint="eastAsia"/>
          <w:sz w:val="22"/>
        </w:rPr>
        <w:t>公共</w:t>
      </w:r>
      <w:r w:rsidRPr="00BB05DD">
        <w:rPr>
          <w:rFonts w:ascii="黑体" w:eastAsia="黑体" w:hAnsi="黑体"/>
          <w:sz w:val="22"/>
        </w:rPr>
        <w:t>政策执行</w:t>
      </w:r>
      <w:r w:rsidRPr="00BB05DD">
        <w:rPr>
          <w:rFonts w:ascii="黑体" w:eastAsia="黑体" w:hAnsi="黑体" w:hint="eastAsia"/>
          <w:sz w:val="22"/>
        </w:rPr>
        <w:t>概述</w:t>
      </w:r>
    </w:p>
    <w:p w14:paraId="494D7FE3" w14:textId="77777777" w:rsidR="0010123B" w:rsidRPr="00BB05DD" w:rsidRDefault="0010123B" w:rsidP="0010123B">
      <w:pPr>
        <w:ind w:firstLineChars="200" w:firstLine="440"/>
        <w:jc w:val="left"/>
        <w:rPr>
          <w:rFonts w:ascii="黑体" w:eastAsia="黑体" w:hAnsi="黑体" w:hint="eastAsia"/>
          <w:sz w:val="22"/>
        </w:rPr>
      </w:pPr>
      <w:r w:rsidRPr="00BB05DD">
        <w:rPr>
          <w:rFonts w:ascii="黑体" w:eastAsia="黑体" w:hAnsi="黑体"/>
          <w:sz w:val="22"/>
        </w:rPr>
        <w:t>6</w:t>
      </w:r>
      <w:r w:rsidRPr="00BB05DD">
        <w:rPr>
          <w:rFonts w:ascii="黑体" w:eastAsia="黑体" w:hAnsi="黑体" w:hint="eastAsia"/>
          <w:sz w:val="22"/>
        </w:rPr>
        <w:t>.2</w:t>
      </w:r>
      <w:r w:rsidRPr="00BB05DD">
        <w:rPr>
          <w:rFonts w:ascii="黑体" w:eastAsia="黑体" w:hAnsi="黑体"/>
          <w:sz w:val="22"/>
        </w:rPr>
        <w:t xml:space="preserve"> </w:t>
      </w:r>
      <w:r w:rsidRPr="00BB05DD">
        <w:rPr>
          <w:rFonts w:ascii="黑体" w:eastAsia="黑体" w:hAnsi="黑体" w:hint="eastAsia"/>
          <w:sz w:val="22"/>
        </w:rPr>
        <w:t>公共</w:t>
      </w:r>
      <w:r w:rsidRPr="00BB05DD">
        <w:rPr>
          <w:rFonts w:ascii="黑体" w:eastAsia="黑体" w:hAnsi="黑体"/>
          <w:sz w:val="22"/>
        </w:rPr>
        <w:t>政策执行过程</w:t>
      </w:r>
    </w:p>
    <w:p w14:paraId="3D300BCB" w14:textId="77777777" w:rsidR="0010123B" w:rsidRPr="00BB05DD" w:rsidRDefault="0010123B" w:rsidP="0010123B">
      <w:pPr>
        <w:ind w:firstLineChars="200" w:firstLine="440"/>
        <w:jc w:val="left"/>
        <w:rPr>
          <w:rFonts w:ascii="黑体" w:eastAsia="黑体" w:hAnsi="黑体" w:hint="eastAsia"/>
          <w:sz w:val="22"/>
        </w:rPr>
      </w:pPr>
      <w:r w:rsidRPr="00BB05DD">
        <w:rPr>
          <w:rFonts w:ascii="黑体" w:eastAsia="黑体" w:hAnsi="黑体"/>
          <w:sz w:val="22"/>
        </w:rPr>
        <w:t>6</w:t>
      </w:r>
      <w:r w:rsidRPr="00BB05DD">
        <w:rPr>
          <w:rFonts w:ascii="黑体" w:eastAsia="黑体" w:hAnsi="黑体" w:hint="eastAsia"/>
          <w:sz w:val="22"/>
        </w:rPr>
        <w:t>.3 公共</w:t>
      </w:r>
      <w:r w:rsidRPr="00BB05DD">
        <w:rPr>
          <w:rFonts w:ascii="黑体" w:eastAsia="黑体" w:hAnsi="黑体"/>
          <w:sz w:val="22"/>
        </w:rPr>
        <w:t>政策执行</w:t>
      </w:r>
      <w:r w:rsidRPr="00BB05DD">
        <w:rPr>
          <w:rFonts w:ascii="黑体" w:eastAsia="黑体" w:hAnsi="黑体" w:hint="eastAsia"/>
          <w:sz w:val="22"/>
        </w:rPr>
        <w:t>的</w:t>
      </w:r>
      <w:r w:rsidRPr="00BB05DD">
        <w:rPr>
          <w:rFonts w:ascii="黑体" w:eastAsia="黑体" w:hAnsi="黑体"/>
          <w:sz w:val="22"/>
        </w:rPr>
        <w:t>有</w:t>
      </w:r>
      <w:r w:rsidRPr="00BB05DD">
        <w:rPr>
          <w:rFonts w:ascii="黑体" w:eastAsia="黑体" w:hAnsi="黑体" w:hint="eastAsia"/>
          <w:sz w:val="22"/>
        </w:rPr>
        <w:t>效</w:t>
      </w:r>
      <w:r w:rsidRPr="00BB05DD">
        <w:rPr>
          <w:rFonts w:ascii="黑体" w:eastAsia="黑体" w:hAnsi="黑体"/>
          <w:sz w:val="22"/>
        </w:rPr>
        <w:t>性</w:t>
      </w:r>
    </w:p>
    <w:p w14:paraId="77414CE6" w14:textId="77777777" w:rsidR="0010123B" w:rsidRPr="00BB05DD" w:rsidRDefault="0010123B" w:rsidP="0010123B">
      <w:pPr>
        <w:ind w:firstLineChars="200" w:firstLine="440"/>
        <w:jc w:val="left"/>
        <w:rPr>
          <w:rFonts w:ascii="黑体" w:eastAsia="黑体" w:hAnsi="黑体" w:hint="eastAsia"/>
          <w:sz w:val="22"/>
        </w:rPr>
      </w:pPr>
      <w:r w:rsidRPr="00BB05DD">
        <w:rPr>
          <w:rFonts w:ascii="黑体" w:eastAsia="黑体" w:hAnsi="黑体"/>
          <w:sz w:val="22"/>
        </w:rPr>
        <w:t>7</w:t>
      </w:r>
      <w:r w:rsidRPr="00BB05DD">
        <w:rPr>
          <w:rFonts w:ascii="黑体" w:eastAsia="黑体" w:hAnsi="黑体" w:hint="eastAsia"/>
          <w:sz w:val="22"/>
        </w:rPr>
        <w:t>.公共政策</w:t>
      </w:r>
      <w:r w:rsidRPr="00BB05DD">
        <w:rPr>
          <w:rFonts w:ascii="黑体" w:eastAsia="黑体" w:hAnsi="黑体"/>
          <w:sz w:val="22"/>
        </w:rPr>
        <w:t>评估</w:t>
      </w:r>
    </w:p>
    <w:p w14:paraId="1F3011D0" w14:textId="77777777" w:rsidR="0010123B" w:rsidRPr="00BB05DD" w:rsidRDefault="0010123B" w:rsidP="0010123B">
      <w:pPr>
        <w:ind w:firstLineChars="200" w:firstLine="440"/>
        <w:jc w:val="left"/>
        <w:rPr>
          <w:rFonts w:ascii="黑体" w:eastAsia="黑体" w:hAnsi="黑体" w:hint="eastAsia"/>
          <w:sz w:val="22"/>
        </w:rPr>
      </w:pPr>
      <w:r w:rsidRPr="00BB05DD">
        <w:rPr>
          <w:rFonts w:ascii="黑体" w:eastAsia="黑体" w:hAnsi="黑体"/>
          <w:sz w:val="22"/>
        </w:rPr>
        <w:t>7</w:t>
      </w:r>
      <w:r w:rsidRPr="00BB05DD">
        <w:rPr>
          <w:rFonts w:ascii="黑体" w:eastAsia="黑体" w:hAnsi="黑体" w:hint="eastAsia"/>
          <w:sz w:val="22"/>
        </w:rPr>
        <w:t>.1 公共</w:t>
      </w:r>
      <w:r w:rsidRPr="00BB05DD">
        <w:rPr>
          <w:rFonts w:ascii="黑体" w:eastAsia="黑体" w:hAnsi="黑体"/>
          <w:sz w:val="22"/>
        </w:rPr>
        <w:t>政策评估概述</w:t>
      </w:r>
    </w:p>
    <w:p w14:paraId="12280E97" w14:textId="77777777" w:rsidR="0010123B" w:rsidRPr="00BB05DD" w:rsidRDefault="0010123B" w:rsidP="0010123B">
      <w:pPr>
        <w:ind w:firstLineChars="200" w:firstLine="440"/>
        <w:jc w:val="left"/>
        <w:rPr>
          <w:rFonts w:ascii="黑体" w:eastAsia="黑体" w:hAnsi="黑体" w:hint="eastAsia"/>
          <w:sz w:val="22"/>
        </w:rPr>
      </w:pPr>
      <w:r w:rsidRPr="00BB05DD">
        <w:rPr>
          <w:rFonts w:ascii="黑体" w:eastAsia="黑体" w:hAnsi="黑体"/>
          <w:sz w:val="22"/>
        </w:rPr>
        <w:t xml:space="preserve">7.2 </w:t>
      </w:r>
      <w:r w:rsidRPr="00BB05DD">
        <w:rPr>
          <w:rFonts w:ascii="黑体" w:eastAsia="黑体" w:hAnsi="黑体" w:hint="eastAsia"/>
          <w:sz w:val="22"/>
        </w:rPr>
        <w:t>公共政策</w:t>
      </w:r>
      <w:r w:rsidRPr="00BB05DD">
        <w:rPr>
          <w:rFonts w:ascii="黑体" w:eastAsia="黑体" w:hAnsi="黑体"/>
          <w:sz w:val="22"/>
        </w:rPr>
        <w:t>评估的标准、步骤和方法</w:t>
      </w:r>
    </w:p>
    <w:p w14:paraId="25C468E9" w14:textId="77777777" w:rsidR="0010123B" w:rsidRPr="00BB05DD" w:rsidRDefault="0010123B" w:rsidP="0010123B">
      <w:pPr>
        <w:ind w:firstLineChars="200" w:firstLine="440"/>
        <w:jc w:val="left"/>
        <w:rPr>
          <w:rFonts w:ascii="黑体" w:eastAsia="黑体" w:hAnsi="黑体" w:hint="eastAsia"/>
          <w:sz w:val="22"/>
        </w:rPr>
      </w:pPr>
      <w:r w:rsidRPr="00BB05DD">
        <w:rPr>
          <w:rFonts w:ascii="黑体" w:eastAsia="黑体" w:hAnsi="黑体"/>
          <w:sz w:val="22"/>
        </w:rPr>
        <w:t xml:space="preserve">7.3 </w:t>
      </w:r>
      <w:r w:rsidRPr="00BB05DD">
        <w:rPr>
          <w:rFonts w:ascii="黑体" w:eastAsia="黑体" w:hAnsi="黑体" w:hint="eastAsia"/>
          <w:sz w:val="22"/>
        </w:rPr>
        <w:t>公共</w:t>
      </w:r>
      <w:r w:rsidRPr="00BB05DD">
        <w:rPr>
          <w:rFonts w:ascii="黑体" w:eastAsia="黑体" w:hAnsi="黑体"/>
          <w:sz w:val="22"/>
        </w:rPr>
        <w:t>政策评估面临的困难与解决措施</w:t>
      </w:r>
    </w:p>
    <w:p w14:paraId="7AF97301" w14:textId="77777777" w:rsidR="0010123B" w:rsidRPr="00BB05DD" w:rsidRDefault="0010123B" w:rsidP="0010123B">
      <w:pPr>
        <w:ind w:firstLineChars="200" w:firstLine="440"/>
        <w:jc w:val="left"/>
        <w:rPr>
          <w:rFonts w:ascii="黑体" w:eastAsia="黑体" w:hAnsi="黑体" w:hint="eastAsia"/>
          <w:sz w:val="22"/>
        </w:rPr>
      </w:pPr>
      <w:r w:rsidRPr="00BB05DD">
        <w:rPr>
          <w:rFonts w:ascii="黑体" w:eastAsia="黑体" w:hAnsi="黑体"/>
          <w:sz w:val="22"/>
        </w:rPr>
        <w:t>8</w:t>
      </w:r>
      <w:r w:rsidRPr="00BB05DD">
        <w:rPr>
          <w:rFonts w:ascii="黑体" w:eastAsia="黑体" w:hAnsi="黑体" w:hint="eastAsia"/>
          <w:sz w:val="22"/>
        </w:rPr>
        <w:t>.公共政策</w:t>
      </w:r>
      <w:r w:rsidRPr="00BB05DD">
        <w:rPr>
          <w:rFonts w:ascii="黑体" w:eastAsia="黑体" w:hAnsi="黑体"/>
          <w:sz w:val="22"/>
        </w:rPr>
        <w:t>终结</w:t>
      </w:r>
    </w:p>
    <w:p w14:paraId="4EBDEEB0" w14:textId="77777777" w:rsidR="0010123B" w:rsidRPr="00BB05DD" w:rsidRDefault="0010123B" w:rsidP="0010123B">
      <w:pPr>
        <w:ind w:firstLineChars="200" w:firstLine="440"/>
        <w:jc w:val="left"/>
        <w:rPr>
          <w:rFonts w:ascii="黑体" w:eastAsia="黑体" w:hAnsi="黑体" w:hint="eastAsia"/>
          <w:sz w:val="22"/>
        </w:rPr>
      </w:pPr>
      <w:r w:rsidRPr="00BB05DD">
        <w:rPr>
          <w:rFonts w:ascii="黑体" w:eastAsia="黑体" w:hAnsi="黑体"/>
          <w:sz w:val="22"/>
        </w:rPr>
        <w:t>8</w:t>
      </w:r>
      <w:r w:rsidRPr="00BB05DD">
        <w:rPr>
          <w:rFonts w:ascii="黑体" w:eastAsia="黑体" w:hAnsi="黑体" w:hint="eastAsia"/>
          <w:sz w:val="22"/>
        </w:rPr>
        <w:t>.1 公共政策</w:t>
      </w:r>
      <w:r w:rsidRPr="00BB05DD">
        <w:rPr>
          <w:rFonts w:ascii="黑体" w:eastAsia="黑体" w:hAnsi="黑体"/>
          <w:sz w:val="22"/>
        </w:rPr>
        <w:t>终结概述</w:t>
      </w:r>
    </w:p>
    <w:p w14:paraId="677AC38E" w14:textId="77777777" w:rsidR="0010123B" w:rsidRPr="00BB05DD" w:rsidRDefault="0010123B" w:rsidP="0010123B">
      <w:pPr>
        <w:ind w:firstLineChars="200" w:firstLine="440"/>
        <w:jc w:val="left"/>
        <w:rPr>
          <w:rFonts w:ascii="黑体" w:eastAsia="黑体" w:hAnsi="黑体" w:hint="eastAsia"/>
          <w:sz w:val="22"/>
        </w:rPr>
      </w:pPr>
      <w:r w:rsidRPr="00BB05DD">
        <w:rPr>
          <w:rFonts w:ascii="黑体" w:eastAsia="黑体" w:hAnsi="黑体"/>
          <w:sz w:val="22"/>
        </w:rPr>
        <w:t>8</w:t>
      </w:r>
      <w:r w:rsidRPr="00BB05DD">
        <w:rPr>
          <w:rFonts w:ascii="黑体" w:eastAsia="黑体" w:hAnsi="黑体" w:hint="eastAsia"/>
          <w:sz w:val="22"/>
        </w:rPr>
        <w:t>.2 公共</w:t>
      </w:r>
      <w:r w:rsidRPr="00BB05DD">
        <w:rPr>
          <w:rFonts w:ascii="黑体" w:eastAsia="黑体" w:hAnsi="黑体"/>
          <w:sz w:val="22"/>
        </w:rPr>
        <w:t>政策终结的过程</w:t>
      </w:r>
    </w:p>
    <w:p w14:paraId="6BAD14D2" w14:textId="77777777" w:rsidR="0010123B" w:rsidRPr="00BB05DD" w:rsidRDefault="0010123B" w:rsidP="0010123B">
      <w:pPr>
        <w:ind w:firstLineChars="200" w:firstLine="440"/>
        <w:jc w:val="left"/>
        <w:rPr>
          <w:rFonts w:ascii="黑体" w:eastAsia="黑体" w:hAnsi="黑体" w:hint="eastAsia"/>
          <w:sz w:val="22"/>
        </w:rPr>
      </w:pPr>
      <w:r w:rsidRPr="00BB05DD">
        <w:rPr>
          <w:rFonts w:ascii="黑体" w:eastAsia="黑体" w:hAnsi="黑体"/>
          <w:sz w:val="22"/>
        </w:rPr>
        <w:t xml:space="preserve">8.3 </w:t>
      </w:r>
      <w:r w:rsidRPr="00BB05DD">
        <w:rPr>
          <w:rFonts w:ascii="黑体" w:eastAsia="黑体" w:hAnsi="黑体" w:hint="eastAsia"/>
          <w:sz w:val="22"/>
        </w:rPr>
        <w:t>公共</w:t>
      </w:r>
      <w:r w:rsidRPr="00BB05DD">
        <w:rPr>
          <w:rFonts w:ascii="黑体" w:eastAsia="黑体" w:hAnsi="黑体"/>
          <w:sz w:val="22"/>
        </w:rPr>
        <w:t>政策终结的中国经验</w:t>
      </w:r>
    </w:p>
    <w:p w14:paraId="6A04AE41" w14:textId="77777777" w:rsidR="0010123B" w:rsidRPr="00BB05DD" w:rsidRDefault="0010123B" w:rsidP="0010123B">
      <w:pPr>
        <w:ind w:firstLineChars="200" w:firstLine="440"/>
        <w:jc w:val="left"/>
        <w:rPr>
          <w:rFonts w:ascii="黑体" w:eastAsia="黑体" w:hAnsi="黑体" w:hint="eastAsia"/>
          <w:sz w:val="22"/>
        </w:rPr>
      </w:pPr>
      <w:r w:rsidRPr="00BB05DD">
        <w:rPr>
          <w:rFonts w:ascii="黑体" w:eastAsia="黑体" w:hAnsi="黑体"/>
          <w:sz w:val="22"/>
        </w:rPr>
        <w:t>9</w:t>
      </w:r>
      <w:r w:rsidRPr="00BB05DD">
        <w:rPr>
          <w:rFonts w:ascii="黑体" w:eastAsia="黑体" w:hAnsi="黑体" w:hint="eastAsia"/>
          <w:sz w:val="22"/>
        </w:rPr>
        <w:t>.公共政策</w:t>
      </w:r>
      <w:r w:rsidRPr="00BB05DD">
        <w:rPr>
          <w:rFonts w:ascii="黑体" w:eastAsia="黑体" w:hAnsi="黑体"/>
          <w:sz w:val="22"/>
        </w:rPr>
        <w:t>文件撰</w:t>
      </w:r>
      <w:r w:rsidRPr="00BB05DD">
        <w:rPr>
          <w:rFonts w:ascii="黑体" w:eastAsia="黑体" w:hAnsi="黑体" w:hint="eastAsia"/>
          <w:sz w:val="22"/>
        </w:rPr>
        <w:t>制</w:t>
      </w:r>
    </w:p>
    <w:p w14:paraId="509DD817" w14:textId="77777777" w:rsidR="0010123B" w:rsidRPr="00BB05DD" w:rsidRDefault="0010123B" w:rsidP="0010123B">
      <w:pPr>
        <w:ind w:firstLineChars="200" w:firstLine="440"/>
        <w:jc w:val="left"/>
        <w:rPr>
          <w:rFonts w:ascii="黑体" w:eastAsia="黑体" w:hAnsi="黑体" w:hint="eastAsia"/>
          <w:sz w:val="22"/>
        </w:rPr>
      </w:pPr>
      <w:r w:rsidRPr="00BB05DD">
        <w:rPr>
          <w:rFonts w:ascii="黑体" w:eastAsia="黑体" w:hAnsi="黑体"/>
          <w:sz w:val="22"/>
        </w:rPr>
        <w:lastRenderedPageBreak/>
        <w:t>9</w:t>
      </w:r>
      <w:r w:rsidRPr="00BB05DD">
        <w:rPr>
          <w:rFonts w:ascii="黑体" w:eastAsia="黑体" w:hAnsi="黑体" w:hint="eastAsia"/>
          <w:sz w:val="22"/>
        </w:rPr>
        <w:t>.1</w:t>
      </w:r>
      <w:r w:rsidRPr="00BB05DD">
        <w:rPr>
          <w:rFonts w:ascii="黑体" w:eastAsia="黑体" w:hAnsi="黑体"/>
          <w:sz w:val="22"/>
        </w:rPr>
        <w:t xml:space="preserve"> 政策文件概述</w:t>
      </w:r>
    </w:p>
    <w:p w14:paraId="5277DA73" w14:textId="77777777" w:rsidR="0010123B" w:rsidRPr="00BB05DD" w:rsidRDefault="0010123B" w:rsidP="0010123B">
      <w:pPr>
        <w:ind w:firstLineChars="200" w:firstLine="440"/>
        <w:jc w:val="left"/>
        <w:rPr>
          <w:rFonts w:ascii="黑体" w:eastAsia="黑体" w:hAnsi="黑体" w:hint="eastAsia"/>
          <w:sz w:val="22"/>
        </w:rPr>
      </w:pPr>
      <w:r w:rsidRPr="00BB05DD">
        <w:rPr>
          <w:rFonts w:ascii="黑体" w:eastAsia="黑体" w:hAnsi="黑体"/>
          <w:sz w:val="22"/>
        </w:rPr>
        <w:t>9.2 政策文件写作</w:t>
      </w:r>
    </w:p>
    <w:p w14:paraId="5B043D6D" w14:textId="77777777" w:rsidR="0010123B" w:rsidRPr="00BB05DD" w:rsidRDefault="0010123B" w:rsidP="0010123B">
      <w:pPr>
        <w:ind w:firstLineChars="200" w:firstLine="440"/>
        <w:jc w:val="left"/>
        <w:rPr>
          <w:rFonts w:ascii="黑体" w:eastAsia="黑体" w:hAnsi="黑体" w:hint="eastAsia"/>
          <w:sz w:val="22"/>
        </w:rPr>
      </w:pPr>
      <w:r w:rsidRPr="00BB05DD">
        <w:rPr>
          <w:rFonts w:ascii="黑体" w:eastAsia="黑体" w:hAnsi="黑体"/>
          <w:sz w:val="22"/>
        </w:rPr>
        <w:t>9</w:t>
      </w:r>
      <w:r w:rsidRPr="00BB05DD">
        <w:rPr>
          <w:rFonts w:ascii="黑体" w:eastAsia="黑体" w:hAnsi="黑体" w:hint="eastAsia"/>
          <w:sz w:val="22"/>
        </w:rPr>
        <w:t xml:space="preserve">.3 </w:t>
      </w:r>
      <w:r w:rsidRPr="00BB05DD">
        <w:rPr>
          <w:rFonts w:ascii="黑体" w:eastAsia="黑体" w:hAnsi="黑体"/>
          <w:sz w:val="22"/>
        </w:rPr>
        <w:t>政策文件撰制要求</w:t>
      </w:r>
    </w:p>
    <w:p w14:paraId="4CB55BA8" w14:textId="77777777" w:rsidR="0010123B" w:rsidRPr="00BB05DD" w:rsidRDefault="0010123B" w:rsidP="0010123B">
      <w:pPr>
        <w:ind w:firstLineChars="200" w:firstLine="440"/>
        <w:jc w:val="left"/>
        <w:rPr>
          <w:rFonts w:ascii="黑体" w:eastAsia="黑体" w:hAnsi="黑体" w:hint="eastAsia"/>
          <w:sz w:val="22"/>
        </w:rPr>
      </w:pPr>
      <w:r w:rsidRPr="00BB05DD">
        <w:rPr>
          <w:rFonts w:ascii="黑体" w:eastAsia="黑体" w:hAnsi="黑体"/>
          <w:sz w:val="22"/>
        </w:rPr>
        <w:t>10</w:t>
      </w:r>
      <w:r w:rsidRPr="00BB05DD">
        <w:rPr>
          <w:rFonts w:ascii="黑体" w:eastAsia="黑体" w:hAnsi="黑体" w:hint="eastAsia"/>
          <w:sz w:val="22"/>
        </w:rPr>
        <w:t>.运用公共</w:t>
      </w:r>
      <w:r w:rsidRPr="00BB05DD">
        <w:rPr>
          <w:rFonts w:ascii="黑体" w:eastAsia="黑体" w:hAnsi="黑体"/>
          <w:sz w:val="22"/>
        </w:rPr>
        <w:t>政策</w:t>
      </w:r>
      <w:r w:rsidRPr="00BB05DD">
        <w:rPr>
          <w:rFonts w:ascii="黑体" w:eastAsia="黑体" w:hAnsi="黑体" w:hint="eastAsia"/>
          <w:sz w:val="22"/>
        </w:rPr>
        <w:t>学</w:t>
      </w:r>
      <w:r w:rsidRPr="00BB05DD">
        <w:rPr>
          <w:rFonts w:ascii="黑体" w:eastAsia="黑体" w:hAnsi="黑体"/>
          <w:sz w:val="22"/>
        </w:rPr>
        <w:t>基本</w:t>
      </w:r>
      <w:r w:rsidRPr="00BB05DD">
        <w:rPr>
          <w:rFonts w:ascii="黑体" w:eastAsia="黑体" w:hAnsi="黑体" w:hint="eastAsia"/>
          <w:sz w:val="22"/>
        </w:rPr>
        <w:t>理论</w:t>
      </w:r>
      <w:r w:rsidRPr="00BB05DD">
        <w:rPr>
          <w:rFonts w:ascii="黑体" w:eastAsia="黑体" w:hAnsi="黑体"/>
          <w:sz w:val="22"/>
        </w:rPr>
        <w:t>和</w:t>
      </w:r>
      <w:r w:rsidRPr="00BB05DD">
        <w:rPr>
          <w:rFonts w:ascii="黑体" w:eastAsia="黑体" w:hAnsi="黑体" w:hint="eastAsia"/>
          <w:sz w:val="22"/>
        </w:rPr>
        <w:t>基本方法分析现实社会问题</w:t>
      </w:r>
    </w:p>
    <w:p w14:paraId="648A2CCC" w14:textId="77777777" w:rsidR="0010123B" w:rsidRPr="00BB05DD" w:rsidRDefault="0010123B" w:rsidP="0010123B">
      <w:pPr>
        <w:rPr>
          <w:rFonts w:ascii="黑体" w:eastAsia="黑体" w:hAnsi="黑体" w:hint="eastAsia"/>
          <w:sz w:val="24"/>
          <w:szCs w:val="24"/>
        </w:rPr>
      </w:pPr>
      <w:r w:rsidRPr="00BB05DD">
        <w:rPr>
          <w:rFonts w:ascii="黑体" w:eastAsia="黑体" w:hAnsi="黑体" w:hint="eastAsia"/>
          <w:sz w:val="24"/>
          <w:szCs w:val="24"/>
        </w:rPr>
        <w:t xml:space="preserve">三、考试形式 </w:t>
      </w:r>
    </w:p>
    <w:p w14:paraId="23E5761D" w14:textId="77777777" w:rsidR="0010123B" w:rsidRPr="00BB05DD" w:rsidRDefault="0010123B" w:rsidP="0010123B">
      <w:pPr>
        <w:ind w:firstLineChars="200" w:firstLine="440"/>
        <w:rPr>
          <w:rFonts w:ascii="黑体" w:eastAsia="黑体" w:hAnsi="黑体" w:hint="eastAsia"/>
          <w:sz w:val="22"/>
        </w:rPr>
      </w:pPr>
      <w:r w:rsidRPr="00BB05DD">
        <w:rPr>
          <w:rFonts w:ascii="黑体" w:eastAsia="黑体" w:hAnsi="黑体" w:hint="eastAsia"/>
          <w:sz w:val="22"/>
        </w:rPr>
        <w:t>1.考试形式为闭卷、笔试；</w:t>
      </w:r>
    </w:p>
    <w:p w14:paraId="34F0EE82" w14:textId="77777777" w:rsidR="0010123B" w:rsidRPr="00BB05DD" w:rsidRDefault="0010123B" w:rsidP="0010123B">
      <w:pPr>
        <w:ind w:firstLineChars="200" w:firstLine="440"/>
        <w:rPr>
          <w:rFonts w:ascii="黑体" w:eastAsia="黑体" w:hAnsi="黑体" w:hint="eastAsia"/>
          <w:sz w:val="22"/>
        </w:rPr>
      </w:pPr>
      <w:r w:rsidRPr="00BB05DD">
        <w:rPr>
          <w:rFonts w:ascii="黑体" w:eastAsia="黑体" w:hAnsi="黑体" w:hint="eastAsia"/>
          <w:sz w:val="22"/>
        </w:rPr>
        <w:t>2</w:t>
      </w:r>
      <w:r w:rsidRPr="00BB05DD">
        <w:rPr>
          <w:rFonts w:ascii="黑体" w:eastAsia="黑体" w:hAnsi="黑体"/>
          <w:sz w:val="22"/>
        </w:rPr>
        <w:t>.</w:t>
      </w:r>
      <w:r w:rsidRPr="00BB05DD">
        <w:rPr>
          <w:rFonts w:ascii="黑体" w:eastAsia="黑体" w:hAnsi="黑体" w:hint="eastAsia"/>
          <w:sz w:val="22"/>
        </w:rPr>
        <w:t>考试时间为3小时，满分150分。</w:t>
      </w:r>
    </w:p>
    <w:p w14:paraId="19FABF01" w14:textId="77777777" w:rsidR="0010123B" w:rsidRPr="00BB05DD" w:rsidRDefault="0010123B" w:rsidP="0010123B">
      <w:pPr>
        <w:rPr>
          <w:rFonts w:ascii="黑体" w:eastAsia="黑体" w:hAnsi="黑体" w:hint="eastAsia"/>
          <w:sz w:val="24"/>
          <w:szCs w:val="24"/>
        </w:rPr>
      </w:pPr>
      <w:r w:rsidRPr="00BB05DD">
        <w:rPr>
          <w:rFonts w:ascii="黑体" w:eastAsia="黑体" w:hAnsi="黑体" w:hint="eastAsia"/>
          <w:sz w:val="24"/>
          <w:szCs w:val="24"/>
        </w:rPr>
        <w:t>四、试卷结构</w:t>
      </w:r>
    </w:p>
    <w:p w14:paraId="437E51AB" w14:textId="77777777" w:rsidR="0010123B" w:rsidRPr="00BB05DD" w:rsidRDefault="0010123B" w:rsidP="0010123B">
      <w:pPr>
        <w:ind w:firstLineChars="200" w:firstLine="440"/>
        <w:rPr>
          <w:rFonts w:ascii="黑体" w:eastAsia="黑体" w:hAnsi="黑体" w:hint="eastAsia"/>
          <w:sz w:val="24"/>
          <w:szCs w:val="24"/>
        </w:rPr>
      </w:pPr>
      <w:r w:rsidRPr="00BB05DD">
        <w:rPr>
          <w:rFonts w:ascii="黑体" w:eastAsia="黑体" w:hAnsi="黑体" w:hint="eastAsia"/>
          <w:sz w:val="22"/>
        </w:rPr>
        <w:t>1.简答题（</w:t>
      </w:r>
      <w:r w:rsidRPr="00BB05DD">
        <w:rPr>
          <w:rFonts w:ascii="黑体" w:eastAsia="黑体" w:hAnsi="黑体"/>
          <w:sz w:val="22"/>
        </w:rPr>
        <w:t>9</w:t>
      </w:r>
      <w:r w:rsidRPr="00BB05DD">
        <w:rPr>
          <w:rFonts w:ascii="黑体" w:eastAsia="黑体" w:hAnsi="黑体" w:hint="eastAsia"/>
          <w:sz w:val="22"/>
        </w:rPr>
        <w:t>0分）</w:t>
      </w:r>
    </w:p>
    <w:p w14:paraId="600FF1D3" w14:textId="77777777" w:rsidR="0010123B" w:rsidRPr="00BB05DD" w:rsidRDefault="0010123B" w:rsidP="0010123B">
      <w:pPr>
        <w:ind w:firstLineChars="200" w:firstLine="440"/>
        <w:rPr>
          <w:rFonts w:ascii="黑体" w:eastAsia="黑体" w:hAnsi="黑体" w:hint="eastAsia"/>
          <w:sz w:val="24"/>
          <w:szCs w:val="24"/>
        </w:rPr>
      </w:pPr>
      <w:r w:rsidRPr="00BB05DD">
        <w:rPr>
          <w:rFonts w:ascii="黑体" w:eastAsia="黑体" w:hAnsi="黑体" w:hint="eastAsia"/>
          <w:sz w:val="22"/>
        </w:rPr>
        <w:t>2.论述题（</w:t>
      </w:r>
      <w:r w:rsidRPr="00BB05DD">
        <w:rPr>
          <w:rFonts w:ascii="黑体" w:eastAsia="黑体" w:hAnsi="黑体"/>
          <w:sz w:val="22"/>
        </w:rPr>
        <w:t>6</w:t>
      </w:r>
      <w:r w:rsidRPr="00BB05DD">
        <w:rPr>
          <w:rFonts w:ascii="黑体" w:eastAsia="黑体" w:hAnsi="黑体" w:hint="eastAsia"/>
          <w:sz w:val="22"/>
        </w:rPr>
        <w:t>0分）</w:t>
      </w:r>
    </w:p>
    <w:p w14:paraId="5EBD0A49" w14:textId="77777777" w:rsidR="0010123B" w:rsidRPr="00BB05DD" w:rsidRDefault="0010123B" w:rsidP="0010123B">
      <w:pPr>
        <w:rPr>
          <w:rFonts w:ascii="黑体" w:eastAsia="黑体" w:hAnsi="黑体" w:hint="eastAsia"/>
          <w:sz w:val="24"/>
          <w:szCs w:val="24"/>
        </w:rPr>
      </w:pPr>
      <w:r w:rsidRPr="00BB05DD">
        <w:rPr>
          <w:rFonts w:ascii="黑体" w:eastAsia="黑体" w:hAnsi="黑体" w:hint="eastAsia"/>
          <w:sz w:val="24"/>
          <w:szCs w:val="24"/>
        </w:rPr>
        <w:t>五、参考书目</w:t>
      </w:r>
    </w:p>
    <w:p w14:paraId="15407C2C" w14:textId="77777777" w:rsidR="0010123B" w:rsidRPr="00BB05DD" w:rsidRDefault="0010123B" w:rsidP="0010123B">
      <w:pPr>
        <w:ind w:firstLineChars="200" w:firstLine="440"/>
        <w:rPr>
          <w:rFonts w:ascii="黑体" w:eastAsia="黑体" w:hAnsi="黑体" w:hint="eastAsia"/>
          <w:sz w:val="22"/>
        </w:rPr>
      </w:pPr>
      <w:r w:rsidRPr="00BB05DD">
        <w:rPr>
          <w:rFonts w:ascii="黑体" w:eastAsia="黑体" w:hAnsi="黑体" w:hint="eastAsia"/>
          <w:sz w:val="22"/>
        </w:rPr>
        <w:t>《公共政策学》庞明</w:t>
      </w:r>
      <w:r w:rsidRPr="00BB05DD">
        <w:rPr>
          <w:rFonts w:ascii="黑体" w:eastAsia="黑体" w:hAnsi="黑体"/>
          <w:sz w:val="22"/>
        </w:rPr>
        <w:t>礼</w:t>
      </w:r>
      <w:r w:rsidRPr="00BB05DD">
        <w:rPr>
          <w:rFonts w:ascii="黑体" w:eastAsia="黑体" w:hAnsi="黑体" w:hint="eastAsia"/>
          <w:sz w:val="22"/>
        </w:rPr>
        <w:t>,武汉大学出版社,20</w:t>
      </w:r>
      <w:r w:rsidRPr="00BB05DD">
        <w:rPr>
          <w:rFonts w:ascii="黑体" w:eastAsia="黑体" w:hAnsi="黑体"/>
          <w:sz w:val="22"/>
        </w:rPr>
        <w:t>20</w:t>
      </w:r>
      <w:r w:rsidRPr="00BB05DD">
        <w:rPr>
          <w:rFonts w:ascii="黑体" w:eastAsia="黑体" w:hAnsi="黑体" w:hint="eastAsia"/>
          <w:sz w:val="22"/>
        </w:rPr>
        <w:t>年。</w:t>
      </w:r>
    </w:p>
    <w:p w14:paraId="2CD0294F" w14:textId="77777777" w:rsidR="00B85260" w:rsidRDefault="00B85260" w:rsidP="007D5C55">
      <w:pPr>
        <w:jc w:val="center"/>
        <w:outlineLvl w:val="0"/>
        <w:rPr>
          <w:rFonts w:ascii="黑体" w:eastAsia="黑体" w:hAnsi="黑体" w:hint="eastAsia"/>
          <w:sz w:val="28"/>
          <w:szCs w:val="48"/>
        </w:rPr>
      </w:pPr>
    </w:p>
    <w:p w14:paraId="281CE011" w14:textId="77777777" w:rsidR="0010123B" w:rsidRDefault="0010123B" w:rsidP="007D5C55">
      <w:pPr>
        <w:jc w:val="center"/>
        <w:outlineLvl w:val="0"/>
        <w:rPr>
          <w:rFonts w:ascii="黑体" w:eastAsia="黑体" w:hAnsi="黑体" w:hint="eastAsia"/>
          <w:sz w:val="28"/>
          <w:szCs w:val="48"/>
        </w:rPr>
      </w:pPr>
    </w:p>
    <w:p w14:paraId="25F85A1B" w14:textId="77777777" w:rsidR="0010123B" w:rsidRDefault="0010123B" w:rsidP="007D5C55">
      <w:pPr>
        <w:jc w:val="center"/>
        <w:outlineLvl w:val="0"/>
        <w:rPr>
          <w:rFonts w:ascii="黑体" w:eastAsia="黑体" w:hAnsi="黑体" w:hint="eastAsia"/>
          <w:sz w:val="28"/>
          <w:szCs w:val="48"/>
        </w:rPr>
      </w:pPr>
    </w:p>
    <w:p w14:paraId="3F2B35D8" w14:textId="77777777" w:rsidR="0010123B" w:rsidRDefault="0010123B" w:rsidP="007D5C55">
      <w:pPr>
        <w:jc w:val="center"/>
        <w:outlineLvl w:val="0"/>
        <w:rPr>
          <w:rFonts w:ascii="黑体" w:eastAsia="黑体" w:hAnsi="黑体" w:hint="eastAsia"/>
          <w:sz w:val="28"/>
          <w:szCs w:val="48"/>
        </w:rPr>
      </w:pPr>
    </w:p>
    <w:p w14:paraId="3A81E1C5" w14:textId="77777777" w:rsidR="0010123B" w:rsidRDefault="0010123B" w:rsidP="007D5C55">
      <w:pPr>
        <w:jc w:val="center"/>
        <w:outlineLvl w:val="0"/>
        <w:rPr>
          <w:rFonts w:ascii="黑体" w:eastAsia="黑体" w:hAnsi="黑体" w:hint="eastAsia"/>
          <w:sz w:val="28"/>
          <w:szCs w:val="48"/>
        </w:rPr>
      </w:pPr>
    </w:p>
    <w:p w14:paraId="73A0AB3F" w14:textId="77777777" w:rsidR="0010123B" w:rsidRDefault="0010123B" w:rsidP="007D5C55">
      <w:pPr>
        <w:jc w:val="center"/>
        <w:outlineLvl w:val="0"/>
        <w:rPr>
          <w:rFonts w:ascii="黑体" w:eastAsia="黑体" w:hAnsi="黑体" w:hint="eastAsia"/>
          <w:sz w:val="28"/>
          <w:szCs w:val="48"/>
        </w:rPr>
      </w:pPr>
    </w:p>
    <w:p w14:paraId="41F86466" w14:textId="77777777" w:rsidR="0010123B" w:rsidRDefault="0010123B" w:rsidP="007D5C55">
      <w:pPr>
        <w:jc w:val="center"/>
        <w:outlineLvl w:val="0"/>
        <w:rPr>
          <w:rFonts w:ascii="黑体" w:eastAsia="黑体" w:hAnsi="黑体" w:hint="eastAsia"/>
          <w:sz w:val="28"/>
          <w:szCs w:val="48"/>
        </w:rPr>
      </w:pPr>
    </w:p>
    <w:p w14:paraId="699ED443" w14:textId="77777777" w:rsidR="0010123B" w:rsidRDefault="0010123B" w:rsidP="007D5C55">
      <w:pPr>
        <w:jc w:val="center"/>
        <w:outlineLvl w:val="0"/>
        <w:rPr>
          <w:rFonts w:ascii="黑体" w:eastAsia="黑体" w:hAnsi="黑体" w:hint="eastAsia"/>
          <w:sz w:val="28"/>
          <w:szCs w:val="48"/>
        </w:rPr>
      </w:pPr>
    </w:p>
    <w:p w14:paraId="350A77A9" w14:textId="77777777" w:rsidR="0010123B" w:rsidRDefault="0010123B" w:rsidP="007D5C55">
      <w:pPr>
        <w:jc w:val="center"/>
        <w:outlineLvl w:val="0"/>
        <w:rPr>
          <w:rFonts w:ascii="黑体" w:eastAsia="黑体" w:hAnsi="黑体" w:hint="eastAsia"/>
          <w:sz w:val="28"/>
          <w:szCs w:val="48"/>
        </w:rPr>
      </w:pPr>
    </w:p>
    <w:p w14:paraId="4744FF0B" w14:textId="77777777" w:rsidR="0010123B" w:rsidRPr="0010123B" w:rsidRDefault="0010123B" w:rsidP="007D5C55">
      <w:pPr>
        <w:jc w:val="center"/>
        <w:outlineLvl w:val="0"/>
        <w:rPr>
          <w:rFonts w:ascii="黑体" w:eastAsia="黑体" w:hAnsi="黑体" w:hint="eastAsia"/>
          <w:sz w:val="28"/>
          <w:szCs w:val="48"/>
        </w:rPr>
      </w:pPr>
    </w:p>
    <w:p w14:paraId="1105CB49" w14:textId="77777777" w:rsidR="00B85260" w:rsidRDefault="00B85260" w:rsidP="007D5C55">
      <w:pPr>
        <w:jc w:val="center"/>
        <w:outlineLvl w:val="0"/>
        <w:rPr>
          <w:rFonts w:ascii="黑体" w:eastAsia="黑体" w:hAnsi="黑体" w:hint="eastAsia"/>
          <w:sz w:val="28"/>
          <w:szCs w:val="48"/>
        </w:rPr>
      </w:pPr>
    </w:p>
    <w:p w14:paraId="3BEB46BA" w14:textId="77777777" w:rsidR="0010123B" w:rsidRDefault="0010123B" w:rsidP="007D5C55">
      <w:pPr>
        <w:jc w:val="center"/>
        <w:outlineLvl w:val="0"/>
        <w:rPr>
          <w:rFonts w:ascii="黑体" w:eastAsia="黑体" w:hAnsi="黑体" w:hint="eastAsia"/>
          <w:sz w:val="28"/>
          <w:szCs w:val="48"/>
        </w:rPr>
      </w:pPr>
    </w:p>
    <w:p w14:paraId="7B2D8B2D" w14:textId="77777777" w:rsidR="0010123B" w:rsidRDefault="0010123B" w:rsidP="007D5C55">
      <w:pPr>
        <w:jc w:val="center"/>
        <w:outlineLvl w:val="0"/>
        <w:rPr>
          <w:rFonts w:ascii="黑体" w:eastAsia="黑体" w:hAnsi="黑体" w:hint="eastAsia"/>
          <w:sz w:val="28"/>
          <w:szCs w:val="48"/>
        </w:rPr>
      </w:pPr>
    </w:p>
    <w:p w14:paraId="6C478BEE" w14:textId="77777777" w:rsidR="0010123B" w:rsidRDefault="0010123B" w:rsidP="007D5C55">
      <w:pPr>
        <w:jc w:val="center"/>
        <w:outlineLvl w:val="0"/>
        <w:rPr>
          <w:rFonts w:ascii="黑体" w:eastAsia="黑体" w:hAnsi="黑体" w:hint="eastAsia"/>
          <w:sz w:val="28"/>
          <w:szCs w:val="48"/>
        </w:rPr>
      </w:pPr>
    </w:p>
    <w:p w14:paraId="3EFDDA8A" w14:textId="77777777" w:rsidR="0010123B" w:rsidRPr="00597A97" w:rsidRDefault="0010123B" w:rsidP="007D5C55">
      <w:pPr>
        <w:jc w:val="center"/>
        <w:outlineLvl w:val="0"/>
        <w:rPr>
          <w:rFonts w:ascii="黑体" w:eastAsia="黑体" w:hAnsi="黑体" w:hint="eastAsia"/>
          <w:sz w:val="28"/>
          <w:szCs w:val="48"/>
        </w:rPr>
      </w:pPr>
    </w:p>
    <w:p w14:paraId="4713468E" w14:textId="77777777" w:rsidR="00B85260" w:rsidRPr="00597A97" w:rsidRDefault="00B85260" w:rsidP="00987B45">
      <w:pPr>
        <w:outlineLvl w:val="0"/>
        <w:rPr>
          <w:rFonts w:ascii="黑体" w:eastAsia="黑体" w:hAnsi="黑体" w:hint="eastAsia"/>
          <w:sz w:val="28"/>
          <w:szCs w:val="48"/>
        </w:rPr>
      </w:pPr>
    </w:p>
    <w:p w14:paraId="6F91B767" w14:textId="0642ADD4" w:rsidR="007D5C55" w:rsidRPr="00597A97" w:rsidRDefault="007D5C55" w:rsidP="007D5C55">
      <w:pPr>
        <w:jc w:val="center"/>
        <w:outlineLvl w:val="0"/>
        <w:rPr>
          <w:rFonts w:ascii="黑体" w:eastAsia="黑体" w:hAnsi="黑体" w:hint="eastAsia"/>
          <w:sz w:val="28"/>
          <w:szCs w:val="48"/>
        </w:rPr>
      </w:pPr>
      <w:r w:rsidRPr="00597A97">
        <w:rPr>
          <w:rFonts w:ascii="黑体" w:eastAsia="黑体" w:hAnsi="黑体" w:hint="eastAsia"/>
          <w:sz w:val="28"/>
          <w:szCs w:val="48"/>
        </w:rPr>
        <w:lastRenderedPageBreak/>
        <w:t>科目代码：</w:t>
      </w:r>
      <w:r w:rsidRPr="00597A97">
        <w:rPr>
          <w:rFonts w:ascii="黑体" w:eastAsia="黑体" w:hAnsi="黑体"/>
          <w:sz w:val="28"/>
          <w:szCs w:val="48"/>
        </w:rPr>
        <w:t>705</w:t>
      </w:r>
      <w:r w:rsidRPr="00597A97">
        <w:rPr>
          <w:rFonts w:ascii="黑体" w:eastAsia="黑体" w:hAnsi="黑体" w:hint="eastAsia"/>
          <w:sz w:val="28"/>
          <w:szCs w:val="48"/>
        </w:rPr>
        <w:t xml:space="preserve">  </w:t>
      </w:r>
      <w:r w:rsidR="00CF6D93" w:rsidRPr="00597A97">
        <w:rPr>
          <w:rFonts w:ascii="黑体" w:eastAsia="黑体" w:hAnsi="黑体"/>
          <w:sz w:val="28"/>
          <w:szCs w:val="48"/>
        </w:rPr>
        <w:t xml:space="preserve"> </w:t>
      </w:r>
      <w:r w:rsidRPr="00597A97">
        <w:rPr>
          <w:rFonts w:ascii="黑体" w:eastAsia="黑体" w:hAnsi="黑体" w:hint="eastAsia"/>
          <w:sz w:val="28"/>
          <w:szCs w:val="48"/>
        </w:rPr>
        <w:t>科目名称：艺术概论</w:t>
      </w:r>
    </w:p>
    <w:p w14:paraId="4435EA52" w14:textId="77777777" w:rsidR="007D5C55" w:rsidRPr="00597A97" w:rsidRDefault="007D5C55" w:rsidP="007D5C55">
      <w:pPr>
        <w:rPr>
          <w:rFonts w:ascii="黑体" w:eastAsia="黑体" w:hAnsi="黑体" w:hint="eastAsia"/>
          <w:sz w:val="24"/>
          <w:szCs w:val="24"/>
        </w:rPr>
      </w:pPr>
      <w:r w:rsidRPr="00597A97">
        <w:rPr>
          <w:rFonts w:ascii="黑体" w:eastAsia="黑体" w:hAnsi="黑体" w:hint="eastAsia"/>
          <w:sz w:val="24"/>
          <w:szCs w:val="24"/>
        </w:rPr>
        <w:t xml:space="preserve">一、考试要求 </w:t>
      </w:r>
    </w:p>
    <w:p w14:paraId="20EB5F06" w14:textId="76C3C15A" w:rsidR="007D5C55" w:rsidRPr="00597A97" w:rsidRDefault="007D5C55" w:rsidP="00CF6D93">
      <w:pPr>
        <w:ind w:firstLine="440"/>
        <w:rPr>
          <w:rFonts w:ascii="宋体" w:eastAsia="宋体" w:hAnsi="宋体" w:hint="eastAsia"/>
          <w:sz w:val="22"/>
          <w:szCs w:val="24"/>
        </w:rPr>
      </w:pPr>
      <w:r w:rsidRPr="00597A97">
        <w:rPr>
          <w:rFonts w:ascii="宋体" w:eastAsia="宋体" w:hAnsi="宋体" w:hint="eastAsia"/>
          <w:sz w:val="22"/>
          <w:szCs w:val="24"/>
        </w:rPr>
        <w:t>主要是综合考察学生是否能全面、系统地掌握艺术学相关理论的基本概念、本质属性、艺术发展基本规律、世界文化艺术与民族文化的关系等相关知识，培养和提高学生正确理解和分析艺术发展的总体规律及具体艺术门类的发展规律等相关问题能力，理解动中西方艺术学理论的异同及相互借鉴；掌握艺术学理论横向、纵向各个环节及相互之间的影响；能够结合中国艺术创作发展的现状提出建议。</w:t>
      </w:r>
    </w:p>
    <w:p w14:paraId="00A931CA" w14:textId="77777777" w:rsidR="007D5C55" w:rsidRPr="00597A97" w:rsidRDefault="007D5C55" w:rsidP="007D5C55">
      <w:pPr>
        <w:rPr>
          <w:rFonts w:ascii="黑体" w:eastAsia="黑体" w:hAnsi="黑体" w:hint="eastAsia"/>
          <w:sz w:val="24"/>
          <w:szCs w:val="24"/>
        </w:rPr>
      </w:pPr>
      <w:r w:rsidRPr="00597A97">
        <w:rPr>
          <w:rFonts w:ascii="黑体" w:eastAsia="黑体" w:hAnsi="黑体" w:hint="eastAsia"/>
          <w:sz w:val="24"/>
          <w:szCs w:val="24"/>
        </w:rPr>
        <w:t xml:space="preserve">二、考试内容 </w:t>
      </w:r>
    </w:p>
    <w:p w14:paraId="0E69E4F9" w14:textId="77777777" w:rsidR="003A7F41" w:rsidRPr="00597A97" w:rsidRDefault="007D5C55" w:rsidP="003A7F41">
      <w:pPr>
        <w:ind w:firstLineChars="200" w:firstLine="440"/>
        <w:rPr>
          <w:rFonts w:ascii="黑体" w:eastAsia="黑体" w:hAnsi="黑体" w:hint="eastAsia"/>
          <w:sz w:val="22"/>
          <w:szCs w:val="24"/>
        </w:rPr>
      </w:pPr>
      <w:r w:rsidRPr="00597A97">
        <w:rPr>
          <w:rFonts w:ascii="黑体" w:eastAsia="黑体" w:hAnsi="黑体" w:hint="eastAsia"/>
          <w:sz w:val="22"/>
          <w:szCs w:val="24"/>
        </w:rPr>
        <w:t>1.艺术本质论：艺术的社会本质；艺术的认识本质；艺术的审美本质</w:t>
      </w:r>
    </w:p>
    <w:p w14:paraId="43420A8E" w14:textId="77777777" w:rsidR="003A7F41" w:rsidRPr="00597A97" w:rsidRDefault="007D5C55" w:rsidP="003A7F41">
      <w:pPr>
        <w:ind w:firstLineChars="200" w:firstLine="440"/>
        <w:rPr>
          <w:rFonts w:ascii="黑体" w:eastAsia="黑体" w:hAnsi="黑体" w:hint="eastAsia"/>
          <w:sz w:val="22"/>
          <w:szCs w:val="24"/>
        </w:rPr>
      </w:pPr>
      <w:r w:rsidRPr="00597A97">
        <w:rPr>
          <w:rFonts w:ascii="黑体" w:eastAsia="黑体" w:hAnsi="黑体" w:hint="eastAsia"/>
          <w:sz w:val="22"/>
          <w:szCs w:val="24"/>
        </w:rPr>
        <w:t>2.艺术门类论：艺术的分类；主要艺术门类；各门艺术之间的关系</w:t>
      </w:r>
    </w:p>
    <w:p w14:paraId="6E1819DA" w14:textId="77777777" w:rsidR="003A7F41" w:rsidRPr="00597A97" w:rsidRDefault="007D5C55" w:rsidP="003A7F41">
      <w:pPr>
        <w:ind w:firstLineChars="200" w:firstLine="440"/>
        <w:rPr>
          <w:rFonts w:ascii="黑体" w:eastAsia="黑体" w:hAnsi="黑体" w:hint="eastAsia"/>
          <w:sz w:val="22"/>
          <w:szCs w:val="24"/>
        </w:rPr>
      </w:pPr>
      <w:r w:rsidRPr="00597A97">
        <w:rPr>
          <w:rFonts w:ascii="黑体" w:eastAsia="黑体" w:hAnsi="黑体" w:hint="eastAsia"/>
          <w:sz w:val="22"/>
          <w:szCs w:val="24"/>
        </w:rPr>
        <w:t>3.艺术发展论：艺术的发生；艺术发展的客观规律；艺术的世界性与民族性</w:t>
      </w:r>
    </w:p>
    <w:p w14:paraId="3D8D9E46" w14:textId="0B7A4E3C" w:rsidR="003A7F41" w:rsidRPr="00597A97" w:rsidRDefault="007D5C55" w:rsidP="003A7F41">
      <w:pPr>
        <w:ind w:firstLineChars="200" w:firstLine="440"/>
        <w:rPr>
          <w:rFonts w:ascii="黑体" w:eastAsia="黑体" w:hAnsi="黑体" w:hint="eastAsia"/>
          <w:sz w:val="22"/>
          <w:szCs w:val="24"/>
        </w:rPr>
      </w:pPr>
      <w:r w:rsidRPr="00597A97">
        <w:rPr>
          <w:rFonts w:ascii="黑体" w:eastAsia="黑体" w:hAnsi="黑体" w:hint="eastAsia"/>
          <w:sz w:val="22"/>
          <w:szCs w:val="24"/>
        </w:rPr>
        <w:t>4.艺术创作论：创作主体——艺术家；艺术创作活动；艺术的创作方法与流派、思潮</w:t>
      </w:r>
    </w:p>
    <w:p w14:paraId="3AF981FF" w14:textId="77777777" w:rsidR="003A7F41" w:rsidRPr="00597A97" w:rsidRDefault="007D5C55" w:rsidP="003A7F41">
      <w:pPr>
        <w:ind w:firstLineChars="200" w:firstLine="440"/>
        <w:rPr>
          <w:rFonts w:ascii="黑体" w:eastAsia="黑体" w:hAnsi="黑体" w:hint="eastAsia"/>
          <w:sz w:val="22"/>
          <w:szCs w:val="24"/>
        </w:rPr>
      </w:pPr>
      <w:r w:rsidRPr="00597A97">
        <w:rPr>
          <w:rFonts w:ascii="黑体" w:eastAsia="黑体" w:hAnsi="黑体" w:hint="eastAsia"/>
          <w:sz w:val="22"/>
          <w:szCs w:val="24"/>
        </w:rPr>
        <w:t>5.艺术作品论：艺术作品的构成因素；艺术作品的相关属性；艺术作品的艺术美</w:t>
      </w:r>
    </w:p>
    <w:p w14:paraId="75E7C63B" w14:textId="238185DF" w:rsidR="007D5C55" w:rsidRPr="00597A97" w:rsidRDefault="007D5C55" w:rsidP="003A7F41">
      <w:pPr>
        <w:ind w:firstLineChars="200" w:firstLine="440"/>
        <w:rPr>
          <w:rFonts w:ascii="黑体" w:eastAsia="黑体" w:hAnsi="黑体" w:hint="eastAsia"/>
          <w:sz w:val="22"/>
          <w:szCs w:val="24"/>
        </w:rPr>
      </w:pPr>
      <w:r w:rsidRPr="00597A97">
        <w:rPr>
          <w:rFonts w:ascii="黑体" w:eastAsia="黑体" w:hAnsi="黑体" w:hint="eastAsia"/>
          <w:sz w:val="22"/>
          <w:szCs w:val="24"/>
        </w:rPr>
        <w:t>6.艺术接受论：艺术接受的性质与社会环节；艺术接受与艺术欣赏；艺术的审美教育</w:t>
      </w:r>
    </w:p>
    <w:p w14:paraId="57ACB9F2" w14:textId="77777777" w:rsidR="007D5C55" w:rsidRPr="00597A97" w:rsidRDefault="007D5C55" w:rsidP="007D5C55">
      <w:pPr>
        <w:rPr>
          <w:rFonts w:ascii="黑体" w:eastAsia="黑体" w:hAnsi="黑体" w:hint="eastAsia"/>
          <w:sz w:val="24"/>
          <w:szCs w:val="24"/>
        </w:rPr>
      </w:pPr>
      <w:r w:rsidRPr="00597A97">
        <w:rPr>
          <w:rFonts w:ascii="黑体" w:eastAsia="黑体" w:hAnsi="黑体" w:hint="eastAsia"/>
          <w:sz w:val="24"/>
          <w:szCs w:val="24"/>
        </w:rPr>
        <w:t xml:space="preserve">三、考试形式 </w:t>
      </w:r>
    </w:p>
    <w:p w14:paraId="18666FAE" w14:textId="77777777" w:rsidR="007D5C55" w:rsidRPr="00597A97" w:rsidRDefault="007D5C55" w:rsidP="007D5C55">
      <w:pPr>
        <w:ind w:firstLineChars="200" w:firstLine="440"/>
        <w:rPr>
          <w:rFonts w:ascii="黑体" w:eastAsia="黑体" w:hAnsi="黑体" w:hint="eastAsia"/>
          <w:sz w:val="22"/>
          <w:szCs w:val="24"/>
        </w:rPr>
      </w:pPr>
      <w:r w:rsidRPr="00597A97">
        <w:rPr>
          <w:rFonts w:ascii="黑体" w:eastAsia="黑体" w:hAnsi="黑体" w:hint="eastAsia"/>
          <w:sz w:val="22"/>
          <w:szCs w:val="24"/>
        </w:rPr>
        <w:t>1.考试形式为闭卷、笔试；</w:t>
      </w:r>
    </w:p>
    <w:p w14:paraId="526EAD34" w14:textId="24EA6F60" w:rsidR="007D5C55" w:rsidRPr="00597A97" w:rsidRDefault="007D5C55" w:rsidP="00CF6D93">
      <w:pPr>
        <w:ind w:firstLineChars="200" w:firstLine="440"/>
        <w:rPr>
          <w:rFonts w:ascii="黑体" w:eastAsia="黑体" w:hAnsi="黑体" w:hint="eastAsia"/>
          <w:sz w:val="22"/>
          <w:szCs w:val="24"/>
        </w:rPr>
      </w:pPr>
      <w:r w:rsidRPr="00597A97">
        <w:rPr>
          <w:rFonts w:ascii="黑体" w:eastAsia="黑体" w:hAnsi="黑体" w:hint="eastAsia"/>
          <w:sz w:val="22"/>
          <w:szCs w:val="24"/>
        </w:rPr>
        <w:t>2.考试时间为3小时，满分 150 分。</w:t>
      </w:r>
    </w:p>
    <w:p w14:paraId="7AF78FA2" w14:textId="77777777" w:rsidR="007D5C55" w:rsidRPr="00597A97" w:rsidRDefault="007D5C55" w:rsidP="007D5C55">
      <w:pPr>
        <w:rPr>
          <w:rFonts w:ascii="黑体" w:eastAsia="黑体" w:hAnsi="黑体" w:hint="eastAsia"/>
          <w:sz w:val="24"/>
          <w:szCs w:val="24"/>
        </w:rPr>
      </w:pPr>
      <w:r w:rsidRPr="00597A97">
        <w:rPr>
          <w:rFonts w:ascii="黑体" w:eastAsia="黑体" w:hAnsi="黑体" w:hint="eastAsia"/>
          <w:sz w:val="24"/>
          <w:szCs w:val="24"/>
        </w:rPr>
        <w:t>四、试卷结构</w:t>
      </w:r>
    </w:p>
    <w:p w14:paraId="064E41B3" w14:textId="77777777" w:rsidR="007D5C55" w:rsidRPr="00597A97" w:rsidRDefault="007D5C55" w:rsidP="007D5C55">
      <w:pPr>
        <w:ind w:firstLineChars="200" w:firstLine="440"/>
        <w:rPr>
          <w:rFonts w:ascii="黑体" w:eastAsia="黑体" w:hAnsi="黑体" w:hint="eastAsia"/>
          <w:sz w:val="22"/>
          <w:szCs w:val="24"/>
        </w:rPr>
      </w:pPr>
      <w:r w:rsidRPr="00597A97">
        <w:rPr>
          <w:rFonts w:ascii="黑体" w:eastAsia="黑体" w:hAnsi="黑体" w:hint="eastAsia"/>
          <w:sz w:val="22"/>
          <w:szCs w:val="24"/>
        </w:rPr>
        <w:t>1.客观题（名词解释和填空）（共30分）</w:t>
      </w:r>
    </w:p>
    <w:p w14:paraId="033B2FA5" w14:textId="77777777" w:rsidR="007D5C55" w:rsidRPr="00597A97" w:rsidRDefault="007D5C55" w:rsidP="007D5C55">
      <w:pPr>
        <w:ind w:firstLineChars="200" w:firstLine="440"/>
        <w:rPr>
          <w:rFonts w:ascii="黑体" w:eastAsia="黑体" w:hAnsi="黑体" w:hint="eastAsia"/>
          <w:sz w:val="22"/>
          <w:szCs w:val="24"/>
        </w:rPr>
      </w:pPr>
      <w:r w:rsidRPr="00597A97">
        <w:rPr>
          <w:rFonts w:ascii="黑体" w:eastAsia="黑体" w:hAnsi="黑体" w:hint="eastAsia"/>
          <w:sz w:val="22"/>
          <w:szCs w:val="24"/>
        </w:rPr>
        <w:t>2.简答题（共60分）</w:t>
      </w:r>
    </w:p>
    <w:p w14:paraId="5347AC73" w14:textId="50BF76C3" w:rsidR="007D5C55" w:rsidRPr="00597A97" w:rsidRDefault="007D5C55" w:rsidP="00CF6D93">
      <w:pPr>
        <w:ind w:firstLineChars="200" w:firstLine="440"/>
        <w:rPr>
          <w:rFonts w:ascii="黑体" w:eastAsia="黑体" w:hAnsi="黑体" w:hint="eastAsia"/>
          <w:sz w:val="22"/>
          <w:szCs w:val="24"/>
        </w:rPr>
      </w:pPr>
      <w:r w:rsidRPr="00597A97">
        <w:rPr>
          <w:rFonts w:ascii="黑体" w:eastAsia="黑体" w:hAnsi="黑体" w:hint="eastAsia"/>
          <w:sz w:val="22"/>
          <w:szCs w:val="24"/>
        </w:rPr>
        <w:t>3.论述题（共60分）</w:t>
      </w:r>
    </w:p>
    <w:p w14:paraId="7FAF8CF8" w14:textId="77777777" w:rsidR="007D5C55" w:rsidRPr="00597A97" w:rsidRDefault="007D5C55" w:rsidP="007D5C55">
      <w:pPr>
        <w:rPr>
          <w:rFonts w:ascii="黑体" w:eastAsia="黑体" w:hAnsi="黑体" w:hint="eastAsia"/>
          <w:sz w:val="24"/>
          <w:szCs w:val="24"/>
        </w:rPr>
      </w:pPr>
      <w:r w:rsidRPr="00597A97">
        <w:rPr>
          <w:rFonts w:ascii="黑体" w:eastAsia="黑体" w:hAnsi="黑体" w:hint="eastAsia"/>
          <w:sz w:val="24"/>
          <w:szCs w:val="24"/>
        </w:rPr>
        <w:t>五、参考书目</w:t>
      </w:r>
    </w:p>
    <w:p w14:paraId="0CBFF418" w14:textId="77777777" w:rsidR="007D5C55" w:rsidRPr="00597A97" w:rsidRDefault="007D5C55" w:rsidP="007D5C55">
      <w:pPr>
        <w:ind w:firstLineChars="200" w:firstLine="440"/>
        <w:rPr>
          <w:rFonts w:ascii="黑体" w:eastAsia="黑体" w:hAnsi="黑体" w:hint="eastAsia"/>
          <w:sz w:val="22"/>
          <w:szCs w:val="24"/>
        </w:rPr>
      </w:pPr>
      <w:r w:rsidRPr="00597A97">
        <w:rPr>
          <w:rFonts w:ascii="黑体" w:eastAsia="黑体" w:hAnsi="黑体" w:hint="eastAsia"/>
          <w:sz w:val="22"/>
          <w:szCs w:val="24"/>
        </w:rPr>
        <w:t>《艺术概论》.王宏建主编. 文化艺术出版社.出版日期：2010年10月第一版，2019年4月第20次印刷</w:t>
      </w:r>
    </w:p>
    <w:p w14:paraId="3B03E2B5" w14:textId="77777777" w:rsidR="00416C26" w:rsidRPr="00597A97" w:rsidRDefault="00416C26" w:rsidP="00416C26">
      <w:pPr>
        <w:ind w:firstLineChars="200" w:firstLine="440"/>
        <w:rPr>
          <w:rFonts w:ascii="黑体" w:eastAsia="黑体" w:hAnsi="黑体" w:hint="eastAsia"/>
          <w:sz w:val="22"/>
        </w:rPr>
      </w:pPr>
    </w:p>
    <w:p w14:paraId="1F1D171E" w14:textId="77777777" w:rsidR="00416C26" w:rsidRPr="00597A97" w:rsidRDefault="00416C26" w:rsidP="00416C26">
      <w:pPr>
        <w:ind w:firstLineChars="200" w:firstLine="440"/>
        <w:rPr>
          <w:rFonts w:ascii="黑体" w:eastAsia="黑体" w:hAnsi="黑体" w:hint="eastAsia"/>
          <w:sz w:val="22"/>
        </w:rPr>
      </w:pPr>
    </w:p>
    <w:p w14:paraId="3A0C99D0" w14:textId="77777777" w:rsidR="00416C26" w:rsidRPr="00597A97" w:rsidRDefault="00416C26" w:rsidP="00416C26">
      <w:pPr>
        <w:ind w:firstLineChars="200" w:firstLine="440"/>
        <w:rPr>
          <w:rFonts w:ascii="黑体" w:eastAsia="黑体" w:hAnsi="黑体" w:hint="eastAsia"/>
          <w:sz w:val="22"/>
        </w:rPr>
      </w:pPr>
    </w:p>
    <w:p w14:paraId="10759815" w14:textId="77777777" w:rsidR="00416C26" w:rsidRPr="00597A97" w:rsidRDefault="00416C26" w:rsidP="00416C26">
      <w:pPr>
        <w:ind w:firstLineChars="200" w:firstLine="440"/>
        <w:rPr>
          <w:rFonts w:ascii="黑体" w:eastAsia="黑体" w:hAnsi="黑体" w:hint="eastAsia"/>
          <w:sz w:val="22"/>
        </w:rPr>
      </w:pPr>
    </w:p>
    <w:p w14:paraId="0A58171A" w14:textId="77777777" w:rsidR="00416C26" w:rsidRPr="00597A97" w:rsidRDefault="00416C26" w:rsidP="00416C26">
      <w:pPr>
        <w:ind w:firstLineChars="200" w:firstLine="440"/>
        <w:rPr>
          <w:rFonts w:ascii="黑体" w:eastAsia="黑体" w:hAnsi="黑体" w:hint="eastAsia"/>
          <w:sz w:val="22"/>
        </w:rPr>
      </w:pPr>
    </w:p>
    <w:p w14:paraId="707B0022" w14:textId="77777777" w:rsidR="00416C26" w:rsidRPr="00597A97" w:rsidRDefault="00416C26" w:rsidP="00416C26">
      <w:pPr>
        <w:ind w:firstLineChars="200" w:firstLine="440"/>
        <w:rPr>
          <w:rFonts w:ascii="黑体" w:eastAsia="黑体" w:hAnsi="黑体" w:hint="eastAsia"/>
          <w:sz w:val="22"/>
        </w:rPr>
      </w:pPr>
    </w:p>
    <w:p w14:paraId="39C10154" w14:textId="77777777" w:rsidR="00416C26" w:rsidRPr="00597A97" w:rsidRDefault="00416C26" w:rsidP="00416C26">
      <w:pPr>
        <w:ind w:firstLineChars="200" w:firstLine="440"/>
        <w:rPr>
          <w:rFonts w:ascii="黑体" w:eastAsia="黑体" w:hAnsi="黑体" w:hint="eastAsia"/>
          <w:sz w:val="22"/>
        </w:rPr>
      </w:pPr>
    </w:p>
    <w:p w14:paraId="3C5CB96D" w14:textId="77777777" w:rsidR="00416C26" w:rsidRPr="00597A97" w:rsidRDefault="00416C26" w:rsidP="00416C26">
      <w:pPr>
        <w:ind w:firstLineChars="200" w:firstLine="440"/>
        <w:rPr>
          <w:rFonts w:ascii="黑体" w:eastAsia="黑体" w:hAnsi="黑体" w:hint="eastAsia"/>
          <w:sz w:val="22"/>
        </w:rPr>
      </w:pPr>
    </w:p>
    <w:p w14:paraId="4C425021" w14:textId="77777777" w:rsidR="00416C26" w:rsidRPr="00597A97" w:rsidRDefault="00416C26" w:rsidP="00416C26">
      <w:pPr>
        <w:ind w:firstLineChars="200" w:firstLine="440"/>
        <w:rPr>
          <w:rFonts w:ascii="黑体" w:eastAsia="黑体" w:hAnsi="黑体" w:hint="eastAsia"/>
          <w:sz w:val="22"/>
        </w:rPr>
      </w:pPr>
    </w:p>
    <w:p w14:paraId="2708F169" w14:textId="77777777" w:rsidR="00416C26" w:rsidRPr="00597A97" w:rsidRDefault="00416C26" w:rsidP="00416C26">
      <w:pPr>
        <w:ind w:firstLineChars="200" w:firstLine="440"/>
        <w:rPr>
          <w:rFonts w:ascii="黑体" w:eastAsia="黑体" w:hAnsi="黑体" w:hint="eastAsia"/>
          <w:sz w:val="22"/>
        </w:rPr>
      </w:pPr>
    </w:p>
    <w:p w14:paraId="1D220072" w14:textId="77777777" w:rsidR="00416C26" w:rsidRPr="00597A97" w:rsidRDefault="00416C26" w:rsidP="00416C26">
      <w:pPr>
        <w:ind w:firstLineChars="200" w:firstLine="440"/>
        <w:rPr>
          <w:rFonts w:ascii="黑体" w:eastAsia="黑体" w:hAnsi="黑体" w:hint="eastAsia"/>
          <w:sz w:val="22"/>
        </w:rPr>
      </w:pPr>
    </w:p>
    <w:p w14:paraId="3C77CAD7" w14:textId="77777777" w:rsidR="00416C26" w:rsidRPr="00597A97" w:rsidRDefault="00416C26" w:rsidP="00416C26">
      <w:pPr>
        <w:ind w:firstLineChars="200" w:firstLine="440"/>
        <w:rPr>
          <w:rFonts w:ascii="黑体" w:eastAsia="黑体" w:hAnsi="黑体" w:hint="eastAsia"/>
          <w:sz w:val="22"/>
        </w:rPr>
      </w:pPr>
    </w:p>
    <w:p w14:paraId="5AAD6123" w14:textId="77777777" w:rsidR="00416C26" w:rsidRPr="00597A97" w:rsidRDefault="00416C26" w:rsidP="00416C26">
      <w:pPr>
        <w:ind w:firstLineChars="200" w:firstLine="440"/>
        <w:rPr>
          <w:rFonts w:ascii="黑体" w:eastAsia="黑体" w:hAnsi="黑体" w:hint="eastAsia"/>
          <w:sz w:val="22"/>
        </w:rPr>
      </w:pPr>
    </w:p>
    <w:p w14:paraId="48745D0C" w14:textId="77777777" w:rsidR="00416C26" w:rsidRPr="00597A97" w:rsidRDefault="00416C26" w:rsidP="00416C26">
      <w:pPr>
        <w:ind w:firstLineChars="200" w:firstLine="440"/>
        <w:rPr>
          <w:rFonts w:ascii="黑体" w:eastAsia="黑体" w:hAnsi="黑体" w:hint="eastAsia"/>
          <w:sz w:val="22"/>
        </w:rPr>
      </w:pPr>
    </w:p>
    <w:p w14:paraId="33226D54" w14:textId="15DB4202" w:rsidR="00416C26" w:rsidRPr="00597A97" w:rsidRDefault="00416C26" w:rsidP="00416C26">
      <w:pPr>
        <w:ind w:firstLineChars="200" w:firstLine="440"/>
        <w:rPr>
          <w:rFonts w:ascii="黑体" w:eastAsia="黑体" w:hAnsi="黑体" w:hint="eastAsia"/>
          <w:sz w:val="22"/>
        </w:rPr>
      </w:pPr>
    </w:p>
    <w:p w14:paraId="17801182" w14:textId="272C6658" w:rsidR="00CF6D93" w:rsidRPr="00597A97" w:rsidRDefault="00CF6D93" w:rsidP="00416C26">
      <w:pPr>
        <w:ind w:firstLineChars="200" w:firstLine="440"/>
        <w:rPr>
          <w:rFonts w:ascii="黑体" w:eastAsia="黑体" w:hAnsi="黑体" w:hint="eastAsia"/>
          <w:sz w:val="22"/>
        </w:rPr>
      </w:pPr>
    </w:p>
    <w:p w14:paraId="541F711F" w14:textId="77777777" w:rsidR="00CF6D93" w:rsidRPr="00597A97" w:rsidRDefault="00CF6D93" w:rsidP="003A7F41">
      <w:pPr>
        <w:rPr>
          <w:rFonts w:ascii="黑体" w:eastAsia="黑体" w:hAnsi="黑体" w:hint="eastAsia"/>
          <w:sz w:val="22"/>
        </w:rPr>
      </w:pPr>
    </w:p>
    <w:p w14:paraId="60E4AEB8" w14:textId="02D0DF8C" w:rsidR="003B2B80" w:rsidRPr="00597A97" w:rsidRDefault="003B2B80" w:rsidP="003B2B80">
      <w:pPr>
        <w:spacing w:line="400" w:lineRule="exact"/>
        <w:jc w:val="center"/>
        <w:outlineLvl w:val="0"/>
        <w:rPr>
          <w:rFonts w:ascii="黑体" w:eastAsia="黑体" w:hAnsi="黑体" w:hint="eastAsia"/>
          <w:sz w:val="28"/>
          <w:szCs w:val="48"/>
        </w:rPr>
      </w:pPr>
      <w:r w:rsidRPr="00597A97">
        <w:rPr>
          <w:rFonts w:ascii="黑体" w:eastAsia="黑体" w:hAnsi="黑体" w:hint="eastAsia"/>
          <w:sz w:val="28"/>
          <w:szCs w:val="48"/>
        </w:rPr>
        <w:lastRenderedPageBreak/>
        <w:t>科目代码：7</w:t>
      </w:r>
      <w:r w:rsidRPr="00597A97">
        <w:rPr>
          <w:rFonts w:ascii="黑体" w:eastAsia="黑体" w:hAnsi="黑体"/>
          <w:sz w:val="28"/>
          <w:szCs w:val="48"/>
        </w:rPr>
        <w:t>09     科目名称：</w:t>
      </w:r>
      <w:r w:rsidRPr="00597A97">
        <w:rPr>
          <w:rFonts w:ascii="黑体" w:eastAsia="黑体" w:hAnsi="黑体" w:hint="eastAsia"/>
          <w:sz w:val="28"/>
          <w:szCs w:val="48"/>
        </w:rPr>
        <w:t>分析化学</w:t>
      </w:r>
    </w:p>
    <w:p w14:paraId="400FBC4F" w14:textId="77777777" w:rsidR="003B2B80" w:rsidRPr="00597A97" w:rsidRDefault="003B2B80" w:rsidP="003B2B80">
      <w:pPr>
        <w:rPr>
          <w:rFonts w:ascii="黑体" w:eastAsia="黑体" w:hAnsi="黑体" w:hint="eastAsia"/>
          <w:sz w:val="24"/>
          <w:szCs w:val="24"/>
        </w:rPr>
      </w:pPr>
      <w:r w:rsidRPr="00597A97">
        <w:rPr>
          <w:rFonts w:ascii="黑体" w:eastAsia="黑体" w:hAnsi="黑体" w:hint="eastAsia"/>
          <w:sz w:val="24"/>
          <w:szCs w:val="24"/>
        </w:rPr>
        <w:t>一、考试要求</w:t>
      </w:r>
      <w:r w:rsidRPr="00597A97">
        <w:rPr>
          <w:rFonts w:ascii="黑体" w:eastAsia="黑体" w:hAnsi="黑体"/>
          <w:sz w:val="24"/>
          <w:szCs w:val="24"/>
        </w:rPr>
        <w:t xml:space="preserve"> </w:t>
      </w:r>
    </w:p>
    <w:p w14:paraId="36B7F904" w14:textId="77777777" w:rsidR="003B2B80" w:rsidRPr="00597A97" w:rsidRDefault="003B2B80" w:rsidP="003B2B80">
      <w:pPr>
        <w:spacing w:line="400" w:lineRule="exact"/>
        <w:ind w:firstLineChars="200" w:firstLine="440"/>
        <w:rPr>
          <w:rFonts w:ascii="宋体" w:eastAsia="宋体" w:hAnsi="宋体" w:hint="eastAsia"/>
          <w:sz w:val="22"/>
          <w:szCs w:val="24"/>
        </w:rPr>
      </w:pPr>
      <w:r w:rsidRPr="00597A97">
        <w:rPr>
          <w:rFonts w:ascii="宋体" w:eastAsia="宋体" w:hAnsi="宋体" w:hint="eastAsia"/>
          <w:sz w:val="22"/>
          <w:szCs w:val="24"/>
        </w:rPr>
        <w:t>掌握分析化学中的有关误差及数据处理；滴定分析方法的基本原理、方法及应用；重量分析的基本理论及原理；分光光度法的基本原理和方法；将正确的“量”的概念应用在分析化学中。</w:t>
      </w:r>
    </w:p>
    <w:p w14:paraId="4AD8F1E2" w14:textId="77777777" w:rsidR="003B2B80" w:rsidRPr="00597A97" w:rsidRDefault="003B2B80" w:rsidP="003B2B80">
      <w:pPr>
        <w:rPr>
          <w:rFonts w:ascii="黑体" w:eastAsia="黑体" w:hAnsi="黑体" w:hint="eastAsia"/>
          <w:sz w:val="24"/>
          <w:szCs w:val="24"/>
        </w:rPr>
      </w:pPr>
      <w:r w:rsidRPr="00597A97">
        <w:rPr>
          <w:rFonts w:ascii="黑体" w:eastAsia="黑体" w:hAnsi="黑体" w:hint="eastAsia"/>
          <w:sz w:val="24"/>
          <w:szCs w:val="24"/>
        </w:rPr>
        <w:t>二、考试内容</w:t>
      </w:r>
      <w:r w:rsidRPr="00597A97">
        <w:rPr>
          <w:rFonts w:ascii="黑体" w:eastAsia="黑体" w:hAnsi="黑体"/>
          <w:sz w:val="24"/>
          <w:szCs w:val="24"/>
        </w:rPr>
        <w:t xml:space="preserve"> </w:t>
      </w:r>
    </w:p>
    <w:p w14:paraId="7FC4465C" w14:textId="77777777" w:rsidR="003B2B80" w:rsidRPr="00597A97" w:rsidRDefault="003B2B80" w:rsidP="003B2B80">
      <w:pPr>
        <w:spacing w:line="400" w:lineRule="exact"/>
        <w:ind w:firstLineChars="200" w:firstLine="440"/>
        <w:rPr>
          <w:rFonts w:ascii="黑体" w:eastAsia="黑体" w:hAnsi="黑体" w:hint="eastAsia"/>
          <w:sz w:val="22"/>
        </w:rPr>
      </w:pPr>
      <w:r w:rsidRPr="00597A97">
        <w:rPr>
          <w:rFonts w:ascii="黑体" w:eastAsia="黑体" w:hAnsi="黑体"/>
          <w:sz w:val="22"/>
        </w:rPr>
        <w:t>1</w:t>
      </w:r>
      <w:r w:rsidRPr="00597A97">
        <w:rPr>
          <w:rFonts w:ascii="黑体" w:eastAsia="黑体" w:hAnsi="黑体" w:hint="eastAsia"/>
          <w:sz w:val="22"/>
        </w:rPr>
        <w:t>.</w:t>
      </w:r>
      <w:r w:rsidRPr="00597A97">
        <w:rPr>
          <w:rFonts w:ascii="黑体" w:eastAsia="黑体" w:hAnsi="黑体"/>
          <w:sz w:val="22"/>
        </w:rPr>
        <w:t xml:space="preserve"> </w:t>
      </w:r>
      <w:r w:rsidRPr="00597A97">
        <w:rPr>
          <w:rFonts w:ascii="黑体" w:eastAsia="黑体" w:hAnsi="黑体" w:hint="eastAsia"/>
          <w:sz w:val="22"/>
        </w:rPr>
        <w:t>知识点一：分析化学中误差分析及数据处理</w:t>
      </w:r>
      <w:r w:rsidRPr="00597A97">
        <w:rPr>
          <w:rFonts w:ascii="黑体" w:eastAsia="黑体" w:hAnsi="黑体"/>
          <w:sz w:val="22"/>
        </w:rPr>
        <w:t xml:space="preserve"> </w:t>
      </w:r>
    </w:p>
    <w:p w14:paraId="27CC40C4" w14:textId="77777777" w:rsidR="003B2B80" w:rsidRPr="00597A97" w:rsidRDefault="003B2B80" w:rsidP="003B2B80">
      <w:pPr>
        <w:spacing w:line="400" w:lineRule="exact"/>
        <w:ind w:firstLineChars="200" w:firstLine="440"/>
        <w:rPr>
          <w:rFonts w:ascii="宋体" w:eastAsia="宋体" w:hAnsi="宋体" w:hint="eastAsia"/>
          <w:sz w:val="22"/>
          <w:szCs w:val="24"/>
        </w:rPr>
      </w:pPr>
      <w:r w:rsidRPr="00597A97">
        <w:rPr>
          <w:rFonts w:ascii="宋体" w:eastAsia="宋体" w:hAnsi="宋体" w:hint="eastAsia"/>
          <w:sz w:val="22"/>
          <w:szCs w:val="24"/>
        </w:rPr>
        <w:t>掌握定量分析的误差基本理论，随机误差的分布规律，提高分析结果准确度的方法；重点掌握有限数据的统计处理，有效数字及其运算规则。</w:t>
      </w:r>
    </w:p>
    <w:p w14:paraId="61DD7718" w14:textId="77777777" w:rsidR="003B2B80" w:rsidRPr="00597A97" w:rsidRDefault="003B2B80" w:rsidP="003B2B80">
      <w:pPr>
        <w:spacing w:line="400" w:lineRule="exact"/>
        <w:ind w:firstLineChars="200" w:firstLine="440"/>
        <w:rPr>
          <w:rFonts w:ascii="黑体" w:eastAsia="黑体" w:hAnsi="黑体" w:hint="eastAsia"/>
          <w:sz w:val="22"/>
        </w:rPr>
      </w:pPr>
      <w:r w:rsidRPr="00597A97">
        <w:rPr>
          <w:rFonts w:ascii="黑体" w:eastAsia="黑体" w:hAnsi="黑体"/>
          <w:sz w:val="22"/>
        </w:rPr>
        <w:t xml:space="preserve">2. </w:t>
      </w:r>
      <w:r w:rsidRPr="00597A97">
        <w:rPr>
          <w:rFonts w:ascii="黑体" w:eastAsia="黑体" w:hAnsi="黑体" w:hint="eastAsia"/>
          <w:sz w:val="22"/>
        </w:rPr>
        <w:t>知识点二：滴定分析法原理、方法及应用</w:t>
      </w:r>
    </w:p>
    <w:p w14:paraId="082EB009" w14:textId="77777777" w:rsidR="003B2B80" w:rsidRPr="00597A97" w:rsidRDefault="003B2B80" w:rsidP="003B2B80">
      <w:pPr>
        <w:spacing w:line="400" w:lineRule="exact"/>
        <w:ind w:firstLineChars="200" w:firstLine="440"/>
        <w:rPr>
          <w:rFonts w:ascii="宋体" w:eastAsia="宋体" w:hAnsi="宋体" w:hint="eastAsia"/>
          <w:sz w:val="22"/>
          <w:szCs w:val="24"/>
        </w:rPr>
      </w:pPr>
      <w:r w:rsidRPr="00597A97">
        <w:rPr>
          <w:rFonts w:ascii="宋体" w:eastAsia="宋体" w:hAnsi="宋体" w:hint="eastAsia"/>
          <w:sz w:val="22"/>
          <w:szCs w:val="24"/>
        </w:rPr>
        <w:t>（1）滴定分析法概论</w:t>
      </w:r>
    </w:p>
    <w:p w14:paraId="0223F45B" w14:textId="77777777" w:rsidR="003B2B80" w:rsidRPr="00597A97" w:rsidRDefault="003B2B80" w:rsidP="003B2B80">
      <w:pPr>
        <w:spacing w:line="400" w:lineRule="exact"/>
        <w:ind w:firstLineChars="200" w:firstLine="440"/>
        <w:rPr>
          <w:rFonts w:ascii="宋体" w:eastAsia="宋体" w:hAnsi="宋体" w:hint="eastAsia"/>
          <w:sz w:val="22"/>
          <w:szCs w:val="24"/>
        </w:rPr>
      </w:pPr>
      <w:r w:rsidRPr="00597A97">
        <w:rPr>
          <w:rFonts w:ascii="宋体" w:eastAsia="宋体" w:hAnsi="宋体" w:hint="eastAsia"/>
          <w:sz w:val="22"/>
          <w:szCs w:val="24"/>
        </w:rPr>
        <w:t>掌握滴定分析常用方法基本原理，化学计量点，基本单元，滴定终点，滴定误差和基准物质等概念；重点掌握常用滴定分析中运用基本单元进行等物质量计算；掌握标准溶液的配置与标定方法。</w:t>
      </w:r>
    </w:p>
    <w:p w14:paraId="38620B8B" w14:textId="77777777" w:rsidR="003B2B80" w:rsidRPr="00597A97" w:rsidRDefault="003B2B80" w:rsidP="003B2B80">
      <w:pPr>
        <w:spacing w:line="400" w:lineRule="exact"/>
        <w:ind w:firstLineChars="200" w:firstLine="440"/>
        <w:rPr>
          <w:rFonts w:ascii="宋体" w:eastAsia="宋体" w:hAnsi="宋体" w:hint="eastAsia"/>
          <w:sz w:val="22"/>
          <w:szCs w:val="24"/>
        </w:rPr>
      </w:pPr>
      <w:r w:rsidRPr="00597A97">
        <w:rPr>
          <w:rFonts w:ascii="宋体" w:eastAsia="宋体" w:hAnsi="宋体" w:hint="eastAsia"/>
          <w:sz w:val="22"/>
          <w:szCs w:val="24"/>
        </w:rPr>
        <w:t>（2）酸碱滴定法</w:t>
      </w:r>
    </w:p>
    <w:p w14:paraId="2461AE17" w14:textId="77777777" w:rsidR="003B2B80" w:rsidRPr="00597A97" w:rsidRDefault="003B2B80" w:rsidP="003B2B80">
      <w:pPr>
        <w:spacing w:line="400" w:lineRule="exact"/>
        <w:ind w:firstLineChars="200" w:firstLine="440"/>
        <w:rPr>
          <w:rFonts w:ascii="宋体" w:eastAsia="宋体" w:hAnsi="宋体" w:hint="eastAsia"/>
          <w:sz w:val="22"/>
          <w:szCs w:val="24"/>
        </w:rPr>
      </w:pPr>
      <w:r w:rsidRPr="00597A97">
        <w:rPr>
          <w:rFonts w:ascii="宋体" w:eastAsia="宋体" w:hAnsi="宋体" w:hint="eastAsia"/>
          <w:sz w:val="22"/>
          <w:szCs w:val="24"/>
        </w:rPr>
        <w:t>掌握酸碱反应和酸碱平衡体系型体分布规律；重点掌握各种酸碱溶液pH（pOH）的计算，酸碱缓冲溶液原理和计算，酸碱滴定指示剂的选择和终点误差；掌握</w:t>
      </w:r>
      <w:r w:rsidRPr="00597A97">
        <w:rPr>
          <w:rFonts w:ascii="宋体" w:eastAsia="宋体" w:hAnsi="宋体"/>
          <w:sz w:val="22"/>
          <w:szCs w:val="24"/>
        </w:rPr>
        <w:t>CO</w:t>
      </w:r>
      <w:r w:rsidRPr="00597A97">
        <w:rPr>
          <w:rFonts w:ascii="宋体" w:eastAsia="宋体" w:hAnsi="宋体"/>
          <w:sz w:val="22"/>
          <w:szCs w:val="24"/>
          <w:vertAlign w:val="subscript"/>
        </w:rPr>
        <w:t>2</w:t>
      </w:r>
      <w:r w:rsidRPr="00597A97">
        <w:rPr>
          <w:rFonts w:ascii="宋体" w:eastAsia="宋体" w:hAnsi="宋体"/>
          <w:sz w:val="22"/>
          <w:szCs w:val="24"/>
        </w:rPr>
        <w:t>对酸碱滴定的影响</w:t>
      </w:r>
      <w:r w:rsidRPr="00597A97">
        <w:rPr>
          <w:rFonts w:ascii="宋体" w:eastAsia="宋体" w:hAnsi="宋体" w:hint="eastAsia"/>
          <w:sz w:val="22"/>
          <w:szCs w:val="24"/>
        </w:rPr>
        <w:t>，酸碱滴定法的应用。</w:t>
      </w:r>
    </w:p>
    <w:p w14:paraId="5260639F" w14:textId="77777777" w:rsidR="003B2B80" w:rsidRPr="00597A97" w:rsidRDefault="003B2B80" w:rsidP="003B2B80">
      <w:pPr>
        <w:spacing w:line="400" w:lineRule="exact"/>
        <w:ind w:firstLineChars="200" w:firstLine="440"/>
        <w:rPr>
          <w:rFonts w:ascii="宋体" w:eastAsia="宋体" w:hAnsi="宋体" w:hint="eastAsia"/>
          <w:sz w:val="22"/>
          <w:szCs w:val="24"/>
        </w:rPr>
      </w:pPr>
      <w:r w:rsidRPr="00597A97">
        <w:rPr>
          <w:rFonts w:ascii="宋体" w:eastAsia="宋体" w:hAnsi="宋体" w:hint="eastAsia"/>
          <w:sz w:val="22"/>
          <w:szCs w:val="24"/>
        </w:rPr>
        <w:t>（</w:t>
      </w:r>
      <w:r w:rsidRPr="00597A97">
        <w:rPr>
          <w:rFonts w:ascii="宋体" w:eastAsia="宋体" w:hAnsi="宋体"/>
          <w:sz w:val="22"/>
          <w:szCs w:val="24"/>
        </w:rPr>
        <w:t>3</w:t>
      </w:r>
      <w:r w:rsidRPr="00597A97">
        <w:rPr>
          <w:rFonts w:ascii="宋体" w:eastAsia="宋体" w:hAnsi="宋体" w:hint="eastAsia"/>
          <w:sz w:val="22"/>
          <w:szCs w:val="24"/>
        </w:rPr>
        <w:t>）配位滴定法</w:t>
      </w:r>
    </w:p>
    <w:p w14:paraId="56DABE9A" w14:textId="77777777" w:rsidR="003B2B80" w:rsidRPr="00597A97" w:rsidRDefault="003B2B80" w:rsidP="003B2B80">
      <w:pPr>
        <w:spacing w:line="400" w:lineRule="exact"/>
        <w:ind w:firstLineChars="200" w:firstLine="440"/>
        <w:rPr>
          <w:rFonts w:ascii="宋体" w:eastAsia="宋体" w:hAnsi="宋体" w:hint="eastAsia"/>
          <w:sz w:val="22"/>
          <w:szCs w:val="24"/>
        </w:rPr>
      </w:pPr>
      <w:r w:rsidRPr="00597A97">
        <w:rPr>
          <w:rFonts w:ascii="宋体" w:eastAsia="宋体" w:hAnsi="宋体" w:hint="eastAsia"/>
          <w:sz w:val="22"/>
          <w:szCs w:val="24"/>
        </w:rPr>
        <w:t>掌握配位平衡基本理论，配位滴定的原理和指示剂选择；重点掌握副反应系数的计算及控制溶液</w:t>
      </w:r>
      <w:r w:rsidRPr="00597A97">
        <w:rPr>
          <w:rFonts w:ascii="宋体" w:eastAsia="宋体" w:hAnsi="宋体"/>
          <w:sz w:val="22"/>
          <w:szCs w:val="24"/>
        </w:rPr>
        <w:t>pH</w:t>
      </w:r>
      <w:r w:rsidRPr="00597A97">
        <w:rPr>
          <w:rFonts w:ascii="宋体" w:eastAsia="宋体" w:hAnsi="宋体" w:hint="eastAsia"/>
          <w:sz w:val="22"/>
          <w:szCs w:val="24"/>
        </w:rPr>
        <w:t>的重要意义，用条件稳定常数判断滴定可能性。</w:t>
      </w:r>
    </w:p>
    <w:p w14:paraId="20CEECBE" w14:textId="77777777" w:rsidR="003B2B80" w:rsidRPr="00597A97" w:rsidRDefault="003B2B80" w:rsidP="003B2B80">
      <w:pPr>
        <w:spacing w:line="400" w:lineRule="exact"/>
        <w:ind w:firstLineChars="200" w:firstLine="440"/>
        <w:rPr>
          <w:rFonts w:ascii="宋体" w:eastAsia="宋体" w:hAnsi="宋体" w:hint="eastAsia"/>
          <w:sz w:val="22"/>
          <w:szCs w:val="24"/>
        </w:rPr>
      </w:pPr>
      <w:r w:rsidRPr="00597A97">
        <w:rPr>
          <w:rFonts w:ascii="宋体" w:eastAsia="宋体" w:hAnsi="宋体" w:hint="eastAsia"/>
          <w:sz w:val="22"/>
          <w:szCs w:val="24"/>
        </w:rPr>
        <w:t>（</w:t>
      </w:r>
      <w:r w:rsidRPr="00597A97">
        <w:rPr>
          <w:rFonts w:ascii="宋体" w:eastAsia="宋体" w:hAnsi="宋体"/>
          <w:sz w:val="22"/>
          <w:szCs w:val="24"/>
        </w:rPr>
        <w:t>4</w:t>
      </w:r>
      <w:r w:rsidRPr="00597A97">
        <w:rPr>
          <w:rFonts w:ascii="宋体" w:eastAsia="宋体" w:hAnsi="宋体" w:hint="eastAsia"/>
          <w:sz w:val="22"/>
          <w:szCs w:val="24"/>
        </w:rPr>
        <w:t>）氧化还原滴定法</w:t>
      </w:r>
    </w:p>
    <w:p w14:paraId="3D5D03D9" w14:textId="77777777" w:rsidR="003B2B80" w:rsidRPr="00597A97" w:rsidRDefault="003B2B80" w:rsidP="003B2B80">
      <w:pPr>
        <w:spacing w:line="400" w:lineRule="exact"/>
        <w:ind w:firstLineChars="200" w:firstLine="440"/>
        <w:rPr>
          <w:rFonts w:ascii="宋体" w:eastAsia="宋体" w:hAnsi="宋体" w:hint="eastAsia"/>
          <w:sz w:val="22"/>
          <w:szCs w:val="24"/>
        </w:rPr>
      </w:pPr>
      <w:r w:rsidRPr="00597A97">
        <w:rPr>
          <w:rFonts w:ascii="宋体" w:eastAsia="宋体" w:hAnsi="宋体" w:hint="eastAsia"/>
          <w:sz w:val="22"/>
          <w:szCs w:val="24"/>
        </w:rPr>
        <w:t>掌握从能斯特方程讨论在一定条件下氧化还原反应的方向以及氧化还原反应程度及在氧化还原滴定中的应用，熟悉高锰酸钾法、重铬酸钾法、碘量法。</w:t>
      </w:r>
    </w:p>
    <w:p w14:paraId="346978F8" w14:textId="77777777" w:rsidR="003B2B80" w:rsidRPr="00597A97" w:rsidRDefault="003B2B80" w:rsidP="003B2B80">
      <w:pPr>
        <w:spacing w:line="400" w:lineRule="exact"/>
        <w:ind w:firstLineChars="200" w:firstLine="440"/>
        <w:rPr>
          <w:rFonts w:ascii="宋体" w:eastAsia="宋体" w:hAnsi="宋体" w:hint="eastAsia"/>
          <w:sz w:val="22"/>
          <w:szCs w:val="24"/>
        </w:rPr>
      </w:pPr>
      <w:r w:rsidRPr="00597A97">
        <w:rPr>
          <w:rFonts w:ascii="宋体" w:eastAsia="宋体" w:hAnsi="宋体" w:hint="eastAsia"/>
          <w:sz w:val="22"/>
          <w:szCs w:val="24"/>
        </w:rPr>
        <w:t>（</w:t>
      </w:r>
      <w:r w:rsidRPr="00597A97">
        <w:rPr>
          <w:rFonts w:ascii="宋体" w:eastAsia="宋体" w:hAnsi="宋体"/>
          <w:sz w:val="22"/>
          <w:szCs w:val="24"/>
        </w:rPr>
        <w:t>5</w:t>
      </w:r>
      <w:r w:rsidRPr="00597A97">
        <w:rPr>
          <w:rFonts w:ascii="宋体" w:eastAsia="宋体" w:hAnsi="宋体" w:hint="eastAsia"/>
          <w:sz w:val="22"/>
          <w:szCs w:val="24"/>
        </w:rPr>
        <w:t>）沉淀滴定法</w:t>
      </w:r>
    </w:p>
    <w:p w14:paraId="4D529377" w14:textId="77777777" w:rsidR="003B2B80" w:rsidRPr="00597A97" w:rsidRDefault="003B2B80" w:rsidP="003B2B80">
      <w:pPr>
        <w:spacing w:line="400" w:lineRule="exact"/>
        <w:ind w:firstLineChars="200" w:firstLine="440"/>
        <w:rPr>
          <w:rFonts w:ascii="宋体" w:eastAsia="宋体" w:hAnsi="宋体" w:hint="eastAsia"/>
          <w:sz w:val="22"/>
          <w:szCs w:val="24"/>
        </w:rPr>
      </w:pPr>
      <w:r w:rsidRPr="00597A97">
        <w:rPr>
          <w:rFonts w:ascii="宋体" w:eastAsia="宋体" w:hAnsi="宋体" w:hint="eastAsia"/>
          <w:sz w:val="22"/>
          <w:szCs w:val="24"/>
        </w:rPr>
        <w:t>掌握莫尔法、佛尔哈德法的原理及应用条件。</w:t>
      </w:r>
    </w:p>
    <w:p w14:paraId="73F0201B" w14:textId="77777777" w:rsidR="003B2B80" w:rsidRPr="00597A97" w:rsidRDefault="003B2B80" w:rsidP="003B2B80">
      <w:pPr>
        <w:spacing w:line="400" w:lineRule="exact"/>
        <w:ind w:firstLineChars="200" w:firstLine="440"/>
        <w:rPr>
          <w:rFonts w:ascii="黑体" w:eastAsia="黑体" w:hAnsi="黑体" w:hint="eastAsia"/>
          <w:sz w:val="22"/>
        </w:rPr>
      </w:pPr>
      <w:r w:rsidRPr="00597A97">
        <w:rPr>
          <w:rFonts w:ascii="黑体" w:eastAsia="黑体" w:hAnsi="黑体" w:hint="eastAsia"/>
          <w:sz w:val="22"/>
        </w:rPr>
        <w:t>3. 知识点三：重量分析法基本原理和方法</w:t>
      </w:r>
    </w:p>
    <w:p w14:paraId="5E0CB0E1" w14:textId="77777777" w:rsidR="003B2B80" w:rsidRPr="00597A97" w:rsidRDefault="003B2B80" w:rsidP="003B2B80">
      <w:pPr>
        <w:spacing w:line="400" w:lineRule="exact"/>
        <w:ind w:firstLineChars="200" w:firstLine="440"/>
        <w:rPr>
          <w:rFonts w:ascii="宋体" w:eastAsia="宋体" w:hAnsi="宋体" w:hint="eastAsia"/>
          <w:sz w:val="22"/>
          <w:szCs w:val="24"/>
        </w:rPr>
      </w:pPr>
      <w:r w:rsidRPr="00597A97">
        <w:rPr>
          <w:rFonts w:ascii="宋体" w:eastAsia="宋体" w:hAnsi="宋体" w:hint="eastAsia"/>
          <w:sz w:val="22"/>
          <w:szCs w:val="24"/>
        </w:rPr>
        <w:t>掌握沉淀的溶解度及其影响因素基本概念，沉淀的形成条件及影响纯度因素，称量形式获取过程，重量分析中换算因数计算。</w:t>
      </w:r>
    </w:p>
    <w:p w14:paraId="27EA985B" w14:textId="77777777" w:rsidR="003B2B80" w:rsidRPr="00597A97" w:rsidRDefault="003B2B80" w:rsidP="003B2B80">
      <w:pPr>
        <w:spacing w:line="400" w:lineRule="exact"/>
        <w:ind w:firstLineChars="200" w:firstLine="440"/>
        <w:rPr>
          <w:rFonts w:ascii="黑体" w:eastAsia="黑体" w:hAnsi="黑体" w:hint="eastAsia"/>
          <w:sz w:val="22"/>
        </w:rPr>
      </w:pPr>
      <w:r w:rsidRPr="00597A97">
        <w:rPr>
          <w:rFonts w:ascii="黑体" w:eastAsia="黑体" w:hAnsi="黑体" w:hint="eastAsia"/>
          <w:sz w:val="22"/>
        </w:rPr>
        <w:t>4</w:t>
      </w:r>
      <w:r w:rsidRPr="00597A97">
        <w:rPr>
          <w:rFonts w:ascii="黑体" w:eastAsia="黑体" w:hAnsi="黑体"/>
          <w:sz w:val="22"/>
        </w:rPr>
        <w:t>.</w:t>
      </w:r>
      <w:r w:rsidRPr="00597A97">
        <w:rPr>
          <w:rFonts w:ascii="黑体" w:eastAsia="黑体" w:hAnsi="黑体" w:hint="eastAsia"/>
          <w:sz w:val="22"/>
        </w:rPr>
        <w:t>知识点四：吸光光度法基本原理和方法</w:t>
      </w:r>
    </w:p>
    <w:p w14:paraId="6DE3B51F" w14:textId="77777777" w:rsidR="003B2B80" w:rsidRPr="00597A97" w:rsidRDefault="003B2B80" w:rsidP="003B2B80">
      <w:pPr>
        <w:spacing w:line="400" w:lineRule="exact"/>
        <w:ind w:firstLineChars="200" w:firstLine="440"/>
        <w:rPr>
          <w:rFonts w:ascii="宋体" w:eastAsia="宋体" w:hAnsi="宋体" w:hint="eastAsia"/>
          <w:sz w:val="22"/>
          <w:szCs w:val="24"/>
        </w:rPr>
      </w:pPr>
      <w:r w:rsidRPr="00597A97">
        <w:rPr>
          <w:rFonts w:ascii="宋体" w:eastAsia="宋体" w:hAnsi="宋体" w:hint="eastAsia"/>
          <w:sz w:val="22"/>
          <w:szCs w:val="24"/>
        </w:rPr>
        <w:t>掌握吸光光度法基本原理，朗伯-比耳定律及其偏离原因，显色反应及其条件，分光光度计仪器构造，测量条件的选择和测量误差。</w:t>
      </w:r>
    </w:p>
    <w:p w14:paraId="53A84CD6" w14:textId="77777777" w:rsidR="003B2B80" w:rsidRPr="00597A97" w:rsidRDefault="003B2B80" w:rsidP="003B2B80">
      <w:pPr>
        <w:rPr>
          <w:rFonts w:ascii="黑体" w:eastAsia="黑体" w:hAnsi="黑体" w:hint="eastAsia"/>
          <w:sz w:val="24"/>
          <w:szCs w:val="24"/>
        </w:rPr>
      </w:pPr>
      <w:r w:rsidRPr="00597A97">
        <w:rPr>
          <w:rFonts w:ascii="黑体" w:eastAsia="黑体" w:hAnsi="黑体" w:hint="eastAsia"/>
          <w:sz w:val="24"/>
          <w:szCs w:val="24"/>
        </w:rPr>
        <w:t>三、考试形式</w:t>
      </w:r>
      <w:r w:rsidRPr="00597A97">
        <w:rPr>
          <w:rFonts w:ascii="黑体" w:eastAsia="黑体" w:hAnsi="黑体"/>
          <w:sz w:val="24"/>
          <w:szCs w:val="24"/>
        </w:rPr>
        <w:t xml:space="preserve"> </w:t>
      </w:r>
    </w:p>
    <w:p w14:paraId="7A98A134" w14:textId="77777777" w:rsidR="003B2B80" w:rsidRPr="00597A97" w:rsidRDefault="003B2B80" w:rsidP="003B2B80">
      <w:pPr>
        <w:spacing w:line="400" w:lineRule="exact"/>
        <w:ind w:firstLineChars="200" w:firstLine="440"/>
        <w:rPr>
          <w:rFonts w:ascii="黑体" w:eastAsia="黑体" w:hAnsi="黑体" w:hint="eastAsia"/>
          <w:sz w:val="22"/>
        </w:rPr>
      </w:pPr>
      <w:r w:rsidRPr="00597A97">
        <w:rPr>
          <w:rFonts w:ascii="黑体" w:eastAsia="黑体" w:hAnsi="黑体" w:hint="eastAsia"/>
          <w:sz w:val="22"/>
        </w:rPr>
        <w:t>1.考试形式为闭卷、笔试；</w:t>
      </w:r>
    </w:p>
    <w:p w14:paraId="4C6D4492" w14:textId="77777777" w:rsidR="003B2B80" w:rsidRPr="00597A97" w:rsidRDefault="003B2B80" w:rsidP="003B2B80">
      <w:pPr>
        <w:spacing w:line="400" w:lineRule="exact"/>
        <w:ind w:firstLineChars="200" w:firstLine="440"/>
        <w:rPr>
          <w:rFonts w:ascii="黑体" w:eastAsia="黑体" w:hAnsi="黑体" w:hint="eastAsia"/>
          <w:sz w:val="22"/>
        </w:rPr>
      </w:pPr>
      <w:r w:rsidRPr="00597A97">
        <w:rPr>
          <w:rFonts w:ascii="黑体" w:eastAsia="黑体" w:hAnsi="黑体" w:hint="eastAsia"/>
          <w:sz w:val="22"/>
        </w:rPr>
        <w:t>2.考试时间为3小时</w:t>
      </w:r>
      <w:r w:rsidRPr="00597A97">
        <w:rPr>
          <w:rFonts w:ascii="黑体" w:eastAsia="黑体" w:hAnsi="黑体"/>
          <w:sz w:val="22"/>
        </w:rPr>
        <w:t>，满分 150 分。</w:t>
      </w:r>
    </w:p>
    <w:p w14:paraId="16EC7879" w14:textId="77777777" w:rsidR="003B2B80" w:rsidRPr="00597A97" w:rsidRDefault="003B2B80" w:rsidP="003B2B80">
      <w:pPr>
        <w:rPr>
          <w:rFonts w:ascii="黑体" w:eastAsia="黑体" w:hAnsi="黑体" w:hint="eastAsia"/>
          <w:sz w:val="24"/>
          <w:szCs w:val="24"/>
        </w:rPr>
      </w:pPr>
      <w:r w:rsidRPr="00597A97">
        <w:rPr>
          <w:rFonts w:ascii="黑体" w:eastAsia="黑体" w:hAnsi="黑体" w:hint="eastAsia"/>
          <w:sz w:val="24"/>
          <w:szCs w:val="24"/>
        </w:rPr>
        <w:lastRenderedPageBreak/>
        <w:t>四、试卷结构</w:t>
      </w:r>
    </w:p>
    <w:p w14:paraId="08D66EDC" w14:textId="77777777" w:rsidR="003B2B80" w:rsidRPr="00597A97" w:rsidRDefault="003B2B80" w:rsidP="003B2B80">
      <w:pPr>
        <w:spacing w:line="400" w:lineRule="exact"/>
        <w:ind w:firstLineChars="200" w:firstLine="440"/>
        <w:rPr>
          <w:rFonts w:ascii="黑体" w:eastAsia="黑体" w:hAnsi="黑体" w:hint="eastAsia"/>
          <w:sz w:val="22"/>
        </w:rPr>
      </w:pPr>
      <w:r w:rsidRPr="00597A97">
        <w:rPr>
          <w:rFonts w:ascii="黑体" w:eastAsia="黑体" w:hAnsi="黑体"/>
          <w:sz w:val="22"/>
        </w:rPr>
        <w:t>1</w:t>
      </w:r>
      <w:r w:rsidRPr="00597A97">
        <w:rPr>
          <w:rFonts w:ascii="黑体" w:eastAsia="黑体" w:hAnsi="黑体" w:hint="eastAsia"/>
          <w:sz w:val="22"/>
        </w:rPr>
        <w:t>.客观题（单选、判断或填空，</w:t>
      </w:r>
      <w:r w:rsidRPr="00597A97">
        <w:rPr>
          <w:rFonts w:ascii="黑体" w:eastAsia="黑体" w:hAnsi="黑体"/>
          <w:sz w:val="22"/>
        </w:rPr>
        <w:t>50</w:t>
      </w:r>
      <w:r w:rsidRPr="00597A97">
        <w:rPr>
          <w:rFonts w:ascii="黑体" w:eastAsia="黑体" w:hAnsi="黑体" w:hint="eastAsia"/>
          <w:sz w:val="22"/>
        </w:rPr>
        <w:t>分）</w:t>
      </w:r>
    </w:p>
    <w:p w14:paraId="2567AA8A" w14:textId="77777777" w:rsidR="003B2B80" w:rsidRPr="00597A97" w:rsidRDefault="003B2B80" w:rsidP="003B2B80">
      <w:pPr>
        <w:spacing w:line="400" w:lineRule="exact"/>
        <w:ind w:firstLineChars="200" w:firstLine="440"/>
        <w:rPr>
          <w:rFonts w:ascii="黑体" w:eastAsia="黑体" w:hAnsi="黑体" w:hint="eastAsia"/>
          <w:sz w:val="22"/>
        </w:rPr>
      </w:pPr>
      <w:r w:rsidRPr="00597A97">
        <w:rPr>
          <w:rFonts w:ascii="黑体" w:eastAsia="黑体" w:hAnsi="黑体" w:hint="eastAsia"/>
          <w:sz w:val="22"/>
        </w:rPr>
        <w:t>2.简答题（</w:t>
      </w:r>
      <w:r w:rsidRPr="00597A97">
        <w:rPr>
          <w:rFonts w:ascii="黑体" w:eastAsia="黑体" w:hAnsi="黑体"/>
          <w:sz w:val="22"/>
        </w:rPr>
        <w:t>30</w:t>
      </w:r>
      <w:r w:rsidRPr="00597A97">
        <w:rPr>
          <w:rFonts w:ascii="黑体" w:eastAsia="黑体" w:hAnsi="黑体" w:hint="eastAsia"/>
          <w:sz w:val="22"/>
        </w:rPr>
        <w:t>分）</w:t>
      </w:r>
    </w:p>
    <w:p w14:paraId="150647F4" w14:textId="77777777" w:rsidR="003B2B80" w:rsidRPr="00597A97" w:rsidRDefault="003B2B80" w:rsidP="003B2B80">
      <w:pPr>
        <w:spacing w:line="400" w:lineRule="exact"/>
        <w:ind w:firstLineChars="200" w:firstLine="440"/>
        <w:rPr>
          <w:rFonts w:ascii="黑体" w:eastAsia="黑体" w:hAnsi="黑体" w:hint="eastAsia"/>
          <w:sz w:val="22"/>
        </w:rPr>
      </w:pPr>
      <w:r w:rsidRPr="00597A97">
        <w:rPr>
          <w:rFonts w:ascii="黑体" w:eastAsia="黑体" w:hAnsi="黑体"/>
          <w:sz w:val="22"/>
        </w:rPr>
        <w:t>3.</w:t>
      </w:r>
      <w:r w:rsidRPr="00597A97">
        <w:rPr>
          <w:rFonts w:ascii="黑体" w:eastAsia="黑体" w:hAnsi="黑体" w:hint="eastAsia"/>
          <w:sz w:val="22"/>
        </w:rPr>
        <w:t>计算题（</w:t>
      </w:r>
      <w:r w:rsidRPr="00597A97">
        <w:rPr>
          <w:rFonts w:ascii="黑体" w:eastAsia="黑体" w:hAnsi="黑体"/>
          <w:sz w:val="22"/>
        </w:rPr>
        <w:t>70</w:t>
      </w:r>
      <w:r w:rsidRPr="00597A97">
        <w:rPr>
          <w:rFonts w:ascii="黑体" w:eastAsia="黑体" w:hAnsi="黑体" w:hint="eastAsia"/>
          <w:sz w:val="22"/>
        </w:rPr>
        <w:t>分）</w:t>
      </w:r>
    </w:p>
    <w:p w14:paraId="2D030A9F" w14:textId="77777777" w:rsidR="003B2B80" w:rsidRPr="00597A97" w:rsidRDefault="003B2B80" w:rsidP="003B2B80">
      <w:pPr>
        <w:rPr>
          <w:rFonts w:ascii="黑体" w:eastAsia="黑体" w:hAnsi="黑体" w:hint="eastAsia"/>
          <w:sz w:val="24"/>
          <w:szCs w:val="24"/>
        </w:rPr>
      </w:pPr>
      <w:r w:rsidRPr="00597A97">
        <w:rPr>
          <w:rFonts w:ascii="黑体" w:eastAsia="黑体" w:hAnsi="黑体" w:hint="eastAsia"/>
          <w:sz w:val="24"/>
          <w:szCs w:val="24"/>
        </w:rPr>
        <w:t>五、参考书目</w:t>
      </w:r>
    </w:p>
    <w:p w14:paraId="68BB4B54" w14:textId="77777777" w:rsidR="003B2B80" w:rsidRPr="00597A97" w:rsidRDefault="003B2B80" w:rsidP="003B2B80">
      <w:pPr>
        <w:ind w:firstLineChars="200" w:firstLine="440"/>
        <w:rPr>
          <w:rFonts w:ascii="黑体" w:eastAsia="黑体" w:hAnsi="黑体" w:hint="eastAsia"/>
          <w:sz w:val="22"/>
        </w:rPr>
      </w:pPr>
      <w:r w:rsidRPr="00597A97">
        <w:rPr>
          <w:rFonts w:ascii="黑体" w:eastAsia="黑体" w:hAnsi="黑体"/>
          <w:sz w:val="22"/>
        </w:rPr>
        <w:t>《</w:t>
      </w:r>
      <w:r w:rsidRPr="00597A97">
        <w:rPr>
          <w:rFonts w:ascii="黑体" w:eastAsia="黑体" w:hAnsi="黑体" w:hint="eastAsia"/>
          <w:sz w:val="22"/>
        </w:rPr>
        <w:t>分析化学</w:t>
      </w:r>
      <w:r w:rsidRPr="00597A97">
        <w:rPr>
          <w:rFonts w:ascii="黑体" w:eastAsia="黑体" w:hAnsi="黑体"/>
          <w:sz w:val="22"/>
        </w:rPr>
        <w:t>》</w:t>
      </w:r>
      <w:r w:rsidRPr="00597A97">
        <w:rPr>
          <w:rFonts w:ascii="黑体" w:eastAsia="黑体" w:hAnsi="黑体" w:hint="eastAsia"/>
          <w:sz w:val="22"/>
        </w:rPr>
        <w:t>第二版.徐宝荣、吕波</w:t>
      </w:r>
      <w:r w:rsidRPr="00597A97">
        <w:rPr>
          <w:rFonts w:ascii="黑体" w:eastAsia="黑体" w:hAnsi="黑体"/>
          <w:sz w:val="22"/>
        </w:rPr>
        <w:t>主编</w:t>
      </w:r>
      <w:r w:rsidRPr="00597A97">
        <w:rPr>
          <w:rFonts w:ascii="黑体" w:eastAsia="黑体" w:hAnsi="黑体" w:hint="eastAsia"/>
          <w:sz w:val="22"/>
        </w:rPr>
        <w:t>.</w:t>
      </w:r>
      <w:r w:rsidRPr="00597A97">
        <w:rPr>
          <w:rFonts w:ascii="黑体" w:eastAsia="黑体" w:hAnsi="黑体"/>
          <w:sz w:val="22"/>
        </w:rPr>
        <w:t>中国农业出版社，2018</w:t>
      </w:r>
      <w:r w:rsidRPr="00597A97">
        <w:rPr>
          <w:rFonts w:ascii="黑体" w:eastAsia="黑体" w:hAnsi="黑体" w:hint="eastAsia"/>
          <w:sz w:val="22"/>
        </w:rPr>
        <w:t>年</w:t>
      </w:r>
      <w:r w:rsidRPr="00597A97">
        <w:rPr>
          <w:rFonts w:ascii="黑体" w:eastAsia="黑体" w:hAnsi="黑体"/>
          <w:sz w:val="22"/>
        </w:rPr>
        <w:t>。</w:t>
      </w:r>
    </w:p>
    <w:p w14:paraId="76BFCBF5" w14:textId="221C9DC8" w:rsidR="003B2B80" w:rsidRPr="00597A97" w:rsidRDefault="003B2B80">
      <w:pPr>
        <w:widowControl/>
        <w:jc w:val="left"/>
        <w:rPr>
          <w:rFonts w:ascii="黑体" w:eastAsia="黑体" w:hAnsi="黑体" w:hint="eastAsia"/>
          <w:sz w:val="28"/>
          <w:szCs w:val="28"/>
        </w:rPr>
      </w:pPr>
    </w:p>
    <w:p w14:paraId="3EDDC3AC" w14:textId="5CA868F0" w:rsidR="003B2B80" w:rsidRPr="00597A97" w:rsidRDefault="003B2B80">
      <w:pPr>
        <w:widowControl/>
        <w:jc w:val="left"/>
        <w:rPr>
          <w:rFonts w:ascii="黑体" w:eastAsia="黑体" w:hAnsi="黑体" w:hint="eastAsia"/>
          <w:sz w:val="28"/>
          <w:szCs w:val="28"/>
        </w:rPr>
      </w:pPr>
    </w:p>
    <w:p w14:paraId="43CE95A8" w14:textId="67501908" w:rsidR="003B2B80" w:rsidRPr="00597A97" w:rsidRDefault="003B2B80">
      <w:pPr>
        <w:widowControl/>
        <w:jc w:val="left"/>
        <w:rPr>
          <w:rFonts w:ascii="黑体" w:eastAsia="黑体" w:hAnsi="黑体" w:hint="eastAsia"/>
          <w:sz w:val="28"/>
          <w:szCs w:val="28"/>
        </w:rPr>
      </w:pPr>
    </w:p>
    <w:p w14:paraId="06DD414B" w14:textId="711E979C" w:rsidR="003B2B80" w:rsidRPr="00597A97" w:rsidRDefault="003B2B80">
      <w:pPr>
        <w:widowControl/>
        <w:jc w:val="left"/>
        <w:rPr>
          <w:rFonts w:ascii="黑体" w:eastAsia="黑体" w:hAnsi="黑体" w:hint="eastAsia"/>
          <w:sz w:val="28"/>
          <w:szCs w:val="28"/>
        </w:rPr>
      </w:pPr>
    </w:p>
    <w:p w14:paraId="3DAB32CF" w14:textId="6BC901D8" w:rsidR="003B2B80" w:rsidRPr="00597A97" w:rsidRDefault="003B2B80">
      <w:pPr>
        <w:widowControl/>
        <w:jc w:val="left"/>
        <w:rPr>
          <w:rFonts w:ascii="黑体" w:eastAsia="黑体" w:hAnsi="黑体" w:hint="eastAsia"/>
          <w:sz w:val="28"/>
          <w:szCs w:val="28"/>
        </w:rPr>
      </w:pPr>
    </w:p>
    <w:p w14:paraId="1958A2B9" w14:textId="7867525E" w:rsidR="003B2B80" w:rsidRPr="00597A97" w:rsidRDefault="003B2B80">
      <w:pPr>
        <w:widowControl/>
        <w:jc w:val="left"/>
        <w:rPr>
          <w:rFonts w:ascii="黑体" w:eastAsia="黑体" w:hAnsi="黑体" w:hint="eastAsia"/>
          <w:sz w:val="28"/>
          <w:szCs w:val="28"/>
        </w:rPr>
      </w:pPr>
    </w:p>
    <w:p w14:paraId="2ECFE513" w14:textId="7893C65E" w:rsidR="003B2B80" w:rsidRPr="00597A97" w:rsidRDefault="003B2B80">
      <w:pPr>
        <w:widowControl/>
        <w:jc w:val="left"/>
        <w:rPr>
          <w:rFonts w:ascii="黑体" w:eastAsia="黑体" w:hAnsi="黑体" w:hint="eastAsia"/>
          <w:sz w:val="28"/>
          <w:szCs w:val="28"/>
        </w:rPr>
      </w:pPr>
    </w:p>
    <w:p w14:paraId="582DF464" w14:textId="76057E0F" w:rsidR="003B2B80" w:rsidRPr="00597A97" w:rsidRDefault="003B2B80">
      <w:pPr>
        <w:widowControl/>
        <w:jc w:val="left"/>
        <w:rPr>
          <w:rFonts w:ascii="黑体" w:eastAsia="黑体" w:hAnsi="黑体" w:hint="eastAsia"/>
          <w:sz w:val="28"/>
          <w:szCs w:val="28"/>
        </w:rPr>
      </w:pPr>
    </w:p>
    <w:p w14:paraId="4BC20E91" w14:textId="6EB5BA19" w:rsidR="003B2B80" w:rsidRPr="00597A97" w:rsidRDefault="003B2B80">
      <w:pPr>
        <w:widowControl/>
        <w:jc w:val="left"/>
        <w:rPr>
          <w:rFonts w:ascii="黑体" w:eastAsia="黑体" w:hAnsi="黑体" w:hint="eastAsia"/>
          <w:sz w:val="28"/>
          <w:szCs w:val="28"/>
        </w:rPr>
      </w:pPr>
    </w:p>
    <w:p w14:paraId="4CB140BA" w14:textId="470CEBEC" w:rsidR="003B2B80" w:rsidRPr="00597A97" w:rsidRDefault="003B2B80">
      <w:pPr>
        <w:widowControl/>
        <w:jc w:val="left"/>
        <w:rPr>
          <w:rFonts w:ascii="黑体" w:eastAsia="黑体" w:hAnsi="黑体" w:hint="eastAsia"/>
          <w:sz w:val="28"/>
          <w:szCs w:val="28"/>
        </w:rPr>
      </w:pPr>
    </w:p>
    <w:p w14:paraId="55C39A18" w14:textId="4BFB70FF" w:rsidR="003B2B80" w:rsidRPr="00597A97" w:rsidRDefault="003B2B80">
      <w:pPr>
        <w:widowControl/>
        <w:jc w:val="left"/>
        <w:rPr>
          <w:rFonts w:ascii="黑体" w:eastAsia="黑体" w:hAnsi="黑体" w:hint="eastAsia"/>
          <w:sz w:val="28"/>
          <w:szCs w:val="28"/>
        </w:rPr>
      </w:pPr>
    </w:p>
    <w:p w14:paraId="082ABE28" w14:textId="6ACDBE00" w:rsidR="003B2B80" w:rsidRPr="00597A97" w:rsidRDefault="003B2B80">
      <w:pPr>
        <w:widowControl/>
        <w:jc w:val="left"/>
        <w:rPr>
          <w:rFonts w:ascii="黑体" w:eastAsia="黑体" w:hAnsi="黑体" w:hint="eastAsia"/>
          <w:sz w:val="28"/>
          <w:szCs w:val="28"/>
        </w:rPr>
      </w:pPr>
    </w:p>
    <w:p w14:paraId="71FEEC0D" w14:textId="5BB297D8" w:rsidR="003B2B80" w:rsidRPr="00597A97" w:rsidRDefault="003B2B80">
      <w:pPr>
        <w:widowControl/>
        <w:jc w:val="left"/>
        <w:rPr>
          <w:rFonts w:ascii="黑体" w:eastAsia="黑体" w:hAnsi="黑体" w:hint="eastAsia"/>
          <w:sz w:val="28"/>
          <w:szCs w:val="28"/>
        </w:rPr>
      </w:pPr>
    </w:p>
    <w:p w14:paraId="6D7833AD" w14:textId="37635781" w:rsidR="003B2B80" w:rsidRPr="00597A97" w:rsidRDefault="003B2B80">
      <w:pPr>
        <w:widowControl/>
        <w:jc w:val="left"/>
        <w:rPr>
          <w:rFonts w:ascii="黑体" w:eastAsia="黑体" w:hAnsi="黑体" w:hint="eastAsia"/>
          <w:sz w:val="28"/>
          <w:szCs w:val="28"/>
        </w:rPr>
      </w:pPr>
    </w:p>
    <w:p w14:paraId="7920B9D0" w14:textId="77856B7A" w:rsidR="003B2B80" w:rsidRPr="00597A97" w:rsidRDefault="003B2B80">
      <w:pPr>
        <w:widowControl/>
        <w:jc w:val="left"/>
        <w:rPr>
          <w:rFonts w:ascii="黑体" w:eastAsia="黑体" w:hAnsi="黑体" w:hint="eastAsia"/>
          <w:sz w:val="28"/>
          <w:szCs w:val="28"/>
        </w:rPr>
      </w:pPr>
    </w:p>
    <w:p w14:paraId="54791E88" w14:textId="459520F2" w:rsidR="003B2B80" w:rsidRPr="00597A97" w:rsidRDefault="003B2B80">
      <w:pPr>
        <w:widowControl/>
        <w:jc w:val="left"/>
        <w:rPr>
          <w:rFonts w:ascii="黑体" w:eastAsia="黑体" w:hAnsi="黑体" w:hint="eastAsia"/>
          <w:sz w:val="28"/>
          <w:szCs w:val="28"/>
        </w:rPr>
      </w:pPr>
    </w:p>
    <w:p w14:paraId="051DC014" w14:textId="615E82C6" w:rsidR="003B2B80" w:rsidRPr="00597A97" w:rsidRDefault="003B2B80">
      <w:pPr>
        <w:widowControl/>
        <w:jc w:val="left"/>
        <w:rPr>
          <w:rFonts w:ascii="黑体" w:eastAsia="黑体" w:hAnsi="黑体" w:hint="eastAsia"/>
          <w:sz w:val="28"/>
          <w:szCs w:val="28"/>
        </w:rPr>
      </w:pPr>
    </w:p>
    <w:p w14:paraId="01CBD906" w14:textId="04516EA9" w:rsidR="003B2B80" w:rsidRPr="00597A97" w:rsidRDefault="003B2B80">
      <w:pPr>
        <w:widowControl/>
        <w:jc w:val="left"/>
        <w:rPr>
          <w:rFonts w:ascii="黑体" w:eastAsia="黑体" w:hAnsi="黑体" w:hint="eastAsia"/>
          <w:sz w:val="28"/>
          <w:szCs w:val="28"/>
        </w:rPr>
      </w:pPr>
    </w:p>
    <w:p w14:paraId="430EF4B5" w14:textId="77777777" w:rsidR="003B2B80" w:rsidRDefault="003B2B80">
      <w:pPr>
        <w:widowControl/>
        <w:jc w:val="left"/>
        <w:rPr>
          <w:rFonts w:ascii="黑体" w:eastAsia="黑体" w:hAnsi="黑体" w:hint="eastAsia"/>
          <w:sz w:val="28"/>
          <w:szCs w:val="28"/>
        </w:rPr>
      </w:pPr>
    </w:p>
    <w:p w14:paraId="0EB4DE30" w14:textId="40FE3AD4" w:rsidR="008D3971" w:rsidRPr="00597A97" w:rsidRDefault="008D3971" w:rsidP="008D3971">
      <w:pPr>
        <w:jc w:val="center"/>
        <w:outlineLvl w:val="0"/>
        <w:rPr>
          <w:rFonts w:ascii="黑体" w:eastAsia="黑体" w:hAnsi="黑体" w:hint="eastAsia"/>
          <w:sz w:val="28"/>
          <w:szCs w:val="48"/>
        </w:rPr>
      </w:pPr>
      <w:r w:rsidRPr="00597A97">
        <w:rPr>
          <w:rFonts w:ascii="黑体" w:eastAsia="黑体" w:hAnsi="黑体" w:hint="eastAsia"/>
          <w:sz w:val="28"/>
          <w:szCs w:val="48"/>
        </w:rPr>
        <w:lastRenderedPageBreak/>
        <w:t>科目代码：8</w:t>
      </w:r>
      <w:r w:rsidRPr="00597A97">
        <w:rPr>
          <w:rFonts w:ascii="黑体" w:eastAsia="黑体" w:hAnsi="黑体"/>
          <w:sz w:val="28"/>
          <w:szCs w:val="48"/>
        </w:rPr>
        <w:t>02   科目名称：</w:t>
      </w:r>
      <w:r w:rsidRPr="00597A97">
        <w:rPr>
          <w:rFonts w:ascii="黑体" w:eastAsia="黑体" w:hAnsi="黑体" w:hint="eastAsia"/>
          <w:sz w:val="28"/>
          <w:szCs w:val="48"/>
        </w:rPr>
        <w:t>水力学</w:t>
      </w:r>
      <w:r w:rsidR="001147FF" w:rsidRPr="00597A97">
        <w:rPr>
          <w:rFonts w:ascii="黑体" w:eastAsia="黑体" w:hAnsi="黑体" w:hint="eastAsia"/>
          <w:sz w:val="28"/>
          <w:szCs w:val="48"/>
        </w:rPr>
        <w:t>A</w:t>
      </w:r>
    </w:p>
    <w:p w14:paraId="4BBC7E2D" w14:textId="77777777" w:rsidR="008D3971" w:rsidRPr="00597A97" w:rsidRDefault="008D3971" w:rsidP="008D3971">
      <w:pPr>
        <w:rPr>
          <w:rFonts w:ascii="黑体" w:eastAsia="黑体" w:hAnsi="黑体" w:hint="eastAsia"/>
          <w:sz w:val="24"/>
          <w:szCs w:val="24"/>
        </w:rPr>
      </w:pPr>
      <w:r w:rsidRPr="00597A97">
        <w:rPr>
          <w:rFonts w:ascii="黑体" w:eastAsia="黑体" w:hAnsi="黑体" w:hint="eastAsia"/>
          <w:sz w:val="24"/>
          <w:szCs w:val="24"/>
        </w:rPr>
        <w:t>一、考试要求</w:t>
      </w:r>
      <w:r w:rsidRPr="00597A97">
        <w:rPr>
          <w:rFonts w:ascii="黑体" w:eastAsia="黑体" w:hAnsi="黑体"/>
          <w:sz w:val="24"/>
          <w:szCs w:val="24"/>
        </w:rPr>
        <w:t xml:space="preserve"> </w:t>
      </w:r>
    </w:p>
    <w:p w14:paraId="19415AAB"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hint="eastAsia"/>
          <w:sz w:val="22"/>
          <w:szCs w:val="24"/>
        </w:rPr>
        <w:t>重点考查学生对水力学的基本概念、基本原理、基本方法，以及对液体运动的一般规律、分析方法的掌握程度，考查学生的分析问题、解决问题的能力和计算能力。</w:t>
      </w:r>
    </w:p>
    <w:p w14:paraId="7B400F2F" w14:textId="77777777" w:rsidR="008D3971" w:rsidRPr="00597A97" w:rsidRDefault="008D3971" w:rsidP="008D3971">
      <w:pPr>
        <w:rPr>
          <w:rFonts w:ascii="黑体" w:eastAsia="黑体" w:hAnsi="黑体" w:hint="eastAsia"/>
          <w:sz w:val="24"/>
          <w:szCs w:val="24"/>
        </w:rPr>
      </w:pPr>
      <w:r w:rsidRPr="00597A97">
        <w:rPr>
          <w:rFonts w:ascii="黑体" w:eastAsia="黑体" w:hAnsi="黑体" w:hint="eastAsia"/>
          <w:sz w:val="24"/>
          <w:szCs w:val="24"/>
        </w:rPr>
        <w:t>二、考试内容</w:t>
      </w:r>
      <w:r w:rsidRPr="00597A97">
        <w:rPr>
          <w:rFonts w:ascii="黑体" w:eastAsia="黑体" w:hAnsi="黑体"/>
          <w:sz w:val="24"/>
          <w:szCs w:val="24"/>
        </w:rPr>
        <w:t xml:space="preserve"> </w:t>
      </w:r>
    </w:p>
    <w:p w14:paraId="63937FB3" w14:textId="77777777" w:rsidR="008D3971" w:rsidRPr="00597A97" w:rsidRDefault="008D3971" w:rsidP="008D3971">
      <w:pPr>
        <w:ind w:firstLineChars="200" w:firstLine="440"/>
        <w:rPr>
          <w:rFonts w:ascii="Times New Roman" w:eastAsia="新宋体" w:hAnsi="新宋体" w:cs="Times New Roman" w:hint="eastAsia"/>
          <w:szCs w:val="21"/>
        </w:rPr>
      </w:pPr>
      <w:r w:rsidRPr="00597A97">
        <w:rPr>
          <w:rFonts w:ascii="黑体" w:eastAsia="黑体" w:hAnsi="黑体"/>
          <w:sz w:val="22"/>
        </w:rPr>
        <w:t>1</w:t>
      </w:r>
      <w:r w:rsidRPr="00597A97">
        <w:rPr>
          <w:rFonts w:ascii="黑体" w:eastAsia="黑体" w:hAnsi="黑体" w:hint="eastAsia"/>
          <w:sz w:val="22"/>
        </w:rPr>
        <w:t>.绪论</w:t>
      </w:r>
      <w:r w:rsidRPr="00597A97">
        <w:rPr>
          <w:rFonts w:ascii="黑体" w:eastAsia="黑体" w:hAnsi="黑体"/>
          <w:sz w:val="22"/>
        </w:rPr>
        <w:t>：</w:t>
      </w:r>
      <w:r w:rsidRPr="00597A97">
        <w:rPr>
          <w:rFonts w:ascii="Times New Roman" w:eastAsia="新宋体" w:hAnsi="新宋体" w:cs="Times New Roman"/>
          <w:sz w:val="22"/>
          <w:szCs w:val="24"/>
        </w:rPr>
        <w:t>液体</w:t>
      </w:r>
      <w:r w:rsidRPr="00597A97">
        <w:rPr>
          <w:rFonts w:ascii="Times New Roman" w:eastAsia="新宋体" w:hAnsi="新宋体" w:cs="Times New Roman" w:hint="eastAsia"/>
          <w:sz w:val="22"/>
          <w:szCs w:val="24"/>
        </w:rPr>
        <w:t>基本特性</w:t>
      </w:r>
      <w:r w:rsidRPr="00597A97">
        <w:rPr>
          <w:rFonts w:ascii="Times New Roman" w:eastAsia="新宋体" w:hAnsi="新宋体" w:cs="Times New Roman"/>
          <w:sz w:val="22"/>
          <w:szCs w:val="24"/>
        </w:rPr>
        <w:t>，</w:t>
      </w:r>
      <w:r w:rsidRPr="00597A97">
        <w:rPr>
          <w:rFonts w:ascii="Times New Roman" w:eastAsia="新宋体" w:hAnsi="新宋体" w:cs="Times New Roman"/>
          <w:szCs w:val="21"/>
        </w:rPr>
        <w:t>牛顿内摩擦定律的应用，连续介质、理想液体及作用在液体上的力等概念。</w:t>
      </w:r>
    </w:p>
    <w:p w14:paraId="2C96D929" w14:textId="77777777" w:rsidR="008D3971" w:rsidRPr="00597A97" w:rsidRDefault="008D3971" w:rsidP="008D3971">
      <w:pPr>
        <w:ind w:firstLineChars="200" w:firstLine="440"/>
        <w:rPr>
          <w:rFonts w:ascii="Times New Roman" w:eastAsia="新宋体" w:hAnsi="新宋体" w:cs="Times New Roman" w:hint="eastAsia"/>
          <w:sz w:val="22"/>
          <w:szCs w:val="24"/>
        </w:rPr>
      </w:pPr>
      <w:r w:rsidRPr="00597A97">
        <w:rPr>
          <w:rFonts w:ascii="黑体" w:eastAsia="黑体" w:hAnsi="黑体"/>
          <w:sz w:val="22"/>
        </w:rPr>
        <w:t>2.</w:t>
      </w:r>
      <w:r w:rsidRPr="00597A97">
        <w:rPr>
          <w:rFonts w:ascii="黑体" w:eastAsia="黑体" w:hAnsi="黑体" w:hint="eastAsia"/>
          <w:sz w:val="22"/>
        </w:rPr>
        <w:t>水静力学</w:t>
      </w:r>
      <w:r w:rsidRPr="00597A97">
        <w:rPr>
          <w:rFonts w:ascii="黑体" w:eastAsia="黑体" w:hAnsi="黑体"/>
          <w:sz w:val="22"/>
        </w:rPr>
        <w:t>：</w:t>
      </w:r>
      <w:r w:rsidRPr="00597A97">
        <w:rPr>
          <w:rFonts w:ascii="新宋体" w:eastAsia="新宋体" w:hAnsi="新宋体" w:hint="eastAsia"/>
          <w:sz w:val="22"/>
        </w:rPr>
        <w:t>静水基本特性，</w:t>
      </w:r>
      <w:r w:rsidRPr="00597A97">
        <w:rPr>
          <w:rFonts w:ascii="新宋体" w:eastAsia="新宋体" w:hAnsi="新宋体" w:cs="Times New Roman"/>
          <w:sz w:val="22"/>
          <w:szCs w:val="24"/>
        </w:rPr>
        <w:t>绝</w:t>
      </w:r>
      <w:r w:rsidRPr="00597A97">
        <w:rPr>
          <w:rFonts w:ascii="Times New Roman" w:eastAsia="新宋体" w:hAnsi="新宋体" w:cs="Times New Roman"/>
          <w:sz w:val="22"/>
          <w:szCs w:val="24"/>
        </w:rPr>
        <w:t>对压强、相对压强及真空的概念，压强的量测及等压面的应用，水平压力分布图及压力体剖面图的绘制，平面</w:t>
      </w:r>
      <w:r w:rsidRPr="00597A97">
        <w:rPr>
          <w:rFonts w:ascii="Times New Roman" w:eastAsia="新宋体" w:hAnsi="新宋体" w:cs="Times New Roman" w:hint="eastAsia"/>
          <w:sz w:val="22"/>
          <w:szCs w:val="24"/>
        </w:rPr>
        <w:t>与曲面</w:t>
      </w:r>
      <w:r w:rsidRPr="00597A97">
        <w:rPr>
          <w:rFonts w:ascii="Times New Roman" w:eastAsia="新宋体" w:hAnsi="新宋体" w:cs="Times New Roman"/>
          <w:sz w:val="22"/>
          <w:szCs w:val="24"/>
        </w:rPr>
        <w:t>上静水总压力计算。</w:t>
      </w:r>
    </w:p>
    <w:p w14:paraId="3215B949" w14:textId="77777777" w:rsidR="008D3971" w:rsidRPr="00597A97" w:rsidRDefault="008D3971" w:rsidP="008D3971">
      <w:pPr>
        <w:ind w:firstLineChars="200" w:firstLine="440"/>
        <w:rPr>
          <w:rFonts w:ascii="Times New Roman" w:eastAsia="新宋体" w:hAnsi="新宋体" w:cs="Times New Roman" w:hint="eastAsia"/>
          <w:sz w:val="22"/>
          <w:szCs w:val="24"/>
        </w:rPr>
      </w:pPr>
      <w:r w:rsidRPr="00597A97">
        <w:rPr>
          <w:rFonts w:ascii="黑体" w:eastAsia="黑体" w:hAnsi="黑体"/>
          <w:sz w:val="22"/>
        </w:rPr>
        <w:t>3.</w:t>
      </w:r>
      <w:r w:rsidRPr="00597A97">
        <w:rPr>
          <w:rFonts w:ascii="黑体" w:eastAsia="黑体" w:hAnsi="黑体" w:hint="eastAsia"/>
          <w:sz w:val="22"/>
        </w:rPr>
        <w:t>液体运动的流束：</w:t>
      </w:r>
      <w:r w:rsidRPr="00597A97">
        <w:rPr>
          <w:rFonts w:ascii="Times New Roman" w:eastAsia="新宋体" w:hAnsi="新宋体" w:cs="Times New Roman" w:hint="eastAsia"/>
          <w:sz w:val="22"/>
          <w:szCs w:val="24"/>
        </w:rPr>
        <w:t>液体运动的基本</w:t>
      </w:r>
      <w:r w:rsidRPr="00597A97">
        <w:rPr>
          <w:rFonts w:ascii="Times New Roman" w:eastAsia="新宋体" w:hAnsi="新宋体" w:cs="Times New Roman"/>
          <w:sz w:val="22"/>
          <w:szCs w:val="24"/>
        </w:rPr>
        <w:t>概念，</w:t>
      </w:r>
      <w:r w:rsidRPr="00597A97">
        <w:rPr>
          <w:rFonts w:ascii="Times New Roman" w:eastAsia="新宋体" w:hAnsi="新宋体" w:cs="Times New Roman" w:hint="eastAsia"/>
          <w:sz w:val="22"/>
          <w:szCs w:val="24"/>
        </w:rPr>
        <w:t>恒定总流的连续性方程、</w:t>
      </w:r>
      <w:r w:rsidRPr="00597A97">
        <w:rPr>
          <w:rFonts w:ascii="Times New Roman" w:eastAsia="新宋体" w:hAnsi="新宋体" w:cs="Times New Roman"/>
          <w:sz w:val="22"/>
          <w:szCs w:val="24"/>
        </w:rPr>
        <w:t>能量方程</w:t>
      </w:r>
      <w:r w:rsidRPr="00597A97">
        <w:rPr>
          <w:rFonts w:ascii="Times New Roman" w:eastAsia="新宋体" w:hAnsi="新宋体" w:cs="Times New Roman" w:hint="eastAsia"/>
          <w:sz w:val="22"/>
          <w:szCs w:val="24"/>
        </w:rPr>
        <w:t>、</w:t>
      </w:r>
      <w:r w:rsidRPr="00597A97">
        <w:rPr>
          <w:rFonts w:ascii="Times New Roman" w:eastAsia="新宋体" w:hAnsi="新宋体" w:cs="Times New Roman"/>
          <w:sz w:val="22"/>
          <w:szCs w:val="24"/>
        </w:rPr>
        <w:t>动量方程的</w:t>
      </w:r>
      <w:r w:rsidRPr="00597A97">
        <w:rPr>
          <w:rFonts w:ascii="Times New Roman" w:eastAsia="新宋体" w:hAnsi="新宋体" w:cs="Times New Roman" w:hint="eastAsia"/>
          <w:sz w:val="22"/>
          <w:szCs w:val="24"/>
        </w:rPr>
        <w:t>综合</w:t>
      </w:r>
      <w:r w:rsidRPr="00597A97">
        <w:rPr>
          <w:rFonts w:ascii="Times New Roman" w:eastAsia="新宋体" w:hAnsi="新宋体" w:cs="Times New Roman"/>
          <w:sz w:val="22"/>
          <w:szCs w:val="24"/>
        </w:rPr>
        <w:t>应用，</w:t>
      </w:r>
      <w:r w:rsidRPr="00597A97">
        <w:rPr>
          <w:rFonts w:ascii="Times New Roman" w:eastAsia="新宋体" w:hAnsi="新宋体" w:cs="Times New Roman" w:hint="eastAsia"/>
          <w:sz w:val="22"/>
          <w:szCs w:val="24"/>
        </w:rPr>
        <w:t>孔口、管嘴的流动特征，</w:t>
      </w:r>
      <w:r w:rsidRPr="00597A97">
        <w:rPr>
          <w:rFonts w:ascii="Times New Roman" w:eastAsia="新宋体" w:hAnsi="新宋体" w:cs="Times New Roman"/>
          <w:sz w:val="22"/>
          <w:szCs w:val="24"/>
        </w:rPr>
        <w:t>测压管水头线、总水头线</w:t>
      </w:r>
      <w:r w:rsidRPr="00597A97">
        <w:rPr>
          <w:rFonts w:ascii="Times New Roman" w:eastAsia="新宋体" w:hAnsi="新宋体" w:cs="Times New Roman" w:hint="eastAsia"/>
          <w:sz w:val="22"/>
          <w:szCs w:val="24"/>
        </w:rPr>
        <w:t>的绘制</w:t>
      </w:r>
      <w:r w:rsidRPr="00597A97">
        <w:rPr>
          <w:rFonts w:ascii="Times New Roman" w:eastAsia="新宋体" w:hAnsi="新宋体" w:cs="Times New Roman"/>
          <w:sz w:val="22"/>
          <w:szCs w:val="24"/>
        </w:rPr>
        <w:t>。</w:t>
      </w:r>
    </w:p>
    <w:p w14:paraId="0671F2A0" w14:textId="77777777" w:rsidR="008D3971" w:rsidRPr="00597A97" w:rsidRDefault="008D3971" w:rsidP="008D3971">
      <w:pPr>
        <w:ind w:firstLineChars="200" w:firstLine="440"/>
        <w:rPr>
          <w:rFonts w:ascii="Times New Roman" w:eastAsia="新宋体" w:hAnsi="新宋体" w:cs="Times New Roman" w:hint="eastAsia"/>
          <w:sz w:val="22"/>
          <w:szCs w:val="24"/>
        </w:rPr>
      </w:pPr>
      <w:r w:rsidRPr="00597A97">
        <w:rPr>
          <w:rFonts w:ascii="黑体" w:eastAsia="黑体" w:hAnsi="黑体"/>
          <w:sz w:val="22"/>
        </w:rPr>
        <w:t>4.</w:t>
      </w:r>
      <w:r w:rsidRPr="00597A97">
        <w:rPr>
          <w:rFonts w:ascii="黑体" w:eastAsia="黑体" w:hAnsi="黑体" w:hint="eastAsia"/>
          <w:sz w:val="22"/>
        </w:rPr>
        <w:t>液流形态及水头损失：</w:t>
      </w:r>
      <w:r w:rsidRPr="00597A97">
        <w:rPr>
          <w:rFonts w:ascii="Times New Roman" w:eastAsia="新宋体" w:hAnsi="新宋体" w:cs="Times New Roman" w:hint="eastAsia"/>
          <w:sz w:val="22"/>
          <w:szCs w:val="24"/>
        </w:rPr>
        <w:t>水头损失、层流与紊流的概念，雷诺数的物理意义及紊流特征，沿程水头损失与局部水头损失计算公式的应用。</w:t>
      </w:r>
    </w:p>
    <w:p w14:paraId="5C759414" w14:textId="77777777" w:rsidR="008D3971" w:rsidRPr="00597A97" w:rsidRDefault="008D3971" w:rsidP="008D3971">
      <w:pPr>
        <w:ind w:firstLineChars="200" w:firstLine="440"/>
        <w:rPr>
          <w:rFonts w:ascii="Times New Roman" w:eastAsia="新宋体" w:hAnsi="新宋体" w:cs="Times New Roman" w:hint="eastAsia"/>
          <w:sz w:val="22"/>
          <w:szCs w:val="24"/>
        </w:rPr>
      </w:pPr>
      <w:r w:rsidRPr="00597A97">
        <w:rPr>
          <w:rFonts w:ascii="黑体" w:eastAsia="黑体" w:hAnsi="黑体" w:hint="eastAsia"/>
          <w:sz w:val="22"/>
        </w:rPr>
        <w:t>5.有压管中的恒定流：</w:t>
      </w:r>
      <w:r w:rsidRPr="00597A97">
        <w:rPr>
          <w:rFonts w:ascii="Times New Roman" w:eastAsia="新宋体" w:hAnsi="新宋体" w:cs="Times New Roman" w:hint="eastAsia"/>
          <w:sz w:val="22"/>
          <w:szCs w:val="24"/>
        </w:rPr>
        <w:t>长管与短管、简单管道与复杂管道的概念与计算。</w:t>
      </w:r>
    </w:p>
    <w:p w14:paraId="25BEA6B3" w14:textId="77777777" w:rsidR="008D3971" w:rsidRPr="00597A97" w:rsidRDefault="008D3971" w:rsidP="008D3971">
      <w:pPr>
        <w:ind w:firstLineChars="200" w:firstLine="440"/>
        <w:rPr>
          <w:rFonts w:ascii="Times New Roman" w:eastAsia="新宋体" w:hAnsi="新宋体" w:cs="Times New Roman" w:hint="eastAsia"/>
          <w:sz w:val="22"/>
          <w:szCs w:val="24"/>
        </w:rPr>
      </w:pPr>
      <w:r w:rsidRPr="00597A97">
        <w:rPr>
          <w:rFonts w:ascii="黑体" w:eastAsia="黑体" w:hAnsi="黑体" w:hint="eastAsia"/>
          <w:sz w:val="22"/>
        </w:rPr>
        <w:t>6.明渠恒定均匀流：</w:t>
      </w:r>
      <w:r w:rsidRPr="00597A97">
        <w:rPr>
          <w:rFonts w:ascii="Times New Roman" w:eastAsia="新宋体" w:hAnsi="新宋体" w:cs="Times New Roman" w:hint="eastAsia"/>
          <w:sz w:val="22"/>
          <w:szCs w:val="24"/>
        </w:rPr>
        <w:t>明渠均匀流、水力最优断面及允许流速的概念与计算。</w:t>
      </w:r>
    </w:p>
    <w:p w14:paraId="1E0DD5EE" w14:textId="77777777" w:rsidR="008D3971" w:rsidRPr="00597A97" w:rsidRDefault="008D3971" w:rsidP="008D3971">
      <w:pPr>
        <w:ind w:firstLineChars="200" w:firstLine="440"/>
        <w:rPr>
          <w:rFonts w:ascii="Times New Roman" w:eastAsia="新宋体" w:hAnsi="新宋体" w:cs="Times New Roman" w:hint="eastAsia"/>
          <w:sz w:val="22"/>
          <w:szCs w:val="24"/>
        </w:rPr>
      </w:pPr>
      <w:r w:rsidRPr="00597A97">
        <w:rPr>
          <w:rFonts w:ascii="黑体" w:eastAsia="黑体" w:hAnsi="黑体" w:hint="eastAsia"/>
          <w:sz w:val="22"/>
        </w:rPr>
        <w:t>7.明渠恒定非均匀流：</w:t>
      </w:r>
      <w:r w:rsidRPr="00597A97">
        <w:rPr>
          <w:rFonts w:ascii="Times New Roman" w:eastAsia="新宋体" w:hAnsi="新宋体" w:cs="Times New Roman"/>
          <w:sz w:val="22"/>
          <w:szCs w:val="24"/>
        </w:rPr>
        <w:t>急流、缓流及临界流的概念与判别方法，断面</w:t>
      </w:r>
      <w:r w:rsidRPr="00597A97">
        <w:rPr>
          <w:rFonts w:ascii="Times New Roman" w:eastAsia="新宋体" w:hAnsi="新宋体" w:cs="Times New Roman" w:hint="eastAsia"/>
          <w:sz w:val="22"/>
          <w:szCs w:val="24"/>
        </w:rPr>
        <w:t>比</w:t>
      </w:r>
      <w:r w:rsidRPr="00597A97">
        <w:rPr>
          <w:rFonts w:ascii="Times New Roman" w:eastAsia="新宋体" w:hAnsi="新宋体" w:cs="Times New Roman"/>
          <w:sz w:val="22"/>
          <w:szCs w:val="24"/>
        </w:rPr>
        <w:t>能、比能曲线的形式及其特点，棱柱体明渠水面曲线定性绘制步骤与方法，</w:t>
      </w:r>
      <w:r w:rsidRPr="00597A97">
        <w:rPr>
          <w:rFonts w:ascii="Times New Roman" w:eastAsia="新宋体" w:hAnsi="新宋体" w:cs="Times New Roman"/>
          <w:sz w:val="22"/>
          <w:szCs w:val="24"/>
        </w:rPr>
        <w:t>12</w:t>
      </w:r>
      <w:r w:rsidRPr="00597A97">
        <w:rPr>
          <w:rFonts w:ascii="Times New Roman" w:eastAsia="新宋体" w:hAnsi="新宋体" w:cs="Times New Roman"/>
          <w:sz w:val="22"/>
          <w:szCs w:val="24"/>
        </w:rPr>
        <w:t>种水面曲线的型式、特点及其适用范围。</w:t>
      </w:r>
    </w:p>
    <w:p w14:paraId="13D4C815" w14:textId="77777777" w:rsidR="008D3971" w:rsidRPr="00597A97" w:rsidRDefault="008D3971" w:rsidP="008D3971">
      <w:pPr>
        <w:ind w:firstLineChars="200" w:firstLine="440"/>
        <w:rPr>
          <w:rFonts w:ascii="Times New Roman" w:eastAsia="新宋体" w:hAnsi="新宋体" w:cs="Times New Roman" w:hint="eastAsia"/>
          <w:sz w:val="22"/>
          <w:szCs w:val="24"/>
        </w:rPr>
      </w:pPr>
      <w:r w:rsidRPr="00597A97">
        <w:rPr>
          <w:rFonts w:ascii="黑体" w:eastAsia="黑体" w:hAnsi="黑体" w:hint="eastAsia"/>
          <w:sz w:val="22"/>
        </w:rPr>
        <w:t>8.水跃：</w:t>
      </w:r>
      <w:r w:rsidRPr="00597A97">
        <w:rPr>
          <w:rFonts w:ascii="Times New Roman" w:eastAsia="新宋体" w:hAnsi="新宋体" w:cs="Times New Roman" w:hint="eastAsia"/>
          <w:sz w:val="22"/>
          <w:szCs w:val="24"/>
        </w:rPr>
        <w:t>水跃的概念与产生条件，水平明渠水跃共轭水深计算。</w:t>
      </w:r>
    </w:p>
    <w:p w14:paraId="650C7F14" w14:textId="77777777" w:rsidR="008D3971" w:rsidRPr="00597A97" w:rsidRDefault="008D3971" w:rsidP="008D3971">
      <w:pPr>
        <w:ind w:firstLineChars="200" w:firstLine="440"/>
        <w:rPr>
          <w:rFonts w:ascii="Times New Roman" w:eastAsia="新宋体" w:hAnsi="新宋体" w:cs="Times New Roman" w:hint="eastAsia"/>
          <w:sz w:val="22"/>
          <w:szCs w:val="24"/>
        </w:rPr>
      </w:pPr>
      <w:r w:rsidRPr="00597A97">
        <w:rPr>
          <w:rFonts w:ascii="黑体" w:eastAsia="黑体" w:hAnsi="黑体" w:hint="eastAsia"/>
          <w:sz w:val="22"/>
        </w:rPr>
        <w:t>9.堰流及闸孔出流：</w:t>
      </w:r>
      <w:r w:rsidRPr="00597A97">
        <w:rPr>
          <w:rFonts w:ascii="Times New Roman" w:eastAsia="新宋体" w:hAnsi="新宋体" w:cs="Times New Roman"/>
          <w:sz w:val="22"/>
          <w:szCs w:val="24"/>
        </w:rPr>
        <w:t>薄壁堰、实用堰、宽顶堰的概念，堰流的基本公式，各类堰流的淹没条件、淹没过程及淹没系数的确定方法。</w:t>
      </w:r>
    </w:p>
    <w:p w14:paraId="2B741DF9" w14:textId="77777777" w:rsidR="008D3971" w:rsidRPr="00597A97" w:rsidRDefault="008D3971" w:rsidP="008D3971">
      <w:pPr>
        <w:ind w:firstLineChars="200" w:firstLine="440"/>
        <w:rPr>
          <w:rFonts w:ascii="Times New Roman" w:eastAsia="新宋体" w:hAnsi="新宋体" w:cs="Times New Roman" w:hint="eastAsia"/>
          <w:sz w:val="22"/>
          <w:szCs w:val="24"/>
        </w:rPr>
      </w:pPr>
      <w:r w:rsidRPr="00597A97">
        <w:rPr>
          <w:rFonts w:ascii="黑体" w:eastAsia="黑体" w:hAnsi="黑体" w:hint="eastAsia"/>
          <w:sz w:val="22"/>
        </w:rPr>
        <w:t>10.泄水建筑物下游的水流衔接与消能：</w:t>
      </w:r>
      <w:r w:rsidRPr="00597A97">
        <w:rPr>
          <w:rFonts w:ascii="Times New Roman" w:eastAsia="新宋体" w:hAnsi="新宋体" w:cs="Times New Roman" w:hint="eastAsia"/>
          <w:sz w:val="22"/>
          <w:szCs w:val="24"/>
        </w:rPr>
        <w:t>消能形式，底流消能池的设计。</w:t>
      </w:r>
    </w:p>
    <w:p w14:paraId="20AEAF07" w14:textId="77777777" w:rsidR="008D3971" w:rsidRPr="00597A97" w:rsidRDefault="008D3971" w:rsidP="008D3971">
      <w:pPr>
        <w:ind w:firstLineChars="200" w:firstLine="440"/>
        <w:rPr>
          <w:rFonts w:ascii="Times New Roman" w:eastAsia="新宋体" w:hAnsi="新宋体" w:cs="Times New Roman" w:hint="eastAsia"/>
          <w:sz w:val="22"/>
          <w:szCs w:val="24"/>
        </w:rPr>
      </w:pPr>
      <w:r w:rsidRPr="00597A97">
        <w:rPr>
          <w:rFonts w:ascii="黑体" w:eastAsia="黑体" w:hAnsi="黑体" w:hint="eastAsia"/>
          <w:sz w:val="22"/>
        </w:rPr>
        <w:t>11.渗流：</w:t>
      </w:r>
      <w:r w:rsidRPr="00597A97">
        <w:rPr>
          <w:rFonts w:ascii="新宋体" w:eastAsia="新宋体" w:hAnsi="新宋体" w:hint="eastAsia"/>
          <w:sz w:val="22"/>
        </w:rPr>
        <w:t>渗流模型与达西定律，棱柱体地下明渠中恒定渐变渗流浸润曲线分析</w:t>
      </w:r>
      <w:r w:rsidRPr="00597A97">
        <w:rPr>
          <w:rFonts w:ascii="Times New Roman" w:eastAsia="新宋体" w:hAnsi="新宋体" w:cs="Times New Roman" w:hint="eastAsia"/>
          <w:sz w:val="22"/>
          <w:szCs w:val="24"/>
        </w:rPr>
        <w:t>。</w:t>
      </w:r>
    </w:p>
    <w:p w14:paraId="687D63A7" w14:textId="77777777" w:rsidR="008D3971" w:rsidRPr="00597A97" w:rsidRDefault="008D3971" w:rsidP="008D3971">
      <w:pPr>
        <w:ind w:firstLineChars="200" w:firstLine="440"/>
        <w:rPr>
          <w:rFonts w:ascii="Times New Roman" w:eastAsia="新宋体" w:hAnsi="新宋体" w:cs="Times New Roman" w:hint="eastAsia"/>
          <w:sz w:val="22"/>
          <w:szCs w:val="24"/>
        </w:rPr>
      </w:pPr>
      <w:r w:rsidRPr="00597A97">
        <w:rPr>
          <w:rFonts w:ascii="黑体" w:eastAsia="黑体" w:hAnsi="黑体" w:hint="eastAsia"/>
          <w:sz w:val="22"/>
        </w:rPr>
        <w:t>12.相似原理和模型试验基础：</w:t>
      </w:r>
      <w:r w:rsidRPr="00597A97">
        <w:rPr>
          <w:rFonts w:ascii="Times New Roman" w:eastAsia="新宋体" w:hAnsi="新宋体" w:cs="Times New Roman" w:hint="eastAsia"/>
          <w:sz w:val="22"/>
          <w:szCs w:val="24"/>
        </w:rPr>
        <w:t>实际水利工程常用的重力相似准则及满足紊动阻力相似的条件。</w:t>
      </w:r>
      <w:r w:rsidRPr="00597A97">
        <w:rPr>
          <w:rFonts w:ascii="Times New Roman" w:eastAsia="新宋体" w:hAnsi="新宋体" w:cs="Times New Roman" w:hint="eastAsia"/>
          <w:sz w:val="22"/>
          <w:szCs w:val="24"/>
        </w:rPr>
        <w:t xml:space="preserve"> </w:t>
      </w:r>
    </w:p>
    <w:p w14:paraId="2D64DBC8" w14:textId="77777777" w:rsidR="008D3971" w:rsidRPr="00597A97" w:rsidRDefault="008D3971" w:rsidP="008D3971">
      <w:pPr>
        <w:rPr>
          <w:rFonts w:ascii="黑体" w:eastAsia="黑体" w:hAnsi="黑体" w:hint="eastAsia"/>
          <w:sz w:val="24"/>
          <w:szCs w:val="24"/>
        </w:rPr>
      </w:pPr>
      <w:r w:rsidRPr="00597A97">
        <w:rPr>
          <w:rFonts w:ascii="黑体" w:eastAsia="黑体" w:hAnsi="黑体" w:hint="eastAsia"/>
          <w:sz w:val="24"/>
          <w:szCs w:val="24"/>
        </w:rPr>
        <w:t>三、考试形式</w:t>
      </w:r>
      <w:r w:rsidRPr="00597A97">
        <w:rPr>
          <w:rFonts w:ascii="黑体" w:eastAsia="黑体" w:hAnsi="黑体"/>
          <w:sz w:val="24"/>
          <w:szCs w:val="24"/>
        </w:rPr>
        <w:t xml:space="preserve"> </w:t>
      </w:r>
    </w:p>
    <w:p w14:paraId="11504088" w14:textId="77777777" w:rsidR="008D3971" w:rsidRPr="00597A97" w:rsidRDefault="008D3971" w:rsidP="008D3971">
      <w:pPr>
        <w:ind w:firstLineChars="200" w:firstLine="440"/>
        <w:rPr>
          <w:rFonts w:ascii="黑体" w:eastAsia="黑体" w:hAnsi="黑体" w:hint="eastAsia"/>
          <w:sz w:val="22"/>
        </w:rPr>
      </w:pPr>
      <w:r w:rsidRPr="00597A97">
        <w:rPr>
          <w:rFonts w:ascii="黑体" w:eastAsia="黑体" w:hAnsi="黑体" w:hint="eastAsia"/>
          <w:sz w:val="22"/>
        </w:rPr>
        <w:t>1.考试形式为闭卷、笔试；</w:t>
      </w:r>
    </w:p>
    <w:p w14:paraId="4EC84FB6" w14:textId="77777777" w:rsidR="008D3971" w:rsidRPr="00597A97" w:rsidRDefault="008D3971" w:rsidP="008D3971">
      <w:pPr>
        <w:ind w:firstLineChars="200" w:firstLine="440"/>
        <w:rPr>
          <w:rFonts w:ascii="黑体" w:eastAsia="黑体" w:hAnsi="黑体" w:hint="eastAsia"/>
          <w:sz w:val="22"/>
        </w:rPr>
      </w:pPr>
      <w:r w:rsidRPr="00597A97">
        <w:rPr>
          <w:rFonts w:ascii="黑体" w:eastAsia="黑体" w:hAnsi="黑体" w:hint="eastAsia"/>
          <w:sz w:val="22"/>
        </w:rPr>
        <w:t>2</w:t>
      </w:r>
      <w:r w:rsidRPr="00597A97">
        <w:rPr>
          <w:rFonts w:ascii="黑体" w:eastAsia="黑体" w:hAnsi="黑体"/>
          <w:sz w:val="22"/>
        </w:rPr>
        <w:t xml:space="preserve"> </w:t>
      </w:r>
      <w:r w:rsidRPr="00597A97">
        <w:rPr>
          <w:rFonts w:ascii="黑体" w:eastAsia="黑体" w:hAnsi="黑体" w:hint="eastAsia"/>
          <w:sz w:val="22"/>
        </w:rPr>
        <w:t>考试时间为3小时</w:t>
      </w:r>
      <w:r w:rsidRPr="00597A97">
        <w:rPr>
          <w:rFonts w:ascii="黑体" w:eastAsia="黑体" w:hAnsi="黑体"/>
          <w:sz w:val="22"/>
        </w:rPr>
        <w:t>，满分 150 分。</w:t>
      </w:r>
    </w:p>
    <w:p w14:paraId="75A6DCB2" w14:textId="77777777" w:rsidR="008D3971" w:rsidRPr="00597A97" w:rsidRDefault="008D3971" w:rsidP="008D3971">
      <w:pPr>
        <w:rPr>
          <w:rFonts w:ascii="黑体" w:eastAsia="黑体" w:hAnsi="黑体" w:hint="eastAsia"/>
          <w:sz w:val="24"/>
          <w:szCs w:val="24"/>
        </w:rPr>
      </w:pPr>
      <w:r w:rsidRPr="00597A97">
        <w:rPr>
          <w:rFonts w:ascii="黑体" w:eastAsia="黑体" w:hAnsi="黑体" w:hint="eastAsia"/>
          <w:sz w:val="24"/>
          <w:szCs w:val="24"/>
        </w:rPr>
        <w:t>四、试卷结构</w:t>
      </w:r>
    </w:p>
    <w:p w14:paraId="1D6D81DE" w14:textId="77777777" w:rsidR="008D3971" w:rsidRPr="00597A97" w:rsidRDefault="008D3971" w:rsidP="008D3971">
      <w:pPr>
        <w:ind w:firstLineChars="200" w:firstLine="440"/>
        <w:rPr>
          <w:rFonts w:ascii="黑体" w:eastAsia="黑体" w:hAnsi="黑体" w:hint="eastAsia"/>
          <w:sz w:val="22"/>
          <w:szCs w:val="24"/>
        </w:rPr>
      </w:pPr>
      <w:r w:rsidRPr="00597A97">
        <w:rPr>
          <w:rFonts w:ascii="黑体" w:eastAsia="黑体" w:hAnsi="黑体"/>
          <w:sz w:val="22"/>
          <w:szCs w:val="24"/>
        </w:rPr>
        <w:t>1</w:t>
      </w:r>
      <w:r w:rsidRPr="00597A97">
        <w:rPr>
          <w:rFonts w:ascii="黑体" w:eastAsia="黑体" w:hAnsi="黑体" w:hint="eastAsia"/>
          <w:sz w:val="22"/>
          <w:szCs w:val="24"/>
        </w:rPr>
        <w:t>. 单选题（20分）；</w:t>
      </w:r>
    </w:p>
    <w:p w14:paraId="0D1BD607" w14:textId="77777777" w:rsidR="008D3971" w:rsidRPr="00597A97" w:rsidRDefault="008D3971" w:rsidP="008D3971">
      <w:pPr>
        <w:ind w:firstLineChars="200" w:firstLine="440"/>
        <w:rPr>
          <w:rFonts w:ascii="黑体" w:eastAsia="黑体" w:hAnsi="黑体" w:hint="eastAsia"/>
          <w:sz w:val="22"/>
          <w:szCs w:val="24"/>
        </w:rPr>
      </w:pPr>
      <w:r w:rsidRPr="00597A97">
        <w:rPr>
          <w:rFonts w:ascii="黑体" w:eastAsia="黑体" w:hAnsi="黑体" w:hint="eastAsia"/>
          <w:sz w:val="22"/>
          <w:szCs w:val="24"/>
        </w:rPr>
        <w:t>2. 填空题（20分）；</w:t>
      </w:r>
    </w:p>
    <w:p w14:paraId="7FEE7CBE" w14:textId="77777777" w:rsidR="008D3971" w:rsidRPr="00597A97" w:rsidRDefault="008D3971" w:rsidP="008D3971">
      <w:pPr>
        <w:ind w:firstLineChars="200" w:firstLine="440"/>
        <w:rPr>
          <w:rFonts w:ascii="黑体" w:eastAsia="黑体" w:hAnsi="黑体" w:hint="eastAsia"/>
          <w:sz w:val="22"/>
          <w:szCs w:val="24"/>
        </w:rPr>
      </w:pPr>
      <w:r w:rsidRPr="00597A97">
        <w:rPr>
          <w:rFonts w:ascii="黑体" w:eastAsia="黑体" w:hAnsi="黑体" w:hint="eastAsia"/>
          <w:sz w:val="22"/>
          <w:szCs w:val="24"/>
        </w:rPr>
        <w:t>3. 判断题（10分）；</w:t>
      </w:r>
    </w:p>
    <w:p w14:paraId="7B3479AF" w14:textId="77777777" w:rsidR="008D3971" w:rsidRPr="00597A97" w:rsidRDefault="008D3971" w:rsidP="008D3971">
      <w:pPr>
        <w:ind w:firstLineChars="200" w:firstLine="440"/>
        <w:rPr>
          <w:rFonts w:ascii="黑体" w:eastAsia="黑体" w:hAnsi="黑体" w:hint="eastAsia"/>
          <w:sz w:val="24"/>
          <w:szCs w:val="24"/>
        </w:rPr>
      </w:pPr>
      <w:r w:rsidRPr="00597A97">
        <w:rPr>
          <w:rFonts w:ascii="黑体" w:eastAsia="黑体" w:hAnsi="黑体"/>
          <w:sz w:val="22"/>
          <w:szCs w:val="24"/>
        </w:rPr>
        <w:t xml:space="preserve">4. </w:t>
      </w:r>
      <w:r w:rsidRPr="00597A97">
        <w:rPr>
          <w:rFonts w:ascii="黑体" w:eastAsia="黑体" w:hAnsi="黑体" w:hint="eastAsia"/>
          <w:sz w:val="22"/>
          <w:szCs w:val="24"/>
        </w:rPr>
        <w:t>计算题（90分）；</w:t>
      </w:r>
    </w:p>
    <w:p w14:paraId="272D27BC" w14:textId="77777777" w:rsidR="008D3971" w:rsidRPr="00597A97" w:rsidRDefault="008D3971" w:rsidP="008D3971">
      <w:pPr>
        <w:ind w:firstLineChars="200" w:firstLine="440"/>
        <w:rPr>
          <w:rFonts w:ascii="黑体" w:eastAsia="黑体" w:hAnsi="黑体" w:hint="eastAsia"/>
          <w:sz w:val="22"/>
          <w:szCs w:val="24"/>
        </w:rPr>
      </w:pPr>
      <w:r w:rsidRPr="00597A97">
        <w:rPr>
          <w:rFonts w:ascii="黑体" w:eastAsia="黑体" w:hAnsi="黑体" w:hint="eastAsia"/>
          <w:sz w:val="22"/>
          <w:szCs w:val="24"/>
        </w:rPr>
        <w:t>5. 绘图题（10分）。</w:t>
      </w:r>
    </w:p>
    <w:p w14:paraId="0A5A2633" w14:textId="77777777" w:rsidR="008D3971" w:rsidRPr="00597A97" w:rsidRDefault="008D3971" w:rsidP="008D3971">
      <w:pPr>
        <w:rPr>
          <w:rFonts w:ascii="黑体" w:eastAsia="黑体" w:hAnsi="黑体" w:hint="eastAsia"/>
          <w:sz w:val="24"/>
          <w:szCs w:val="24"/>
        </w:rPr>
      </w:pPr>
      <w:r w:rsidRPr="00597A97">
        <w:rPr>
          <w:rFonts w:ascii="黑体" w:eastAsia="黑体" w:hAnsi="黑体" w:hint="eastAsia"/>
          <w:sz w:val="24"/>
          <w:szCs w:val="24"/>
        </w:rPr>
        <w:t>五、参考书目</w:t>
      </w:r>
    </w:p>
    <w:p w14:paraId="3F783045" w14:textId="77777777" w:rsidR="008D3971" w:rsidRPr="00597A97" w:rsidRDefault="008D3971" w:rsidP="008D3971">
      <w:pPr>
        <w:ind w:firstLineChars="200" w:firstLine="440"/>
        <w:rPr>
          <w:rFonts w:ascii="黑体" w:eastAsia="黑体" w:hAnsi="黑体" w:hint="eastAsia"/>
          <w:sz w:val="22"/>
        </w:rPr>
      </w:pPr>
      <w:r w:rsidRPr="00597A97">
        <w:rPr>
          <w:rFonts w:ascii="黑体" w:eastAsia="黑体" w:hAnsi="黑体"/>
          <w:sz w:val="22"/>
        </w:rPr>
        <w:t>《</w:t>
      </w:r>
      <w:r w:rsidRPr="00597A97">
        <w:rPr>
          <w:rFonts w:ascii="黑体" w:eastAsia="黑体" w:hAnsi="黑体" w:hint="eastAsia"/>
          <w:sz w:val="22"/>
        </w:rPr>
        <w:t>水力学</w:t>
      </w:r>
      <w:r w:rsidRPr="00597A97">
        <w:rPr>
          <w:rFonts w:ascii="黑体" w:eastAsia="黑体" w:hAnsi="黑体"/>
          <w:sz w:val="22"/>
        </w:rPr>
        <w:t>》</w:t>
      </w:r>
      <w:r w:rsidRPr="00597A97">
        <w:rPr>
          <w:rFonts w:ascii="黑体" w:eastAsia="黑体" w:hAnsi="黑体" w:hint="eastAsia"/>
          <w:sz w:val="22"/>
        </w:rPr>
        <w:t>（上、下册）</w:t>
      </w:r>
      <w:r w:rsidRPr="00597A97">
        <w:rPr>
          <w:rFonts w:ascii="黑体" w:eastAsia="黑体" w:hAnsi="黑体"/>
          <w:sz w:val="22"/>
        </w:rPr>
        <w:t>．</w:t>
      </w:r>
      <w:r w:rsidRPr="00597A97">
        <w:rPr>
          <w:rFonts w:ascii="黑体" w:eastAsia="黑体" w:hAnsi="黑体" w:hint="eastAsia"/>
          <w:sz w:val="22"/>
        </w:rPr>
        <w:t>吴持恭</w:t>
      </w:r>
      <w:r w:rsidRPr="00597A97">
        <w:rPr>
          <w:rFonts w:ascii="黑体" w:eastAsia="黑体" w:hAnsi="黑体"/>
          <w:sz w:val="22"/>
        </w:rPr>
        <w:t xml:space="preserve">主编．高等教育出版社，2013，第4版。 </w:t>
      </w:r>
    </w:p>
    <w:p w14:paraId="00E09452" w14:textId="77777777" w:rsidR="008D3971" w:rsidRPr="00597A97" w:rsidRDefault="008D3971" w:rsidP="008D3971">
      <w:pPr>
        <w:widowControl/>
        <w:jc w:val="left"/>
        <w:rPr>
          <w:rFonts w:ascii="黑体" w:eastAsia="黑体" w:hAnsi="黑体" w:cs="黑体" w:hint="eastAsia"/>
          <w:sz w:val="28"/>
          <w:szCs w:val="28"/>
        </w:rPr>
      </w:pPr>
      <w:r w:rsidRPr="00597A97">
        <w:rPr>
          <w:rFonts w:ascii="黑体" w:eastAsia="黑体" w:hAnsi="黑体" w:cs="黑体"/>
          <w:sz w:val="28"/>
          <w:szCs w:val="28"/>
        </w:rPr>
        <w:br w:type="page"/>
      </w:r>
    </w:p>
    <w:p w14:paraId="42A6CBAE" w14:textId="26015BAB" w:rsidR="008D3971" w:rsidRPr="00597A97" w:rsidRDefault="008D3971" w:rsidP="00B67455">
      <w:pPr>
        <w:tabs>
          <w:tab w:val="left" w:pos="795"/>
        </w:tabs>
        <w:jc w:val="center"/>
        <w:outlineLvl w:val="0"/>
        <w:rPr>
          <w:rFonts w:ascii="黑体" w:eastAsia="黑体" w:hAnsi="黑体" w:hint="eastAsia"/>
          <w:sz w:val="28"/>
          <w:szCs w:val="48"/>
        </w:rPr>
      </w:pPr>
      <w:r w:rsidRPr="00597A97">
        <w:rPr>
          <w:rFonts w:ascii="黑体" w:eastAsia="黑体" w:hAnsi="黑体" w:hint="eastAsia"/>
          <w:sz w:val="28"/>
          <w:szCs w:val="48"/>
        </w:rPr>
        <w:lastRenderedPageBreak/>
        <w:t>科目代码：</w:t>
      </w:r>
      <w:r w:rsidRPr="00597A97">
        <w:rPr>
          <w:rFonts w:ascii="黑体" w:eastAsia="黑体" w:hAnsi="黑体"/>
          <w:sz w:val="28"/>
          <w:szCs w:val="48"/>
        </w:rPr>
        <w:t>803   科目名称：</w:t>
      </w:r>
      <w:r w:rsidRPr="00597A97">
        <w:rPr>
          <w:rFonts w:ascii="黑体" w:eastAsia="黑体" w:hAnsi="黑体" w:hint="eastAsia"/>
          <w:sz w:val="28"/>
          <w:szCs w:val="48"/>
        </w:rPr>
        <w:t>资源与环境概论</w:t>
      </w:r>
    </w:p>
    <w:p w14:paraId="67F0ED78" w14:textId="77777777" w:rsidR="00DD0D98" w:rsidRPr="00597A97" w:rsidRDefault="00DD0D98" w:rsidP="00DD0D98">
      <w:pPr>
        <w:rPr>
          <w:rFonts w:ascii="黑体" w:eastAsia="黑体" w:hAnsi="黑体" w:hint="eastAsia"/>
          <w:sz w:val="24"/>
          <w:szCs w:val="24"/>
        </w:rPr>
      </w:pPr>
      <w:r w:rsidRPr="00597A97">
        <w:rPr>
          <w:rFonts w:ascii="黑体" w:eastAsia="黑体" w:hAnsi="黑体" w:hint="eastAsia"/>
          <w:sz w:val="24"/>
          <w:szCs w:val="24"/>
        </w:rPr>
        <w:t>一、考试要求</w:t>
      </w:r>
    </w:p>
    <w:p w14:paraId="20D30B6F" w14:textId="77777777" w:rsidR="00DD0D98" w:rsidRPr="00597A97" w:rsidRDefault="00DD0D98" w:rsidP="00DD0D98">
      <w:pPr>
        <w:ind w:firstLineChars="200" w:firstLine="440"/>
        <w:rPr>
          <w:rFonts w:ascii="宋体" w:eastAsia="宋体" w:hAnsi="宋体" w:hint="eastAsia"/>
          <w:sz w:val="22"/>
          <w:szCs w:val="24"/>
        </w:rPr>
      </w:pPr>
      <w:r w:rsidRPr="00597A97">
        <w:rPr>
          <w:rFonts w:ascii="宋体" w:eastAsia="宋体" w:hAnsi="宋体" w:hint="eastAsia"/>
          <w:sz w:val="22"/>
          <w:szCs w:val="24"/>
        </w:rPr>
        <w:t>主要考察学生是否能够以资源合理利用、生态环境保护与可持续发展为主线，以资源系统和环境系统中的物质与能量循环为重点，将资源科学与环境科学的各个方面有机地结合起来，系统地学习资源与环境科学的基本原理，掌握自然环境的现状、发生与发展规律，资源利用与环境之间的关系，人类活动对生态环境的影响等。</w:t>
      </w:r>
    </w:p>
    <w:p w14:paraId="5B6A57F2" w14:textId="77777777" w:rsidR="00DD0D98" w:rsidRPr="00597A97" w:rsidRDefault="00DD0D98" w:rsidP="00DD0D98">
      <w:pPr>
        <w:rPr>
          <w:rFonts w:ascii="黑体" w:eastAsia="黑体" w:hAnsi="黑体" w:hint="eastAsia"/>
          <w:sz w:val="24"/>
          <w:szCs w:val="24"/>
        </w:rPr>
      </w:pPr>
      <w:r w:rsidRPr="00597A97">
        <w:rPr>
          <w:rFonts w:ascii="黑体" w:eastAsia="黑体" w:hAnsi="黑体" w:hint="eastAsia"/>
          <w:sz w:val="24"/>
          <w:szCs w:val="24"/>
        </w:rPr>
        <w:t>二、考试内容</w:t>
      </w:r>
    </w:p>
    <w:p w14:paraId="19BCC8B7" w14:textId="77777777" w:rsidR="00DD0D98" w:rsidRPr="00597A97" w:rsidRDefault="00DD0D98" w:rsidP="00DD0D98">
      <w:pPr>
        <w:ind w:firstLineChars="200" w:firstLine="440"/>
        <w:rPr>
          <w:rFonts w:ascii="宋体" w:eastAsia="宋体" w:hAnsi="宋体" w:hint="eastAsia"/>
          <w:sz w:val="22"/>
          <w:szCs w:val="24"/>
        </w:rPr>
      </w:pPr>
      <w:r w:rsidRPr="00597A97">
        <w:rPr>
          <w:rFonts w:ascii="宋体" w:eastAsia="宋体" w:hAnsi="宋体"/>
          <w:sz w:val="22"/>
          <w:szCs w:val="24"/>
        </w:rPr>
        <w:t xml:space="preserve">1. </w:t>
      </w:r>
      <w:r w:rsidRPr="00597A97">
        <w:rPr>
          <w:rFonts w:ascii="宋体" w:eastAsia="宋体" w:hAnsi="宋体" w:hint="eastAsia"/>
          <w:sz w:val="22"/>
          <w:szCs w:val="24"/>
        </w:rPr>
        <w:t>概述</w:t>
      </w:r>
      <w:r w:rsidRPr="00597A97">
        <w:rPr>
          <w:rFonts w:ascii="宋体" w:eastAsia="宋体" w:hAnsi="宋体"/>
          <w:sz w:val="22"/>
          <w:szCs w:val="24"/>
        </w:rPr>
        <w:t>:</w:t>
      </w:r>
      <w:r w:rsidRPr="00597A97">
        <w:rPr>
          <w:rFonts w:ascii="宋体" w:eastAsia="宋体" w:hAnsi="宋体" w:hint="eastAsia"/>
          <w:sz w:val="22"/>
          <w:szCs w:val="24"/>
        </w:rPr>
        <w:t>资源、环境的概念及相互关系；当代资源与环境问题；我国自然资源的特征与利用现状；资源与环境意识；资源科学与环境科学的研究内容、方法与发展趋势。</w:t>
      </w:r>
    </w:p>
    <w:p w14:paraId="7A6CDA3C" w14:textId="77777777" w:rsidR="00DD0D98" w:rsidRPr="00597A97" w:rsidRDefault="00DD0D98" w:rsidP="00DD0D98">
      <w:pPr>
        <w:ind w:firstLineChars="200" w:firstLine="440"/>
        <w:rPr>
          <w:rFonts w:ascii="宋体" w:eastAsia="宋体" w:hAnsi="宋体" w:hint="eastAsia"/>
          <w:sz w:val="22"/>
          <w:szCs w:val="24"/>
        </w:rPr>
      </w:pPr>
      <w:r w:rsidRPr="00597A97">
        <w:rPr>
          <w:rFonts w:ascii="宋体" w:eastAsia="宋体" w:hAnsi="宋体" w:hint="eastAsia"/>
          <w:sz w:val="22"/>
          <w:szCs w:val="24"/>
        </w:rPr>
        <w:t>2.生物资源与生态系统：基本概念；物种多样性与生物资源利用；生态系统的服务功能与资源特性；生物多样性的现状与保护</w:t>
      </w:r>
      <w:r w:rsidRPr="00597A97">
        <w:rPr>
          <w:rFonts w:ascii="宋体" w:eastAsia="宋体" w:hAnsi="宋体"/>
          <w:sz w:val="22"/>
          <w:szCs w:val="24"/>
        </w:rPr>
        <w:t xml:space="preserve"> </w:t>
      </w:r>
    </w:p>
    <w:p w14:paraId="3CFD341F" w14:textId="77777777" w:rsidR="00DD0D98" w:rsidRPr="00597A97" w:rsidRDefault="00DD0D98" w:rsidP="00DD0D98">
      <w:pPr>
        <w:ind w:firstLineChars="200" w:firstLine="440"/>
        <w:rPr>
          <w:rFonts w:ascii="宋体" w:eastAsia="宋体" w:hAnsi="宋体" w:hint="eastAsia"/>
          <w:sz w:val="22"/>
          <w:szCs w:val="24"/>
        </w:rPr>
      </w:pPr>
      <w:r w:rsidRPr="00597A97">
        <w:rPr>
          <w:rFonts w:ascii="宋体" w:eastAsia="宋体" w:hAnsi="宋体"/>
          <w:sz w:val="22"/>
          <w:szCs w:val="24"/>
        </w:rPr>
        <w:t xml:space="preserve">3. </w:t>
      </w:r>
      <w:r w:rsidRPr="00597A97">
        <w:rPr>
          <w:rFonts w:ascii="宋体" w:eastAsia="宋体" w:hAnsi="宋体" w:hint="eastAsia"/>
          <w:sz w:val="22"/>
          <w:szCs w:val="24"/>
        </w:rPr>
        <w:t>水资源与水环境：水循环与水资源；水环境与物质循环；水资源监测与评价。</w:t>
      </w:r>
    </w:p>
    <w:p w14:paraId="58C55AB5" w14:textId="77777777" w:rsidR="00DD0D98" w:rsidRPr="00597A97" w:rsidRDefault="00DD0D98" w:rsidP="00DD0D98">
      <w:pPr>
        <w:ind w:firstLineChars="200" w:firstLine="440"/>
        <w:rPr>
          <w:rFonts w:ascii="宋体" w:eastAsia="宋体" w:hAnsi="宋体" w:hint="eastAsia"/>
          <w:sz w:val="22"/>
          <w:szCs w:val="24"/>
        </w:rPr>
      </w:pPr>
      <w:r w:rsidRPr="00597A97">
        <w:rPr>
          <w:rFonts w:ascii="宋体" w:eastAsia="宋体" w:hAnsi="宋体"/>
          <w:sz w:val="22"/>
          <w:szCs w:val="24"/>
        </w:rPr>
        <w:t xml:space="preserve">4. </w:t>
      </w:r>
      <w:r w:rsidRPr="00597A97">
        <w:rPr>
          <w:rFonts w:ascii="宋体" w:eastAsia="宋体" w:hAnsi="宋体" w:hint="eastAsia"/>
          <w:sz w:val="22"/>
          <w:szCs w:val="24"/>
        </w:rPr>
        <w:t>土地资源与土地利用：土壤、土地与土地资源；土壤退化的防治与耕地质量的保持。</w:t>
      </w:r>
      <w:r w:rsidRPr="00597A97">
        <w:rPr>
          <w:rFonts w:ascii="宋体" w:eastAsia="宋体" w:hAnsi="宋体"/>
          <w:sz w:val="22"/>
          <w:szCs w:val="24"/>
        </w:rPr>
        <w:t xml:space="preserve"> </w:t>
      </w:r>
    </w:p>
    <w:p w14:paraId="2635BC9B" w14:textId="77777777" w:rsidR="00DD0D98" w:rsidRPr="00597A97" w:rsidRDefault="00DD0D98" w:rsidP="00DD0D98">
      <w:pPr>
        <w:ind w:firstLineChars="200" w:firstLine="440"/>
        <w:rPr>
          <w:rFonts w:ascii="宋体" w:eastAsia="宋体" w:hAnsi="宋体" w:hint="eastAsia"/>
          <w:sz w:val="22"/>
          <w:szCs w:val="24"/>
        </w:rPr>
      </w:pPr>
      <w:r w:rsidRPr="00597A97">
        <w:rPr>
          <w:rFonts w:ascii="宋体" w:eastAsia="宋体" w:hAnsi="宋体"/>
          <w:sz w:val="22"/>
          <w:szCs w:val="24"/>
        </w:rPr>
        <w:t xml:space="preserve">5. </w:t>
      </w:r>
      <w:r w:rsidRPr="00597A97">
        <w:rPr>
          <w:rFonts w:ascii="宋体" w:eastAsia="宋体" w:hAnsi="宋体" w:hint="eastAsia"/>
          <w:sz w:val="22"/>
          <w:szCs w:val="24"/>
        </w:rPr>
        <w:t>农业生态系统物质循环与污染控制：农业生态系统的物质循环；种植业体系的非点源污染与控制；养殖业体系的环境污染与控制；环境污染与生物修复；生物质的能源利用。</w:t>
      </w:r>
      <w:r w:rsidRPr="00597A97">
        <w:rPr>
          <w:rFonts w:ascii="宋体" w:eastAsia="宋体" w:hAnsi="宋体"/>
          <w:sz w:val="22"/>
          <w:szCs w:val="24"/>
        </w:rPr>
        <w:t xml:space="preserve"> </w:t>
      </w:r>
    </w:p>
    <w:p w14:paraId="76913A88" w14:textId="77777777" w:rsidR="00DD0D98" w:rsidRPr="00597A97" w:rsidRDefault="00DD0D98" w:rsidP="00DD0D98">
      <w:pPr>
        <w:ind w:firstLineChars="200" w:firstLine="440"/>
        <w:rPr>
          <w:rFonts w:hint="eastAsia"/>
          <w:sz w:val="28"/>
          <w:szCs w:val="28"/>
        </w:rPr>
      </w:pPr>
      <w:r w:rsidRPr="00597A97">
        <w:rPr>
          <w:rFonts w:ascii="宋体" w:eastAsia="宋体" w:hAnsi="宋体"/>
          <w:sz w:val="22"/>
          <w:szCs w:val="24"/>
        </w:rPr>
        <w:t xml:space="preserve">6. </w:t>
      </w:r>
      <w:r w:rsidRPr="00597A97">
        <w:rPr>
          <w:rFonts w:ascii="宋体" w:eastAsia="宋体" w:hAnsi="宋体" w:hint="eastAsia"/>
          <w:sz w:val="22"/>
          <w:szCs w:val="24"/>
        </w:rPr>
        <w:t>大气环境与全球变化：大气环境；大气中的臭氧和大气酸沉降；应对全球变化对策与行动。</w:t>
      </w:r>
    </w:p>
    <w:p w14:paraId="3C7F6466" w14:textId="77777777" w:rsidR="00DD0D98" w:rsidRPr="00597A97" w:rsidRDefault="00DD0D98" w:rsidP="00DD0D98">
      <w:pPr>
        <w:rPr>
          <w:rFonts w:ascii="黑体" w:eastAsia="黑体" w:hAnsi="黑体" w:hint="eastAsia"/>
          <w:sz w:val="24"/>
          <w:szCs w:val="24"/>
        </w:rPr>
      </w:pPr>
      <w:r w:rsidRPr="00597A97">
        <w:rPr>
          <w:rFonts w:ascii="黑体" w:eastAsia="黑体" w:hAnsi="黑体" w:hint="eastAsia"/>
          <w:sz w:val="24"/>
          <w:szCs w:val="24"/>
        </w:rPr>
        <w:t>三、考试形式</w:t>
      </w:r>
    </w:p>
    <w:p w14:paraId="7E3B7398" w14:textId="77777777" w:rsidR="00DD0D98" w:rsidRPr="00597A97" w:rsidRDefault="00DD0D98" w:rsidP="00DD0D98">
      <w:pPr>
        <w:ind w:firstLineChars="200" w:firstLine="440"/>
        <w:rPr>
          <w:rFonts w:ascii="宋体" w:eastAsia="宋体" w:hAnsi="宋体" w:hint="eastAsia"/>
          <w:sz w:val="22"/>
          <w:szCs w:val="24"/>
        </w:rPr>
      </w:pPr>
      <w:r w:rsidRPr="00597A97">
        <w:rPr>
          <w:rFonts w:ascii="宋体" w:eastAsia="宋体" w:hAnsi="宋体"/>
          <w:sz w:val="22"/>
          <w:szCs w:val="24"/>
        </w:rPr>
        <w:t xml:space="preserve">1. </w:t>
      </w:r>
      <w:r w:rsidRPr="00597A97">
        <w:rPr>
          <w:rFonts w:ascii="宋体" w:eastAsia="宋体" w:hAnsi="宋体" w:hint="eastAsia"/>
          <w:sz w:val="22"/>
          <w:szCs w:val="24"/>
        </w:rPr>
        <w:t>考试形式为闭卷、笔试；</w:t>
      </w:r>
    </w:p>
    <w:p w14:paraId="49CE868E" w14:textId="77777777" w:rsidR="00DD0D98" w:rsidRPr="00597A97" w:rsidRDefault="00DD0D98" w:rsidP="00DD0D98">
      <w:pPr>
        <w:ind w:firstLineChars="200" w:firstLine="440"/>
        <w:rPr>
          <w:rFonts w:ascii="宋体" w:eastAsia="宋体" w:hAnsi="宋体" w:hint="eastAsia"/>
          <w:sz w:val="22"/>
          <w:szCs w:val="24"/>
        </w:rPr>
      </w:pPr>
      <w:r w:rsidRPr="00597A97">
        <w:rPr>
          <w:rFonts w:ascii="宋体" w:eastAsia="宋体" w:hAnsi="宋体"/>
          <w:sz w:val="22"/>
          <w:szCs w:val="24"/>
        </w:rPr>
        <w:t xml:space="preserve">2. </w:t>
      </w:r>
      <w:r w:rsidRPr="00597A97">
        <w:rPr>
          <w:rFonts w:ascii="宋体" w:eastAsia="宋体" w:hAnsi="宋体" w:hint="eastAsia"/>
          <w:sz w:val="22"/>
          <w:szCs w:val="24"/>
        </w:rPr>
        <w:t>考试时间为</w:t>
      </w:r>
      <w:r w:rsidRPr="00597A97">
        <w:rPr>
          <w:rFonts w:ascii="宋体" w:eastAsia="宋体" w:hAnsi="宋体" w:hint="eastAsia"/>
          <w:sz w:val="22"/>
        </w:rPr>
        <w:t>3小时</w:t>
      </w:r>
      <w:r w:rsidRPr="00597A97">
        <w:rPr>
          <w:rFonts w:ascii="宋体" w:eastAsia="宋体" w:hAnsi="宋体" w:hint="eastAsia"/>
          <w:sz w:val="22"/>
          <w:szCs w:val="24"/>
        </w:rPr>
        <w:t>，满分</w:t>
      </w:r>
      <w:r w:rsidRPr="00597A97">
        <w:rPr>
          <w:rFonts w:ascii="宋体" w:eastAsia="宋体" w:hAnsi="宋体"/>
          <w:sz w:val="22"/>
          <w:szCs w:val="24"/>
        </w:rPr>
        <w:t>150</w:t>
      </w:r>
      <w:r w:rsidRPr="00597A97">
        <w:rPr>
          <w:rFonts w:ascii="宋体" w:eastAsia="宋体" w:hAnsi="宋体" w:hint="eastAsia"/>
          <w:sz w:val="22"/>
          <w:szCs w:val="24"/>
        </w:rPr>
        <w:t>分。</w:t>
      </w:r>
    </w:p>
    <w:p w14:paraId="130CC4A3" w14:textId="77777777" w:rsidR="00DD0D98" w:rsidRPr="00597A97" w:rsidRDefault="00DD0D98" w:rsidP="00DD0D98">
      <w:pPr>
        <w:rPr>
          <w:rFonts w:ascii="黑体" w:eastAsia="黑体" w:hAnsi="黑体" w:hint="eastAsia"/>
          <w:sz w:val="24"/>
          <w:szCs w:val="24"/>
        </w:rPr>
      </w:pPr>
      <w:r w:rsidRPr="00597A97">
        <w:rPr>
          <w:rFonts w:ascii="黑体" w:eastAsia="黑体" w:hAnsi="黑体" w:hint="eastAsia"/>
          <w:sz w:val="24"/>
          <w:szCs w:val="24"/>
        </w:rPr>
        <w:t>四、试卷结构</w:t>
      </w:r>
    </w:p>
    <w:p w14:paraId="6BE06CE4" w14:textId="77777777" w:rsidR="00DD0D98" w:rsidRPr="00597A97" w:rsidRDefault="00DD0D98" w:rsidP="00DD0D98">
      <w:pPr>
        <w:ind w:firstLineChars="200" w:firstLine="440"/>
        <w:rPr>
          <w:rFonts w:ascii="宋体" w:eastAsia="宋体" w:hAnsi="宋体" w:hint="eastAsia"/>
          <w:sz w:val="22"/>
          <w:szCs w:val="24"/>
        </w:rPr>
      </w:pPr>
      <w:r w:rsidRPr="00597A97">
        <w:rPr>
          <w:rFonts w:ascii="宋体" w:eastAsia="宋体" w:hAnsi="宋体"/>
          <w:sz w:val="22"/>
          <w:szCs w:val="24"/>
        </w:rPr>
        <w:t xml:space="preserve">1. </w:t>
      </w:r>
      <w:r w:rsidRPr="00597A97">
        <w:rPr>
          <w:rFonts w:ascii="宋体" w:eastAsia="宋体" w:hAnsi="宋体" w:hint="eastAsia"/>
          <w:sz w:val="22"/>
          <w:szCs w:val="24"/>
        </w:rPr>
        <w:t>概念题（共计</w:t>
      </w:r>
      <w:r w:rsidRPr="00597A97">
        <w:rPr>
          <w:rFonts w:ascii="宋体" w:eastAsia="宋体" w:hAnsi="宋体"/>
          <w:sz w:val="22"/>
          <w:szCs w:val="24"/>
        </w:rPr>
        <w:t>20</w:t>
      </w:r>
      <w:r w:rsidRPr="00597A97">
        <w:rPr>
          <w:rFonts w:ascii="宋体" w:eastAsia="宋体" w:hAnsi="宋体" w:hint="eastAsia"/>
          <w:sz w:val="22"/>
          <w:szCs w:val="24"/>
        </w:rPr>
        <w:t>分、</w:t>
      </w:r>
      <w:r w:rsidRPr="00597A97">
        <w:rPr>
          <w:rFonts w:ascii="宋体" w:eastAsia="宋体" w:hAnsi="宋体"/>
          <w:sz w:val="22"/>
          <w:szCs w:val="24"/>
        </w:rPr>
        <w:t>5</w:t>
      </w:r>
      <w:r w:rsidRPr="00597A97">
        <w:rPr>
          <w:rFonts w:ascii="宋体" w:eastAsia="宋体" w:hAnsi="宋体" w:hint="eastAsia"/>
          <w:sz w:val="22"/>
          <w:szCs w:val="24"/>
        </w:rPr>
        <w:t>道题，每题</w:t>
      </w:r>
      <w:r w:rsidRPr="00597A97">
        <w:rPr>
          <w:rFonts w:ascii="宋体" w:eastAsia="宋体" w:hAnsi="宋体"/>
          <w:sz w:val="22"/>
          <w:szCs w:val="24"/>
        </w:rPr>
        <w:t>4</w:t>
      </w:r>
      <w:r w:rsidRPr="00597A97">
        <w:rPr>
          <w:rFonts w:ascii="宋体" w:eastAsia="宋体" w:hAnsi="宋体" w:hint="eastAsia"/>
          <w:sz w:val="22"/>
          <w:szCs w:val="24"/>
        </w:rPr>
        <w:t>分）</w:t>
      </w:r>
    </w:p>
    <w:p w14:paraId="1BBE5234" w14:textId="77777777" w:rsidR="00DD0D98" w:rsidRPr="00597A97" w:rsidRDefault="00DD0D98" w:rsidP="00DD0D98">
      <w:pPr>
        <w:ind w:firstLineChars="200" w:firstLine="440"/>
        <w:rPr>
          <w:rFonts w:ascii="宋体" w:eastAsia="宋体" w:hAnsi="宋体" w:hint="eastAsia"/>
          <w:sz w:val="22"/>
          <w:szCs w:val="24"/>
        </w:rPr>
      </w:pPr>
      <w:r w:rsidRPr="00597A97">
        <w:rPr>
          <w:rFonts w:ascii="宋体" w:eastAsia="宋体" w:hAnsi="宋体"/>
          <w:sz w:val="22"/>
          <w:szCs w:val="24"/>
        </w:rPr>
        <w:t xml:space="preserve">2. </w:t>
      </w:r>
      <w:r w:rsidRPr="00597A97">
        <w:rPr>
          <w:rFonts w:ascii="宋体" w:eastAsia="宋体" w:hAnsi="宋体" w:hint="eastAsia"/>
          <w:sz w:val="22"/>
          <w:szCs w:val="24"/>
        </w:rPr>
        <w:t>简答题（共计</w:t>
      </w:r>
      <w:r w:rsidRPr="00597A97">
        <w:rPr>
          <w:rFonts w:ascii="宋体" w:eastAsia="宋体" w:hAnsi="宋体"/>
          <w:sz w:val="22"/>
          <w:szCs w:val="24"/>
        </w:rPr>
        <w:t>80</w:t>
      </w:r>
      <w:r w:rsidRPr="00597A97">
        <w:rPr>
          <w:rFonts w:ascii="宋体" w:eastAsia="宋体" w:hAnsi="宋体" w:hint="eastAsia"/>
          <w:sz w:val="22"/>
          <w:szCs w:val="24"/>
        </w:rPr>
        <w:t>分、</w:t>
      </w:r>
      <w:r w:rsidRPr="00597A97">
        <w:rPr>
          <w:rFonts w:ascii="宋体" w:eastAsia="宋体" w:hAnsi="宋体"/>
          <w:sz w:val="22"/>
          <w:szCs w:val="24"/>
        </w:rPr>
        <w:t>10</w:t>
      </w:r>
      <w:r w:rsidRPr="00597A97">
        <w:rPr>
          <w:rFonts w:ascii="宋体" w:eastAsia="宋体" w:hAnsi="宋体" w:hint="eastAsia"/>
          <w:sz w:val="22"/>
          <w:szCs w:val="24"/>
        </w:rPr>
        <w:t>道题，每题</w:t>
      </w:r>
      <w:r w:rsidRPr="00597A97">
        <w:rPr>
          <w:rFonts w:ascii="宋体" w:eastAsia="宋体" w:hAnsi="宋体"/>
          <w:sz w:val="22"/>
          <w:szCs w:val="24"/>
        </w:rPr>
        <w:t>8</w:t>
      </w:r>
      <w:r w:rsidRPr="00597A97">
        <w:rPr>
          <w:rFonts w:ascii="宋体" w:eastAsia="宋体" w:hAnsi="宋体" w:hint="eastAsia"/>
          <w:sz w:val="22"/>
          <w:szCs w:val="24"/>
        </w:rPr>
        <w:t>分）</w:t>
      </w:r>
    </w:p>
    <w:p w14:paraId="6F64539A" w14:textId="77777777" w:rsidR="00DD0D98" w:rsidRPr="00597A97" w:rsidRDefault="00DD0D98" w:rsidP="00DD0D98">
      <w:pPr>
        <w:ind w:firstLineChars="200" w:firstLine="440"/>
        <w:rPr>
          <w:rFonts w:ascii="宋体" w:eastAsia="宋体" w:hAnsi="宋体" w:hint="eastAsia"/>
          <w:sz w:val="22"/>
          <w:szCs w:val="24"/>
        </w:rPr>
      </w:pPr>
      <w:r w:rsidRPr="00597A97">
        <w:rPr>
          <w:rFonts w:ascii="宋体" w:eastAsia="宋体" w:hAnsi="宋体"/>
          <w:sz w:val="22"/>
          <w:szCs w:val="24"/>
        </w:rPr>
        <w:t xml:space="preserve">3. </w:t>
      </w:r>
      <w:r w:rsidRPr="00597A97">
        <w:rPr>
          <w:rFonts w:ascii="宋体" w:eastAsia="宋体" w:hAnsi="宋体" w:hint="eastAsia"/>
          <w:sz w:val="22"/>
          <w:szCs w:val="24"/>
        </w:rPr>
        <w:t>论述题（共计</w:t>
      </w:r>
      <w:r w:rsidRPr="00597A97">
        <w:rPr>
          <w:rFonts w:ascii="宋体" w:eastAsia="宋体" w:hAnsi="宋体"/>
          <w:sz w:val="22"/>
          <w:szCs w:val="24"/>
        </w:rPr>
        <w:t>50</w:t>
      </w:r>
      <w:r w:rsidRPr="00597A97">
        <w:rPr>
          <w:rFonts w:ascii="宋体" w:eastAsia="宋体" w:hAnsi="宋体" w:hint="eastAsia"/>
          <w:sz w:val="22"/>
          <w:szCs w:val="24"/>
        </w:rPr>
        <w:t>分、</w:t>
      </w:r>
      <w:r w:rsidRPr="00597A97">
        <w:rPr>
          <w:rFonts w:ascii="宋体" w:eastAsia="宋体" w:hAnsi="宋体"/>
          <w:sz w:val="22"/>
          <w:szCs w:val="24"/>
        </w:rPr>
        <w:t>5</w:t>
      </w:r>
      <w:r w:rsidRPr="00597A97">
        <w:rPr>
          <w:rFonts w:ascii="宋体" w:eastAsia="宋体" w:hAnsi="宋体" w:hint="eastAsia"/>
          <w:sz w:val="22"/>
          <w:szCs w:val="24"/>
        </w:rPr>
        <w:t>道题，每题</w:t>
      </w:r>
      <w:r w:rsidRPr="00597A97">
        <w:rPr>
          <w:rFonts w:ascii="宋体" w:eastAsia="宋体" w:hAnsi="宋体"/>
          <w:sz w:val="22"/>
          <w:szCs w:val="24"/>
        </w:rPr>
        <w:t>10</w:t>
      </w:r>
      <w:r w:rsidRPr="00597A97">
        <w:rPr>
          <w:rFonts w:ascii="宋体" w:eastAsia="宋体" w:hAnsi="宋体" w:hint="eastAsia"/>
          <w:sz w:val="22"/>
          <w:szCs w:val="24"/>
        </w:rPr>
        <w:t>分）</w:t>
      </w:r>
    </w:p>
    <w:p w14:paraId="76E83C6B" w14:textId="77777777" w:rsidR="00DD0D98" w:rsidRPr="00597A97" w:rsidRDefault="00DD0D98" w:rsidP="00DD0D98">
      <w:pPr>
        <w:rPr>
          <w:rFonts w:ascii="黑体" w:eastAsia="黑体" w:hAnsi="黑体" w:hint="eastAsia"/>
          <w:sz w:val="24"/>
          <w:szCs w:val="24"/>
        </w:rPr>
      </w:pPr>
      <w:r w:rsidRPr="00597A97">
        <w:rPr>
          <w:rFonts w:ascii="黑体" w:eastAsia="黑体" w:hAnsi="黑体" w:hint="eastAsia"/>
          <w:sz w:val="24"/>
          <w:szCs w:val="24"/>
        </w:rPr>
        <w:t>五、参考书目</w:t>
      </w:r>
    </w:p>
    <w:p w14:paraId="4662D047" w14:textId="77777777" w:rsidR="00DD0D98" w:rsidRPr="00597A97" w:rsidRDefault="00DD0D98" w:rsidP="00DD0D98">
      <w:pPr>
        <w:ind w:firstLineChars="200" w:firstLine="440"/>
        <w:rPr>
          <w:rFonts w:ascii="宋体" w:eastAsia="宋体" w:hAnsi="宋体" w:hint="eastAsia"/>
          <w:sz w:val="22"/>
          <w:szCs w:val="24"/>
        </w:rPr>
      </w:pPr>
      <w:r w:rsidRPr="00597A97">
        <w:rPr>
          <w:rFonts w:ascii="宋体" w:eastAsia="宋体" w:hAnsi="宋体" w:hint="eastAsia"/>
          <w:sz w:val="22"/>
          <w:szCs w:val="24"/>
        </w:rPr>
        <w:t>《资源与环境概论》，王敬国主编，中国农业大学出版社，</w:t>
      </w:r>
      <w:r w:rsidRPr="00597A97">
        <w:rPr>
          <w:rFonts w:ascii="宋体" w:eastAsia="宋体" w:hAnsi="宋体"/>
          <w:sz w:val="22"/>
          <w:szCs w:val="24"/>
        </w:rPr>
        <w:t>2011</w:t>
      </w:r>
      <w:r w:rsidRPr="00597A97">
        <w:rPr>
          <w:rFonts w:ascii="宋体" w:eastAsia="宋体" w:hAnsi="宋体" w:hint="eastAsia"/>
          <w:sz w:val="22"/>
          <w:szCs w:val="24"/>
        </w:rPr>
        <w:t>年</w:t>
      </w:r>
      <w:r w:rsidRPr="00597A97">
        <w:rPr>
          <w:rFonts w:ascii="宋体" w:eastAsia="宋体" w:hAnsi="宋体"/>
          <w:sz w:val="22"/>
          <w:szCs w:val="24"/>
        </w:rPr>
        <w:t>6</w:t>
      </w:r>
      <w:r w:rsidRPr="00597A97">
        <w:rPr>
          <w:rFonts w:ascii="宋体" w:eastAsia="宋体" w:hAnsi="宋体" w:hint="eastAsia"/>
          <w:sz w:val="22"/>
          <w:szCs w:val="24"/>
        </w:rPr>
        <w:t>月第</w:t>
      </w:r>
      <w:r w:rsidRPr="00597A97">
        <w:rPr>
          <w:rFonts w:ascii="宋体" w:eastAsia="宋体" w:hAnsi="宋体"/>
          <w:sz w:val="22"/>
          <w:szCs w:val="24"/>
        </w:rPr>
        <w:t>2</w:t>
      </w:r>
      <w:r w:rsidRPr="00597A97">
        <w:rPr>
          <w:rFonts w:ascii="宋体" w:eastAsia="宋体" w:hAnsi="宋体" w:hint="eastAsia"/>
          <w:sz w:val="22"/>
          <w:szCs w:val="24"/>
        </w:rPr>
        <w:t>版，</w:t>
      </w:r>
      <w:r w:rsidRPr="00597A97">
        <w:rPr>
          <w:rFonts w:ascii="宋体" w:eastAsia="宋体" w:hAnsi="宋体"/>
          <w:sz w:val="22"/>
          <w:szCs w:val="24"/>
        </w:rPr>
        <w:t>2015</w:t>
      </w:r>
      <w:r w:rsidRPr="00597A97">
        <w:rPr>
          <w:rFonts w:ascii="宋体" w:eastAsia="宋体" w:hAnsi="宋体" w:hint="eastAsia"/>
          <w:sz w:val="22"/>
          <w:szCs w:val="24"/>
        </w:rPr>
        <w:t>年</w:t>
      </w:r>
      <w:r w:rsidRPr="00597A97">
        <w:rPr>
          <w:rFonts w:ascii="宋体" w:eastAsia="宋体" w:hAnsi="宋体"/>
          <w:sz w:val="22"/>
          <w:szCs w:val="24"/>
        </w:rPr>
        <w:t>6</w:t>
      </w:r>
      <w:r w:rsidRPr="00597A97">
        <w:rPr>
          <w:rFonts w:ascii="宋体" w:eastAsia="宋体" w:hAnsi="宋体" w:hint="eastAsia"/>
          <w:sz w:val="22"/>
          <w:szCs w:val="24"/>
        </w:rPr>
        <w:t>月第</w:t>
      </w:r>
      <w:r w:rsidRPr="00597A97">
        <w:rPr>
          <w:rFonts w:ascii="宋体" w:eastAsia="宋体" w:hAnsi="宋体"/>
          <w:sz w:val="22"/>
          <w:szCs w:val="24"/>
        </w:rPr>
        <w:t>3</w:t>
      </w:r>
      <w:r w:rsidRPr="00597A97">
        <w:rPr>
          <w:rFonts w:ascii="宋体" w:eastAsia="宋体" w:hAnsi="宋体" w:hint="eastAsia"/>
          <w:sz w:val="22"/>
          <w:szCs w:val="24"/>
        </w:rPr>
        <w:t>次印刷。</w:t>
      </w:r>
    </w:p>
    <w:p w14:paraId="57DD13ED" w14:textId="77777777" w:rsidR="00DD0D98" w:rsidRPr="00597A97" w:rsidRDefault="00DD0D98" w:rsidP="00DD0D98">
      <w:pPr>
        <w:rPr>
          <w:rFonts w:ascii="黑体" w:eastAsia="黑体" w:hAnsi="黑体" w:hint="eastAsia"/>
          <w:sz w:val="28"/>
          <w:szCs w:val="28"/>
        </w:rPr>
      </w:pPr>
    </w:p>
    <w:p w14:paraId="5BCACCED" w14:textId="1FB66464" w:rsidR="008D3971" w:rsidRPr="00597A97" w:rsidRDefault="008D3971" w:rsidP="009D0523">
      <w:pPr>
        <w:ind w:firstLineChars="200" w:firstLine="560"/>
        <w:rPr>
          <w:rFonts w:ascii="黑体" w:eastAsia="黑体" w:hAnsi="黑体" w:hint="eastAsia"/>
          <w:sz w:val="28"/>
          <w:szCs w:val="28"/>
        </w:rPr>
      </w:pPr>
      <w:r w:rsidRPr="00597A97">
        <w:rPr>
          <w:rFonts w:ascii="黑体" w:eastAsia="黑体" w:hAnsi="黑体"/>
          <w:sz w:val="28"/>
          <w:szCs w:val="28"/>
        </w:rPr>
        <w:br w:type="page"/>
      </w:r>
    </w:p>
    <w:p w14:paraId="03BF2B3F" w14:textId="4AC05408" w:rsidR="008D7350" w:rsidRPr="00597A97" w:rsidRDefault="008D7350" w:rsidP="008D7350">
      <w:pPr>
        <w:jc w:val="center"/>
        <w:rPr>
          <w:rFonts w:ascii="黑体" w:eastAsia="黑体" w:hAnsi="宋体" w:cs="宋体" w:hint="eastAsia"/>
          <w:kern w:val="0"/>
          <w:sz w:val="28"/>
          <w:szCs w:val="28"/>
          <w:lang w:bidi="ar"/>
        </w:rPr>
      </w:pPr>
      <w:r w:rsidRPr="00597A97">
        <w:rPr>
          <w:rFonts w:ascii="黑体" w:eastAsia="黑体" w:hAnsi="宋体" w:cs="宋体" w:hint="eastAsia"/>
          <w:kern w:val="0"/>
          <w:sz w:val="28"/>
          <w:szCs w:val="28"/>
          <w:lang w:bidi="ar"/>
        </w:rPr>
        <w:lastRenderedPageBreak/>
        <w:t>科目代码：</w:t>
      </w:r>
      <w:r w:rsidRPr="00597A97">
        <w:rPr>
          <w:rFonts w:ascii="黑体" w:eastAsia="黑体" w:hAnsi="宋体" w:cs="宋体"/>
          <w:kern w:val="0"/>
          <w:sz w:val="28"/>
          <w:szCs w:val="28"/>
          <w:lang w:bidi="ar"/>
        </w:rPr>
        <w:t>804</w:t>
      </w:r>
      <w:r w:rsidRPr="00597A97">
        <w:rPr>
          <w:rFonts w:ascii="黑体" w:eastAsia="黑体" w:hAnsi="宋体" w:cs="宋体" w:hint="eastAsia"/>
          <w:kern w:val="0"/>
          <w:sz w:val="28"/>
          <w:szCs w:val="28"/>
          <w:lang w:bidi="ar"/>
        </w:rPr>
        <w:t xml:space="preserve">   科目名称：水力学B</w:t>
      </w:r>
      <w:r w:rsidRPr="00597A97">
        <w:rPr>
          <w:rFonts w:ascii="黑体" w:eastAsia="黑体" w:hAnsi="宋体" w:cs="宋体"/>
          <w:kern w:val="0"/>
          <w:sz w:val="28"/>
          <w:szCs w:val="28"/>
          <w:lang w:bidi="ar"/>
        </w:rPr>
        <w:t xml:space="preserve"> </w:t>
      </w:r>
    </w:p>
    <w:p w14:paraId="22B5D2A0" w14:textId="77777777" w:rsidR="00191D2C" w:rsidRPr="00597A97" w:rsidRDefault="00191D2C" w:rsidP="00191D2C">
      <w:pPr>
        <w:rPr>
          <w:rFonts w:ascii="黑体" w:eastAsia="黑体" w:hAnsi="黑体" w:hint="eastAsia"/>
          <w:sz w:val="24"/>
          <w:szCs w:val="24"/>
        </w:rPr>
      </w:pPr>
      <w:r w:rsidRPr="00597A97">
        <w:rPr>
          <w:rFonts w:ascii="黑体" w:eastAsia="黑体" w:hAnsi="黑体" w:hint="eastAsia"/>
          <w:sz w:val="24"/>
          <w:szCs w:val="24"/>
        </w:rPr>
        <w:t>一、考试要求</w:t>
      </w:r>
      <w:r w:rsidRPr="00597A97">
        <w:rPr>
          <w:rFonts w:ascii="黑体" w:eastAsia="黑体" w:hAnsi="黑体"/>
          <w:sz w:val="24"/>
          <w:szCs w:val="24"/>
        </w:rPr>
        <w:t xml:space="preserve"> </w:t>
      </w:r>
    </w:p>
    <w:p w14:paraId="345E163F" w14:textId="38FA4E13" w:rsidR="00191D2C" w:rsidRPr="00597A97" w:rsidRDefault="00191D2C" w:rsidP="00191D2C">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sz w:val="22"/>
          <w:szCs w:val="24"/>
        </w:rPr>
        <w:t>重点考查学生对水力学的基本概念、基本原理、基本方法，以及对液体运动的一般规律、分析方法的掌握程度，考查学生的分析问题、解决问题的能力和计算能力。</w:t>
      </w:r>
    </w:p>
    <w:p w14:paraId="18884BBA" w14:textId="77777777" w:rsidR="00191D2C" w:rsidRPr="00597A97" w:rsidRDefault="00191D2C" w:rsidP="00191D2C">
      <w:pPr>
        <w:rPr>
          <w:rFonts w:ascii="黑体" w:eastAsia="黑体" w:hAnsi="黑体" w:hint="eastAsia"/>
          <w:sz w:val="24"/>
          <w:szCs w:val="24"/>
        </w:rPr>
      </w:pPr>
      <w:r w:rsidRPr="00597A97">
        <w:rPr>
          <w:rFonts w:ascii="黑体" w:eastAsia="黑体" w:hAnsi="黑体" w:hint="eastAsia"/>
          <w:sz w:val="24"/>
          <w:szCs w:val="24"/>
        </w:rPr>
        <w:t>二、考试内容</w:t>
      </w:r>
      <w:r w:rsidRPr="00597A97">
        <w:rPr>
          <w:rFonts w:ascii="黑体" w:eastAsia="黑体" w:hAnsi="黑体"/>
          <w:sz w:val="24"/>
          <w:szCs w:val="24"/>
        </w:rPr>
        <w:t xml:space="preserve"> </w:t>
      </w:r>
    </w:p>
    <w:p w14:paraId="3FCDD412" w14:textId="77777777" w:rsidR="00191D2C" w:rsidRPr="00597A97" w:rsidRDefault="00191D2C" w:rsidP="00191D2C">
      <w:pPr>
        <w:ind w:firstLineChars="200" w:firstLine="440"/>
        <w:contextualSpacing/>
        <w:rPr>
          <w:rFonts w:ascii="黑体" w:eastAsia="黑体" w:hAnsi="黑体" w:cs="Times New Roman" w:hint="eastAsia"/>
          <w:sz w:val="22"/>
        </w:rPr>
      </w:pPr>
      <w:r w:rsidRPr="00597A97">
        <w:rPr>
          <w:rFonts w:ascii="黑体" w:eastAsia="黑体" w:hAnsi="黑体" w:cs="Times New Roman"/>
          <w:sz w:val="22"/>
        </w:rPr>
        <w:t>1.绪论</w:t>
      </w:r>
    </w:p>
    <w:p w14:paraId="564D848A" w14:textId="77777777" w:rsidR="00191D2C" w:rsidRPr="00597A97" w:rsidRDefault="00191D2C" w:rsidP="00191D2C">
      <w:pPr>
        <w:ind w:firstLine="397"/>
        <w:contextualSpacing/>
        <w:rPr>
          <w:rFonts w:ascii="Times New Roman" w:eastAsia="宋体" w:hAnsi="Times New Roman" w:cs="Times New Roman"/>
          <w:sz w:val="22"/>
        </w:rPr>
      </w:pPr>
      <w:r w:rsidRPr="00597A97">
        <w:rPr>
          <w:rFonts w:ascii="Times New Roman" w:eastAsia="宋体" w:hAnsi="Times New Roman" w:cs="Times New Roman"/>
          <w:sz w:val="22"/>
        </w:rPr>
        <w:t>（</w:t>
      </w:r>
      <w:r w:rsidRPr="00597A97">
        <w:rPr>
          <w:rFonts w:ascii="Times New Roman" w:eastAsia="宋体" w:hAnsi="Times New Roman" w:cs="Times New Roman"/>
          <w:sz w:val="22"/>
        </w:rPr>
        <w:t>1</w:t>
      </w:r>
      <w:r w:rsidRPr="00597A97">
        <w:rPr>
          <w:rFonts w:ascii="Times New Roman" w:eastAsia="宋体" w:hAnsi="Times New Roman" w:cs="Times New Roman"/>
          <w:sz w:val="22"/>
        </w:rPr>
        <w:t>）明确水力学课程的性质和任务。</w:t>
      </w:r>
    </w:p>
    <w:p w14:paraId="76E27F57" w14:textId="77777777" w:rsidR="00191D2C" w:rsidRPr="00597A97" w:rsidRDefault="00191D2C" w:rsidP="00191D2C">
      <w:pPr>
        <w:ind w:firstLine="397"/>
        <w:contextualSpacing/>
        <w:rPr>
          <w:rFonts w:ascii="Times New Roman" w:eastAsia="宋体" w:hAnsi="Times New Roman" w:cs="Times New Roman"/>
          <w:sz w:val="22"/>
        </w:rPr>
      </w:pPr>
      <w:r w:rsidRPr="00597A97">
        <w:rPr>
          <w:rFonts w:ascii="Times New Roman" w:eastAsia="宋体" w:hAnsi="Times New Roman" w:cs="Times New Roman"/>
          <w:sz w:val="22"/>
        </w:rPr>
        <w:t>（</w:t>
      </w:r>
      <w:r w:rsidRPr="00597A97">
        <w:rPr>
          <w:rFonts w:ascii="Times New Roman" w:eastAsia="宋体" w:hAnsi="Times New Roman" w:cs="Times New Roman"/>
          <w:sz w:val="22"/>
        </w:rPr>
        <w:t>2</w:t>
      </w:r>
      <w:r w:rsidRPr="00597A97">
        <w:rPr>
          <w:rFonts w:ascii="Times New Roman" w:eastAsia="宋体" w:hAnsi="Times New Roman" w:cs="Times New Roman"/>
          <w:sz w:val="22"/>
        </w:rPr>
        <w:t>）了解液体的基本特征，理解连续介质和理想液体的概念和在水力学研究中的作用。</w:t>
      </w:r>
    </w:p>
    <w:p w14:paraId="6A3C2B4F" w14:textId="77777777" w:rsidR="00191D2C" w:rsidRPr="00597A97" w:rsidRDefault="00191D2C" w:rsidP="00191D2C">
      <w:pPr>
        <w:ind w:firstLine="397"/>
        <w:contextualSpacing/>
        <w:rPr>
          <w:rFonts w:ascii="Times New Roman" w:eastAsia="宋体" w:hAnsi="Times New Roman" w:cs="Times New Roman"/>
          <w:sz w:val="22"/>
        </w:rPr>
      </w:pPr>
      <w:r w:rsidRPr="00597A97">
        <w:rPr>
          <w:rFonts w:ascii="Times New Roman" w:eastAsia="宋体" w:hAnsi="Times New Roman" w:cs="Times New Roman"/>
          <w:sz w:val="22"/>
        </w:rPr>
        <w:t>（</w:t>
      </w:r>
      <w:r w:rsidRPr="00597A97">
        <w:rPr>
          <w:rFonts w:ascii="Times New Roman" w:eastAsia="宋体" w:hAnsi="Times New Roman" w:cs="Times New Roman"/>
          <w:sz w:val="22"/>
        </w:rPr>
        <w:t>3</w:t>
      </w:r>
      <w:r w:rsidRPr="00597A97">
        <w:rPr>
          <w:rFonts w:ascii="Times New Roman" w:eastAsia="宋体" w:hAnsi="Times New Roman" w:cs="Times New Roman"/>
          <w:sz w:val="22"/>
        </w:rPr>
        <w:t>）理解液体</w:t>
      </w:r>
      <w:r w:rsidRPr="00597A97">
        <w:rPr>
          <w:rFonts w:ascii="Times New Roman" w:eastAsia="宋体" w:hAnsi="Times New Roman" w:cs="Times New Roman"/>
          <w:sz w:val="22"/>
        </w:rPr>
        <w:t>5</w:t>
      </w:r>
      <w:r w:rsidRPr="00597A97">
        <w:rPr>
          <w:rFonts w:ascii="Times New Roman" w:eastAsia="宋体" w:hAnsi="Times New Roman" w:cs="Times New Roman"/>
          <w:sz w:val="22"/>
        </w:rPr>
        <w:t>个主要物理性质的特征和度量方法，重点掌握液体的重力特性、惯性、粘滞性，包括牛顿内摩擦定律及其适用条件。</w:t>
      </w:r>
    </w:p>
    <w:p w14:paraId="21565589" w14:textId="77777777" w:rsidR="00191D2C" w:rsidRPr="00597A97" w:rsidRDefault="00191D2C" w:rsidP="00191D2C">
      <w:pPr>
        <w:ind w:firstLineChars="200" w:firstLine="440"/>
        <w:contextualSpacing/>
        <w:rPr>
          <w:rFonts w:ascii="Times New Roman" w:eastAsia="宋体" w:hAnsi="Times New Roman" w:cs="Times New Roman"/>
          <w:sz w:val="22"/>
        </w:rPr>
      </w:pPr>
      <w:r w:rsidRPr="00597A97">
        <w:rPr>
          <w:rFonts w:ascii="Times New Roman" w:eastAsia="宋体" w:hAnsi="Times New Roman" w:cs="Times New Roman"/>
          <w:sz w:val="22"/>
        </w:rPr>
        <w:t>（</w:t>
      </w:r>
      <w:r w:rsidRPr="00597A97">
        <w:rPr>
          <w:rFonts w:ascii="Times New Roman" w:eastAsia="宋体" w:hAnsi="Times New Roman" w:cs="Times New Roman"/>
          <w:sz w:val="22"/>
        </w:rPr>
        <w:t>4</w:t>
      </w:r>
      <w:r w:rsidRPr="00597A97">
        <w:rPr>
          <w:rFonts w:ascii="Times New Roman" w:eastAsia="宋体" w:hAnsi="Times New Roman" w:cs="Times New Roman"/>
          <w:sz w:val="22"/>
        </w:rPr>
        <w:t>）了解质量力、表面力的定义，理解单位面积表面力（压强、切应力）和单位质量力的物理意义。</w:t>
      </w:r>
    </w:p>
    <w:p w14:paraId="081C2876" w14:textId="77777777" w:rsidR="00191D2C" w:rsidRPr="00597A97" w:rsidRDefault="00191D2C" w:rsidP="00191D2C">
      <w:pPr>
        <w:ind w:firstLineChars="200" w:firstLine="440"/>
        <w:contextualSpacing/>
        <w:rPr>
          <w:rFonts w:ascii="黑体" w:eastAsia="黑体" w:hAnsi="黑体" w:cs="Times New Roman" w:hint="eastAsia"/>
          <w:sz w:val="22"/>
        </w:rPr>
      </w:pPr>
      <w:r w:rsidRPr="00597A97">
        <w:rPr>
          <w:rFonts w:ascii="黑体" w:eastAsia="黑体" w:hAnsi="黑体" w:cs="Times New Roman"/>
          <w:sz w:val="22"/>
        </w:rPr>
        <w:t>2.水静力学</w:t>
      </w:r>
    </w:p>
    <w:p w14:paraId="3B48F97B" w14:textId="77777777" w:rsidR="00191D2C" w:rsidRPr="00597A97" w:rsidRDefault="00191D2C" w:rsidP="00191D2C">
      <w:pPr>
        <w:ind w:firstLine="397"/>
        <w:contextualSpacing/>
        <w:rPr>
          <w:rFonts w:ascii="Times New Roman" w:eastAsia="宋体" w:hAnsi="Times New Roman" w:cs="Times New Roman"/>
          <w:sz w:val="22"/>
        </w:rPr>
      </w:pPr>
      <w:r w:rsidRPr="00597A97">
        <w:rPr>
          <w:rFonts w:ascii="Times New Roman" w:eastAsia="宋体" w:hAnsi="Times New Roman" w:cs="Times New Roman"/>
          <w:sz w:val="22"/>
        </w:rPr>
        <w:t>（</w:t>
      </w:r>
      <w:r w:rsidRPr="00597A97">
        <w:rPr>
          <w:rFonts w:ascii="Times New Roman" w:eastAsia="宋体" w:hAnsi="Times New Roman" w:cs="Times New Roman"/>
          <w:sz w:val="22"/>
        </w:rPr>
        <w:t>1</w:t>
      </w:r>
      <w:r w:rsidRPr="00597A97">
        <w:rPr>
          <w:rFonts w:ascii="Times New Roman" w:eastAsia="宋体" w:hAnsi="Times New Roman" w:cs="Times New Roman"/>
          <w:sz w:val="22"/>
        </w:rPr>
        <w:t>）正确理解液体静压强的两个重要的特性和等压面的性质。</w:t>
      </w:r>
    </w:p>
    <w:p w14:paraId="7997A983" w14:textId="77777777" w:rsidR="00191D2C" w:rsidRPr="00597A97" w:rsidRDefault="00191D2C" w:rsidP="00191D2C">
      <w:pPr>
        <w:ind w:firstLine="397"/>
        <w:contextualSpacing/>
        <w:rPr>
          <w:rFonts w:ascii="Times New Roman" w:eastAsia="宋体" w:hAnsi="Times New Roman" w:cs="Times New Roman"/>
          <w:sz w:val="22"/>
        </w:rPr>
      </w:pPr>
      <w:r w:rsidRPr="00597A97">
        <w:rPr>
          <w:rFonts w:ascii="Times New Roman" w:eastAsia="宋体" w:hAnsi="Times New Roman" w:cs="Times New Roman"/>
          <w:sz w:val="22"/>
        </w:rPr>
        <w:t>（</w:t>
      </w:r>
      <w:r w:rsidRPr="00597A97">
        <w:rPr>
          <w:rFonts w:ascii="Times New Roman" w:eastAsia="宋体" w:hAnsi="Times New Roman" w:cs="Times New Roman"/>
          <w:sz w:val="22"/>
        </w:rPr>
        <w:t>2</w:t>
      </w:r>
      <w:r w:rsidRPr="00597A97">
        <w:rPr>
          <w:rFonts w:ascii="Times New Roman" w:eastAsia="宋体" w:hAnsi="Times New Roman" w:cs="Times New Roman"/>
          <w:sz w:val="22"/>
        </w:rPr>
        <w:t>）掌握液体静压强基本公式和物理意义，会用基本公式进行液体静压强计算。</w:t>
      </w:r>
    </w:p>
    <w:p w14:paraId="4A4F11E2" w14:textId="77777777" w:rsidR="00191D2C" w:rsidRPr="00597A97" w:rsidRDefault="00191D2C" w:rsidP="00191D2C">
      <w:pPr>
        <w:ind w:firstLine="397"/>
        <w:contextualSpacing/>
        <w:rPr>
          <w:rFonts w:ascii="Times New Roman" w:eastAsia="宋体" w:hAnsi="Times New Roman" w:cs="Times New Roman"/>
          <w:sz w:val="22"/>
        </w:rPr>
      </w:pPr>
      <w:r w:rsidRPr="00597A97">
        <w:rPr>
          <w:rFonts w:ascii="Times New Roman" w:eastAsia="宋体" w:hAnsi="Times New Roman" w:cs="Times New Roman"/>
          <w:sz w:val="22"/>
        </w:rPr>
        <w:t>（</w:t>
      </w:r>
      <w:r w:rsidRPr="00597A97">
        <w:rPr>
          <w:rFonts w:ascii="Times New Roman" w:eastAsia="宋体" w:hAnsi="Times New Roman" w:cs="Times New Roman"/>
          <w:sz w:val="22"/>
        </w:rPr>
        <w:t>3</w:t>
      </w:r>
      <w:r w:rsidRPr="00597A97">
        <w:rPr>
          <w:rFonts w:ascii="Times New Roman" w:eastAsia="宋体" w:hAnsi="Times New Roman" w:cs="Times New Roman"/>
          <w:sz w:val="22"/>
        </w:rPr>
        <w:t>）掌握液体静压强的单位和三种表示方法：绝对压强、相对压强和真空度；理解位置水头、压强水头和测管水头的物理意义和几何意义。</w:t>
      </w:r>
    </w:p>
    <w:p w14:paraId="566DD85A" w14:textId="77777777" w:rsidR="00191D2C" w:rsidRPr="00597A97" w:rsidRDefault="00191D2C" w:rsidP="00191D2C">
      <w:pPr>
        <w:ind w:firstLine="397"/>
        <w:contextualSpacing/>
        <w:rPr>
          <w:rFonts w:ascii="Times New Roman" w:eastAsia="宋体" w:hAnsi="Times New Roman" w:cs="Times New Roman"/>
          <w:sz w:val="22"/>
        </w:rPr>
      </w:pPr>
      <w:r w:rsidRPr="00597A97">
        <w:rPr>
          <w:rFonts w:ascii="Times New Roman" w:eastAsia="宋体" w:hAnsi="Times New Roman" w:cs="Times New Roman"/>
          <w:sz w:val="22"/>
        </w:rPr>
        <w:t>（</w:t>
      </w:r>
      <w:r w:rsidRPr="00597A97">
        <w:rPr>
          <w:rFonts w:ascii="Times New Roman" w:eastAsia="宋体" w:hAnsi="Times New Roman" w:cs="Times New Roman"/>
          <w:sz w:val="22"/>
        </w:rPr>
        <w:t>4</w:t>
      </w:r>
      <w:r w:rsidRPr="00597A97">
        <w:rPr>
          <w:rFonts w:ascii="Times New Roman" w:eastAsia="宋体" w:hAnsi="Times New Roman" w:cs="Times New Roman"/>
          <w:sz w:val="22"/>
        </w:rPr>
        <w:t>）掌握液体静压强的测量方法和计算。</w:t>
      </w:r>
    </w:p>
    <w:p w14:paraId="4F11D8F3" w14:textId="77777777" w:rsidR="00191D2C" w:rsidRPr="00597A97" w:rsidRDefault="00191D2C" w:rsidP="00191D2C">
      <w:pPr>
        <w:ind w:firstLine="397"/>
        <w:contextualSpacing/>
        <w:rPr>
          <w:rFonts w:ascii="Times New Roman" w:eastAsia="宋体" w:hAnsi="Times New Roman" w:cs="Times New Roman"/>
          <w:sz w:val="22"/>
        </w:rPr>
      </w:pPr>
      <w:r w:rsidRPr="00597A97">
        <w:rPr>
          <w:rFonts w:ascii="Times New Roman" w:eastAsia="宋体" w:hAnsi="Times New Roman" w:cs="Times New Roman"/>
          <w:sz w:val="22"/>
        </w:rPr>
        <w:t>（</w:t>
      </w:r>
      <w:r w:rsidRPr="00597A97">
        <w:rPr>
          <w:rFonts w:ascii="Times New Roman" w:eastAsia="宋体" w:hAnsi="Times New Roman" w:cs="Times New Roman"/>
          <w:sz w:val="22"/>
        </w:rPr>
        <w:t>5</w:t>
      </w:r>
      <w:r w:rsidRPr="00597A97">
        <w:rPr>
          <w:rFonts w:ascii="Times New Roman" w:eastAsia="宋体" w:hAnsi="Times New Roman" w:cs="Times New Roman"/>
          <w:sz w:val="22"/>
        </w:rPr>
        <w:t>）会画液体静压强分布图，并熟练应用图解法和解析法计算作用在平面上的液体总压力。</w:t>
      </w:r>
    </w:p>
    <w:p w14:paraId="7ABCBD76" w14:textId="77777777" w:rsidR="00191D2C" w:rsidRPr="00597A97" w:rsidRDefault="00191D2C" w:rsidP="00191D2C">
      <w:pPr>
        <w:ind w:firstLine="397"/>
        <w:contextualSpacing/>
        <w:rPr>
          <w:rFonts w:ascii="Times New Roman" w:eastAsia="宋体" w:hAnsi="Times New Roman" w:cs="Times New Roman"/>
          <w:sz w:val="22"/>
        </w:rPr>
      </w:pPr>
      <w:r w:rsidRPr="00597A97">
        <w:rPr>
          <w:rFonts w:ascii="Times New Roman" w:eastAsia="宋体" w:hAnsi="Times New Roman" w:cs="Times New Roman"/>
          <w:sz w:val="22"/>
        </w:rPr>
        <w:t>（</w:t>
      </w:r>
      <w:r w:rsidRPr="00597A97">
        <w:rPr>
          <w:rFonts w:ascii="Times New Roman" w:eastAsia="宋体" w:hAnsi="Times New Roman" w:cs="Times New Roman"/>
          <w:sz w:val="22"/>
        </w:rPr>
        <w:t>6</w:t>
      </w:r>
      <w:r w:rsidRPr="00597A97">
        <w:rPr>
          <w:rFonts w:ascii="Times New Roman" w:eastAsia="宋体" w:hAnsi="Times New Roman" w:cs="Times New Roman"/>
          <w:sz w:val="22"/>
        </w:rPr>
        <w:t>）会正确绘制压力体剖面图，掌握曲面上液体总压力的计算。</w:t>
      </w:r>
    </w:p>
    <w:p w14:paraId="35BD5A3E" w14:textId="77777777" w:rsidR="00191D2C" w:rsidRPr="00597A97" w:rsidRDefault="00191D2C" w:rsidP="00191D2C">
      <w:pPr>
        <w:ind w:firstLineChars="200" w:firstLine="440"/>
        <w:contextualSpacing/>
        <w:rPr>
          <w:rFonts w:ascii="黑体" w:eastAsia="黑体" w:hAnsi="黑体" w:cs="Times New Roman" w:hint="eastAsia"/>
          <w:sz w:val="22"/>
        </w:rPr>
      </w:pPr>
      <w:r w:rsidRPr="00597A97">
        <w:rPr>
          <w:rFonts w:ascii="黑体" w:eastAsia="黑体" w:hAnsi="黑体" w:cs="Times New Roman"/>
          <w:sz w:val="22"/>
        </w:rPr>
        <w:t>3.液体运动的流束</w:t>
      </w:r>
      <w:r w:rsidRPr="00597A97">
        <w:rPr>
          <w:rFonts w:ascii="黑体" w:eastAsia="黑体" w:hAnsi="黑体" w:cs="Times New Roman" w:hint="eastAsia"/>
          <w:sz w:val="22"/>
        </w:rPr>
        <w:t>理论</w:t>
      </w:r>
    </w:p>
    <w:p w14:paraId="3C3BD876" w14:textId="77777777" w:rsidR="00191D2C" w:rsidRPr="00597A97" w:rsidRDefault="00191D2C" w:rsidP="00191D2C">
      <w:pPr>
        <w:ind w:firstLineChars="200" w:firstLine="440"/>
        <w:contextualSpacing/>
        <w:rPr>
          <w:rFonts w:ascii="Times New Roman" w:eastAsia="宋体" w:hAnsi="Times New Roman" w:cs="Times New Roman"/>
          <w:sz w:val="22"/>
        </w:rPr>
      </w:pPr>
      <w:r w:rsidRPr="00597A97">
        <w:rPr>
          <w:rFonts w:ascii="Times New Roman" w:eastAsia="宋体" w:hAnsi="Times New Roman" w:cs="Times New Roman"/>
          <w:sz w:val="22"/>
        </w:rPr>
        <w:t>（</w:t>
      </w:r>
      <w:r w:rsidRPr="00597A97">
        <w:rPr>
          <w:rFonts w:ascii="Times New Roman" w:eastAsia="宋体" w:hAnsi="Times New Roman" w:cs="Times New Roman"/>
          <w:sz w:val="22"/>
        </w:rPr>
        <w:t>1</w:t>
      </w:r>
      <w:r w:rsidRPr="00597A97">
        <w:rPr>
          <w:rFonts w:ascii="Times New Roman" w:eastAsia="宋体" w:hAnsi="Times New Roman" w:cs="Times New Roman"/>
          <w:sz w:val="22"/>
        </w:rPr>
        <w:t>）了解描述液体运动的拉格朗日法和欧拉法的内容和特点。</w:t>
      </w:r>
    </w:p>
    <w:p w14:paraId="5EEBFBD6" w14:textId="77777777" w:rsidR="00191D2C" w:rsidRPr="00597A97" w:rsidRDefault="00191D2C" w:rsidP="00191D2C">
      <w:pPr>
        <w:ind w:firstLineChars="200" w:firstLine="440"/>
        <w:contextualSpacing/>
        <w:rPr>
          <w:rFonts w:ascii="Times New Roman" w:eastAsia="宋体" w:hAnsi="Times New Roman" w:cs="Times New Roman"/>
          <w:sz w:val="22"/>
        </w:rPr>
      </w:pPr>
      <w:r w:rsidRPr="00597A97">
        <w:rPr>
          <w:rFonts w:ascii="Times New Roman" w:eastAsia="宋体" w:hAnsi="Times New Roman" w:cs="Times New Roman"/>
          <w:sz w:val="22"/>
        </w:rPr>
        <w:t>（</w:t>
      </w:r>
      <w:r w:rsidRPr="00597A97">
        <w:rPr>
          <w:rFonts w:ascii="Times New Roman" w:eastAsia="宋体" w:hAnsi="Times New Roman" w:cs="Times New Roman"/>
          <w:sz w:val="22"/>
        </w:rPr>
        <w:t>2</w:t>
      </w:r>
      <w:r w:rsidRPr="00597A97">
        <w:rPr>
          <w:rFonts w:ascii="Times New Roman" w:eastAsia="宋体" w:hAnsi="Times New Roman" w:cs="Times New Roman"/>
          <w:sz w:val="22"/>
        </w:rPr>
        <w:t>）理解液体运动的基本概念，包括流线和迹线，元流和总流，过水断面、流量和断面平均流速，一元流、二元流和三元流等。</w:t>
      </w:r>
    </w:p>
    <w:p w14:paraId="1E2919D6" w14:textId="77777777" w:rsidR="00191D2C" w:rsidRPr="00597A97" w:rsidRDefault="00191D2C" w:rsidP="00191D2C">
      <w:pPr>
        <w:ind w:firstLineChars="200" w:firstLine="440"/>
        <w:contextualSpacing/>
        <w:rPr>
          <w:rFonts w:ascii="Times New Roman" w:eastAsia="宋体" w:hAnsi="Times New Roman" w:cs="Times New Roman"/>
          <w:sz w:val="22"/>
        </w:rPr>
      </w:pPr>
      <w:r w:rsidRPr="00597A97">
        <w:rPr>
          <w:rFonts w:ascii="Times New Roman" w:eastAsia="宋体" w:hAnsi="Times New Roman" w:cs="Times New Roman"/>
          <w:sz w:val="22"/>
        </w:rPr>
        <w:t>（</w:t>
      </w:r>
      <w:r w:rsidRPr="00597A97">
        <w:rPr>
          <w:rFonts w:ascii="Times New Roman" w:eastAsia="宋体" w:hAnsi="Times New Roman" w:cs="Times New Roman"/>
          <w:sz w:val="22"/>
        </w:rPr>
        <w:t>3</w:t>
      </w:r>
      <w:r w:rsidRPr="00597A97">
        <w:rPr>
          <w:rFonts w:ascii="Times New Roman" w:eastAsia="宋体" w:hAnsi="Times New Roman" w:cs="Times New Roman"/>
          <w:sz w:val="22"/>
        </w:rPr>
        <w:t>）掌握液体运动的分类和特征，即恒定流和非恒定流，均匀流和非均匀流，渐变流和急变流。</w:t>
      </w:r>
    </w:p>
    <w:p w14:paraId="29D0D918" w14:textId="77777777" w:rsidR="00191D2C" w:rsidRPr="00597A97" w:rsidRDefault="00191D2C" w:rsidP="00191D2C">
      <w:pPr>
        <w:ind w:firstLineChars="200" w:firstLine="440"/>
        <w:contextualSpacing/>
        <w:rPr>
          <w:rFonts w:ascii="Times New Roman" w:eastAsia="宋体" w:hAnsi="Times New Roman" w:cs="Times New Roman"/>
          <w:sz w:val="22"/>
        </w:rPr>
      </w:pPr>
      <w:r w:rsidRPr="00597A97">
        <w:rPr>
          <w:rFonts w:ascii="Times New Roman" w:eastAsia="宋体" w:hAnsi="Times New Roman" w:cs="Times New Roman"/>
          <w:sz w:val="22"/>
        </w:rPr>
        <w:t>（</w:t>
      </w:r>
      <w:r w:rsidRPr="00597A97">
        <w:rPr>
          <w:rFonts w:ascii="Times New Roman" w:eastAsia="宋体" w:hAnsi="Times New Roman" w:cs="Times New Roman"/>
          <w:sz w:val="22"/>
        </w:rPr>
        <w:t>4</w:t>
      </w:r>
      <w:r w:rsidRPr="00597A97">
        <w:rPr>
          <w:rFonts w:ascii="Times New Roman" w:eastAsia="宋体" w:hAnsi="Times New Roman" w:cs="Times New Roman"/>
          <w:sz w:val="22"/>
        </w:rPr>
        <w:t>）理解测压管水头线、总水头线、水力坡度与测压管水头、流速水头、总水头和水头损失的关系。</w:t>
      </w:r>
    </w:p>
    <w:p w14:paraId="4C2549F4" w14:textId="77777777" w:rsidR="00191D2C" w:rsidRPr="00597A97" w:rsidRDefault="00191D2C" w:rsidP="00191D2C">
      <w:pPr>
        <w:ind w:firstLineChars="200" w:firstLine="440"/>
        <w:contextualSpacing/>
        <w:rPr>
          <w:rFonts w:ascii="Times New Roman" w:eastAsia="宋体" w:hAnsi="Times New Roman" w:cs="Times New Roman"/>
          <w:sz w:val="22"/>
        </w:rPr>
      </w:pPr>
      <w:r w:rsidRPr="00597A97">
        <w:rPr>
          <w:rFonts w:ascii="Times New Roman" w:eastAsia="宋体" w:hAnsi="Times New Roman" w:cs="Times New Roman"/>
          <w:sz w:val="22"/>
        </w:rPr>
        <w:t>（</w:t>
      </w:r>
      <w:r w:rsidRPr="00597A97">
        <w:rPr>
          <w:rFonts w:ascii="Times New Roman" w:eastAsia="宋体" w:hAnsi="Times New Roman" w:cs="Times New Roman"/>
          <w:sz w:val="22"/>
        </w:rPr>
        <w:t>5</w:t>
      </w:r>
      <w:r w:rsidRPr="00597A97">
        <w:rPr>
          <w:rFonts w:ascii="Times New Roman" w:eastAsia="宋体" w:hAnsi="Times New Roman" w:cs="Times New Roman"/>
          <w:sz w:val="22"/>
        </w:rPr>
        <w:t>）应用恒定总流的动量方程、能量方程和连续方程联合求解，解决工程实际问题。</w:t>
      </w:r>
    </w:p>
    <w:p w14:paraId="4D93067B" w14:textId="77777777" w:rsidR="00191D2C" w:rsidRPr="00597A97" w:rsidRDefault="00191D2C" w:rsidP="00191D2C">
      <w:pPr>
        <w:ind w:firstLineChars="200" w:firstLine="440"/>
        <w:contextualSpacing/>
        <w:rPr>
          <w:rFonts w:ascii="Times New Roman" w:eastAsia="宋体" w:hAnsi="Times New Roman" w:cs="Times New Roman"/>
          <w:sz w:val="22"/>
        </w:rPr>
      </w:pPr>
      <w:r w:rsidRPr="00597A97">
        <w:rPr>
          <w:rFonts w:ascii="Times New Roman" w:eastAsia="宋体" w:hAnsi="Times New Roman" w:cs="Times New Roman" w:hint="eastAsia"/>
          <w:sz w:val="22"/>
        </w:rPr>
        <w:t>（</w:t>
      </w:r>
      <w:r w:rsidRPr="00597A97">
        <w:rPr>
          <w:rFonts w:ascii="Times New Roman" w:eastAsia="宋体" w:hAnsi="Times New Roman" w:cs="Times New Roman" w:hint="eastAsia"/>
          <w:sz w:val="22"/>
        </w:rPr>
        <w:t>6</w:t>
      </w:r>
      <w:r w:rsidRPr="00597A97">
        <w:rPr>
          <w:rFonts w:ascii="Times New Roman" w:eastAsia="宋体" w:hAnsi="Times New Roman" w:cs="Times New Roman" w:hint="eastAsia"/>
          <w:sz w:val="22"/>
        </w:rPr>
        <w:t>）掌握</w:t>
      </w:r>
      <w:r w:rsidRPr="00597A97">
        <w:rPr>
          <w:rFonts w:ascii="Times New Roman" w:eastAsia="宋体" w:hAnsi="Times New Roman" w:cs="Times New Roman"/>
          <w:sz w:val="22"/>
        </w:rPr>
        <w:t>孔口、管嘴出流的</w:t>
      </w:r>
      <w:r w:rsidRPr="00597A97">
        <w:rPr>
          <w:rFonts w:ascii="Times New Roman" w:eastAsia="宋体" w:hAnsi="Times New Roman" w:cs="Times New Roman" w:hint="eastAsia"/>
          <w:sz w:val="22"/>
        </w:rPr>
        <w:t>流动特征与</w:t>
      </w:r>
      <w:r w:rsidRPr="00597A97">
        <w:rPr>
          <w:rFonts w:ascii="Times New Roman" w:eastAsia="宋体" w:hAnsi="Times New Roman" w:cs="Times New Roman"/>
          <w:sz w:val="22"/>
        </w:rPr>
        <w:t>水力计算</w:t>
      </w:r>
      <w:r w:rsidRPr="00597A97">
        <w:rPr>
          <w:rFonts w:ascii="Times New Roman" w:eastAsia="宋体" w:hAnsi="Times New Roman" w:cs="Times New Roman" w:hint="eastAsia"/>
          <w:sz w:val="22"/>
        </w:rPr>
        <w:t>。</w:t>
      </w:r>
    </w:p>
    <w:p w14:paraId="1C6C8BA8" w14:textId="77777777" w:rsidR="00191D2C" w:rsidRPr="00597A97" w:rsidRDefault="00191D2C" w:rsidP="00191D2C">
      <w:pPr>
        <w:ind w:firstLineChars="200" w:firstLine="440"/>
        <w:contextualSpacing/>
        <w:rPr>
          <w:rFonts w:ascii="Times New Roman" w:eastAsia="宋体" w:hAnsi="Times New Roman" w:cs="Times New Roman"/>
          <w:sz w:val="22"/>
        </w:rPr>
      </w:pPr>
      <w:r w:rsidRPr="00597A97">
        <w:rPr>
          <w:rFonts w:ascii="Times New Roman" w:eastAsia="宋体" w:hAnsi="Times New Roman" w:cs="Times New Roman" w:hint="eastAsia"/>
          <w:sz w:val="22"/>
        </w:rPr>
        <w:t>（</w:t>
      </w:r>
      <w:r w:rsidRPr="00597A97">
        <w:rPr>
          <w:rFonts w:ascii="Times New Roman" w:eastAsia="宋体" w:hAnsi="Times New Roman" w:cs="Times New Roman" w:hint="eastAsia"/>
          <w:sz w:val="22"/>
        </w:rPr>
        <w:t>7</w:t>
      </w: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利用</w:t>
      </w:r>
      <w:r w:rsidRPr="00597A97">
        <w:rPr>
          <w:rFonts w:ascii="Times New Roman" w:eastAsia="宋体" w:hAnsi="Times New Roman" w:cs="Times New Roman"/>
          <w:sz w:val="22"/>
        </w:rPr>
        <w:object w:dxaOrig="220" w:dyaOrig="200" w14:anchorId="5A2042F7">
          <v:shape id="_x0000_i1026" type="#_x0000_t75" style="width:11.25pt;height:9.75pt" o:ole="">
            <v:imagedata r:id="rId12" o:title=""/>
          </v:shape>
          <o:OLEObject Type="Embed" ProgID="Equation.3" ShapeID="_x0000_i1026" DrawAspect="Content" ObjectID="_1820556197" r:id="rId13"/>
        </w:object>
      </w:r>
      <w:r w:rsidRPr="00597A97">
        <w:rPr>
          <w:rFonts w:ascii="Times New Roman" w:eastAsia="宋体" w:hAnsi="Times New Roman" w:cs="Times New Roman"/>
          <w:sz w:val="22"/>
        </w:rPr>
        <w:t>定律</w:t>
      </w:r>
      <w:r w:rsidRPr="00597A97">
        <w:rPr>
          <w:rFonts w:ascii="Times New Roman" w:eastAsia="宋体" w:hAnsi="Times New Roman" w:cs="Times New Roman" w:hint="eastAsia"/>
          <w:sz w:val="22"/>
        </w:rPr>
        <w:t>推导</w:t>
      </w:r>
      <w:r w:rsidRPr="00597A97">
        <w:rPr>
          <w:rFonts w:ascii="Times New Roman" w:eastAsia="宋体" w:hAnsi="Times New Roman" w:cs="Times New Roman"/>
          <w:sz w:val="22"/>
        </w:rPr>
        <w:t>描述物理现象的表达式</w:t>
      </w:r>
      <w:r w:rsidRPr="00597A97">
        <w:rPr>
          <w:rFonts w:ascii="Times New Roman" w:eastAsia="宋体" w:hAnsi="Times New Roman" w:cs="Times New Roman" w:hint="eastAsia"/>
          <w:sz w:val="22"/>
        </w:rPr>
        <w:t>。</w:t>
      </w:r>
    </w:p>
    <w:p w14:paraId="0B365FE3" w14:textId="77777777" w:rsidR="00191D2C" w:rsidRPr="00597A97" w:rsidRDefault="00191D2C" w:rsidP="00191D2C">
      <w:pPr>
        <w:ind w:firstLineChars="200" w:firstLine="440"/>
        <w:contextualSpacing/>
        <w:rPr>
          <w:rFonts w:ascii="黑体" w:eastAsia="黑体" w:hAnsi="黑体" w:cs="Times New Roman" w:hint="eastAsia"/>
          <w:sz w:val="22"/>
        </w:rPr>
      </w:pPr>
      <w:r w:rsidRPr="00597A97">
        <w:rPr>
          <w:rFonts w:ascii="黑体" w:eastAsia="黑体" w:hAnsi="黑体" w:cs="Times New Roman"/>
          <w:sz w:val="22"/>
        </w:rPr>
        <w:t>4.</w:t>
      </w:r>
      <w:r w:rsidRPr="00597A97">
        <w:rPr>
          <w:rFonts w:ascii="黑体" w:eastAsia="黑体" w:hAnsi="黑体" w:cs="Times New Roman" w:hint="eastAsia"/>
          <w:sz w:val="22"/>
        </w:rPr>
        <w:t>流动阻力与</w:t>
      </w:r>
      <w:r w:rsidRPr="00597A97">
        <w:rPr>
          <w:rFonts w:ascii="黑体" w:eastAsia="黑体" w:hAnsi="黑体" w:cs="Times New Roman"/>
          <w:sz w:val="22"/>
        </w:rPr>
        <w:t>水头损失</w:t>
      </w:r>
    </w:p>
    <w:p w14:paraId="40092F41" w14:textId="77777777" w:rsidR="00191D2C" w:rsidRPr="00597A97" w:rsidRDefault="00191D2C" w:rsidP="00191D2C">
      <w:pPr>
        <w:ind w:firstLine="397"/>
        <w:contextualSpacing/>
        <w:rPr>
          <w:rFonts w:ascii="Times New Roman" w:eastAsia="宋体" w:hAnsi="Times New Roman" w:cs="Times New Roman"/>
          <w:sz w:val="22"/>
        </w:rPr>
      </w:pP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1</w:t>
      </w: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理解水流阻力和水头损失产生的原因及分类，掌握水力半径的概念。</w:t>
      </w:r>
    </w:p>
    <w:p w14:paraId="3B669566" w14:textId="77777777" w:rsidR="00191D2C" w:rsidRPr="00597A97" w:rsidRDefault="00191D2C" w:rsidP="00191D2C">
      <w:pPr>
        <w:ind w:firstLine="397"/>
        <w:contextualSpacing/>
        <w:rPr>
          <w:rFonts w:ascii="Times New Roman" w:eastAsia="宋体" w:hAnsi="Times New Roman" w:cs="Times New Roman"/>
          <w:sz w:val="22"/>
        </w:rPr>
      </w:pP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2</w:t>
      </w: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了解均匀流水头损失的特点，掌握均匀流沿程水头损失计算的达西公式和沿程水头损失系数</w:t>
      </w:r>
      <w:r w:rsidRPr="00597A97">
        <w:rPr>
          <w:rFonts w:ascii="Times New Roman" w:eastAsia="宋体" w:hAnsi="Times New Roman" w:cs="Times New Roman"/>
          <w:sz w:val="22"/>
        </w:rPr>
        <w:t>λ</w:t>
      </w:r>
      <w:r w:rsidRPr="00597A97">
        <w:rPr>
          <w:rFonts w:ascii="Times New Roman" w:eastAsia="宋体" w:hAnsi="Times New Roman" w:cs="Times New Roman"/>
          <w:sz w:val="22"/>
        </w:rPr>
        <w:t>的表达形式。</w:t>
      </w:r>
    </w:p>
    <w:p w14:paraId="697E3A27" w14:textId="77777777" w:rsidR="00191D2C" w:rsidRPr="00597A97" w:rsidRDefault="00191D2C" w:rsidP="00191D2C">
      <w:pPr>
        <w:ind w:firstLine="397"/>
        <w:contextualSpacing/>
        <w:rPr>
          <w:rFonts w:ascii="Times New Roman" w:eastAsia="宋体" w:hAnsi="Times New Roman" w:cs="Times New Roman"/>
          <w:sz w:val="22"/>
        </w:rPr>
      </w:pP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3</w:t>
      </w: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理解雷诺实验现象和液体流动两种流态的特点，掌握层流与紊流的判别方法及雷诺数</w:t>
      </w:r>
      <w:r w:rsidRPr="00597A97">
        <w:rPr>
          <w:rFonts w:ascii="Times New Roman" w:eastAsia="宋体" w:hAnsi="Times New Roman" w:cs="Times New Roman"/>
          <w:sz w:val="22"/>
        </w:rPr>
        <w:t>Re</w:t>
      </w:r>
      <w:r w:rsidRPr="00597A97">
        <w:rPr>
          <w:rFonts w:ascii="Times New Roman" w:eastAsia="宋体" w:hAnsi="Times New Roman" w:cs="Times New Roman"/>
          <w:sz w:val="22"/>
        </w:rPr>
        <w:t>的物理含义，</w:t>
      </w:r>
      <w:r w:rsidRPr="00597A97">
        <w:rPr>
          <w:rFonts w:ascii="Times New Roman" w:eastAsia="宋体" w:hAnsi="Times New Roman" w:cs="Times New Roman" w:hint="eastAsia"/>
          <w:sz w:val="22"/>
        </w:rPr>
        <w:t>明确</w:t>
      </w:r>
      <w:r w:rsidRPr="00597A97">
        <w:rPr>
          <w:rFonts w:ascii="Times New Roman" w:eastAsia="宋体" w:hAnsi="Times New Roman" w:cs="Times New Roman"/>
          <w:sz w:val="22"/>
        </w:rPr>
        <w:t>判别明渠水流和管流</w:t>
      </w:r>
      <w:r w:rsidRPr="00597A97">
        <w:rPr>
          <w:rFonts w:ascii="Times New Roman" w:eastAsia="宋体" w:hAnsi="Times New Roman" w:cs="Times New Roman" w:hint="eastAsia"/>
          <w:sz w:val="22"/>
        </w:rPr>
        <w:t>的</w:t>
      </w:r>
      <w:r w:rsidRPr="00597A97">
        <w:rPr>
          <w:rFonts w:ascii="Times New Roman" w:eastAsia="宋体" w:hAnsi="Times New Roman" w:cs="Times New Roman"/>
          <w:sz w:val="22"/>
        </w:rPr>
        <w:t>临界雷诺数。</w:t>
      </w:r>
    </w:p>
    <w:p w14:paraId="2A89CAAD" w14:textId="77777777" w:rsidR="00191D2C" w:rsidRPr="00597A97" w:rsidRDefault="00191D2C" w:rsidP="00191D2C">
      <w:pPr>
        <w:ind w:firstLine="397"/>
        <w:contextualSpacing/>
        <w:rPr>
          <w:rFonts w:ascii="Times New Roman" w:eastAsia="宋体" w:hAnsi="Times New Roman" w:cs="Times New Roman"/>
          <w:sz w:val="22"/>
        </w:rPr>
      </w:pP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4</w:t>
      </w: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理解圆管均匀层流的流速分布，掌握沿程水头损失的计算及沿程水头损失系数的确定。</w:t>
      </w:r>
    </w:p>
    <w:p w14:paraId="033126E4" w14:textId="77777777" w:rsidR="00191D2C" w:rsidRPr="00597A97" w:rsidRDefault="00191D2C" w:rsidP="00191D2C">
      <w:pPr>
        <w:ind w:firstLine="397"/>
        <w:contextualSpacing/>
        <w:rPr>
          <w:rFonts w:ascii="Times New Roman" w:eastAsia="宋体" w:hAnsi="Times New Roman" w:cs="Times New Roman"/>
          <w:sz w:val="22"/>
        </w:rPr>
      </w:pP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5</w:t>
      </w: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了解紊流的成因和特征，了解紊流粘性底层和边界粗糙程度对水流运动的影响，</w:t>
      </w:r>
      <w:r w:rsidRPr="00597A97">
        <w:rPr>
          <w:rFonts w:ascii="Times New Roman" w:eastAsia="宋体" w:hAnsi="Times New Roman" w:cs="Times New Roman"/>
          <w:sz w:val="22"/>
        </w:rPr>
        <w:lastRenderedPageBreak/>
        <w:t>理解紊流光滑区、粗糙区和过渡区的概念，了解紊流的流速分布规律。</w:t>
      </w:r>
    </w:p>
    <w:p w14:paraId="0FADBCB7" w14:textId="77777777" w:rsidR="00191D2C" w:rsidRPr="00597A97" w:rsidRDefault="00191D2C" w:rsidP="00191D2C">
      <w:pPr>
        <w:ind w:firstLine="397"/>
        <w:contextualSpacing/>
        <w:rPr>
          <w:rFonts w:ascii="Times New Roman" w:eastAsia="宋体" w:hAnsi="Times New Roman" w:cs="Times New Roman"/>
          <w:sz w:val="22"/>
        </w:rPr>
      </w:pP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6</w:t>
      </w: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理解尼古拉兹实验中沿程水头损失系数</w:t>
      </w:r>
      <w:r w:rsidRPr="00597A97">
        <w:rPr>
          <w:rFonts w:ascii="Times New Roman" w:eastAsia="宋体" w:hAnsi="Times New Roman" w:cs="Times New Roman"/>
          <w:sz w:val="22"/>
        </w:rPr>
        <w:t>λ</w:t>
      </w:r>
      <w:r w:rsidRPr="00597A97">
        <w:rPr>
          <w:rFonts w:ascii="Times New Roman" w:eastAsia="宋体" w:hAnsi="Times New Roman" w:cs="Times New Roman"/>
          <w:sz w:val="22"/>
        </w:rPr>
        <w:t>的变化规律，掌握紊流</w:t>
      </w:r>
      <w:r w:rsidRPr="00597A97">
        <w:rPr>
          <w:rFonts w:ascii="Times New Roman" w:eastAsia="宋体" w:hAnsi="Times New Roman" w:cs="Times New Roman"/>
          <w:sz w:val="22"/>
        </w:rPr>
        <w:t>3</w:t>
      </w:r>
      <w:r w:rsidRPr="00597A97">
        <w:rPr>
          <w:rFonts w:ascii="Times New Roman" w:eastAsia="宋体" w:hAnsi="Times New Roman" w:cs="Times New Roman"/>
          <w:sz w:val="22"/>
        </w:rPr>
        <w:t>个流区沿程水头损失系数</w:t>
      </w:r>
      <w:r w:rsidRPr="00597A97">
        <w:rPr>
          <w:rFonts w:ascii="Times New Roman" w:eastAsia="宋体" w:hAnsi="Times New Roman" w:cs="Times New Roman"/>
          <w:sz w:val="22"/>
        </w:rPr>
        <w:t>λ</w:t>
      </w:r>
      <w:r w:rsidRPr="00597A97">
        <w:rPr>
          <w:rFonts w:ascii="Times New Roman" w:eastAsia="宋体" w:hAnsi="Times New Roman" w:cs="Times New Roman"/>
          <w:sz w:val="22"/>
        </w:rPr>
        <w:t>的确定方法，能应用达西公式计算紊流的沿程水头损失。</w:t>
      </w:r>
    </w:p>
    <w:p w14:paraId="172D81B1" w14:textId="00B7DE11" w:rsidR="00191D2C" w:rsidRPr="00597A97" w:rsidRDefault="00191D2C" w:rsidP="00191D2C">
      <w:pPr>
        <w:ind w:firstLine="397"/>
        <w:contextualSpacing/>
        <w:rPr>
          <w:rFonts w:ascii="Times New Roman" w:eastAsia="宋体" w:hAnsi="Times New Roman" w:cs="Times New Roman"/>
          <w:sz w:val="22"/>
        </w:rPr>
      </w:pPr>
      <w:r w:rsidRPr="00597A97">
        <w:rPr>
          <w:rFonts w:ascii="Times New Roman" w:eastAsia="宋体" w:hAnsi="Times New Roman" w:cs="Times New Roman" w:hint="eastAsia"/>
          <w:sz w:val="22"/>
        </w:rPr>
        <w:t>（</w:t>
      </w:r>
      <w:r w:rsidR="00A5372E">
        <w:rPr>
          <w:rFonts w:ascii="Times New Roman" w:eastAsia="宋体" w:hAnsi="Times New Roman" w:cs="Times New Roman" w:hint="eastAsia"/>
          <w:sz w:val="22"/>
        </w:rPr>
        <w:t>7</w:t>
      </w: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掌握计算沿程水头损失的经验公式</w:t>
      </w:r>
      <w:r w:rsidRPr="00597A97">
        <w:rPr>
          <w:rFonts w:ascii="Times New Roman" w:eastAsia="宋体" w:hAnsi="Times New Roman" w:cs="Times New Roman"/>
          <w:sz w:val="22"/>
        </w:rPr>
        <w:t>——</w:t>
      </w:r>
      <w:r w:rsidRPr="00597A97">
        <w:rPr>
          <w:rFonts w:ascii="Times New Roman" w:eastAsia="宋体" w:hAnsi="Times New Roman" w:cs="Times New Roman"/>
          <w:sz w:val="22"/>
        </w:rPr>
        <w:t>舍齐公式和曼宁公式。</w:t>
      </w:r>
    </w:p>
    <w:p w14:paraId="47D5192D" w14:textId="253EFA46" w:rsidR="00191D2C" w:rsidRPr="00597A97" w:rsidRDefault="00191D2C" w:rsidP="00191D2C">
      <w:pPr>
        <w:ind w:firstLine="397"/>
        <w:contextualSpacing/>
        <w:rPr>
          <w:rFonts w:ascii="Times New Roman" w:eastAsia="宋体" w:hAnsi="Times New Roman" w:cs="Times New Roman"/>
          <w:sz w:val="22"/>
        </w:rPr>
      </w:pPr>
      <w:r w:rsidRPr="00597A97">
        <w:rPr>
          <w:rFonts w:ascii="Times New Roman" w:eastAsia="宋体" w:hAnsi="Times New Roman" w:cs="Times New Roman" w:hint="eastAsia"/>
          <w:sz w:val="22"/>
        </w:rPr>
        <w:t>（</w:t>
      </w:r>
      <w:r w:rsidR="00A5372E">
        <w:rPr>
          <w:rFonts w:ascii="Times New Roman" w:eastAsia="宋体" w:hAnsi="Times New Roman" w:cs="Times New Roman" w:hint="eastAsia"/>
          <w:sz w:val="22"/>
        </w:rPr>
        <w:t>8</w:t>
      </w: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理解局部水头损失产生的原因，能正确选择局部水头损失系数进行局部水头损失计算。</w:t>
      </w:r>
    </w:p>
    <w:p w14:paraId="55339DD3" w14:textId="77777777" w:rsidR="00191D2C" w:rsidRPr="00597A97" w:rsidRDefault="00191D2C" w:rsidP="00191D2C">
      <w:pPr>
        <w:ind w:firstLineChars="200" w:firstLine="440"/>
        <w:contextualSpacing/>
        <w:rPr>
          <w:rFonts w:ascii="黑体" w:eastAsia="黑体" w:hAnsi="黑体" w:cs="Times New Roman" w:hint="eastAsia"/>
          <w:sz w:val="22"/>
        </w:rPr>
      </w:pPr>
      <w:r w:rsidRPr="00597A97">
        <w:rPr>
          <w:rFonts w:ascii="黑体" w:eastAsia="黑体" w:hAnsi="黑体" w:cs="Times New Roman"/>
          <w:sz w:val="22"/>
        </w:rPr>
        <w:t>5.有压管</w:t>
      </w:r>
      <w:r w:rsidRPr="00597A97">
        <w:rPr>
          <w:rFonts w:ascii="黑体" w:eastAsia="黑体" w:hAnsi="黑体" w:cs="Times New Roman" w:hint="eastAsia"/>
          <w:sz w:val="22"/>
        </w:rPr>
        <w:t>道流动</w:t>
      </w:r>
    </w:p>
    <w:p w14:paraId="383A969F" w14:textId="77777777" w:rsidR="00191D2C" w:rsidRPr="00597A97" w:rsidRDefault="00191D2C" w:rsidP="00191D2C">
      <w:pPr>
        <w:ind w:firstLine="397"/>
        <w:contextualSpacing/>
        <w:rPr>
          <w:rFonts w:ascii="Times New Roman" w:eastAsia="宋体" w:hAnsi="Times New Roman" w:cs="Times New Roman"/>
          <w:sz w:val="22"/>
        </w:rPr>
      </w:pP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1</w:t>
      </w: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了解有压管流的基本特点，掌握管流分为长管流动和短管流动的条件。</w:t>
      </w:r>
    </w:p>
    <w:p w14:paraId="3AB12BFA" w14:textId="77777777" w:rsidR="00191D2C" w:rsidRPr="00597A97" w:rsidRDefault="00191D2C" w:rsidP="00191D2C">
      <w:pPr>
        <w:ind w:firstLine="397"/>
        <w:contextualSpacing/>
        <w:rPr>
          <w:rFonts w:ascii="Times New Roman" w:eastAsia="宋体" w:hAnsi="Times New Roman" w:cs="Times New Roman"/>
          <w:sz w:val="22"/>
        </w:rPr>
      </w:pP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2</w:t>
      </w: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掌握简单管道的水力计算和测压管水头线、总水头线的绘制，并能确定管道内的压强分布。</w:t>
      </w:r>
    </w:p>
    <w:p w14:paraId="39F0E3F9" w14:textId="77777777" w:rsidR="00191D2C" w:rsidRPr="00597A97" w:rsidRDefault="00191D2C" w:rsidP="00191D2C">
      <w:pPr>
        <w:ind w:firstLine="397"/>
        <w:contextualSpacing/>
        <w:rPr>
          <w:rFonts w:ascii="Times New Roman" w:eastAsia="宋体" w:hAnsi="Times New Roman" w:cs="Times New Roman"/>
          <w:sz w:val="22"/>
        </w:rPr>
      </w:pP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3</w:t>
      </w: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掌握复杂管道的特点和计算方法。</w:t>
      </w:r>
    </w:p>
    <w:p w14:paraId="69668C3D" w14:textId="77777777" w:rsidR="00191D2C" w:rsidRPr="00597A97" w:rsidRDefault="00191D2C" w:rsidP="00191D2C">
      <w:pPr>
        <w:rPr>
          <w:rFonts w:ascii="黑体" w:eastAsia="黑体" w:hAnsi="黑体" w:hint="eastAsia"/>
          <w:sz w:val="24"/>
          <w:szCs w:val="24"/>
        </w:rPr>
      </w:pPr>
      <w:r w:rsidRPr="00597A97">
        <w:rPr>
          <w:rFonts w:ascii="黑体" w:eastAsia="黑体" w:hAnsi="黑体" w:hint="eastAsia"/>
          <w:sz w:val="24"/>
          <w:szCs w:val="24"/>
        </w:rPr>
        <w:t>三、考试形式</w:t>
      </w:r>
      <w:r w:rsidRPr="00597A97">
        <w:rPr>
          <w:rFonts w:ascii="黑体" w:eastAsia="黑体" w:hAnsi="黑体"/>
          <w:sz w:val="24"/>
          <w:szCs w:val="24"/>
        </w:rPr>
        <w:t xml:space="preserve"> </w:t>
      </w:r>
    </w:p>
    <w:p w14:paraId="1E1EF6A0" w14:textId="77777777" w:rsidR="00191D2C" w:rsidRPr="00597A97" w:rsidRDefault="00191D2C" w:rsidP="00191D2C">
      <w:pPr>
        <w:ind w:firstLineChars="200" w:firstLine="440"/>
        <w:rPr>
          <w:rFonts w:ascii="黑体" w:eastAsia="黑体" w:hAnsi="黑体" w:hint="eastAsia"/>
          <w:sz w:val="22"/>
        </w:rPr>
      </w:pPr>
      <w:r w:rsidRPr="00597A97">
        <w:rPr>
          <w:rFonts w:ascii="黑体" w:eastAsia="黑体" w:hAnsi="黑体" w:hint="eastAsia"/>
          <w:sz w:val="22"/>
        </w:rPr>
        <w:t>1.考试形式为闭卷、笔试；</w:t>
      </w:r>
    </w:p>
    <w:p w14:paraId="24E81245" w14:textId="77777777" w:rsidR="00191D2C" w:rsidRPr="00597A97" w:rsidRDefault="00191D2C" w:rsidP="00191D2C">
      <w:pPr>
        <w:ind w:firstLineChars="200" w:firstLine="440"/>
        <w:rPr>
          <w:rFonts w:ascii="黑体" w:eastAsia="黑体" w:hAnsi="黑体" w:hint="eastAsia"/>
          <w:sz w:val="22"/>
        </w:rPr>
      </w:pPr>
      <w:r w:rsidRPr="00597A97">
        <w:rPr>
          <w:rFonts w:ascii="黑体" w:eastAsia="黑体" w:hAnsi="黑体" w:hint="eastAsia"/>
          <w:sz w:val="22"/>
        </w:rPr>
        <w:t>2</w:t>
      </w:r>
      <w:r w:rsidRPr="00597A97">
        <w:rPr>
          <w:rFonts w:ascii="黑体" w:eastAsia="黑体" w:hAnsi="黑体"/>
          <w:sz w:val="22"/>
        </w:rPr>
        <w:t xml:space="preserve"> </w:t>
      </w:r>
      <w:r w:rsidRPr="00597A97">
        <w:rPr>
          <w:rFonts w:ascii="黑体" w:eastAsia="黑体" w:hAnsi="黑体" w:hint="eastAsia"/>
          <w:sz w:val="22"/>
        </w:rPr>
        <w:t>考试时间为3小时</w:t>
      </w:r>
      <w:r w:rsidRPr="00597A97">
        <w:rPr>
          <w:rFonts w:ascii="黑体" w:eastAsia="黑体" w:hAnsi="黑体"/>
          <w:sz w:val="22"/>
        </w:rPr>
        <w:t>，满分 150 分。</w:t>
      </w:r>
    </w:p>
    <w:p w14:paraId="7611B91B" w14:textId="77777777" w:rsidR="00191D2C" w:rsidRPr="00597A97" w:rsidRDefault="00191D2C" w:rsidP="00191D2C">
      <w:pPr>
        <w:rPr>
          <w:rFonts w:ascii="黑体" w:eastAsia="黑体" w:hAnsi="黑体" w:hint="eastAsia"/>
          <w:sz w:val="24"/>
          <w:szCs w:val="24"/>
        </w:rPr>
      </w:pPr>
      <w:r w:rsidRPr="00597A97">
        <w:rPr>
          <w:rFonts w:ascii="黑体" w:eastAsia="黑体" w:hAnsi="黑体" w:hint="eastAsia"/>
          <w:sz w:val="24"/>
          <w:szCs w:val="24"/>
        </w:rPr>
        <w:t>四、试卷结构</w:t>
      </w:r>
    </w:p>
    <w:p w14:paraId="20F72B0F" w14:textId="77777777" w:rsidR="00191D2C" w:rsidRPr="00597A97" w:rsidRDefault="00191D2C" w:rsidP="00191D2C">
      <w:pPr>
        <w:ind w:firstLineChars="200" w:firstLine="440"/>
        <w:rPr>
          <w:rFonts w:ascii="黑体" w:eastAsia="黑体" w:hAnsi="黑体" w:hint="eastAsia"/>
          <w:sz w:val="22"/>
          <w:szCs w:val="24"/>
        </w:rPr>
      </w:pPr>
      <w:r w:rsidRPr="00597A97">
        <w:rPr>
          <w:rFonts w:ascii="黑体" w:eastAsia="黑体" w:hAnsi="黑体"/>
          <w:sz w:val="22"/>
          <w:szCs w:val="24"/>
        </w:rPr>
        <w:t>1</w:t>
      </w:r>
      <w:r w:rsidRPr="00597A97">
        <w:rPr>
          <w:rFonts w:ascii="黑体" w:eastAsia="黑体" w:hAnsi="黑体" w:hint="eastAsia"/>
          <w:sz w:val="22"/>
          <w:szCs w:val="24"/>
        </w:rPr>
        <w:t>. 单选题（20分）；</w:t>
      </w:r>
    </w:p>
    <w:p w14:paraId="453BA7CE" w14:textId="77777777" w:rsidR="00191D2C" w:rsidRPr="00597A97" w:rsidRDefault="00191D2C" w:rsidP="00191D2C">
      <w:pPr>
        <w:ind w:firstLineChars="200" w:firstLine="440"/>
        <w:rPr>
          <w:rFonts w:ascii="黑体" w:eastAsia="黑体" w:hAnsi="黑体" w:hint="eastAsia"/>
          <w:sz w:val="22"/>
          <w:szCs w:val="24"/>
        </w:rPr>
      </w:pPr>
      <w:r w:rsidRPr="00597A97">
        <w:rPr>
          <w:rFonts w:ascii="黑体" w:eastAsia="黑体" w:hAnsi="黑体" w:hint="eastAsia"/>
          <w:sz w:val="22"/>
          <w:szCs w:val="24"/>
        </w:rPr>
        <w:t>2. 填空题（20分）；</w:t>
      </w:r>
    </w:p>
    <w:p w14:paraId="1CA15D02" w14:textId="77777777" w:rsidR="00191D2C" w:rsidRPr="00597A97" w:rsidRDefault="00191D2C" w:rsidP="00191D2C">
      <w:pPr>
        <w:ind w:firstLineChars="200" w:firstLine="440"/>
        <w:rPr>
          <w:rFonts w:ascii="黑体" w:eastAsia="黑体" w:hAnsi="黑体" w:hint="eastAsia"/>
          <w:sz w:val="22"/>
          <w:szCs w:val="24"/>
        </w:rPr>
      </w:pPr>
      <w:r w:rsidRPr="00597A97">
        <w:rPr>
          <w:rFonts w:ascii="黑体" w:eastAsia="黑体" w:hAnsi="黑体" w:hint="eastAsia"/>
          <w:sz w:val="22"/>
          <w:szCs w:val="24"/>
        </w:rPr>
        <w:t>3. 判断题（10分）；</w:t>
      </w:r>
    </w:p>
    <w:p w14:paraId="7579E107" w14:textId="77777777" w:rsidR="00191D2C" w:rsidRPr="00597A97" w:rsidRDefault="00191D2C" w:rsidP="00191D2C">
      <w:pPr>
        <w:ind w:firstLineChars="200" w:firstLine="440"/>
        <w:rPr>
          <w:rFonts w:ascii="黑体" w:eastAsia="黑体" w:hAnsi="黑体" w:hint="eastAsia"/>
          <w:sz w:val="24"/>
          <w:szCs w:val="24"/>
        </w:rPr>
      </w:pPr>
      <w:r w:rsidRPr="00597A97">
        <w:rPr>
          <w:rFonts w:ascii="黑体" w:eastAsia="黑体" w:hAnsi="黑体"/>
          <w:sz w:val="22"/>
          <w:szCs w:val="24"/>
        </w:rPr>
        <w:t xml:space="preserve">4. </w:t>
      </w:r>
      <w:r w:rsidRPr="00597A97">
        <w:rPr>
          <w:rFonts w:ascii="黑体" w:eastAsia="黑体" w:hAnsi="黑体" w:hint="eastAsia"/>
          <w:sz w:val="22"/>
          <w:szCs w:val="24"/>
        </w:rPr>
        <w:t>计算题（90分）；</w:t>
      </w:r>
    </w:p>
    <w:p w14:paraId="5FBAB86F" w14:textId="77777777" w:rsidR="00191D2C" w:rsidRPr="00597A97" w:rsidRDefault="00191D2C" w:rsidP="00191D2C">
      <w:pPr>
        <w:ind w:firstLineChars="200" w:firstLine="440"/>
        <w:rPr>
          <w:rFonts w:ascii="黑体" w:eastAsia="黑体" w:hAnsi="黑体" w:hint="eastAsia"/>
          <w:sz w:val="22"/>
          <w:szCs w:val="24"/>
        </w:rPr>
      </w:pPr>
      <w:r w:rsidRPr="00597A97">
        <w:rPr>
          <w:rFonts w:ascii="黑体" w:eastAsia="黑体" w:hAnsi="黑体" w:hint="eastAsia"/>
          <w:sz w:val="22"/>
          <w:szCs w:val="24"/>
        </w:rPr>
        <w:t>5. 绘图题或推导证明题（10分）。</w:t>
      </w:r>
    </w:p>
    <w:p w14:paraId="194273EF" w14:textId="77777777" w:rsidR="00191D2C" w:rsidRPr="00597A97" w:rsidRDefault="00191D2C" w:rsidP="00191D2C">
      <w:pPr>
        <w:rPr>
          <w:rFonts w:ascii="黑体" w:eastAsia="黑体" w:hAnsi="黑体" w:hint="eastAsia"/>
          <w:sz w:val="24"/>
          <w:szCs w:val="24"/>
        </w:rPr>
      </w:pPr>
      <w:r w:rsidRPr="00597A97">
        <w:rPr>
          <w:rFonts w:ascii="黑体" w:eastAsia="黑体" w:hAnsi="黑体" w:hint="eastAsia"/>
          <w:sz w:val="24"/>
          <w:szCs w:val="24"/>
        </w:rPr>
        <w:t>五、参考书目</w:t>
      </w:r>
    </w:p>
    <w:p w14:paraId="25666A19" w14:textId="77777777" w:rsidR="00191D2C" w:rsidRPr="00597A97" w:rsidRDefault="00191D2C" w:rsidP="00191D2C">
      <w:pPr>
        <w:ind w:firstLineChars="200" w:firstLine="440"/>
        <w:rPr>
          <w:rFonts w:ascii="黑体" w:eastAsia="黑体" w:hAnsi="黑体" w:hint="eastAsia"/>
          <w:sz w:val="22"/>
        </w:rPr>
      </w:pPr>
      <w:r w:rsidRPr="00597A97">
        <w:rPr>
          <w:rFonts w:ascii="黑体" w:eastAsia="黑体" w:hAnsi="黑体"/>
          <w:sz w:val="22"/>
        </w:rPr>
        <w:t>《</w:t>
      </w:r>
      <w:r w:rsidRPr="00597A97">
        <w:rPr>
          <w:rFonts w:ascii="黑体" w:eastAsia="黑体" w:hAnsi="黑体" w:hint="eastAsia"/>
          <w:sz w:val="22"/>
        </w:rPr>
        <w:t>水力学</w:t>
      </w:r>
      <w:r w:rsidRPr="00597A97">
        <w:rPr>
          <w:rFonts w:ascii="黑体" w:eastAsia="黑体" w:hAnsi="黑体"/>
          <w:sz w:val="22"/>
        </w:rPr>
        <w:t>》</w:t>
      </w:r>
      <w:r w:rsidRPr="00597A97">
        <w:rPr>
          <w:rFonts w:ascii="黑体" w:eastAsia="黑体" w:hAnsi="黑体" w:hint="eastAsia"/>
          <w:sz w:val="22"/>
        </w:rPr>
        <w:t>（上册，第5版）</w:t>
      </w:r>
      <w:r w:rsidRPr="00597A97">
        <w:rPr>
          <w:rFonts w:ascii="黑体" w:eastAsia="黑体" w:hAnsi="黑体"/>
          <w:sz w:val="22"/>
        </w:rPr>
        <w:t>．</w:t>
      </w:r>
      <w:r w:rsidRPr="00597A97">
        <w:rPr>
          <w:rFonts w:ascii="黑体" w:eastAsia="黑体" w:hAnsi="黑体" w:hint="eastAsia"/>
          <w:sz w:val="22"/>
        </w:rPr>
        <w:t>吴持恭</w:t>
      </w:r>
      <w:r w:rsidRPr="00597A97">
        <w:rPr>
          <w:rFonts w:ascii="黑体" w:eastAsia="黑体" w:hAnsi="黑体"/>
          <w:sz w:val="22"/>
        </w:rPr>
        <w:t>主编．高等教育出版社，201</w:t>
      </w:r>
      <w:r w:rsidRPr="00597A97">
        <w:rPr>
          <w:rFonts w:ascii="黑体" w:eastAsia="黑体" w:hAnsi="黑体" w:hint="eastAsia"/>
          <w:sz w:val="22"/>
        </w:rPr>
        <w:t>6</w:t>
      </w:r>
      <w:r w:rsidRPr="00597A97">
        <w:rPr>
          <w:rFonts w:ascii="黑体" w:eastAsia="黑体" w:hAnsi="黑体"/>
          <w:sz w:val="22"/>
        </w:rPr>
        <w:t xml:space="preserve">。 </w:t>
      </w:r>
    </w:p>
    <w:p w14:paraId="6501057D" w14:textId="77777777" w:rsidR="00191D2C" w:rsidRPr="00597A97" w:rsidRDefault="00191D2C" w:rsidP="00191D2C">
      <w:pPr>
        <w:rPr>
          <w:rFonts w:hint="eastAsia"/>
        </w:rPr>
      </w:pPr>
    </w:p>
    <w:p w14:paraId="333606CD" w14:textId="57EAC6BC" w:rsidR="008D7350" w:rsidRPr="00597A97" w:rsidRDefault="008D7350" w:rsidP="009D0523">
      <w:pPr>
        <w:ind w:firstLineChars="200" w:firstLine="560"/>
        <w:rPr>
          <w:rFonts w:ascii="黑体" w:eastAsia="黑体" w:hAnsi="黑体" w:hint="eastAsia"/>
          <w:sz w:val="28"/>
          <w:szCs w:val="28"/>
        </w:rPr>
      </w:pPr>
    </w:p>
    <w:p w14:paraId="64D6F2A3" w14:textId="252736FA" w:rsidR="008D7350" w:rsidRPr="00597A97" w:rsidRDefault="008D7350" w:rsidP="009D0523">
      <w:pPr>
        <w:ind w:firstLineChars="200" w:firstLine="560"/>
        <w:rPr>
          <w:rFonts w:ascii="黑体" w:eastAsia="黑体" w:hAnsi="黑体" w:hint="eastAsia"/>
          <w:sz w:val="28"/>
          <w:szCs w:val="28"/>
        </w:rPr>
      </w:pPr>
    </w:p>
    <w:p w14:paraId="6C74CD8A" w14:textId="57FE143A" w:rsidR="008D7350" w:rsidRPr="00597A97" w:rsidRDefault="008D7350" w:rsidP="009D0523">
      <w:pPr>
        <w:ind w:firstLineChars="200" w:firstLine="560"/>
        <w:rPr>
          <w:rFonts w:ascii="黑体" w:eastAsia="黑体" w:hAnsi="黑体" w:hint="eastAsia"/>
          <w:sz w:val="28"/>
          <w:szCs w:val="28"/>
        </w:rPr>
      </w:pPr>
    </w:p>
    <w:p w14:paraId="495AE0E4" w14:textId="3E727347" w:rsidR="008D7350" w:rsidRPr="00597A97" w:rsidRDefault="008D7350" w:rsidP="009D0523">
      <w:pPr>
        <w:ind w:firstLineChars="200" w:firstLine="560"/>
        <w:rPr>
          <w:rFonts w:ascii="黑体" w:eastAsia="黑体" w:hAnsi="黑体" w:hint="eastAsia"/>
          <w:sz w:val="28"/>
          <w:szCs w:val="28"/>
        </w:rPr>
      </w:pPr>
    </w:p>
    <w:p w14:paraId="47BD4C93" w14:textId="442F7ED1" w:rsidR="008D7350" w:rsidRPr="00597A97" w:rsidRDefault="008D7350" w:rsidP="009D0523">
      <w:pPr>
        <w:ind w:firstLineChars="200" w:firstLine="560"/>
        <w:rPr>
          <w:rFonts w:ascii="黑体" w:eastAsia="黑体" w:hAnsi="黑体" w:hint="eastAsia"/>
          <w:sz w:val="28"/>
          <w:szCs w:val="28"/>
        </w:rPr>
      </w:pPr>
    </w:p>
    <w:p w14:paraId="6D20E27A" w14:textId="219D5842" w:rsidR="008D7350" w:rsidRPr="00597A97" w:rsidRDefault="008D7350" w:rsidP="009D0523">
      <w:pPr>
        <w:ind w:firstLineChars="200" w:firstLine="560"/>
        <w:rPr>
          <w:rFonts w:ascii="黑体" w:eastAsia="黑体" w:hAnsi="黑体" w:hint="eastAsia"/>
          <w:sz w:val="28"/>
          <w:szCs w:val="28"/>
        </w:rPr>
      </w:pPr>
    </w:p>
    <w:p w14:paraId="2C4FB238" w14:textId="0874EACF" w:rsidR="008D7350" w:rsidRPr="00597A97" w:rsidRDefault="008D7350" w:rsidP="009D0523">
      <w:pPr>
        <w:ind w:firstLineChars="200" w:firstLine="560"/>
        <w:rPr>
          <w:rFonts w:ascii="黑体" w:eastAsia="黑体" w:hAnsi="黑体" w:hint="eastAsia"/>
          <w:sz w:val="28"/>
          <w:szCs w:val="28"/>
        </w:rPr>
      </w:pPr>
    </w:p>
    <w:p w14:paraId="0860C039" w14:textId="02BB06F4" w:rsidR="008D7350" w:rsidRPr="00597A97" w:rsidRDefault="008D7350" w:rsidP="009D0523">
      <w:pPr>
        <w:ind w:firstLineChars="200" w:firstLine="560"/>
        <w:rPr>
          <w:rFonts w:ascii="黑体" w:eastAsia="黑体" w:hAnsi="黑体" w:hint="eastAsia"/>
          <w:sz w:val="28"/>
          <w:szCs w:val="28"/>
        </w:rPr>
      </w:pPr>
    </w:p>
    <w:p w14:paraId="5C06739D" w14:textId="614984C5" w:rsidR="008D7350" w:rsidRPr="00597A97" w:rsidRDefault="008D7350" w:rsidP="009D0523">
      <w:pPr>
        <w:ind w:firstLineChars="200" w:firstLine="560"/>
        <w:rPr>
          <w:rFonts w:ascii="黑体" w:eastAsia="黑体" w:hAnsi="黑体" w:hint="eastAsia"/>
          <w:sz w:val="28"/>
          <w:szCs w:val="28"/>
        </w:rPr>
      </w:pPr>
    </w:p>
    <w:p w14:paraId="5C775C8C" w14:textId="77777777" w:rsidR="00B837A5" w:rsidRPr="00597A97" w:rsidRDefault="00B837A5" w:rsidP="009D0523">
      <w:pPr>
        <w:ind w:firstLineChars="200" w:firstLine="560"/>
        <w:rPr>
          <w:rFonts w:ascii="黑体" w:eastAsia="黑体" w:hAnsi="黑体" w:hint="eastAsia"/>
          <w:sz w:val="28"/>
          <w:szCs w:val="28"/>
        </w:rPr>
      </w:pPr>
    </w:p>
    <w:p w14:paraId="4CE7037B" w14:textId="77777777" w:rsidR="008D7350" w:rsidRDefault="008D7350" w:rsidP="00191D2C">
      <w:pPr>
        <w:rPr>
          <w:rFonts w:ascii="黑体" w:eastAsia="黑体" w:hAnsi="黑体" w:hint="eastAsia"/>
          <w:sz w:val="28"/>
          <w:szCs w:val="28"/>
        </w:rPr>
      </w:pPr>
    </w:p>
    <w:p w14:paraId="5872229F" w14:textId="77777777" w:rsidR="00927493" w:rsidRDefault="00927493" w:rsidP="00927493">
      <w:pPr>
        <w:jc w:val="center"/>
        <w:outlineLvl w:val="0"/>
        <w:rPr>
          <w:rFonts w:ascii="黑体" w:eastAsia="黑体" w:hAnsi="黑体" w:hint="eastAsia"/>
          <w:sz w:val="28"/>
          <w:szCs w:val="48"/>
        </w:rPr>
      </w:pPr>
      <w:r>
        <w:rPr>
          <w:rFonts w:ascii="黑体" w:eastAsia="黑体" w:hAnsi="黑体" w:hint="eastAsia"/>
          <w:sz w:val="28"/>
          <w:szCs w:val="48"/>
        </w:rPr>
        <w:lastRenderedPageBreak/>
        <w:t>科目代码：805</w:t>
      </w:r>
      <w:r>
        <w:rPr>
          <w:rFonts w:ascii="黑体" w:eastAsia="黑体" w:hAnsi="黑体"/>
          <w:sz w:val="28"/>
          <w:szCs w:val="48"/>
        </w:rPr>
        <w:t xml:space="preserve">   科目名称：</w:t>
      </w:r>
      <w:r>
        <w:rPr>
          <w:rFonts w:ascii="黑体" w:eastAsia="黑体" w:hAnsi="黑体" w:hint="eastAsia"/>
          <w:sz w:val="28"/>
          <w:szCs w:val="48"/>
        </w:rPr>
        <w:t>土力学</w:t>
      </w:r>
    </w:p>
    <w:p w14:paraId="2DA708E0" w14:textId="77777777" w:rsidR="00927493" w:rsidRDefault="00927493" w:rsidP="00927493">
      <w:pPr>
        <w:rPr>
          <w:rFonts w:ascii="黑体" w:eastAsia="黑体" w:hAnsi="黑体" w:hint="eastAsia"/>
          <w:sz w:val="24"/>
          <w:szCs w:val="24"/>
        </w:rPr>
      </w:pPr>
      <w:r>
        <w:rPr>
          <w:rFonts w:ascii="黑体" w:eastAsia="黑体" w:hAnsi="黑体" w:hint="eastAsia"/>
          <w:sz w:val="24"/>
          <w:szCs w:val="24"/>
        </w:rPr>
        <w:t>一、考试要求</w:t>
      </w:r>
      <w:r>
        <w:rPr>
          <w:rFonts w:ascii="黑体" w:eastAsia="黑体" w:hAnsi="黑体"/>
          <w:sz w:val="24"/>
          <w:szCs w:val="24"/>
        </w:rPr>
        <w:t xml:space="preserve"> </w:t>
      </w:r>
    </w:p>
    <w:p w14:paraId="7C0C4E6A" w14:textId="77777777" w:rsidR="00927493" w:rsidRDefault="00927493" w:rsidP="00927493">
      <w:pPr>
        <w:ind w:firstLineChars="200" w:firstLine="440"/>
        <w:rPr>
          <w:rFonts w:ascii="宋体" w:eastAsia="宋体" w:hAnsi="宋体" w:hint="eastAsia"/>
          <w:sz w:val="22"/>
          <w:szCs w:val="24"/>
        </w:rPr>
      </w:pPr>
      <w:r>
        <w:rPr>
          <w:rFonts w:ascii="宋体" w:eastAsia="宋体" w:hAnsi="宋体" w:hint="eastAsia"/>
          <w:sz w:val="22"/>
          <w:szCs w:val="24"/>
        </w:rPr>
        <w:t>重点考查学生对土力学的基本概念、基本原理、基本方法，以及对土力学中渗透理论、变形理论及强度理论的掌握程度，考查学生的分析问题、解决问题的能力和计算能力。</w:t>
      </w:r>
    </w:p>
    <w:p w14:paraId="7F293EED" w14:textId="77777777" w:rsidR="00927493" w:rsidRDefault="00927493" w:rsidP="00927493">
      <w:pPr>
        <w:rPr>
          <w:rFonts w:ascii="黑体" w:eastAsia="黑体" w:hAnsi="黑体" w:hint="eastAsia"/>
          <w:sz w:val="24"/>
          <w:szCs w:val="24"/>
        </w:rPr>
      </w:pPr>
      <w:r>
        <w:rPr>
          <w:rFonts w:ascii="黑体" w:eastAsia="黑体" w:hAnsi="黑体" w:hint="eastAsia"/>
          <w:sz w:val="24"/>
          <w:szCs w:val="24"/>
        </w:rPr>
        <w:t>二、考试内容</w:t>
      </w:r>
      <w:r>
        <w:rPr>
          <w:rFonts w:ascii="黑体" w:eastAsia="黑体" w:hAnsi="黑体"/>
          <w:sz w:val="24"/>
          <w:szCs w:val="24"/>
        </w:rPr>
        <w:t xml:space="preserve"> </w:t>
      </w:r>
    </w:p>
    <w:p w14:paraId="6C600534" w14:textId="77777777" w:rsidR="00927493" w:rsidRDefault="00927493" w:rsidP="00927493">
      <w:pPr>
        <w:ind w:firstLineChars="200" w:firstLine="440"/>
        <w:rPr>
          <w:rFonts w:ascii="新宋体" w:eastAsia="新宋体" w:hAnsi="新宋体" w:hint="eastAsia"/>
          <w:sz w:val="22"/>
        </w:rPr>
      </w:pPr>
      <w:r>
        <w:rPr>
          <w:rFonts w:ascii="黑体" w:eastAsia="黑体" w:hAnsi="黑体" w:hint="eastAsia"/>
          <w:sz w:val="22"/>
        </w:rPr>
        <w:t>1.绪论：</w:t>
      </w:r>
      <w:r>
        <w:rPr>
          <w:rFonts w:ascii="新宋体" w:eastAsia="新宋体" w:hAnsi="新宋体" w:hint="eastAsia"/>
          <w:sz w:val="22"/>
        </w:rPr>
        <w:t>土力学的基本概念。</w:t>
      </w:r>
    </w:p>
    <w:p w14:paraId="3AB48684" w14:textId="77777777" w:rsidR="00927493" w:rsidRDefault="00927493" w:rsidP="00927493">
      <w:pPr>
        <w:ind w:firstLineChars="200" w:firstLine="440"/>
        <w:rPr>
          <w:rFonts w:ascii="新宋体" w:eastAsia="新宋体" w:hAnsi="新宋体" w:hint="eastAsia"/>
          <w:sz w:val="22"/>
        </w:rPr>
      </w:pPr>
      <w:r>
        <w:rPr>
          <w:rFonts w:ascii="黑体" w:eastAsia="黑体" w:hAnsi="黑体" w:hint="eastAsia"/>
          <w:sz w:val="22"/>
        </w:rPr>
        <w:t>2.土的性质及工程分类：</w:t>
      </w:r>
      <w:r>
        <w:rPr>
          <w:rFonts w:ascii="新宋体" w:eastAsia="新宋体" w:hAnsi="新宋体" w:hint="eastAsia"/>
          <w:sz w:val="22"/>
        </w:rPr>
        <w:t>土的结构类型，土的三相组成、土的三相比例指标的基本概念、计算及换算方法，黏性土的界限含水量以及物理状态指标、土的工程分类等的概念。</w:t>
      </w:r>
    </w:p>
    <w:p w14:paraId="3A993BB6" w14:textId="77777777" w:rsidR="00927493" w:rsidRDefault="00927493" w:rsidP="00927493">
      <w:pPr>
        <w:ind w:firstLineChars="200" w:firstLine="440"/>
        <w:rPr>
          <w:rFonts w:ascii="新宋体" w:eastAsia="新宋体" w:hAnsi="新宋体" w:hint="eastAsia"/>
          <w:sz w:val="22"/>
        </w:rPr>
      </w:pPr>
      <w:r>
        <w:rPr>
          <w:rFonts w:ascii="黑体" w:eastAsia="黑体" w:hAnsi="黑体" w:hint="eastAsia"/>
          <w:sz w:val="22"/>
        </w:rPr>
        <w:t>3.土的渗透性：</w:t>
      </w:r>
      <w:r>
        <w:rPr>
          <w:rFonts w:ascii="新宋体" w:eastAsia="新宋体" w:hAnsi="新宋体" w:hint="eastAsia"/>
          <w:sz w:val="22"/>
        </w:rPr>
        <w:t>达西渗透定律，渗透变形的形式及发生机理，渗流流网的工程应用与计算。</w:t>
      </w:r>
    </w:p>
    <w:p w14:paraId="23949314" w14:textId="77777777" w:rsidR="00927493" w:rsidRDefault="00927493" w:rsidP="00927493">
      <w:pPr>
        <w:ind w:firstLineChars="200" w:firstLine="440"/>
        <w:rPr>
          <w:rFonts w:ascii="黑体" w:eastAsia="宋体" w:hAnsi="黑体" w:hint="eastAsia"/>
          <w:sz w:val="22"/>
        </w:rPr>
      </w:pPr>
      <w:r>
        <w:rPr>
          <w:rFonts w:ascii="黑体" w:eastAsia="黑体" w:hAnsi="黑体" w:hint="eastAsia"/>
          <w:sz w:val="22"/>
        </w:rPr>
        <w:t>4.土中应力计算：</w:t>
      </w:r>
      <w:r>
        <w:rPr>
          <w:rFonts w:ascii="新宋体" w:eastAsia="新宋体" w:hAnsi="新宋体" w:hint="eastAsia"/>
          <w:sz w:val="22"/>
        </w:rPr>
        <w:t>土中应力的概念及类型，地基反力的概念、分布及计算方法，基底附加压力的计算方法，分布荷载作用下土体附加应力计算方法。</w:t>
      </w:r>
    </w:p>
    <w:p w14:paraId="15DB3791" w14:textId="77777777" w:rsidR="00927493" w:rsidRDefault="00927493" w:rsidP="00927493">
      <w:pPr>
        <w:ind w:firstLineChars="200" w:firstLine="440"/>
        <w:rPr>
          <w:rFonts w:ascii="新宋体" w:eastAsia="新宋体" w:hAnsi="新宋体" w:hint="eastAsia"/>
          <w:sz w:val="22"/>
        </w:rPr>
      </w:pPr>
      <w:r>
        <w:rPr>
          <w:rFonts w:ascii="黑体" w:eastAsia="黑体" w:hAnsi="黑体" w:hint="eastAsia"/>
          <w:sz w:val="22"/>
        </w:rPr>
        <w:t>5.土的压缩性与地基沉降计算：</w:t>
      </w:r>
      <w:r>
        <w:rPr>
          <w:rFonts w:ascii="新宋体" w:eastAsia="新宋体" w:hAnsi="新宋体" w:hint="eastAsia"/>
          <w:sz w:val="22"/>
        </w:rPr>
        <w:t>土的压缩性的概念及特点，地基沉降的概念，室内测线压缩曲线及指标，前期固结压力的概念及固结状态，前期固结压力的确定方法及绘制，正常固结土原位压缩曲线的确定方法及绘制，地基最终沉降量及两种方法的概念，饱和土的有效应力原理，太沙基一维渗流固结理论及应用，地基沉降与时间关系的计算。</w:t>
      </w:r>
    </w:p>
    <w:p w14:paraId="15EF6C3A" w14:textId="77777777" w:rsidR="00927493" w:rsidRDefault="00927493" w:rsidP="00927493">
      <w:pPr>
        <w:ind w:firstLineChars="200" w:firstLine="440"/>
        <w:rPr>
          <w:rFonts w:ascii="新宋体" w:eastAsia="新宋体" w:hAnsi="新宋体" w:hint="eastAsia"/>
          <w:sz w:val="22"/>
        </w:rPr>
      </w:pPr>
      <w:r>
        <w:rPr>
          <w:rFonts w:ascii="黑体" w:eastAsia="黑体" w:hAnsi="黑体" w:hint="eastAsia"/>
          <w:sz w:val="22"/>
        </w:rPr>
        <w:t>6.土的抗剪强度：</w:t>
      </w:r>
      <w:r>
        <w:rPr>
          <w:rFonts w:ascii="新宋体" w:eastAsia="新宋体" w:hAnsi="新宋体" w:hint="eastAsia"/>
          <w:sz w:val="22"/>
        </w:rPr>
        <w:t>土抗剪强度的概念及构成，抗剪强度的库仑定律，土体极限平衡理论。</w:t>
      </w:r>
    </w:p>
    <w:p w14:paraId="1D17A98A" w14:textId="77777777" w:rsidR="00927493" w:rsidRDefault="00927493" w:rsidP="00927493">
      <w:pPr>
        <w:ind w:firstLineChars="200" w:firstLine="440"/>
        <w:rPr>
          <w:rFonts w:ascii="黑体" w:eastAsia="宋体" w:hAnsi="黑体" w:hint="eastAsia"/>
          <w:sz w:val="22"/>
        </w:rPr>
      </w:pPr>
      <w:r>
        <w:rPr>
          <w:rFonts w:ascii="黑体" w:eastAsia="黑体" w:hAnsi="黑体" w:hint="eastAsia"/>
          <w:sz w:val="22"/>
        </w:rPr>
        <w:t>7.土压力计算：</w:t>
      </w:r>
      <w:r>
        <w:rPr>
          <w:rFonts w:ascii="新宋体" w:eastAsia="新宋体" w:hAnsi="新宋体" w:hint="eastAsia"/>
          <w:sz w:val="22"/>
        </w:rPr>
        <w:t>土压力的概念与类型，墙背竖直时静止土压力的计算，朗肯主动压力、被动土压力、土体表面有均布荷载时朗肯主动土压力、成层土体中朗肯主动土压力、墙后土体中有地下水时的计算方法。</w:t>
      </w:r>
    </w:p>
    <w:p w14:paraId="2FCFDD03" w14:textId="77777777" w:rsidR="00927493" w:rsidRDefault="00927493" w:rsidP="00927493">
      <w:pPr>
        <w:ind w:firstLineChars="200" w:firstLine="440"/>
        <w:rPr>
          <w:rFonts w:ascii="新宋体" w:eastAsia="新宋体" w:hAnsi="新宋体" w:hint="eastAsia"/>
          <w:sz w:val="22"/>
        </w:rPr>
      </w:pPr>
      <w:r>
        <w:rPr>
          <w:rFonts w:ascii="黑体" w:eastAsia="黑体" w:hAnsi="黑体" w:hint="eastAsia"/>
          <w:sz w:val="22"/>
        </w:rPr>
        <w:t>8.土坡稳定分析：</w:t>
      </w:r>
      <w:r>
        <w:rPr>
          <w:rFonts w:ascii="新宋体" w:eastAsia="新宋体" w:hAnsi="新宋体" w:hint="eastAsia"/>
          <w:sz w:val="22"/>
        </w:rPr>
        <w:t>土坡滑动失稳的原因，砂性土坡（包括简单和有渗流作用）稳定分析方法及计算，黏性土坡滑动面特征，费伦纽斯确定最危险滑动面圆心的方法及绘制。</w:t>
      </w:r>
    </w:p>
    <w:p w14:paraId="545E99AD" w14:textId="77777777" w:rsidR="00927493" w:rsidRDefault="00927493" w:rsidP="00927493">
      <w:pPr>
        <w:ind w:firstLineChars="200" w:firstLine="440"/>
        <w:rPr>
          <w:rFonts w:ascii="新宋体" w:eastAsia="新宋体" w:hAnsi="新宋体" w:hint="eastAsia"/>
          <w:sz w:val="22"/>
        </w:rPr>
      </w:pPr>
      <w:r>
        <w:rPr>
          <w:rFonts w:ascii="黑体" w:eastAsia="黑体" w:hAnsi="黑体" w:hint="eastAsia"/>
          <w:sz w:val="22"/>
        </w:rPr>
        <w:t>9.地基承载力：</w:t>
      </w:r>
      <w:r>
        <w:rPr>
          <w:rFonts w:ascii="新宋体" w:eastAsia="新宋体" w:hAnsi="新宋体" w:hint="eastAsia"/>
          <w:sz w:val="22"/>
        </w:rPr>
        <w:t xml:space="preserve">地基承载力概念及性状，地基破坏模式，重力式挡土墙各部位名称、墙型选择，重力式挡土墙的抗倾覆稳定性验算、抗滑移稳定性验算和地基承载力验算。 </w:t>
      </w:r>
    </w:p>
    <w:p w14:paraId="4C3A56AB" w14:textId="77777777" w:rsidR="00927493" w:rsidRDefault="00927493" w:rsidP="00927493">
      <w:pPr>
        <w:rPr>
          <w:rFonts w:ascii="黑体" w:eastAsia="黑体" w:hAnsi="黑体" w:hint="eastAsia"/>
          <w:sz w:val="24"/>
          <w:szCs w:val="24"/>
        </w:rPr>
      </w:pPr>
      <w:r>
        <w:rPr>
          <w:rFonts w:ascii="黑体" w:eastAsia="黑体" w:hAnsi="黑体" w:hint="eastAsia"/>
          <w:sz w:val="24"/>
          <w:szCs w:val="24"/>
        </w:rPr>
        <w:t>三、考试形式</w:t>
      </w:r>
      <w:r>
        <w:rPr>
          <w:rFonts w:ascii="黑体" w:eastAsia="黑体" w:hAnsi="黑体"/>
          <w:sz w:val="24"/>
          <w:szCs w:val="24"/>
        </w:rPr>
        <w:t xml:space="preserve"> </w:t>
      </w:r>
    </w:p>
    <w:p w14:paraId="751BA945" w14:textId="77777777" w:rsidR="00927493" w:rsidRDefault="00927493" w:rsidP="00927493">
      <w:pPr>
        <w:ind w:firstLineChars="200" w:firstLine="440"/>
        <w:rPr>
          <w:rFonts w:ascii="黑体" w:eastAsia="黑体" w:hAnsi="黑体" w:hint="eastAsia"/>
          <w:sz w:val="22"/>
        </w:rPr>
      </w:pPr>
      <w:r>
        <w:rPr>
          <w:rFonts w:ascii="黑体" w:eastAsia="黑体" w:hAnsi="黑体" w:hint="eastAsia"/>
          <w:sz w:val="22"/>
        </w:rPr>
        <w:t>1.考试形式为闭卷、笔试；</w:t>
      </w:r>
    </w:p>
    <w:p w14:paraId="4139C363" w14:textId="77777777" w:rsidR="00927493" w:rsidRDefault="00927493" w:rsidP="00927493">
      <w:pPr>
        <w:ind w:firstLineChars="200" w:firstLine="440"/>
        <w:rPr>
          <w:rFonts w:ascii="黑体" w:eastAsia="黑体" w:hAnsi="黑体" w:hint="eastAsia"/>
          <w:sz w:val="22"/>
        </w:rPr>
      </w:pPr>
      <w:r>
        <w:rPr>
          <w:rFonts w:ascii="黑体" w:eastAsia="黑体" w:hAnsi="黑体" w:hint="eastAsia"/>
          <w:sz w:val="22"/>
        </w:rPr>
        <w:t>2</w:t>
      </w:r>
      <w:r>
        <w:rPr>
          <w:rFonts w:ascii="黑体" w:eastAsia="黑体" w:hAnsi="黑体"/>
          <w:sz w:val="22"/>
        </w:rPr>
        <w:t xml:space="preserve"> </w:t>
      </w:r>
      <w:r>
        <w:rPr>
          <w:rFonts w:ascii="黑体" w:eastAsia="黑体" w:hAnsi="黑体" w:hint="eastAsia"/>
          <w:sz w:val="22"/>
        </w:rPr>
        <w:t>考试时间为3小时</w:t>
      </w:r>
      <w:r>
        <w:rPr>
          <w:rFonts w:ascii="黑体" w:eastAsia="黑体" w:hAnsi="黑体"/>
          <w:sz w:val="22"/>
        </w:rPr>
        <w:t>，满分150分。</w:t>
      </w:r>
    </w:p>
    <w:p w14:paraId="6009889A" w14:textId="77777777" w:rsidR="00927493" w:rsidRDefault="00927493" w:rsidP="00927493">
      <w:pPr>
        <w:rPr>
          <w:rFonts w:ascii="黑体" w:eastAsia="黑体" w:hAnsi="黑体" w:hint="eastAsia"/>
          <w:sz w:val="24"/>
          <w:szCs w:val="24"/>
        </w:rPr>
      </w:pPr>
      <w:r>
        <w:rPr>
          <w:rFonts w:ascii="黑体" w:eastAsia="黑体" w:hAnsi="黑体" w:hint="eastAsia"/>
          <w:sz w:val="24"/>
          <w:szCs w:val="24"/>
        </w:rPr>
        <w:t>四、试卷结构</w:t>
      </w:r>
    </w:p>
    <w:p w14:paraId="68CA5B67" w14:textId="77777777" w:rsidR="00927493" w:rsidRDefault="00927493" w:rsidP="00927493">
      <w:pPr>
        <w:ind w:firstLineChars="200" w:firstLine="440"/>
        <w:rPr>
          <w:rFonts w:ascii="黑体" w:eastAsia="黑体" w:hAnsi="黑体" w:hint="eastAsia"/>
          <w:sz w:val="22"/>
          <w:szCs w:val="24"/>
        </w:rPr>
      </w:pPr>
      <w:r>
        <w:rPr>
          <w:rFonts w:ascii="黑体" w:eastAsia="黑体" w:hAnsi="黑体"/>
          <w:sz w:val="22"/>
          <w:szCs w:val="24"/>
        </w:rPr>
        <w:t>1</w:t>
      </w:r>
      <w:r>
        <w:rPr>
          <w:rFonts w:ascii="黑体" w:eastAsia="黑体" w:hAnsi="黑体" w:hint="eastAsia"/>
          <w:sz w:val="22"/>
          <w:szCs w:val="24"/>
        </w:rPr>
        <w:t>. 单选题（20分）；</w:t>
      </w:r>
    </w:p>
    <w:p w14:paraId="362167FE" w14:textId="77777777" w:rsidR="00927493" w:rsidRDefault="00927493" w:rsidP="00927493">
      <w:pPr>
        <w:ind w:firstLineChars="200" w:firstLine="440"/>
        <w:rPr>
          <w:rFonts w:ascii="黑体" w:eastAsia="黑体" w:hAnsi="黑体" w:hint="eastAsia"/>
          <w:sz w:val="22"/>
          <w:szCs w:val="24"/>
        </w:rPr>
      </w:pPr>
      <w:r>
        <w:rPr>
          <w:rFonts w:ascii="黑体" w:eastAsia="黑体" w:hAnsi="黑体" w:hint="eastAsia"/>
          <w:sz w:val="22"/>
          <w:szCs w:val="24"/>
        </w:rPr>
        <w:t>2. 填空题（20分）；</w:t>
      </w:r>
    </w:p>
    <w:p w14:paraId="3A9F527E" w14:textId="77777777" w:rsidR="00927493" w:rsidRDefault="00927493" w:rsidP="00927493">
      <w:pPr>
        <w:ind w:firstLineChars="200" w:firstLine="440"/>
        <w:rPr>
          <w:rFonts w:ascii="黑体" w:eastAsia="黑体" w:hAnsi="黑体" w:hint="eastAsia"/>
          <w:sz w:val="22"/>
          <w:szCs w:val="24"/>
        </w:rPr>
      </w:pPr>
      <w:r>
        <w:rPr>
          <w:rFonts w:ascii="黑体" w:eastAsia="黑体" w:hAnsi="黑体" w:hint="eastAsia"/>
          <w:sz w:val="22"/>
          <w:szCs w:val="24"/>
        </w:rPr>
        <w:t>3. 判断题（10分）；</w:t>
      </w:r>
    </w:p>
    <w:p w14:paraId="0D2C6FBD" w14:textId="77777777" w:rsidR="00927493" w:rsidRDefault="00927493" w:rsidP="00927493">
      <w:pPr>
        <w:ind w:firstLineChars="200" w:firstLine="440"/>
        <w:rPr>
          <w:rFonts w:ascii="黑体" w:eastAsia="黑体" w:hAnsi="黑体" w:hint="eastAsia"/>
          <w:sz w:val="24"/>
          <w:szCs w:val="24"/>
        </w:rPr>
      </w:pPr>
      <w:r>
        <w:rPr>
          <w:rFonts w:ascii="黑体" w:eastAsia="黑体" w:hAnsi="黑体"/>
          <w:sz w:val="22"/>
          <w:szCs w:val="24"/>
        </w:rPr>
        <w:t xml:space="preserve">4. </w:t>
      </w:r>
      <w:r>
        <w:rPr>
          <w:rFonts w:ascii="黑体" w:eastAsia="黑体" w:hAnsi="黑体" w:hint="eastAsia"/>
          <w:sz w:val="22"/>
          <w:szCs w:val="24"/>
        </w:rPr>
        <w:t>计算题（90分）；</w:t>
      </w:r>
    </w:p>
    <w:p w14:paraId="7CC74F77" w14:textId="77777777" w:rsidR="00927493" w:rsidRDefault="00927493" w:rsidP="00927493">
      <w:pPr>
        <w:ind w:firstLineChars="200" w:firstLine="440"/>
        <w:rPr>
          <w:rFonts w:ascii="黑体" w:eastAsia="黑体" w:hAnsi="黑体" w:hint="eastAsia"/>
          <w:sz w:val="22"/>
          <w:szCs w:val="24"/>
        </w:rPr>
      </w:pPr>
      <w:r>
        <w:rPr>
          <w:rFonts w:ascii="黑体" w:eastAsia="黑体" w:hAnsi="黑体" w:hint="eastAsia"/>
          <w:sz w:val="22"/>
          <w:szCs w:val="24"/>
        </w:rPr>
        <w:t>5. 绘图题（10分）。</w:t>
      </w:r>
    </w:p>
    <w:p w14:paraId="05409613" w14:textId="77777777" w:rsidR="00927493" w:rsidRDefault="00927493" w:rsidP="00927493">
      <w:pPr>
        <w:rPr>
          <w:rFonts w:ascii="黑体" w:eastAsia="黑体" w:hAnsi="黑体" w:hint="eastAsia"/>
          <w:sz w:val="24"/>
          <w:szCs w:val="24"/>
        </w:rPr>
      </w:pPr>
      <w:r>
        <w:rPr>
          <w:rFonts w:ascii="黑体" w:eastAsia="黑体" w:hAnsi="黑体" w:hint="eastAsia"/>
          <w:sz w:val="24"/>
          <w:szCs w:val="24"/>
        </w:rPr>
        <w:t>五、参考书目</w:t>
      </w:r>
    </w:p>
    <w:p w14:paraId="19CA0489" w14:textId="77777777" w:rsidR="00927493" w:rsidRDefault="00927493" w:rsidP="00927493">
      <w:pPr>
        <w:ind w:firstLineChars="200" w:firstLine="440"/>
        <w:rPr>
          <w:rFonts w:ascii="黑体" w:eastAsia="黑体" w:hAnsi="黑体" w:hint="eastAsia"/>
          <w:sz w:val="22"/>
        </w:rPr>
      </w:pPr>
      <w:r>
        <w:rPr>
          <w:rFonts w:ascii="黑体" w:eastAsia="黑体" w:hAnsi="黑体" w:hint="eastAsia"/>
          <w:sz w:val="22"/>
        </w:rPr>
        <w:t xml:space="preserve">《土力学与地基基础》．刘东主编．中国水利水电出版社，2011，第1版。 </w:t>
      </w:r>
    </w:p>
    <w:p w14:paraId="2678043E" w14:textId="77777777" w:rsidR="00927493" w:rsidRPr="00927493" w:rsidRDefault="00927493" w:rsidP="00767F4D">
      <w:pPr>
        <w:jc w:val="center"/>
        <w:rPr>
          <w:rFonts w:ascii="黑体" w:eastAsia="黑体" w:hAnsi="黑体" w:hint="eastAsia"/>
          <w:sz w:val="28"/>
          <w:szCs w:val="28"/>
        </w:rPr>
      </w:pPr>
    </w:p>
    <w:p w14:paraId="02D5E5B1" w14:textId="77777777" w:rsidR="00927493" w:rsidRDefault="00927493" w:rsidP="00767F4D">
      <w:pPr>
        <w:jc w:val="center"/>
        <w:rPr>
          <w:rFonts w:ascii="黑体" w:eastAsia="黑体" w:hAnsi="黑体" w:hint="eastAsia"/>
          <w:sz w:val="28"/>
          <w:szCs w:val="28"/>
        </w:rPr>
      </w:pPr>
    </w:p>
    <w:p w14:paraId="484FB813" w14:textId="77777777" w:rsidR="00927493" w:rsidRDefault="00927493" w:rsidP="00767F4D">
      <w:pPr>
        <w:jc w:val="center"/>
        <w:rPr>
          <w:rFonts w:ascii="黑体" w:eastAsia="黑体" w:hAnsi="黑体" w:hint="eastAsia"/>
          <w:sz w:val="28"/>
          <w:szCs w:val="28"/>
        </w:rPr>
      </w:pPr>
    </w:p>
    <w:p w14:paraId="2E492B0C" w14:textId="77777777" w:rsidR="00927493" w:rsidRDefault="00927493" w:rsidP="00927493">
      <w:pPr>
        <w:jc w:val="center"/>
        <w:rPr>
          <w:rFonts w:ascii="黑体" w:eastAsia="黑体" w:hAnsi="宋体" w:cs="宋体" w:hint="eastAsia"/>
          <w:kern w:val="0"/>
          <w:sz w:val="28"/>
          <w:szCs w:val="28"/>
          <w:lang w:bidi="ar"/>
        </w:rPr>
      </w:pPr>
      <w:r>
        <w:rPr>
          <w:rFonts w:ascii="黑体" w:eastAsia="黑体" w:hAnsi="宋体" w:cs="宋体" w:hint="eastAsia"/>
          <w:kern w:val="0"/>
          <w:sz w:val="28"/>
          <w:szCs w:val="28"/>
          <w:lang w:bidi="ar"/>
        </w:rPr>
        <w:lastRenderedPageBreak/>
        <w:t>科目代码：</w:t>
      </w:r>
      <w:r>
        <w:rPr>
          <w:rFonts w:ascii="黑体" w:eastAsia="黑体" w:hAnsi="宋体" w:cs="宋体"/>
          <w:kern w:val="0"/>
          <w:sz w:val="28"/>
          <w:szCs w:val="28"/>
          <w:lang w:bidi="ar"/>
        </w:rPr>
        <w:t>806</w:t>
      </w:r>
      <w:r>
        <w:rPr>
          <w:rFonts w:ascii="黑体" w:eastAsia="黑体" w:hAnsi="宋体" w:cs="宋体" w:hint="eastAsia"/>
          <w:kern w:val="0"/>
          <w:sz w:val="28"/>
          <w:szCs w:val="28"/>
          <w:lang w:bidi="ar"/>
        </w:rPr>
        <w:t xml:space="preserve">   科目名称：风景园林植物学</w:t>
      </w:r>
    </w:p>
    <w:p w14:paraId="48054220" w14:textId="77777777" w:rsidR="00927493" w:rsidRDefault="00927493" w:rsidP="00927493">
      <w:pPr>
        <w:spacing w:line="360" w:lineRule="auto"/>
        <w:rPr>
          <w:rFonts w:ascii="黑体" w:eastAsia="黑体" w:hAnsi="黑体" w:hint="eastAsia"/>
          <w:sz w:val="24"/>
          <w:szCs w:val="24"/>
        </w:rPr>
      </w:pPr>
      <w:r>
        <w:rPr>
          <w:rFonts w:ascii="黑体" w:eastAsia="黑体" w:hAnsi="黑体" w:hint="eastAsia"/>
          <w:sz w:val="24"/>
          <w:szCs w:val="24"/>
        </w:rPr>
        <w:t>一、考试要求</w:t>
      </w:r>
      <w:r>
        <w:rPr>
          <w:rFonts w:ascii="黑体" w:eastAsia="黑体" w:hAnsi="黑体"/>
          <w:sz w:val="24"/>
          <w:szCs w:val="24"/>
        </w:rPr>
        <w:t xml:space="preserve"> </w:t>
      </w:r>
    </w:p>
    <w:p w14:paraId="0CC6AC81" w14:textId="77777777" w:rsidR="00927493" w:rsidRDefault="00927493" w:rsidP="00927493">
      <w:pPr>
        <w:spacing w:line="360" w:lineRule="auto"/>
        <w:ind w:firstLineChars="200" w:firstLine="440"/>
        <w:jc w:val="left"/>
        <w:rPr>
          <w:rFonts w:ascii="宋体" w:eastAsia="宋体" w:hAnsi="宋体" w:hint="eastAsia"/>
          <w:sz w:val="22"/>
          <w:szCs w:val="24"/>
        </w:rPr>
      </w:pPr>
      <w:r>
        <w:rPr>
          <w:rFonts w:ascii="宋体" w:eastAsia="宋体" w:hAnsi="宋体" w:hint="eastAsia"/>
          <w:sz w:val="22"/>
          <w:szCs w:val="24"/>
        </w:rPr>
        <w:t>主要考察考生是否掌握风景园林植物的分类、器官、生长发育；风景园林植物与生态的关系、功能及应用、景观营造与表现等的基本理论和基本方法及综合分析解决实际应用问题的能力。</w:t>
      </w:r>
    </w:p>
    <w:p w14:paraId="3CD49366" w14:textId="77777777" w:rsidR="00927493" w:rsidRDefault="00927493" w:rsidP="00927493">
      <w:pPr>
        <w:spacing w:line="360" w:lineRule="auto"/>
        <w:jc w:val="left"/>
        <w:rPr>
          <w:rFonts w:ascii="黑体" w:eastAsia="黑体" w:hAnsi="黑体" w:hint="eastAsia"/>
          <w:sz w:val="24"/>
          <w:szCs w:val="24"/>
        </w:rPr>
      </w:pPr>
      <w:r>
        <w:rPr>
          <w:rFonts w:ascii="黑体" w:eastAsia="黑体" w:hAnsi="黑体" w:hint="eastAsia"/>
          <w:sz w:val="24"/>
          <w:szCs w:val="24"/>
        </w:rPr>
        <w:t>二、考试内容</w:t>
      </w:r>
      <w:r>
        <w:rPr>
          <w:rFonts w:ascii="黑体" w:eastAsia="黑体" w:hAnsi="黑体"/>
          <w:sz w:val="24"/>
          <w:szCs w:val="24"/>
        </w:rPr>
        <w:t xml:space="preserve"> </w:t>
      </w:r>
    </w:p>
    <w:p w14:paraId="42279548" w14:textId="77777777" w:rsidR="00927493" w:rsidRDefault="00927493" w:rsidP="00927493">
      <w:pPr>
        <w:spacing w:line="360" w:lineRule="auto"/>
        <w:ind w:firstLineChars="200" w:firstLine="440"/>
        <w:jc w:val="left"/>
        <w:rPr>
          <w:rFonts w:ascii="宋体" w:eastAsia="宋体" w:hAnsi="宋体" w:hint="eastAsia"/>
          <w:sz w:val="22"/>
          <w:szCs w:val="24"/>
        </w:rPr>
      </w:pPr>
      <w:r>
        <w:rPr>
          <w:rFonts w:ascii="宋体" w:eastAsia="宋体" w:hAnsi="宋体"/>
          <w:sz w:val="22"/>
          <w:szCs w:val="24"/>
        </w:rPr>
        <w:t xml:space="preserve">1. </w:t>
      </w:r>
      <w:r>
        <w:rPr>
          <w:rFonts w:ascii="宋体" w:eastAsia="宋体" w:hAnsi="宋体" w:hint="eastAsia"/>
          <w:sz w:val="22"/>
          <w:szCs w:val="24"/>
        </w:rPr>
        <w:t>风景园林植物的分类: 包括风景园林植物的类群；植物学分类方法；风景园林植物的应用分类；木本与草本园林植物。</w:t>
      </w:r>
    </w:p>
    <w:p w14:paraId="0396D436" w14:textId="77777777" w:rsidR="00927493" w:rsidRDefault="00927493" w:rsidP="00927493">
      <w:pPr>
        <w:spacing w:line="360" w:lineRule="auto"/>
        <w:ind w:firstLineChars="200" w:firstLine="440"/>
        <w:jc w:val="left"/>
        <w:rPr>
          <w:rFonts w:ascii="宋体" w:eastAsia="宋体" w:hAnsi="宋体" w:hint="eastAsia"/>
          <w:sz w:val="22"/>
          <w:szCs w:val="24"/>
        </w:rPr>
      </w:pPr>
      <w:r>
        <w:rPr>
          <w:rFonts w:ascii="宋体" w:eastAsia="宋体" w:hAnsi="宋体" w:hint="eastAsia"/>
          <w:sz w:val="22"/>
          <w:szCs w:val="24"/>
        </w:rPr>
        <w:t>2</w:t>
      </w:r>
      <w:r>
        <w:rPr>
          <w:rFonts w:ascii="宋体" w:eastAsia="宋体" w:hAnsi="宋体"/>
          <w:sz w:val="22"/>
          <w:szCs w:val="24"/>
        </w:rPr>
        <w:t xml:space="preserve">. </w:t>
      </w:r>
      <w:r>
        <w:rPr>
          <w:rFonts w:ascii="宋体" w:eastAsia="宋体" w:hAnsi="宋体" w:hint="eastAsia"/>
          <w:sz w:val="22"/>
          <w:szCs w:val="24"/>
        </w:rPr>
        <w:t>风景园林植物的器官：包括根、茎、叶、花、果。</w:t>
      </w:r>
    </w:p>
    <w:p w14:paraId="4C57C20E" w14:textId="77777777" w:rsidR="00927493" w:rsidRDefault="00927493" w:rsidP="00927493">
      <w:pPr>
        <w:spacing w:line="360" w:lineRule="auto"/>
        <w:ind w:firstLineChars="200" w:firstLine="440"/>
        <w:jc w:val="left"/>
        <w:rPr>
          <w:rFonts w:ascii="宋体" w:eastAsia="宋体" w:hAnsi="宋体" w:hint="eastAsia"/>
          <w:sz w:val="22"/>
          <w:szCs w:val="24"/>
        </w:rPr>
      </w:pPr>
      <w:r>
        <w:rPr>
          <w:rFonts w:ascii="宋体" w:eastAsia="宋体" w:hAnsi="宋体" w:hint="eastAsia"/>
          <w:sz w:val="22"/>
          <w:szCs w:val="24"/>
        </w:rPr>
        <w:t>3</w:t>
      </w:r>
      <w:r>
        <w:rPr>
          <w:rFonts w:ascii="宋体" w:eastAsia="宋体" w:hAnsi="宋体"/>
          <w:sz w:val="22"/>
          <w:szCs w:val="24"/>
        </w:rPr>
        <w:t xml:space="preserve">. </w:t>
      </w:r>
      <w:r>
        <w:rPr>
          <w:rFonts w:ascii="宋体" w:eastAsia="宋体" w:hAnsi="宋体" w:hint="eastAsia"/>
          <w:sz w:val="22"/>
          <w:szCs w:val="24"/>
        </w:rPr>
        <w:t>风景园林植物生长发育概述与特征。</w:t>
      </w:r>
    </w:p>
    <w:p w14:paraId="5DBC73E4" w14:textId="77777777" w:rsidR="00927493" w:rsidRDefault="00927493" w:rsidP="00927493">
      <w:pPr>
        <w:spacing w:line="360" w:lineRule="auto"/>
        <w:ind w:firstLineChars="200" w:firstLine="440"/>
        <w:jc w:val="left"/>
        <w:rPr>
          <w:rFonts w:ascii="宋体" w:eastAsia="宋体" w:hAnsi="宋体" w:hint="eastAsia"/>
          <w:sz w:val="22"/>
          <w:szCs w:val="24"/>
        </w:rPr>
      </w:pPr>
      <w:r>
        <w:rPr>
          <w:rFonts w:ascii="宋体" w:eastAsia="宋体" w:hAnsi="宋体" w:hint="eastAsia"/>
          <w:sz w:val="22"/>
          <w:szCs w:val="24"/>
        </w:rPr>
        <w:t>4</w:t>
      </w:r>
      <w:r>
        <w:rPr>
          <w:rFonts w:ascii="宋体" w:eastAsia="宋体" w:hAnsi="宋体"/>
          <w:sz w:val="22"/>
          <w:szCs w:val="24"/>
        </w:rPr>
        <w:t xml:space="preserve">. </w:t>
      </w:r>
      <w:r>
        <w:rPr>
          <w:rFonts w:ascii="宋体" w:eastAsia="宋体" w:hAnsi="宋体" w:hint="eastAsia"/>
          <w:sz w:val="22"/>
          <w:szCs w:val="24"/>
        </w:rPr>
        <w:t>风景园林植物与环境的关系及在不同环境下园林植物的选择。</w:t>
      </w:r>
    </w:p>
    <w:p w14:paraId="21B6E5BF" w14:textId="77777777" w:rsidR="00927493" w:rsidRDefault="00927493" w:rsidP="00927493">
      <w:pPr>
        <w:spacing w:line="360" w:lineRule="auto"/>
        <w:ind w:firstLineChars="200" w:firstLine="440"/>
        <w:jc w:val="left"/>
        <w:rPr>
          <w:rFonts w:ascii="宋体" w:eastAsia="宋体" w:hAnsi="宋体" w:hint="eastAsia"/>
          <w:sz w:val="22"/>
          <w:szCs w:val="24"/>
        </w:rPr>
      </w:pPr>
      <w:r>
        <w:rPr>
          <w:rFonts w:ascii="宋体" w:eastAsia="宋体" w:hAnsi="宋体" w:hint="eastAsia"/>
          <w:sz w:val="22"/>
          <w:szCs w:val="24"/>
        </w:rPr>
        <w:t>5</w:t>
      </w:r>
      <w:r>
        <w:rPr>
          <w:rFonts w:ascii="宋体" w:eastAsia="宋体" w:hAnsi="宋体"/>
          <w:sz w:val="22"/>
          <w:szCs w:val="24"/>
        </w:rPr>
        <w:t xml:space="preserve">. </w:t>
      </w:r>
      <w:r>
        <w:rPr>
          <w:rFonts w:ascii="宋体" w:eastAsia="宋体" w:hAnsi="宋体" w:hint="eastAsia"/>
          <w:sz w:val="22"/>
          <w:szCs w:val="24"/>
        </w:rPr>
        <w:t>风景园林植物（乔木、灌木、攀援植物、竹类、棕榈、草本植物、水生植物、草坪及地被植物）的功能及应用形式。</w:t>
      </w:r>
    </w:p>
    <w:p w14:paraId="009883CB" w14:textId="77777777" w:rsidR="00927493" w:rsidRDefault="00927493" w:rsidP="00927493">
      <w:pPr>
        <w:spacing w:line="360" w:lineRule="auto"/>
        <w:ind w:firstLineChars="200" w:firstLine="440"/>
        <w:jc w:val="left"/>
        <w:rPr>
          <w:rFonts w:ascii="宋体" w:eastAsia="宋体" w:hAnsi="宋体" w:hint="eastAsia"/>
          <w:sz w:val="22"/>
          <w:szCs w:val="24"/>
        </w:rPr>
      </w:pPr>
      <w:r>
        <w:rPr>
          <w:rFonts w:ascii="宋体" w:eastAsia="宋体" w:hAnsi="宋体" w:hint="eastAsia"/>
          <w:sz w:val="22"/>
          <w:szCs w:val="24"/>
        </w:rPr>
        <w:t>6</w:t>
      </w:r>
      <w:r>
        <w:rPr>
          <w:rFonts w:ascii="宋体" w:eastAsia="宋体" w:hAnsi="宋体"/>
          <w:sz w:val="22"/>
          <w:szCs w:val="24"/>
        </w:rPr>
        <w:t xml:space="preserve">. </w:t>
      </w:r>
      <w:r>
        <w:rPr>
          <w:rFonts w:ascii="宋体" w:eastAsia="宋体" w:hAnsi="宋体" w:hint="eastAsia"/>
          <w:sz w:val="22"/>
          <w:szCs w:val="24"/>
        </w:rPr>
        <w:t>风景园林植物的美学特征、功能及风景园林植物规划设计的原则。</w:t>
      </w:r>
    </w:p>
    <w:p w14:paraId="7604A715" w14:textId="77777777" w:rsidR="00927493" w:rsidRDefault="00927493" w:rsidP="00927493">
      <w:pPr>
        <w:spacing w:line="360" w:lineRule="auto"/>
        <w:ind w:firstLineChars="200" w:firstLine="440"/>
        <w:jc w:val="left"/>
        <w:rPr>
          <w:rFonts w:ascii="宋体" w:eastAsia="宋体" w:hAnsi="宋体" w:hint="eastAsia"/>
          <w:sz w:val="22"/>
          <w:szCs w:val="24"/>
        </w:rPr>
      </w:pPr>
      <w:r>
        <w:rPr>
          <w:rFonts w:ascii="宋体" w:eastAsia="宋体" w:hAnsi="宋体" w:hint="eastAsia"/>
          <w:sz w:val="22"/>
          <w:szCs w:val="24"/>
        </w:rPr>
        <w:t>7</w:t>
      </w:r>
      <w:r>
        <w:rPr>
          <w:rFonts w:ascii="宋体" w:eastAsia="宋体" w:hAnsi="宋体"/>
          <w:sz w:val="22"/>
          <w:szCs w:val="24"/>
        </w:rPr>
        <w:t xml:space="preserve">. </w:t>
      </w:r>
      <w:r>
        <w:rPr>
          <w:rFonts w:ascii="宋体" w:eastAsia="宋体" w:hAnsi="宋体" w:hint="eastAsia"/>
          <w:sz w:val="22"/>
          <w:szCs w:val="24"/>
        </w:rPr>
        <w:t>风景园林植物景观设计原则和程序及风景园林植物配置的图纸表现技术。</w:t>
      </w:r>
    </w:p>
    <w:p w14:paraId="2B8AD481" w14:textId="77777777" w:rsidR="00927493" w:rsidRDefault="00927493" w:rsidP="00927493">
      <w:pPr>
        <w:spacing w:line="360" w:lineRule="auto"/>
        <w:jc w:val="left"/>
        <w:rPr>
          <w:rFonts w:ascii="黑体" w:eastAsia="黑体" w:hAnsi="黑体" w:hint="eastAsia"/>
          <w:sz w:val="24"/>
          <w:szCs w:val="24"/>
        </w:rPr>
      </w:pPr>
      <w:r>
        <w:rPr>
          <w:rFonts w:ascii="黑体" w:eastAsia="黑体" w:hAnsi="黑体" w:hint="eastAsia"/>
          <w:sz w:val="24"/>
          <w:szCs w:val="24"/>
        </w:rPr>
        <w:t>三、考试形式</w:t>
      </w:r>
      <w:r>
        <w:rPr>
          <w:rFonts w:ascii="黑体" w:eastAsia="黑体" w:hAnsi="黑体"/>
          <w:sz w:val="24"/>
          <w:szCs w:val="24"/>
        </w:rPr>
        <w:t xml:space="preserve"> </w:t>
      </w:r>
    </w:p>
    <w:p w14:paraId="08073242" w14:textId="77777777" w:rsidR="00927493" w:rsidRDefault="00927493" w:rsidP="00927493">
      <w:pPr>
        <w:spacing w:line="360" w:lineRule="auto"/>
        <w:ind w:firstLineChars="200" w:firstLine="440"/>
        <w:rPr>
          <w:rFonts w:ascii="黑体" w:eastAsia="黑体" w:hAnsi="黑体" w:hint="eastAsia"/>
          <w:sz w:val="22"/>
          <w:szCs w:val="24"/>
        </w:rPr>
      </w:pPr>
      <w:r>
        <w:rPr>
          <w:rFonts w:ascii="黑体" w:eastAsia="黑体" w:hAnsi="黑体"/>
          <w:sz w:val="22"/>
          <w:szCs w:val="24"/>
        </w:rPr>
        <w:t>1.考试形式为闭卷、笔试；</w:t>
      </w:r>
    </w:p>
    <w:p w14:paraId="171FB5D7" w14:textId="77777777" w:rsidR="00927493" w:rsidRDefault="00927493" w:rsidP="00927493">
      <w:pPr>
        <w:spacing w:line="360" w:lineRule="auto"/>
        <w:ind w:firstLineChars="200" w:firstLine="440"/>
        <w:rPr>
          <w:rFonts w:ascii="黑体" w:eastAsia="黑体" w:hAnsi="黑体" w:hint="eastAsia"/>
          <w:sz w:val="22"/>
          <w:szCs w:val="24"/>
        </w:rPr>
      </w:pPr>
      <w:r>
        <w:rPr>
          <w:rFonts w:ascii="黑体" w:eastAsia="黑体" w:hAnsi="黑体"/>
          <w:sz w:val="22"/>
          <w:szCs w:val="24"/>
        </w:rPr>
        <w:t>2 考试时间为3小时，满分 150 分。</w:t>
      </w:r>
    </w:p>
    <w:p w14:paraId="368FC4DC" w14:textId="77777777" w:rsidR="00927493" w:rsidRDefault="00927493" w:rsidP="00927493">
      <w:pPr>
        <w:spacing w:line="360" w:lineRule="auto"/>
        <w:jc w:val="left"/>
        <w:rPr>
          <w:rFonts w:ascii="黑体" w:eastAsia="黑体" w:hAnsi="黑体" w:hint="eastAsia"/>
          <w:sz w:val="24"/>
          <w:szCs w:val="24"/>
        </w:rPr>
      </w:pPr>
      <w:r>
        <w:rPr>
          <w:rFonts w:ascii="黑体" w:eastAsia="黑体" w:hAnsi="黑体" w:hint="eastAsia"/>
          <w:sz w:val="24"/>
          <w:szCs w:val="24"/>
        </w:rPr>
        <w:t>四、试卷结构</w:t>
      </w:r>
    </w:p>
    <w:p w14:paraId="447FF7E6" w14:textId="77777777" w:rsidR="00927493" w:rsidRDefault="00927493" w:rsidP="00927493">
      <w:pPr>
        <w:spacing w:line="360" w:lineRule="auto"/>
        <w:ind w:firstLineChars="200" w:firstLine="440"/>
        <w:rPr>
          <w:rFonts w:ascii="黑体" w:eastAsia="黑体" w:hAnsi="黑体" w:hint="eastAsia"/>
          <w:sz w:val="22"/>
          <w:szCs w:val="24"/>
        </w:rPr>
      </w:pPr>
      <w:r>
        <w:rPr>
          <w:rFonts w:ascii="黑体" w:eastAsia="黑体" w:hAnsi="黑体"/>
          <w:sz w:val="22"/>
          <w:szCs w:val="24"/>
        </w:rPr>
        <w:t xml:space="preserve">1. </w:t>
      </w:r>
      <w:r>
        <w:rPr>
          <w:rFonts w:ascii="黑体" w:eastAsia="黑体" w:hAnsi="黑体" w:hint="eastAsia"/>
          <w:sz w:val="22"/>
          <w:szCs w:val="24"/>
        </w:rPr>
        <w:t>名词解释</w:t>
      </w:r>
      <w:r>
        <w:rPr>
          <w:rFonts w:ascii="黑体" w:eastAsia="黑体" w:hAnsi="黑体"/>
          <w:sz w:val="22"/>
          <w:szCs w:val="24"/>
        </w:rPr>
        <w:t>（</w:t>
      </w:r>
      <w:r>
        <w:rPr>
          <w:rFonts w:ascii="黑体" w:eastAsia="黑体" w:hAnsi="黑体" w:hint="eastAsia"/>
          <w:sz w:val="22"/>
          <w:szCs w:val="24"/>
        </w:rPr>
        <w:t>30</w:t>
      </w:r>
      <w:r>
        <w:rPr>
          <w:rFonts w:ascii="黑体" w:eastAsia="黑体" w:hAnsi="黑体"/>
          <w:sz w:val="22"/>
          <w:szCs w:val="24"/>
        </w:rPr>
        <w:t>分）</w:t>
      </w:r>
    </w:p>
    <w:p w14:paraId="7C56136F" w14:textId="77777777" w:rsidR="00927493" w:rsidRDefault="00927493" w:rsidP="00927493">
      <w:pPr>
        <w:spacing w:line="360" w:lineRule="auto"/>
        <w:ind w:firstLineChars="200" w:firstLine="440"/>
        <w:rPr>
          <w:rFonts w:ascii="黑体" w:eastAsia="黑体" w:hAnsi="黑体" w:hint="eastAsia"/>
          <w:sz w:val="22"/>
          <w:szCs w:val="24"/>
        </w:rPr>
      </w:pPr>
      <w:r>
        <w:rPr>
          <w:rFonts w:ascii="黑体" w:eastAsia="黑体" w:hAnsi="黑体"/>
          <w:sz w:val="22"/>
          <w:szCs w:val="24"/>
        </w:rPr>
        <w:t>2. 简答题（</w:t>
      </w:r>
      <w:r>
        <w:rPr>
          <w:rFonts w:ascii="黑体" w:eastAsia="黑体" w:hAnsi="黑体" w:hint="eastAsia"/>
          <w:sz w:val="22"/>
          <w:szCs w:val="24"/>
        </w:rPr>
        <w:t>80</w:t>
      </w:r>
      <w:r>
        <w:rPr>
          <w:rFonts w:ascii="黑体" w:eastAsia="黑体" w:hAnsi="黑体"/>
          <w:sz w:val="22"/>
          <w:szCs w:val="24"/>
        </w:rPr>
        <w:t>分）</w:t>
      </w:r>
    </w:p>
    <w:p w14:paraId="0D348436" w14:textId="77777777" w:rsidR="00927493" w:rsidRDefault="00927493" w:rsidP="00927493">
      <w:pPr>
        <w:spacing w:line="360" w:lineRule="auto"/>
        <w:ind w:firstLineChars="200" w:firstLine="440"/>
        <w:rPr>
          <w:rFonts w:ascii="黑体" w:eastAsia="黑体" w:hAnsi="黑体" w:hint="eastAsia"/>
          <w:sz w:val="22"/>
          <w:szCs w:val="24"/>
        </w:rPr>
      </w:pPr>
      <w:r>
        <w:rPr>
          <w:rFonts w:ascii="黑体" w:eastAsia="黑体" w:hAnsi="黑体" w:hint="eastAsia"/>
          <w:sz w:val="22"/>
          <w:szCs w:val="24"/>
        </w:rPr>
        <w:t>3</w:t>
      </w:r>
      <w:r>
        <w:rPr>
          <w:rFonts w:ascii="黑体" w:eastAsia="黑体" w:hAnsi="黑体"/>
          <w:sz w:val="22"/>
          <w:szCs w:val="24"/>
        </w:rPr>
        <w:t>. 论述题（</w:t>
      </w:r>
      <w:r>
        <w:rPr>
          <w:rFonts w:ascii="黑体" w:eastAsia="黑体" w:hAnsi="黑体" w:hint="eastAsia"/>
          <w:sz w:val="22"/>
          <w:szCs w:val="24"/>
        </w:rPr>
        <w:t>40</w:t>
      </w:r>
      <w:r>
        <w:rPr>
          <w:rFonts w:ascii="黑体" w:eastAsia="黑体" w:hAnsi="黑体"/>
          <w:sz w:val="22"/>
          <w:szCs w:val="24"/>
        </w:rPr>
        <w:t>分）</w:t>
      </w:r>
    </w:p>
    <w:p w14:paraId="32C0BAE6" w14:textId="77777777" w:rsidR="00927493" w:rsidRDefault="00927493" w:rsidP="00927493">
      <w:pPr>
        <w:spacing w:line="360" w:lineRule="auto"/>
        <w:jc w:val="left"/>
        <w:rPr>
          <w:rFonts w:ascii="黑体" w:eastAsia="黑体" w:hAnsi="黑体" w:hint="eastAsia"/>
          <w:sz w:val="24"/>
          <w:szCs w:val="24"/>
        </w:rPr>
      </w:pPr>
      <w:r>
        <w:rPr>
          <w:rFonts w:ascii="黑体" w:eastAsia="黑体" w:hAnsi="黑体" w:hint="eastAsia"/>
          <w:sz w:val="24"/>
          <w:szCs w:val="24"/>
        </w:rPr>
        <w:t>五、参考书目</w:t>
      </w:r>
    </w:p>
    <w:p w14:paraId="26CED4A2" w14:textId="77777777" w:rsidR="00927493" w:rsidRDefault="00927493" w:rsidP="00927493">
      <w:pPr>
        <w:ind w:firstLineChars="200" w:firstLine="440"/>
        <w:rPr>
          <w:rFonts w:ascii="黑体" w:eastAsia="黑体" w:hAnsi="黑体" w:hint="eastAsia"/>
          <w:sz w:val="22"/>
        </w:rPr>
      </w:pPr>
      <w:r w:rsidRPr="00927493">
        <w:rPr>
          <w:rFonts w:ascii="黑体" w:eastAsia="黑体" w:hAnsi="黑体" w:hint="eastAsia"/>
          <w:sz w:val="22"/>
        </w:rPr>
        <w:t>1.</w:t>
      </w:r>
      <w:r w:rsidRPr="00927493">
        <w:rPr>
          <w:rFonts w:ascii="黑体" w:eastAsia="黑体" w:hAnsi="黑体"/>
          <w:sz w:val="22"/>
        </w:rPr>
        <w:t>《风景园林植物学》．潘远智、车代弟</w:t>
      </w:r>
      <w:r w:rsidRPr="00927493">
        <w:rPr>
          <w:rFonts w:ascii="黑体" w:eastAsia="黑体" w:hAnsi="黑体" w:hint="eastAsia"/>
          <w:sz w:val="22"/>
        </w:rPr>
        <w:t>主编</w:t>
      </w:r>
      <w:r w:rsidRPr="00927493">
        <w:rPr>
          <w:rFonts w:ascii="黑体" w:eastAsia="黑体" w:hAnsi="黑体"/>
          <w:sz w:val="22"/>
        </w:rPr>
        <w:t>．中国林业出版社，2018年</w:t>
      </w:r>
    </w:p>
    <w:p w14:paraId="4AD5D987" w14:textId="77777777" w:rsidR="00E83AC4" w:rsidRPr="00927493" w:rsidRDefault="00E83AC4" w:rsidP="00927493">
      <w:pPr>
        <w:rPr>
          <w:rFonts w:ascii="黑体" w:eastAsia="黑体" w:hAnsi="黑体" w:hint="eastAsia"/>
          <w:sz w:val="28"/>
          <w:szCs w:val="28"/>
        </w:rPr>
      </w:pPr>
    </w:p>
    <w:p w14:paraId="0906F75F" w14:textId="77777777" w:rsidR="00E83AC4" w:rsidRPr="00597A97" w:rsidRDefault="00E83AC4" w:rsidP="0000391E">
      <w:pPr>
        <w:jc w:val="center"/>
        <w:rPr>
          <w:rFonts w:ascii="黑体" w:eastAsia="黑体" w:hAnsi="黑体" w:hint="eastAsia"/>
          <w:sz w:val="28"/>
          <w:szCs w:val="28"/>
        </w:rPr>
      </w:pPr>
    </w:p>
    <w:p w14:paraId="6B4CBD7E" w14:textId="77777777" w:rsidR="008D3971" w:rsidRPr="00597A97" w:rsidRDefault="008D3971" w:rsidP="0000391E">
      <w:pPr>
        <w:jc w:val="center"/>
        <w:rPr>
          <w:rFonts w:ascii="黑体" w:eastAsia="黑体" w:hAnsi="黑体" w:hint="eastAsia"/>
          <w:sz w:val="28"/>
          <w:szCs w:val="28"/>
        </w:rPr>
      </w:pPr>
    </w:p>
    <w:p w14:paraId="57AB1357" w14:textId="77777777" w:rsidR="00936426" w:rsidRPr="00597A97" w:rsidRDefault="00936426" w:rsidP="009A360C">
      <w:pPr>
        <w:spacing w:line="300" w:lineRule="auto"/>
        <w:jc w:val="center"/>
        <w:rPr>
          <w:rFonts w:ascii="黑体" w:eastAsia="黑体" w:hAnsi="黑体" w:hint="eastAsia"/>
          <w:sz w:val="28"/>
          <w:szCs w:val="28"/>
        </w:rPr>
      </w:pPr>
    </w:p>
    <w:p w14:paraId="18F6C197" w14:textId="31282BCE" w:rsidR="008D3971" w:rsidRPr="00597A97" w:rsidRDefault="008D3971" w:rsidP="008D3971">
      <w:pPr>
        <w:jc w:val="center"/>
        <w:outlineLvl w:val="0"/>
        <w:rPr>
          <w:rFonts w:ascii="黑体" w:eastAsia="黑体" w:hAnsi="黑体" w:hint="eastAsia"/>
          <w:sz w:val="28"/>
          <w:szCs w:val="48"/>
        </w:rPr>
      </w:pPr>
      <w:r w:rsidRPr="00597A97">
        <w:rPr>
          <w:rFonts w:ascii="黑体" w:eastAsia="黑体" w:hAnsi="黑体" w:hint="eastAsia"/>
          <w:sz w:val="28"/>
          <w:szCs w:val="48"/>
        </w:rPr>
        <w:lastRenderedPageBreak/>
        <w:t>科目代码：80</w:t>
      </w:r>
      <w:r w:rsidRPr="00597A97">
        <w:rPr>
          <w:rFonts w:ascii="黑体" w:eastAsia="黑体" w:hAnsi="黑体"/>
          <w:sz w:val="28"/>
          <w:szCs w:val="48"/>
        </w:rPr>
        <w:t>9   科目名称：机械设计基础</w:t>
      </w:r>
    </w:p>
    <w:p w14:paraId="4D6D7C92" w14:textId="77777777" w:rsidR="008D3971" w:rsidRPr="00597A97" w:rsidRDefault="008D3971" w:rsidP="00CF6D93">
      <w:pPr>
        <w:rPr>
          <w:rFonts w:ascii="黑体" w:eastAsia="黑体" w:hAnsi="黑体" w:hint="eastAsia"/>
          <w:sz w:val="24"/>
          <w:szCs w:val="24"/>
        </w:rPr>
      </w:pPr>
      <w:r w:rsidRPr="00597A97">
        <w:rPr>
          <w:rFonts w:ascii="黑体" w:eastAsia="黑体" w:hAnsi="黑体" w:hint="eastAsia"/>
          <w:sz w:val="24"/>
          <w:szCs w:val="24"/>
        </w:rPr>
        <w:t>一、考试要求</w:t>
      </w:r>
    </w:p>
    <w:p w14:paraId="7C50C826" w14:textId="77777777" w:rsidR="008D3971" w:rsidRPr="00597A97" w:rsidRDefault="008D3971" w:rsidP="008D3971">
      <w:pPr>
        <w:ind w:firstLineChars="200" w:firstLine="440"/>
        <w:rPr>
          <w:rFonts w:ascii="黑体" w:eastAsia="黑体" w:hAnsi="黑体" w:hint="eastAsia"/>
          <w:sz w:val="22"/>
        </w:rPr>
      </w:pPr>
      <w:r w:rsidRPr="00597A97">
        <w:rPr>
          <w:rFonts w:ascii="黑体" w:eastAsia="黑体" w:hAnsi="黑体" w:hint="eastAsia"/>
          <w:sz w:val="22"/>
        </w:rPr>
        <w:t>1.机械原理部分</w:t>
      </w:r>
    </w:p>
    <w:p w14:paraId="421B5536"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hint="eastAsia"/>
          <w:sz w:val="22"/>
          <w:szCs w:val="24"/>
        </w:rPr>
        <w:t>主要考察考生是否掌握了有关机械的基本理论问题，包括机构的结构分析、运动分析和力分析，机械的效率和自锁，机械的运转及其速度波动的调节，机械的平衡以及连杆机构、凸轮机构和齿轮机构的分析与设计，轮系传动比的计算。</w:t>
      </w:r>
    </w:p>
    <w:p w14:paraId="2DA0D8C0" w14:textId="77777777" w:rsidR="008D3971" w:rsidRPr="00597A97" w:rsidRDefault="008D3971" w:rsidP="008D3971">
      <w:pPr>
        <w:ind w:firstLineChars="200" w:firstLine="440"/>
        <w:rPr>
          <w:rFonts w:ascii="宋体" w:eastAsia="宋体" w:hAnsi="宋体" w:hint="eastAsia"/>
          <w:sz w:val="22"/>
          <w:szCs w:val="24"/>
        </w:rPr>
      </w:pPr>
      <w:r w:rsidRPr="00597A97">
        <w:rPr>
          <w:rFonts w:ascii="黑体" w:eastAsia="黑体" w:hAnsi="黑体" w:hint="eastAsia"/>
          <w:sz w:val="22"/>
        </w:rPr>
        <w:t>2.机械设计部分</w:t>
      </w:r>
    </w:p>
    <w:p w14:paraId="0EA81951"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hint="eastAsia"/>
          <w:sz w:val="22"/>
          <w:szCs w:val="24"/>
        </w:rPr>
        <w:t>主要考察考生是否掌握了机械设计的基本概念、基本理论和基本方法，包括通用零件的失效形式</w:t>
      </w:r>
      <w:r w:rsidRPr="00597A97">
        <w:rPr>
          <w:rFonts w:ascii="宋体" w:eastAsia="宋体" w:hAnsi="宋体"/>
          <w:sz w:val="22"/>
          <w:szCs w:val="24"/>
        </w:rPr>
        <w:t>、</w:t>
      </w:r>
      <w:r w:rsidRPr="00597A97">
        <w:rPr>
          <w:rFonts w:ascii="宋体" w:eastAsia="宋体" w:hAnsi="宋体" w:hint="eastAsia"/>
          <w:sz w:val="22"/>
          <w:szCs w:val="24"/>
        </w:rPr>
        <w:t>设计准则、强度、许用应力</w:t>
      </w:r>
      <w:r w:rsidRPr="00597A97">
        <w:rPr>
          <w:rFonts w:ascii="宋体" w:eastAsia="宋体" w:hAnsi="宋体"/>
          <w:sz w:val="22"/>
          <w:szCs w:val="24"/>
        </w:rPr>
        <w:t>、</w:t>
      </w:r>
      <w:r w:rsidRPr="00597A97">
        <w:rPr>
          <w:rFonts w:ascii="宋体" w:eastAsia="宋体" w:hAnsi="宋体" w:hint="eastAsia"/>
          <w:sz w:val="22"/>
          <w:szCs w:val="24"/>
        </w:rPr>
        <w:t>寿命</w:t>
      </w:r>
      <w:r w:rsidRPr="00597A97">
        <w:rPr>
          <w:rFonts w:ascii="宋体" w:eastAsia="宋体" w:hAnsi="宋体"/>
          <w:sz w:val="22"/>
          <w:szCs w:val="24"/>
        </w:rPr>
        <w:t>等的基本概念</w:t>
      </w:r>
      <w:r w:rsidRPr="00597A97">
        <w:rPr>
          <w:rFonts w:ascii="宋体" w:eastAsia="宋体" w:hAnsi="宋体" w:hint="eastAsia"/>
          <w:sz w:val="22"/>
          <w:szCs w:val="24"/>
        </w:rPr>
        <w:t>；受力分析、螺栓组强度及轴承寿命</w:t>
      </w:r>
      <w:r w:rsidRPr="00597A97">
        <w:rPr>
          <w:rFonts w:ascii="宋体" w:eastAsia="宋体" w:hAnsi="宋体"/>
          <w:sz w:val="22"/>
          <w:szCs w:val="24"/>
        </w:rPr>
        <w:t>等</w:t>
      </w:r>
      <w:r w:rsidRPr="00597A97">
        <w:rPr>
          <w:rFonts w:ascii="宋体" w:eastAsia="宋体" w:hAnsi="宋体" w:hint="eastAsia"/>
          <w:sz w:val="22"/>
          <w:szCs w:val="24"/>
        </w:rPr>
        <w:t>的</w:t>
      </w:r>
      <w:r w:rsidRPr="00597A97">
        <w:rPr>
          <w:rFonts w:ascii="宋体" w:eastAsia="宋体" w:hAnsi="宋体"/>
          <w:sz w:val="22"/>
          <w:szCs w:val="24"/>
        </w:rPr>
        <w:t>计算方法，应力状态分析和强度理论，</w:t>
      </w:r>
      <w:r w:rsidRPr="00597A97">
        <w:rPr>
          <w:rFonts w:ascii="宋体" w:eastAsia="宋体" w:hAnsi="宋体" w:hint="eastAsia"/>
          <w:sz w:val="22"/>
          <w:szCs w:val="24"/>
        </w:rPr>
        <w:t>轴的结构设计</w:t>
      </w:r>
      <w:r w:rsidRPr="00597A97">
        <w:rPr>
          <w:rFonts w:ascii="宋体" w:eastAsia="宋体" w:hAnsi="宋体"/>
          <w:sz w:val="22"/>
          <w:szCs w:val="24"/>
        </w:rPr>
        <w:t>等；以及是否具备运用基本理论和基本方法，分析解决实际工程问题的能力。</w:t>
      </w:r>
    </w:p>
    <w:p w14:paraId="61DFEA8D" w14:textId="77777777" w:rsidR="008D3971" w:rsidRPr="00597A97" w:rsidRDefault="008D3971" w:rsidP="00CF6D93">
      <w:pPr>
        <w:rPr>
          <w:rFonts w:ascii="黑体" w:eastAsia="黑体" w:hAnsi="黑体" w:hint="eastAsia"/>
          <w:sz w:val="24"/>
          <w:szCs w:val="24"/>
        </w:rPr>
      </w:pPr>
      <w:r w:rsidRPr="00597A97">
        <w:rPr>
          <w:rFonts w:ascii="黑体" w:eastAsia="黑体" w:hAnsi="黑体" w:hint="eastAsia"/>
          <w:sz w:val="24"/>
          <w:szCs w:val="24"/>
        </w:rPr>
        <w:t>二、考试内容</w:t>
      </w:r>
    </w:p>
    <w:p w14:paraId="663610EA" w14:textId="77777777" w:rsidR="008D3971" w:rsidRPr="00597A97" w:rsidRDefault="008D3971" w:rsidP="008D3971">
      <w:pPr>
        <w:ind w:firstLineChars="200" w:firstLine="440"/>
        <w:rPr>
          <w:rFonts w:ascii="黑体" w:eastAsia="黑体" w:hAnsi="黑体" w:hint="eastAsia"/>
          <w:sz w:val="22"/>
        </w:rPr>
      </w:pPr>
      <w:r w:rsidRPr="00597A97">
        <w:rPr>
          <w:rFonts w:ascii="黑体" w:eastAsia="黑体" w:hAnsi="黑体" w:hint="eastAsia"/>
          <w:sz w:val="22"/>
        </w:rPr>
        <w:t>1.机械原理部分</w:t>
      </w:r>
    </w:p>
    <w:p w14:paraId="4333DE37"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hint="eastAsia"/>
          <w:sz w:val="22"/>
          <w:szCs w:val="24"/>
        </w:rPr>
        <w:t>（1）机械原理的基本概念和理论</w:t>
      </w:r>
      <w:r w:rsidRPr="00597A97">
        <w:rPr>
          <w:rFonts w:ascii="宋体" w:eastAsia="宋体" w:hAnsi="宋体"/>
          <w:sz w:val="22"/>
          <w:szCs w:val="24"/>
        </w:rPr>
        <w:t xml:space="preserve">； </w:t>
      </w:r>
    </w:p>
    <w:p w14:paraId="37E0AB76"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hint="eastAsia"/>
          <w:sz w:val="22"/>
          <w:szCs w:val="24"/>
        </w:rPr>
        <w:t>（2）机构自由度的计算；</w:t>
      </w:r>
    </w:p>
    <w:p w14:paraId="411EB2A5"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hint="eastAsia"/>
          <w:sz w:val="22"/>
          <w:szCs w:val="24"/>
        </w:rPr>
        <w:t>（3）连杆机构的基本知识（有曲柄的条件、传力性能、急回特性、死点位置）及连杆机构设计；</w:t>
      </w:r>
    </w:p>
    <w:p w14:paraId="51B8498B"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hint="eastAsia"/>
          <w:sz w:val="22"/>
          <w:szCs w:val="24"/>
        </w:rPr>
        <w:t>（4）凸轮机构推杆的运动规律、凸轮轮廓曲线的设计及凸轮机构基本尺寸的确定；</w:t>
      </w:r>
    </w:p>
    <w:p w14:paraId="25EA3F07"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hint="eastAsia"/>
          <w:sz w:val="22"/>
          <w:szCs w:val="24"/>
        </w:rPr>
        <w:t>（5）渐开线标准齿轮的基本参数和尺寸计算，轮系传动比的计算；</w:t>
      </w:r>
    </w:p>
    <w:p w14:paraId="2680A7BE"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hint="eastAsia"/>
          <w:sz w:val="22"/>
          <w:szCs w:val="24"/>
        </w:rPr>
        <w:t>（6）图解法对平面机构进行运动分析和考虑摩擦时的力分析。</w:t>
      </w:r>
    </w:p>
    <w:p w14:paraId="30AFE058" w14:textId="77777777" w:rsidR="008D3971" w:rsidRPr="00597A97" w:rsidRDefault="008D3971" w:rsidP="008D3971">
      <w:pPr>
        <w:ind w:firstLineChars="200" w:firstLine="440"/>
        <w:rPr>
          <w:rFonts w:ascii="黑体" w:eastAsia="黑体" w:hAnsi="黑体" w:hint="eastAsia"/>
          <w:sz w:val="22"/>
        </w:rPr>
      </w:pPr>
      <w:r w:rsidRPr="00597A97">
        <w:rPr>
          <w:rFonts w:ascii="黑体" w:eastAsia="黑体" w:hAnsi="黑体" w:hint="eastAsia"/>
          <w:sz w:val="22"/>
        </w:rPr>
        <w:t>2.机械设计部分</w:t>
      </w:r>
    </w:p>
    <w:p w14:paraId="663E4BE9"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hint="eastAsia"/>
          <w:sz w:val="22"/>
          <w:szCs w:val="24"/>
        </w:rPr>
        <w:t>（1）各种通用零件的失效形式、设计准则、受力分析、应力分析、材料选择及许用应力；</w:t>
      </w:r>
      <w:r w:rsidRPr="00597A97">
        <w:rPr>
          <w:rFonts w:ascii="宋体" w:eastAsia="宋体" w:hAnsi="宋体"/>
          <w:sz w:val="22"/>
          <w:szCs w:val="24"/>
        </w:rPr>
        <w:t xml:space="preserve"> </w:t>
      </w:r>
    </w:p>
    <w:p w14:paraId="7EF30F78"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hint="eastAsia"/>
          <w:sz w:val="22"/>
          <w:szCs w:val="24"/>
        </w:rPr>
        <w:t>（2）四大传动件的特性，传动能力影响因素，传动方案选择；</w:t>
      </w:r>
      <w:r w:rsidRPr="00597A97">
        <w:rPr>
          <w:rFonts w:ascii="宋体" w:eastAsia="宋体" w:hAnsi="宋体"/>
          <w:sz w:val="22"/>
          <w:szCs w:val="24"/>
        </w:rPr>
        <w:t xml:space="preserve"> </w:t>
      </w:r>
    </w:p>
    <w:p w14:paraId="4DA56907"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hint="eastAsia"/>
          <w:sz w:val="22"/>
          <w:szCs w:val="24"/>
        </w:rPr>
        <w:t>（3）零件设计过程中设计参数的选择及影响因素；</w:t>
      </w:r>
      <w:r w:rsidRPr="00597A97">
        <w:rPr>
          <w:rFonts w:ascii="宋体" w:eastAsia="宋体" w:hAnsi="宋体"/>
          <w:sz w:val="22"/>
          <w:szCs w:val="24"/>
        </w:rPr>
        <w:t xml:space="preserve"> </w:t>
      </w:r>
    </w:p>
    <w:p w14:paraId="5DBB03E3"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hint="eastAsia"/>
          <w:sz w:val="22"/>
          <w:szCs w:val="24"/>
        </w:rPr>
        <w:t>（4）滚动轴承受力分析及寿命计算；</w:t>
      </w:r>
    </w:p>
    <w:p w14:paraId="6A910D34"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hint="eastAsia"/>
          <w:sz w:val="22"/>
          <w:szCs w:val="24"/>
        </w:rPr>
        <w:t>（5）螺栓组联接受力分析及强度计算；</w:t>
      </w:r>
    </w:p>
    <w:p w14:paraId="59B479C0"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hint="eastAsia"/>
          <w:sz w:val="22"/>
          <w:szCs w:val="24"/>
        </w:rPr>
        <w:t>（6）齿轮传动及蜗杆传动的受力分析；</w:t>
      </w:r>
    </w:p>
    <w:p w14:paraId="7BAFB03C"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hint="eastAsia"/>
          <w:sz w:val="22"/>
          <w:szCs w:val="24"/>
        </w:rPr>
        <w:t>（7）轴的结构设计及绘制轴系结构草图；</w:t>
      </w:r>
    </w:p>
    <w:p w14:paraId="1E08E6CF" w14:textId="77777777" w:rsidR="008D3971" w:rsidRPr="00597A97" w:rsidRDefault="008D3971" w:rsidP="008D3971">
      <w:pPr>
        <w:ind w:firstLineChars="200" w:firstLine="440"/>
        <w:rPr>
          <w:rFonts w:ascii="黑体" w:eastAsia="黑体" w:hAnsi="黑体" w:hint="eastAsia"/>
          <w:sz w:val="22"/>
        </w:rPr>
      </w:pPr>
      <w:r w:rsidRPr="00597A97">
        <w:rPr>
          <w:rFonts w:ascii="宋体" w:eastAsia="宋体" w:hAnsi="宋体" w:hint="eastAsia"/>
          <w:sz w:val="22"/>
          <w:szCs w:val="24"/>
        </w:rPr>
        <w:t>（8）联轴器类型选择。</w:t>
      </w:r>
    </w:p>
    <w:p w14:paraId="568B5429" w14:textId="77777777" w:rsidR="008D3971" w:rsidRPr="00597A97" w:rsidRDefault="008D3971" w:rsidP="00CF6D93">
      <w:pPr>
        <w:rPr>
          <w:rFonts w:ascii="黑体" w:eastAsia="黑体" w:hAnsi="黑体" w:hint="eastAsia"/>
          <w:sz w:val="24"/>
          <w:szCs w:val="24"/>
        </w:rPr>
      </w:pPr>
      <w:r w:rsidRPr="00597A97">
        <w:rPr>
          <w:rFonts w:ascii="黑体" w:eastAsia="黑体" w:hAnsi="黑体" w:hint="eastAsia"/>
          <w:sz w:val="24"/>
          <w:szCs w:val="24"/>
        </w:rPr>
        <w:t>三、考试形式</w:t>
      </w:r>
    </w:p>
    <w:p w14:paraId="3A28953E" w14:textId="77777777" w:rsidR="008D3971" w:rsidRPr="00597A97" w:rsidRDefault="008D3971" w:rsidP="008D3971">
      <w:pPr>
        <w:ind w:firstLineChars="200" w:firstLine="440"/>
        <w:rPr>
          <w:rFonts w:ascii="黑体" w:eastAsia="黑体" w:hAnsi="黑体" w:hint="eastAsia"/>
          <w:sz w:val="22"/>
        </w:rPr>
      </w:pPr>
      <w:r w:rsidRPr="00597A97">
        <w:rPr>
          <w:rFonts w:ascii="黑体" w:eastAsia="黑体" w:hAnsi="黑体" w:hint="eastAsia"/>
          <w:sz w:val="22"/>
        </w:rPr>
        <w:t>1.考试形式为闭卷、笔试；</w:t>
      </w:r>
    </w:p>
    <w:p w14:paraId="41F23807" w14:textId="77777777" w:rsidR="008D3971" w:rsidRPr="00597A97" w:rsidRDefault="008D3971" w:rsidP="008D3971">
      <w:pPr>
        <w:ind w:firstLineChars="200" w:firstLine="440"/>
        <w:rPr>
          <w:rFonts w:ascii="黑体" w:eastAsia="黑体" w:hAnsi="黑体" w:hint="eastAsia"/>
          <w:sz w:val="22"/>
        </w:rPr>
      </w:pPr>
      <w:r w:rsidRPr="00597A97">
        <w:rPr>
          <w:rFonts w:ascii="黑体" w:eastAsia="黑体" w:hAnsi="黑体" w:hint="eastAsia"/>
          <w:sz w:val="22"/>
        </w:rPr>
        <w:t>2.考试时间为3小时</w:t>
      </w:r>
      <w:r w:rsidRPr="00597A97">
        <w:rPr>
          <w:rFonts w:ascii="黑体" w:eastAsia="黑体" w:hAnsi="黑体"/>
          <w:sz w:val="22"/>
        </w:rPr>
        <w:t>，满分 150 分</w:t>
      </w:r>
      <w:r w:rsidRPr="00597A97">
        <w:rPr>
          <w:rFonts w:ascii="黑体" w:eastAsia="黑体" w:hAnsi="黑体" w:hint="eastAsia"/>
          <w:sz w:val="22"/>
        </w:rPr>
        <w:t xml:space="preserve">； </w:t>
      </w:r>
    </w:p>
    <w:p w14:paraId="045C297B" w14:textId="77777777" w:rsidR="008D3971" w:rsidRPr="00597A97" w:rsidRDefault="008D3971" w:rsidP="008D3971">
      <w:pPr>
        <w:ind w:firstLineChars="200" w:firstLine="440"/>
        <w:rPr>
          <w:rFonts w:ascii="黑体" w:eastAsia="黑体" w:hAnsi="黑体" w:hint="eastAsia"/>
          <w:sz w:val="22"/>
        </w:rPr>
      </w:pPr>
      <w:r w:rsidRPr="00597A97">
        <w:rPr>
          <w:rFonts w:ascii="黑体" w:eastAsia="黑体" w:hAnsi="黑体" w:hint="eastAsia"/>
          <w:sz w:val="22"/>
        </w:rPr>
        <w:t>注：考试科目由两部分组成，机械原理部分75分，机械设计部分75分。</w:t>
      </w:r>
    </w:p>
    <w:p w14:paraId="5EB00B5B" w14:textId="77777777" w:rsidR="008D3971" w:rsidRPr="00597A97" w:rsidRDefault="008D3971" w:rsidP="00CF6D93">
      <w:pPr>
        <w:rPr>
          <w:rFonts w:ascii="黑体" w:eastAsia="黑体" w:hAnsi="黑体" w:hint="eastAsia"/>
          <w:sz w:val="24"/>
          <w:szCs w:val="24"/>
        </w:rPr>
      </w:pPr>
      <w:r w:rsidRPr="00597A97">
        <w:rPr>
          <w:rFonts w:ascii="黑体" w:eastAsia="黑体" w:hAnsi="黑体" w:hint="eastAsia"/>
          <w:sz w:val="24"/>
          <w:szCs w:val="24"/>
        </w:rPr>
        <w:t>四、试卷结构</w:t>
      </w:r>
    </w:p>
    <w:p w14:paraId="22B07A54" w14:textId="77777777" w:rsidR="008D3971" w:rsidRPr="00597A97" w:rsidRDefault="008D3971" w:rsidP="008D3971">
      <w:pPr>
        <w:ind w:firstLineChars="200" w:firstLine="440"/>
        <w:rPr>
          <w:rFonts w:ascii="黑体" w:eastAsia="黑体" w:hAnsi="黑体" w:hint="eastAsia"/>
          <w:sz w:val="22"/>
        </w:rPr>
      </w:pPr>
      <w:r w:rsidRPr="00597A97">
        <w:rPr>
          <w:rFonts w:ascii="黑体" w:eastAsia="黑体" w:hAnsi="黑体" w:hint="eastAsia"/>
          <w:sz w:val="22"/>
        </w:rPr>
        <w:t>1.机械原理部分</w:t>
      </w:r>
    </w:p>
    <w:p w14:paraId="05BAC2D7" w14:textId="64034FF6" w:rsidR="008D3971" w:rsidRPr="00597A97" w:rsidRDefault="008D3971" w:rsidP="001B24E7">
      <w:pPr>
        <w:ind w:firstLineChars="200" w:firstLine="440"/>
        <w:rPr>
          <w:rFonts w:ascii="宋体" w:eastAsia="宋体" w:hAnsi="宋体" w:hint="eastAsia"/>
          <w:sz w:val="22"/>
          <w:szCs w:val="24"/>
        </w:rPr>
      </w:pPr>
      <w:r w:rsidRPr="00597A97">
        <w:rPr>
          <w:rFonts w:ascii="宋体" w:eastAsia="宋体" w:hAnsi="宋体" w:hint="eastAsia"/>
          <w:sz w:val="22"/>
          <w:szCs w:val="24"/>
        </w:rPr>
        <w:t>（1）简答题（20分）；</w:t>
      </w:r>
      <w:r w:rsidR="001B24E7" w:rsidRPr="00597A97">
        <w:rPr>
          <w:rFonts w:ascii="宋体" w:eastAsia="宋体" w:hAnsi="宋体" w:hint="eastAsia"/>
          <w:sz w:val="22"/>
          <w:szCs w:val="24"/>
        </w:rPr>
        <w:t xml:space="preserve"> </w:t>
      </w:r>
      <w:r w:rsidR="001B24E7" w:rsidRPr="00597A97">
        <w:rPr>
          <w:rFonts w:ascii="宋体" w:eastAsia="宋体" w:hAnsi="宋体"/>
          <w:sz w:val="22"/>
          <w:szCs w:val="24"/>
        </w:rPr>
        <w:t xml:space="preserve"> </w:t>
      </w:r>
      <w:r w:rsidRPr="00597A97">
        <w:rPr>
          <w:rFonts w:ascii="宋体" w:eastAsia="宋体" w:hAnsi="宋体" w:hint="eastAsia"/>
          <w:sz w:val="22"/>
          <w:szCs w:val="24"/>
        </w:rPr>
        <w:t>（2）计算题（25分）；</w:t>
      </w:r>
      <w:r w:rsidR="001B24E7" w:rsidRPr="00597A97">
        <w:rPr>
          <w:rFonts w:ascii="宋体" w:eastAsia="宋体" w:hAnsi="宋体" w:hint="eastAsia"/>
          <w:sz w:val="22"/>
          <w:szCs w:val="24"/>
        </w:rPr>
        <w:t xml:space="preserve"> </w:t>
      </w:r>
      <w:r w:rsidRPr="00597A97">
        <w:rPr>
          <w:rFonts w:ascii="宋体" w:eastAsia="宋体" w:hAnsi="宋体" w:hint="eastAsia"/>
          <w:sz w:val="22"/>
          <w:szCs w:val="24"/>
        </w:rPr>
        <w:t>（3）机构分析与设计题（30分）。</w:t>
      </w:r>
    </w:p>
    <w:p w14:paraId="68D154B8" w14:textId="77777777" w:rsidR="008D3971" w:rsidRPr="00597A97" w:rsidRDefault="008D3971" w:rsidP="008D3971">
      <w:pPr>
        <w:ind w:firstLineChars="200" w:firstLine="440"/>
        <w:rPr>
          <w:rFonts w:ascii="黑体" w:eastAsia="黑体" w:hAnsi="黑体" w:hint="eastAsia"/>
          <w:sz w:val="22"/>
        </w:rPr>
      </w:pPr>
      <w:r w:rsidRPr="00597A97">
        <w:rPr>
          <w:rFonts w:ascii="黑体" w:eastAsia="黑体" w:hAnsi="黑体" w:hint="eastAsia"/>
          <w:sz w:val="22"/>
        </w:rPr>
        <w:t>2.机械设计部分</w:t>
      </w:r>
    </w:p>
    <w:p w14:paraId="495D21E3" w14:textId="14FB1546" w:rsidR="008D3971" w:rsidRPr="00597A97" w:rsidRDefault="008D3971" w:rsidP="001B24E7">
      <w:pPr>
        <w:ind w:firstLineChars="200" w:firstLine="440"/>
        <w:rPr>
          <w:rFonts w:ascii="宋体" w:eastAsia="宋体" w:hAnsi="宋体" w:hint="eastAsia"/>
          <w:sz w:val="22"/>
          <w:szCs w:val="24"/>
        </w:rPr>
      </w:pPr>
      <w:r w:rsidRPr="00597A97">
        <w:rPr>
          <w:rFonts w:ascii="宋体" w:eastAsia="宋体" w:hAnsi="宋体" w:hint="eastAsia"/>
          <w:sz w:val="22"/>
          <w:szCs w:val="24"/>
        </w:rPr>
        <w:t>（1）问答题（35分）；</w:t>
      </w:r>
      <w:r w:rsidR="001B24E7" w:rsidRPr="00597A97">
        <w:rPr>
          <w:rFonts w:ascii="宋体" w:eastAsia="宋体" w:hAnsi="宋体" w:hint="eastAsia"/>
          <w:sz w:val="22"/>
          <w:szCs w:val="24"/>
        </w:rPr>
        <w:t xml:space="preserve"> </w:t>
      </w:r>
      <w:r w:rsidRPr="00597A97">
        <w:rPr>
          <w:rFonts w:ascii="宋体" w:eastAsia="宋体" w:hAnsi="宋体" w:hint="eastAsia"/>
          <w:sz w:val="22"/>
          <w:szCs w:val="24"/>
        </w:rPr>
        <w:t>（2）计算与分析题（30分）；</w:t>
      </w:r>
      <w:r w:rsidR="001B24E7" w:rsidRPr="00597A97">
        <w:rPr>
          <w:rFonts w:ascii="宋体" w:eastAsia="宋体" w:hAnsi="宋体" w:hint="eastAsia"/>
          <w:sz w:val="22"/>
          <w:szCs w:val="24"/>
        </w:rPr>
        <w:t xml:space="preserve"> </w:t>
      </w:r>
      <w:r w:rsidRPr="00597A97">
        <w:rPr>
          <w:rFonts w:ascii="宋体" w:eastAsia="宋体" w:hAnsi="宋体" w:hint="eastAsia"/>
          <w:sz w:val="22"/>
          <w:szCs w:val="24"/>
        </w:rPr>
        <w:t>（3）结构设计（10分）。</w:t>
      </w:r>
    </w:p>
    <w:p w14:paraId="14E9E653" w14:textId="77777777" w:rsidR="008D3971" w:rsidRPr="00597A97" w:rsidRDefault="008D3971" w:rsidP="00CF6D93">
      <w:pPr>
        <w:rPr>
          <w:rFonts w:ascii="黑体" w:eastAsia="黑体" w:hAnsi="黑体" w:hint="eastAsia"/>
          <w:sz w:val="24"/>
          <w:szCs w:val="24"/>
        </w:rPr>
      </w:pPr>
      <w:r w:rsidRPr="00597A97">
        <w:rPr>
          <w:rFonts w:ascii="黑体" w:eastAsia="黑体" w:hAnsi="黑体" w:hint="eastAsia"/>
          <w:sz w:val="24"/>
          <w:szCs w:val="24"/>
        </w:rPr>
        <w:t>五、参考书目</w:t>
      </w:r>
    </w:p>
    <w:p w14:paraId="6C35A975" w14:textId="77777777" w:rsidR="008D3971" w:rsidRPr="00597A97" w:rsidRDefault="008D3971" w:rsidP="008D3971">
      <w:pPr>
        <w:ind w:firstLineChars="200" w:firstLine="440"/>
        <w:rPr>
          <w:rFonts w:ascii="黑体" w:eastAsia="黑体" w:hAnsi="黑体" w:hint="eastAsia"/>
          <w:sz w:val="22"/>
        </w:rPr>
      </w:pPr>
      <w:r w:rsidRPr="00597A97">
        <w:rPr>
          <w:rFonts w:ascii="黑体" w:eastAsia="黑体" w:hAnsi="黑体"/>
          <w:sz w:val="22"/>
        </w:rPr>
        <w:t>1．《</w:t>
      </w:r>
      <w:r w:rsidRPr="00597A97">
        <w:rPr>
          <w:rFonts w:ascii="黑体" w:eastAsia="黑体" w:hAnsi="黑体" w:hint="eastAsia"/>
          <w:sz w:val="22"/>
        </w:rPr>
        <w:t>机械原理</w:t>
      </w:r>
      <w:r w:rsidRPr="00597A97">
        <w:rPr>
          <w:rFonts w:ascii="黑体" w:eastAsia="黑体" w:hAnsi="黑体"/>
          <w:sz w:val="22"/>
        </w:rPr>
        <w:t>》．</w:t>
      </w:r>
      <w:r w:rsidRPr="00597A97">
        <w:rPr>
          <w:rFonts w:ascii="黑体" w:eastAsia="黑体" w:hAnsi="黑体" w:hint="eastAsia"/>
          <w:sz w:val="22"/>
        </w:rPr>
        <w:t>孙桓</w:t>
      </w:r>
      <w:r w:rsidRPr="00597A97">
        <w:rPr>
          <w:rFonts w:ascii="黑体" w:eastAsia="黑体" w:hAnsi="黑体"/>
          <w:sz w:val="22"/>
        </w:rPr>
        <w:t>主编．高等教育出版社，201</w:t>
      </w:r>
      <w:r w:rsidRPr="00597A97">
        <w:rPr>
          <w:rFonts w:ascii="黑体" w:eastAsia="黑体" w:hAnsi="黑体" w:hint="eastAsia"/>
          <w:sz w:val="22"/>
        </w:rPr>
        <w:t>3</w:t>
      </w:r>
      <w:r w:rsidRPr="00597A97">
        <w:rPr>
          <w:rFonts w:ascii="黑体" w:eastAsia="黑体" w:hAnsi="黑体"/>
          <w:sz w:val="22"/>
        </w:rPr>
        <w:t>，第</w:t>
      </w:r>
      <w:r w:rsidRPr="00597A97">
        <w:rPr>
          <w:rFonts w:ascii="黑体" w:eastAsia="黑体" w:hAnsi="黑体" w:hint="eastAsia"/>
          <w:sz w:val="22"/>
        </w:rPr>
        <w:t>八</w:t>
      </w:r>
      <w:r w:rsidRPr="00597A97">
        <w:rPr>
          <w:rFonts w:ascii="黑体" w:eastAsia="黑体" w:hAnsi="黑体"/>
          <w:sz w:val="22"/>
        </w:rPr>
        <w:t xml:space="preserve">版。 </w:t>
      </w:r>
    </w:p>
    <w:p w14:paraId="61B2ED41" w14:textId="77777777" w:rsidR="008D3971" w:rsidRPr="00597A97" w:rsidRDefault="008D3971" w:rsidP="008D3971">
      <w:pPr>
        <w:ind w:firstLineChars="200" w:firstLine="440"/>
        <w:rPr>
          <w:rFonts w:ascii="黑体" w:eastAsia="黑体" w:hAnsi="黑体" w:hint="eastAsia"/>
          <w:sz w:val="22"/>
        </w:rPr>
      </w:pPr>
      <w:r w:rsidRPr="00597A97">
        <w:rPr>
          <w:rFonts w:ascii="黑体" w:eastAsia="黑体" w:hAnsi="黑体" w:hint="eastAsia"/>
          <w:sz w:val="22"/>
        </w:rPr>
        <w:t>2</w:t>
      </w:r>
      <w:r w:rsidRPr="00597A97">
        <w:rPr>
          <w:rFonts w:ascii="黑体" w:eastAsia="黑体" w:hAnsi="黑体"/>
          <w:sz w:val="22"/>
        </w:rPr>
        <w:t>．《机械设计》．濮良贵主编．高等教育出版社，第</w:t>
      </w:r>
      <w:r w:rsidRPr="00597A97">
        <w:rPr>
          <w:rFonts w:ascii="黑体" w:eastAsia="黑体" w:hAnsi="黑体" w:hint="eastAsia"/>
          <w:sz w:val="22"/>
        </w:rPr>
        <w:t>八（九）</w:t>
      </w:r>
      <w:r w:rsidRPr="00597A97">
        <w:rPr>
          <w:rFonts w:ascii="黑体" w:eastAsia="黑体" w:hAnsi="黑体"/>
          <w:sz w:val="22"/>
        </w:rPr>
        <w:t xml:space="preserve">版。 </w:t>
      </w:r>
    </w:p>
    <w:p w14:paraId="2844CB47" w14:textId="77777777" w:rsidR="008D3971" w:rsidRPr="00597A97" w:rsidRDefault="008D3971" w:rsidP="008D3971">
      <w:pPr>
        <w:widowControl/>
        <w:jc w:val="left"/>
        <w:rPr>
          <w:rFonts w:ascii="黑体" w:eastAsia="黑体" w:hAnsi="黑体" w:hint="eastAsia"/>
          <w:sz w:val="28"/>
          <w:szCs w:val="28"/>
        </w:rPr>
      </w:pPr>
      <w:r w:rsidRPr="00597A97">
        <w:rPr>
          <w:rFonts w:ascii="黑体" w:eastAsia="黑体" w:hAnsi="黑体"/>
          <w:sz w:val="28"/>
          <w:szCs w:val="28"/>
        </w:rPr>
        <w:br w:type="page"/>
      </w:r>
    </w:p>
    <w:p w14:paraId="72373583" w14:textId="77777777" w:rsidR="00FE4F68" w:rsidRPr="00597A97" w:rsidRDefault="00FE4F68" w:rsidP="00FE4F68">
      <w:pPr>
        <w:jc w:val="center"/>
        <w:outlineLvl w:val="0"/>
        <w:rPr>
          <w:rFonts w:ascii="黑体" w:eastAsia="黑体" w:hAnsi="黑体" w:hint="eastAsia"/>
          <w:sz w:val="28"/>
          <w:szCs w:val="48"/>
        </w:rPr>
      </w:pPr>
      <w:r w:rsidRPr="00597A97">
        <w:rPr>
          <w:rFonts w:ascii="黑体" w:eastAsia="黑体" w:hAnsi="黑体" w:hint="eastAsia"/>
          <w:sz w:val="28"/>
          <w:szCs w:val="48"/>
        </w:rPr>
        <w:lastRenderedPageBreak/>
        <w:t>科目代码：8</w:t>
      </w:r>
      <w:r w:rsidRPr="00597A97">
        <w:rPr>
          <w:rFonts w:ascii="黑体" w:eastAsia="黑体" w:hAnsi="黑体"/>
          <w:sz w:val="28"/>
          <w:szCs w:val="48"/>
        </w:rPr>
        <w:t>10   科目名称：</w:t>
      </w:r>
      <w:r w:rsidRPr="00597A97">
        <w:rPr>
          <w:rFonts w:ascii="黑体" w:eastAsia="黑体" w:hAnsi="黑体" w:hint="eastAsia"/>
          <w:sz w:val="28"/>
          <w:szCs w:val="48"/>
        </w:rPr>
        <w:t>工程力学</w:t>
      </w:r>
    </w:p>
    <w:p w14:paraId="4B0CD0CF" w14:textId="77777777" w:rsidR="00FE4F68" w:rsidRPr="00597A97" w:rsidRDefault="00FE4F68" w:rsidP="00FE4F68">
      <w:pPr>
        <w:rPr>
          <w:rFonts w:ascii="黑体" w:eastAsia="黑体" w:hAnsi="黑体" w:hint="eastAsia"/>
          <w:sz w:val="24"/>
          <w:szCs w:val="24"/>
        </w:rPr>
      </w:pPr>
      <w:r w:rsidRPr="00597A97">
        <w:rPr>
          <w:rFonts w:ascii="黑体" w:eastAsia="黑体" w:hAnsi="黑体" w:hint="eastAsia"/>
          <w:sz w:val="24"/>
          <w:szCs w:val="24"/>
        </w:rPr>
        <w:t>一、考试要求</w:t>
      </w:r>
      <w:r w:rsidRPr="00597A97">
        <w:rPr>
          <w:rFonts w:ascii="黑体" w:eastAsia="黑体" w:hAnsi="黑体"/>
          <w:sz w:val="24"/>
          <w:szCs w:val="24"/>
        </w:rPr>
        <w:t xml:space="preserve"> </w:t>
      </w:r>
    </w:p>
    <w:p w14:paraId="45B37688" w14:textId="77777777" w:rsidR="00FE4F68" w:rsidRPr="00597A97" w:rsidRDefault="00FE4F68" w:rsidP="00FE4F68">
      <w:pPr>
        <w:ind w:firstLineChars="200" w:firstLine="440"/>
        <w:rPr>
          <w:rFonts w:ascii="宋体" w:eastAsia="宋体" w:hAnsi="宋体" w:hint="eastAsia"/>
          <w:sz w:val="22"/>
          <w:szCs w:val="24"/>
        </w:rPr>
      </w:pPr>
      <w:r w:rsidRPr="00597A97">
        <w:rPr>
          <w:rFonts w:ascii="宋体" w:eastAsia="宋体" w:hAnsi="宋体" w:hint="eastAsia"/>
          <w:sz w:val="22"/>
          <w:szCs w:val="24"/>
        </w:rPr>
        <w:t>主要考察考生是否掌握了工程力学静力学部分的基本概念、基本理论和基本方法，包括平面任意力系和空间任意力系的分析，以及是否具备运用基本理论和基本方法，解决工程实际问题中物体系的分析计算能力。</w:t>
      </w:r>
    </w:p>
    <w:p w14:paraId="10D71760" w14:textId="77777777" w:rsidR="00FE4F68" w:rsidRPr="00597A97" w:rsidRDefault="00FE4F68" w:rsidP="00FE4F68">
      <w:pPr>
        <w:ind w:firstLineChars="200" w:firstLine="440"/>
        <w:rPr>
          <w:rFonts w:ascii="宋体" w:eastAsia="宋体" w:hAnsi="宋体" w:hint="eastAsia"/>
          <w:sz w:val="22"/>
          <w:szCs w:val="24"/>
        </w:rPr>
      </w:pPr>
      <w:r w:rsidRPr="00597A97">
        <w:rPr>
          <w:rFonts w:ascii="宋体" w:eastAsia="宋体" w:hAnsi="宋体" w:hint="eastAsia"/>
          <w:sz w:val="22"/>
          <w:szCs w:val="24"/>
        </w:rPr>
        <w:t>材料力学的基本概念、基本理论和基本方法，包括构件（主要是杆件）的强</w:t>
      </w:r>
      <w:r w:rsidRPr="00597A97">
        <w:rPr>
          <w:rFonts w:ascii="宋体" w:eastAsia="宋体" w:hAnsi="宋体"/>
          <w:sz w:val="22"/>
          <w:szCs w:val="24"/>
        </w:rPr>
        <w:t>度、刚度、稳定性等的基本概念，拉压、剪切、扭转、弯曲等基本变形及其组合变形杆的内力、应力、变形等计算方法，静不定结构的计算，应力状态分析和强度理论，压杆稳定性计算方法等；以及是否具备运用基本理论和基本方法，分析解决实际工程问题的能力。</w:t>
      </w:r>
    </w:p>
    <w:p w14:paraId="26A87ACB" w14:textId="77777777" w:rsidR="00FE4F68" w:rsidRPr="00597A97" w:rsidRDefault="00FE4F68" w:rsidP="00FE4F68">
      <w:pPr>
        <w:rPr>
          <w:rFonts w:ascii="黑体" w:eastAsia="黑体" w:hAnsi="黑体" w:hint="eastAsia"/>
          <w:sz w:val="24"/>
          <w:szCs w:val="24"/>
        </w:rPr>
      </w:pPr>
      <w:r w:rsidRPr="00597A97">
        <w:rPr>
          <w:rFonts w:ascii="黑体" w:eastAsia="黑体" w:hAnsi="黑体" w:hint="eastAsia"/>
          <w:sz w:val="24"/>
          <w:szCs w:val="24"/>
        </w:rPr>
        <w:t>二、考试内容</w:t>
      </w:r>
      <w:r w:rsidRPr="00597A97">
        <w:rPr>
          <w:rFonts w:ascii="黑体" w:eastAsia="黑体" w:hAnsi="黑体"/>
          <w:sz w:val="24"/>
          <w:szCs w:val="24"/>
        </w:rPr>
        <w:t xml:space="preserve"> </w:t>
      </w:r>
    </w:p>
    <w:p w14:paraId="287B8B13" w14:textId="77777777" w:rsidR="00FE4F68" w:rsidRPr="00597A97" w:rsidRDefault="00FE4F68" w:rsidP="00FE4F68">
      <w:pPr>
        <w:ind w:firstLineChars="200" w:firstLine="440"/>
        <w:rPr>
          <w:rFonts w:ascii="黑体" w:eastAsia="黑体" w:hAnsi="黑体" w:hint="eastAsia"/>
          <w:sz w:val="22"/>
        </w:rPr>
      </w:pPr>
      <w:r w:rsidRPr="00597A97">
        <w:rPr>
          <w:rFonts w:ascii="黑体" w:eastAsia="黑体" w:hAnsi="黑体"/>
          <w:sz w:val="22"/>
        </w:rPr>
        <w:t>1</w:t>
      </w:r>
      <w:r w:rsidRPr="00597A97">
        <w:rPr>
          <w:rFonts w:ascii="黑体" w:eastAsia="黑体" w:hAnsi="黑体" w:hint="eastAsia"/>
          <w:sz w:val="22"/>
        </w:rPr>
        <w:t>.</w:t>
      </w:r>
      <w:r w:rsidRPr="00597A97">
        <w:rPr>
          <w:rFonts w:ascii="黑体" w:eastAsia="黑体" w:hAnsi="黑体"/>
          <w:sz w:val="22"/>
        </w:rPr>
        <w:t xml:space="preserve"> </w:t>
      </w:r>
      <w:r w:rsidRPr="00597A97">
        <w:rPr>
          <w:rFonts w:ascii="黑体" w:eastAsia="黑体" w:hAnsi="黑体" w:hint="eastAsia"/>
          <w:sz w:val="22"/>
        </w:rPr>
        <w:t>知识点一</w:t>
      </w:r>
      <w:r w:rsidRPr="00597A97">
        <w:rPr>
          <w:rFonts w:ascii="黑体" w:eastAsia="黑体" w:hAnsi="黑体"/>
          <w:sz w:val="22"/>
        </w:rPr>
        <w:t xml:space="preserve">； </w:t>
      </w:r>
    </w:p>
    <w:p w14:paraId="26931CC3" w14:textId="77777777" w:rsidR="00FE4F68" w:rsidRPr="00597A97" w:rsidRDefault="00FE4F68" w:rsidP="00FE4F68">
      <w:pPr>
        <w:ind w:firstLineChars="200" w:firstLine="440"/>
        <w:rPr>
          <w:rFonts w:ascii="宋体" w:eastAsia="宋体" w:hAnsi="宋体" w:hint="eastAsia"/>
          <w:sz w:val="22"/>
          <w:szCs w:val="24"/>
        </w:rPr>
      </w:pPr>
      <w:r w:rsidRPr="00597A97">
        <w:rPr>
          <w:rFonts w:ascii="宋体" w:eastAsia="宋体" w:hAnsi="宋体" w:hint="eastAsia"/>
          <w:sz w:val="22"/>
          <w:szCs w:val="24"/>
        </w:rPr>
        <w:t>1）掌握平面任意力系的简化及其结果，掌握平面任意力系平衡条件的各种表达方式；</w:t>
      </w:r>
    </w:p>
    <w:p w14:paraId="74C33BE7" w14:textId="77777777" w:rsidR="00FE4F68" w:rsidRPr="00597A97" w:rsidRDefault="00FE4F68" w:rsidP="00FE4F68">
      <w:pPr>
        <w:ind w:firstLineChars="200" w:firstLine="440"/>
        <w:rPr>
          <w:rFonts w:ascii="宋体" w:eastAsia="宋体" w:hAnsi="宋体" w:hint="eastAsia"/>
          <w:sz w:val="22"/>
          <w:szCs w:val="24"/>
        </w:rPr>
      </w:pPr>
      <w:r w:rsidRPr="00597A97">
        <w:rPr>
          <w:rFonts w:ascii="宋体" w:eastAsia="宋体" w:hAnsi="宋体"/>
          <w:sz w:val="22"/>
          <w:szCs w:val="24"/>
        </w:rPr>
        <w:t>2</w:t>
      </w:r>
      <w:r w:rsidRPr="00597A97">
        <w:rPr>
          <w:rFonts w:ascii="宋体" w:eastAsia="宋体" w:hAnsi="宋体" w:hint="eastAsia"/>
          <w:sz w:val="22"/>
          <w:szCs w:val="24"/>
        </w:rPr>
        <w:t>）学会处理物体系统平衡的基本方法；</w:t>
      </w:r>
    </w:p>
    <w:p w14:paraId="00DE0FAC" w14:textId="77777777" w:rsidR="00FE4F68" w:rsidRPr="00597A97" w:rsidRDefault="00FE4F68" w:rsidP="00FE4F68">
      <w:pPr>
        <w:ind w:firstLineChars="200" w:firstLine="440"/>
        <w:rPr>
          <w:rFonts w:ascii="宋体" w:eastAsia="宋体" w:hAnsi="宋体" w:hint="eastAsia"/>
          <w:sz w:val="22"/>
          <w:szCs w:val="24"/>
        </w:rPr>
      </w:pPr>
      <w:r w:rsidRPr="00597A97">
        <w:rPr>
          <w:rFonts w:ascii="宋体" w:eastAsia="宋体" w:hAnsi="宋体"/>
          <w:sz w:val="22"/>
          <w:szCs w:val="24"/>
        </w:rPr>
        <w:t>3</w:t>
      </w:r>
      <w:r w:rsidRPr="00597A97">
        <w:rPr>
          <w:rFonts w:ascii="宋体" w:eastAsia="宋体" w:hAnsi="宋体" w:hint="eastAsia"/>
          <w:sz w:val="22"/>
          <w:szCs w:val="24"/>
        </w:rPr>
        <w:t>）掌握空间任意力系</w:t>
      </w:r>
      <w:r w:rsidRPr="00597A97">
        <w:rPr>
          <w:rFonts w:ascii="宋体" w:eastAsia="宋体" w:hAnsi="宋体"/>
          <w:sz w:val="22"/>
          <w:szCs w:val="24"/>
        </w:rPr>
        <w:t>的平衡条件，能够求解空间任意力系的平衡问题；</w:t>
      </w:r>
    </w:p>
    <w:p w14:paraId="620BEB9C" w14:textId="77777777" w:rsidR="00FE4F68" w:rsidRPr="00597A97" w:rsidRDefault="00FE4F68" w:rsidP="00FE4F68">
      <w:pPr>
        <w:ind w:firstLineChars="200" w:firstLine="440"/>
        <w:rPr>
          <w:rFonts w:ascii="宋体" w:eastAsia="宋体" w:hAnsi="宋体" w:hint="eastAsia"/>
          <w:sz w:val="22"/>
          <w:szCs w:val="24"/>
        </w:rPr>
      </w:pPr>
      <w:r w:rsidRPr="00597A97">
        <w:rPr>
          <w:rFonts w:ascii="宋体" w:eastAsia="宋体" w:hAnsi="宋体"/>
          <w:sz w:val="22"/>
          <w:szCs w:val="24"/>
        </w:rPr>
        <w:t>4</w:t>
      </w:r>
      <w:r w:rsidRPr="00597A97">
        <w:rPr>
          <w:rFonts w:ascii="宋体" w:eastAsia="宋体" w:hAnsi="宋体" w:hint="eastAsia"/>
          <w:sz w:val="22"/>
          <w:szCs w:val="24"/>
        </w:rPr>
        <w:t>）掌握桁架、摩擦和重心的基本概念及计算方法。</w:t>
      </w:r>
    </w:p>
    <w:p w14:paraId="7E5AAD5D" w14:textId="77777777" w:rsidR="00FE4F68" w:rsidRPr="00597A97" w:rsidRDefault="00FE4F68" w:rsidP="00FE4F68">
      <w:pPr>
        <w:ind w:firstLineChars="200" w:firstLine="440"/>
        <w:rPr>
          <w:rFonts w:ascii="黑体" w:eastAsia="黑体" w:hAnsi="黑体" w:hint="eastAsia"/>
          <w:sz w:val="22"/>
        </w:rPr>
      </w:pPr>
      <w:r w:rsidRPr="00597A97">
        <w:rPr>
          <w:rFonts w:ascii="黑体" w:eastAsia="黑体" w:hAnsi="黑体"/>
          <w:sz w:val="22"/>
        </w:rPr>
        <w:t xml:space="preserve">2. </w:t>
      </w:r>
      <w:r w:rsidRPr="00597A97">
        <w:rPr>
          <w:rFonts w:ascii="黑体" w:eastAsia="黑体" w:hAnsi="黑体" w:hint="eastAsia"/>
          <w:sz w:val="22"/>
        </w:rPr>
        <w:t>知识点二</w:t>
      </w:r>
      <w:r w:rsidRPr="00597A97">
        <w:rPr>
          <w:rFonts w:ascii="黑体" w:eastAsia="黑体" w:hAnsi="黑体"/>
          <w:sz w:val="22"/>
        </w:rPr>
        <w:t>；</w:t>
      </w:r>
    </w:p>
    <w:p w14:paraId="77B9D174" w14:textId="77777777" w:rsidR="00FE4F68" w:rsidRPr="00597A97" w:rsidRDefault="00FE4F68" w:rsidP="00FE4F68">
      <w:pPr>
        <w:ind w:firstLineChars="200" w:firstLine="440"/>
        <w:rPr>
          <w:rFonts w:ascii="宋体" w:eastAsia="宋体" w:hAnsi="宋体" w:hint="eastAsia"/>
          <w:sz w:val="22"/>
          <w:szCs w:val="24"/>
        </w:rPr>
      </w:pPr>
      <w:r w:rsidRPr="00597A97">
        <w:rPr>
          <w:rFonts w:ascii="宋体" w:eastAsia="宋体" w:hAnsi="宋体" w:hint="eastAsia"/>
          <w:sz w:val="22"/>
          <w:szCs w:val="24"/>
        </w:rPr>
        <w:t>1）掌握杆件的四种基本变形，及杆件变形的内力分析、应力分布，掌握杆件强度的基本校核；</w:t>
      </w:r>
    </w:p>
    <w:p w14:paraId="2EA534F8" w14:textId="77777777" w:rsidR="00FE4F68" w:rsidRPr="00597A97" w:rsidRDefault="00FE4F68" w:rsidP="00FE4F68">
      <w:pPr>
        <w:ind w:firstLineChars="200" w:firstLine="440"/>
        <w:rPr>
          <w:rFonts w:ascii="宋体" w:eastAsia="宋体" w:hAnsi="宋体" w:hint="eastAsia"/>
          <w:sz w:val="22"/>
          <w:szCs w:val="24"/>
        </w:rPr>
      </w:pPr>
      <w:r w:rsidRPr="00597A97">
        <w:rPr>
          <w:rFonts w:ascii="宋体" w:eastAsia="宋体" w:hAnsi="宋体"/>
          <w:sz w:val="22"/>
          <w:szCs w:val="24"/>
        </w:rPr>
        <w:t>2</w:t>
      </w:r>
      <w:r w:rsidRPr="00597A97">
        <w:rPr>
          <w:rFonts w:ascii="宋体" w:eastAsia="宋体" w:hAnsi="宋体" w:hint="eastAsia"/>
          <w:sz w:val="22"/>
          <w:szCs w:val="24"/>
        </w:rPr>
        <w:t>）</w:t>
      </w:r>
      <w:r w:rsidRPr="00597A97">
        <w:rPr>
          <w:rFonts w:ascii="宋体" w:eastAsia="宋体" w:hAnsi="宋体"/>
          <w:sz w:val="22"/>
          <w:szCs w:val="24"/>
        </w:rPr>
        <w:t>熟练正确绘制弯曲梁的剪力弯矩图，能够计算平面图形的形心，静矩和惯性矩，掌握横力弯曲梁的正应力和切应力公式，能够求出不同截面形状弯曲梁中的正应力和切应力。</w:t>
      </w:r>
    </w:p>
    <w:p w14:paraId="12EDE23E" w14:textId="77777777" w:rsidR="00FE4F68" w:rsidRPr="00597A97" w:rsidRDefault="00FE4F68" w:rsidP="00FE4F68">
      <w:pPr>
        <w:ind w:firstLineChars="200" w:firstLine="440"/>
        <w:rPr>
          <w:rFonts w:ascii="黑体" w:eastAsia="黑体" w:hAnsi="黑体" w:hint="eastAsia"/>
          <w:sz w:val="22"/>
        </w:rPr>
      </w:pPr>
      <w:r w:rsidRPr="00597A97">
        <w:rPr>
          <w:rFonts w:ascii="黑体" w:eastAsia="黑体" w:hAnsi="黑体"/>
          <w:sz w:val="22"/>
        </w:rPr>
        <w:t xml:space="preserve">3. </w:t>
      </w:r>
      <w:r w:rsidRPr="00597A97">
        <w:rPr>
          <w:rFonts w:ascii="黑体" w:eastAsia="黑体" w:hAnsi="黑体" w:hint="eastAsia"/>
          <w:sz w:val="22"/>
        </w:rPr>
        <w:t>知识点三</w:t>
      </w:r>
      <w:r w:rsidRPr="00597A97">
        <w:rPr>
          <w:rFonts w:ascii="黑体" w:eastAsia="黑体" w:hAnsi="黑体"/>
          <w:sz w:val="22"/>
        </w:rPr>
        <w:t>；</w:t>
      </w:r>
    </w:p>
    <w:p w14:paraId="4B0D1753" w14:textId="77777777" w:rsidR="00FE4F68" w:rsidRPr="00597A97" w:rsidRDefault="00FE4F68" w:rsidP="00FE4F68">
      <w:pPr>
        <w:ind w:firstLineChars="200" w:firstLine="440"/>
        <w:rPr>
          <w:rFonts w:ascii="宋体" w:eastAsia="宋体" w:hAnsi="宋体" w:hint="eastAsia"/>
          <w:sz w:val="22"/>
          <w:szCs w:val="24"/>
        </w:rPr>
      </w:pPr>
      <w:r w:rsidRPr="00597A97">
        <w:rPr>
          <w:rFonts w:ascii="宋体" w:eastAsia="宋体" w:hAnsi="宋体" w:hint="eastAsia"/>
          <w:sz w:val="22"/>
          <w:szCs w:val="24"/>
        </w:rPr>
        <w:t>1）</w:t>
      </w:r>
      <w:r w:rsidRPr="00597A97">
        <w:rPr>
          <w:rFonts w:ascii="宋体" w:eastAsia="宋体" w:hAnsi="宋体"/>
          <w:sz w:val="22"/>
          <w:szCs w:val="24"/>
        </w:rPr>
        <w:t>掌握超静定的基本概念，解题方法。能够解答基本超静定问题，包括拉压杆超静定和弯曲超静定问题；</w:t>
      </w:r>
    </w:p>
    <w:p w14:paraId="5044AAD6" w14:textId="77777777" w:rsidR="00FE4F68" w:rsidRPr="00597A97" w:rsidRDefault="00FE4F68" w:rsidP="00FE4F68">
      <w:pPr>
        <w:ind w:firstLineChars="200" w:firstLine="440"/>
        <w:rPr>
          <w:rFonts w:ascii="黑体" w:eastAsia="黑体" w:hAnsi="黑体" w:hint="eastAsia"/>
          <w:sz w:val="22"/>
        </w:rPr>
      </w:pPr>
      <w:r w:rsidRPr="00597A97">
        <w:rPr>
          <w:rFonts w:ascii="宋体" w:eastAsia="宋体" w:hAnsi="宋体"/>
          <w:sz w:val="22"/>
          <w:szCs w:val="24"/>
        </w:rPr>
        <w:t>2</w:t>
      </w:r>
      <w:r w:rsidRPr="00597A97">
        <w:rPr>
          <w:rFonts w:ascii="宋体" w:eastAsia="宋体" w:hAnsi="宋体" w:hint="eastAsia"/>
          <w:sz w:val="22"/>
          <w:szCs w:val="24"/>
        </w:rPr>
        <w:t>）</w:t>
      </w:r>
      <w:r w:rsidRPr="00597A97">
        <w:rPr>
          <w:rFonts w:ascii="宋体" w:eastAsia="宋体" w:hAnsi="宋体"/>
          <w:sz w:val="22"/>
          <w:szCs w:val="24"/>
        </w:rPr>
        <w:t>了解梁的挠曲线的近似微分方程,会利用挠曲线的近似微分方程画出挠曲线的大致形状，掌握各种简单载荷下，梁的挠度和转角。</w:t>
      </w:r>
    </w:p>
    <w:p w14:paraId="755AABDB" w14:textId="77777777" w:rsidR="00FE4F68" w:rsidRPr="00597A97" w:rsidRDefault="00FE4F68" w:rsidP="00FE4F68">
      <w:pPr>
        <w:ind w:firstLineChars="200" w:firstLine="440"/>
        <w:rPr>
          <w:rFonts w:ascii="黑体" w:eastAsia="黑体" w:hAnsi="黑体" w:hint="eastAsia"/>
          <w:sz w:val="22"/>
        </w:rPr>
      </w:pPr>
      <w:r w:rsidRPr="00597A97">
        <w:rPr>
          <w:rFonts w:ascii="黑体" w:eastAsia="黑体" w:hAnsi="黑体"/>
          <w:sz w:val="22"/>
        </w:rPr>
        <w:t xml:space="preserve">4. </w:t>
      </w:r>
      <w:r w:rsidRPr="00597A97">
        <w:rPr>
          <w:rFonts w:ascii="黑体" w:eastAsia="黑体" w:hAnsi="黑体" w:hint="eastAsia"/>
          <w:sz w:val="22"/>
        </w:rPr>
        <w:t>知识点四</w:t>
      </w:r>
      <w:r w:rsidRPr="00597A97">
        <w:rPr>
          <w:rFonts w:ascii="黑体" w:eastAsia="黑体" w:hAnsi="黑体"/>
          <w:sz w:val="22"/>
        </w:rPr>
        <w:t>；</w:t>
      </w:r>
    </w:p>
    <w:p w14:paraId="327FE1C7" w14:textId="77777777" w:rsidR="00FE4F68" w:rsidRPr="00597A97" w:rsidRDefault="00FE4F68" w:rsidP="00FE4F68">
      <w:pPr>
        <w:ind w:firstLineChars="200" w:firstLine="440"/>
        <w:rPr>
          <w:rFonts w:ascii="宋体" w:eastAsia="宋体" w:hAnsi="宋体" w:hint="eastAsia"/>
          <w:sz w:val="22"/>
          <w:szCs w:val="24"/>
        </w:rPr>
      </w:pPr>
      <w:r w:rsidRPr="00597A97">
        <w:rPr>
          <w:rFonts w:ascii="宋体" w:eastAsia="宋体" w:hAnsi="宋体" w:hint="eastAsia"/>
          <w:sz w:val="22"/>
          <w:szCs w:val="24"/>
        </w:rPr>
        <w:t>1）熟练掌握平面应力状态分析的方法</w:t>
      </w:r>
      <w:r w:rsidRPr="00597A97">
        <w:rPr>
          <w:rFonts w:ascii="宋体" w:eastAsia="宋体" w:hAnsi="宋体"/>
          <w:sz w:val="22"/>
          <w:szCs w:val="24"/>
        </w:rPr>
        <w:t>,取原始单元体,能熟练地利用公式计算任意斜截面上的应力、主平面位置和主应力的数值、最大切应力平面和最大切应力数值；</w:t>
      </w:r>
    </w:p>
    <w:p w14:paraId="6F055473" w14:textId="77777777" w:rsidR="00FE4F68" w:rsidRPr="00597A97" w:rsidRDefault="00FE4F68" w:rsidP="00FE4F68">
      <w:pPr>
        <w:ind w:firstLineChars="200" w:firstLine="440"/>
        <w:rPr>
          <w:rFonts w:ascii="宋体" w:eastAsia="宋体" w:hAnsi="宋体" w:hint="eastAsia"/>
          <w:sz w:val="22"/>
          <w:szCs w:val="24"/>
        </w:rPr>
      </w:pPr>
      <w:r w:rsidRPr="00597A97">
        <w:rPr>
          <w:rFonts w:ascii="宋体" w:eastAsia="宋体" w:hAnsi="宋体"/>
          <w:sz w:val="22"/>
          <w:szCs w:val="24"/>
        </w:rPr>
        <w:t>2</w:t>
      </w:r>
      <w:r w:rsidRPr="00597A97">
        <w:rPr>
          <w:rFonts w:ascii="宋体" w:eastAsia="宋体" w:hAnsi="宋体" w:hint="eastAsia"/>
          <w:sz w:val="22"/>
          <w:szCs w:val="24"/>
        </w:rPr>
        <w:t>）</w:t>
      </w:r>
      <w:r w:rsidRPr="00597A97">
        <w:rPr>
          <w:rFonts w:ascii="宋体" w:eastAsia="宋体" w:hAnsi="宋体"/>
          <w:sz w:val="22"/>
          <w:szCs w:val="24"/>
        </w:rPr>
        <w:t>熟练地运用、理解广义胡克定律求解相关问题；</w:t>
      </w:r>
    </w:p>
    <w:p w14:paraId="3A85B2B8" w14:textId="77777777" w:rsidR="00FE4F68" w:rsidRPr="00597A97" w:rsidRDefault="00FE4F68" w:rsidP="00FE4F68">
      <w:pPr>
        <w:ind w:firstLineChars="200" w:firstLine="440"/>
        <w:rPr>
          <w:rFonts w:ascii="宋体" w:eastAsia="宋体" w:hAnsi="宋体" w:hint="eastAsia"/>
          <w:sz w:val="22"/>
          <w:szCs w:val="24"/>
        </w:rPr>
      </w:pPr>
      <w:r w:rsidRPr="00597A97">
        <w:rPr>
          <w:rFonts w:ascii="宋体" w:eastAsia="宋体" w:hAnsi="宋体"/>
          <w:sz w:val="22"/>
          <w:szCs w:val="24"/>
        </w:rPr>
        <w:t>3</w:t>
      </w:r>
      <w:r w:rsidRPr="00597A97">
        <w:rPr>
          <w:rFonts w:ascii="宋体" w:eastAsia="宋体" w:hAnsi="宋体" w:hint="eastAsia"/>
          <w:sz w:val="22"/>
          <w:szCs w:val="24"/>
        </w:rPr>
        <w:t>）</w:t>
      </w:r>
      <w:r w:rsidRPr="00597A97">
        <w:rPr>
          <w:rFonts w:ascii="宋体" w:eastAsia="宋体" w:hAnsi="宋体"/>
          <w:sz w:val="22"/>
          <w:szCs w:val="24"/>
        </w:rPr>
        <w:t>理解四个常用古典强度理论的理论观点和内涵、相当应力的表达式，并能正确利用四个强度理论求解强度问题。</w:t>
      </w:r>
    </w:p>
    <w:p w14:paraId="362608E6" w14:textId="77777777" w:rsidR="00FE4F68" w:rsidRPr="00597A97" w:rsidRDefault="00FE4F68" w:rsidP="00FE4F68">
      <w:pPr>
        <w:ind w:firstLineChars="200" w:firstLine="440"/>
        <w:rPr>
          <w:rFonts w:ascii="黑体" w:eastAsia="黑体" w:hAnsi="黑体" w:hint="eastAsia"/>
          <w:sz w:val="22"/>
        </w:rPr>
      </w:pPr>
      <w:r w:rsidRPr="00597A97">
        <w:rPr>
          <w:rFonts w:ascii="黑体" w:eastAsia="黑体" w:hAnsi="黑体"/>
          <w:sz w:val="22"/>
        </w:rPr>
        <w:t xml:space="preserve">5. </w:t>
      </w:r>
      <w:r w:rsidRPr="00597A97">
        <w:rPr>
          <w:rFonts w:ascii="黑体" w:eastAsia="黑体" w:hAnsi="黑体" w:hint="eastAsia"/>
          <w:sz w:val="22"/>
        </w:rPr>
        <w:t>知识点五；</w:t>
      </w:r>
      <w:r w:rsidRPr="00597A97">
        <w:rPr>
          <w:rFonts w:ascii="黑体" w:eastAsia="黑体" w:hAnsi="黑体"/>
          <w:sz w:val="22"/>
        </w:rPr>
        <w:t xml:space="preserve"> </w:t>
      </w:r>
    </w:p>
    <w:p w14:paraId="6C30210A" w14:textId="77777777" w:rsidR="00FE4F68" w:rsidRPr="00597A97" w:rsidRDefault="00FE4F68" w:rsidP="00FE4F68">
      <w:pPr>
        <w:ind w:firstLineChars="200" w:firstLine="440"/>
        <w:rPr>
          <w:rFonts w:ascii="宋体" w:eastAsia="宋体" w:hAnsi="宋体" w:hint="eastAsia"/>
          <w:sz w:val="22"/>
          <w:szCs w:val="24"/>
        </w:rPr>
      </w:pPr>
      <w:r w:rsidRPr="00597A97">
        <w:rPr>
          <w:rFonts w:ascii="宋体" w:eastAsia="宋体" w:hAnsi="宋体" w:hint="eastAsia"/>
          <w:sz w:val="22"/>
          <w:szCs w:val="24"/>
        </w:rPr>
        <w:t>1）掌握组合变形的概念，熟练掌握斜弯曲、偏心压缩、拉伸（压缩）与弯曲、弯曲与扭转等典型的组合变形的应力分析；</w:t>
      </w:r>
    </w:p>
    <w:p w14:paraId="0D707366" w14:textId="77777777" w:rsidR="00FE4F68" w:rsidRPr="00597A97" w:rsidRDefault="00FE4F68" w:rsidP="00FE4F68">
      <w:pPr>
        <w:ind w:firstLineChars="200" w:firstLine="440"/>
        <w:rPr>
          <w:rFonts w:ascii="宋体" w:eastAsia="宋体" w:hAnsi="宋体" w:hint="eastAsia"/>
          <w:sz w:val="22"/>
          <w:szCs w:val="24"/>
        </w:rPr>
      </w:pPr>
      <w:r w:rsidRPr="00597A97">
        <w:rPr>
          <w:rFonts w:ascii="宋体" w:eastAsia="宋体" w:hAnsi="宋体"/>
          <w:sz w:val="22"/>
          <w:szCs w:val="24"/>
        </w:rPr>
        <w:t>2</w:t>
      </w:r>
      <w:r w:rsidRPr="00597A97">
        <w:rPr>
          <w:rFonts w:ascii="宋体" w:eastAsia="宋体" w:hAnsi="宋体" w:hint="eastAsia"/>
          <w:sz w:val="22"/>
          <w:szCs w:val="24"/>
        </w:rPr>
        <w:t>）能准确地判断各种组合变形的危险截面、危险点的位置，正确地截取危险点的原始单元体，计算危险点的主应力，并能能够利用强度理论进行强度计算。</w:t>
      </w:r>
    </w:p>
    <w:p w14:paraId="2E07BFC9" w14:textId="77777777" w:rsidR="00FE4F68" w:rsidRPr="00597A97" w:rsidRDefault="00FE4F68" w:rsidP="00FE4F68">
      <w:pPr>
        <w:ind w:firstLineChars="200" w:firstLine="440"/>
        <w:rPr>
          <w:rFonts w:ascii="黑体" w:eastAsia="黑体" w:hAnsi="黑体" w:hint="eastAsia"/>
          <w:sz w:val="22"/>
        </w:rPr>
      </w:pPr>
      <w:r w:rsidRPr="00597A97">
        <w:rPr>
          <w:rFonts w:ascii="黑体" w:eastAsia="黑体" w:hAnsi="黑体"/>
          <w:sz w:val="22"/>
        </w:rPr>
        <w:t xml:space="preserve">6. </w:t>
      </w:r>
      <w:r w:rsidRPr="00597A97">
        <w:rPr>
          <w:rFonts w:ascii="黑体" w:eastAsia="黑体" w:hAnsi="黑体" w:hint="eastAsia"/>
          <w:sz w:val="22"/>
        </w:rPr>
        <w:t>知识点六；</w:t>
      </w:r>
    </w:p>
    <w:p w14:paraId="7A55508B" w14:textId="77777777" w:rsidR="00FE4F68" w:rsidRPr="00597A97" w:rsidRDefault="00FE4F68" w:rsidP="00FE4F68">
      <w:pPr>
        <w:ind w:firstLineChars="200" w:firstLine="440"/>
        <w:rPr>
          <w:rFonts w:ascii="宋体" w:eastAsia="宋体" w:hAnsi="宋体" w:hint="eastAsia"/>
          <w:sz w:val="22"/>
          <w:szCs w:val="24"/>
        </w:rPr>
      </w:pPr>
      <w:r w:rsidRPr="00597A97">
        <w:rPr>
          <w:rFonts w:ascii="宋体" w:eastAsia="宋体" w:hAnsi="宋体"/>
          <w:sz w:val="22"/>
          <w:szCs w:val="24"/>
        </w:rPr>
        <w:t>压杆稳定的概念，欧拉公式，经验公式，压杆的稳定性计算。</w:t>
      </w:r>
      <w:r w:rsidRPr="00597A97">
        <w:rPr>
          <w:rFonts w:ascii="宋体" w:eastAsia="宋体" w:hAnsi="宋体" w:hint="eastAsia"/>
          <w:sz w:val="22"/>
          <w:szCs w:val="24"/>
        </w:rPr>
        <w:t xml:space="preserve"> </w:t>
      </w:r>
    </w:p>
    <w:p w14:paraId="35FFCC1F" w14:textId="77777777" w:rsidR="00FE4F68" w:rsidRPr="00597A97" w:rsidRDefault="00FE4F68" w:rsidP="00FE4F68">
      <w:pPr>
        <w:rPr>
          <w:rFonts w:ascii="黑体" w:eastAsia="黑体" w:hAnsi="黑体" w:hint="eastAsia"/>
          <w:sz w:val="24"/>
          <w:szCs w:val="24"/>
        </w:rPr>
      </w:pPr>
      <w:r w:rsidRPr="00597A97">
        <w:rPr>
          <w:rFonts w:ascii="黑体" w:eastAsia="黑体" w:hAnsi="黑体" w:hint="eastAsia"/>
          <w:sz w:val="24"/>
          <w:szCs w:val="24"/>
        </w:rPr>
        <w:t>三、考试形式</w:t>
      </w:r>
      <w:r w:rsidRPr="00597A97">
        <w:rPr>
          <w:rFonts w:ascii="黑体" w:eastAsia="黑体" w:hAnsi="黑体"/>
          <w:sz w:val="24"/>
          <w:szCs w:val="24"/>
        </w:rPr>
        <w:t xml:space="preserve"> </w:t>
      </w:r>
    </w:p>
    <w:p w14:paraId="3146A332" w14:textId="77777777" w:rsidR="00FE4F68" w:rsidRPr="00597A97" w:rsidRDefault="00FE4F68" w:rsidP="00FE4F68">
      <w:pPr>
        <w:ind w:firstLineChars="200" w:firstLine="440"/>
        <w:rPr>
          <w:rFonts w:ascii="黑体" w:eastAsia="黑体" w:hAnsi="黑体" w:hint="eastAsia"/>
          <w:sz w:val="22"/>
        </w:rPr>
      </w:pPr>
      <w:r w:rsidRPr="00597A97">
        <w:rPr>
          <w:rFonts w:ascii="黑体" w:eastAsia="黑体" w:hAnsi="黑体" w:hint="eastAsia"/>
          <w:sz w:val="22"/>
        </w:rPr>
        <w:t>1.考试形式为闭卷、笔试；</w:t>
      </w:r>
    </w:p>
    <w:p w14:paraId="7DEF7826" w14:textId="77777777" w:rsidR="00FE4F68" w:rsidRPr="00597A97" w:rsidRDefault="00FE4F68" w:rsidP="00FE4F68">
      <w:pPr>
        <w:ind w:firstLineChars="200" w:firstLine="440"/>
        <w:rPr>
          <w:rFonts w:ascii="黑体" w:eastAsia="黑体" w:hAnsi="黑体" w:hint="eastAsia"/>
          <w:sz w:val="22"/>
        </w:rPr>
      </w:pPr>
      <w:r w:rsidRPr="00597A97">
        <w:rPr>
          <w:rFonts w:ascii="黑体" w:eastAsia="黑体" w:hAnsi="黑体" w:hint="eastAsia"/>
          <w:sz w:val="22"/>
        </w:rPr>
        <w:t>2</w:t>
      </w:r>
      <w:r w:rsidRPr="00597A97">
        <w:rPr>
          <w:rFonts w:ascii="黑体" w:eastAsia="黑体" w:hAnsi="黑体"/>
          <w:sz w:val="22"/>
        </w:rPr>
        <w:t xml:space="preserve"> </w:t>
      </w:r>
      <w:r w:rsidRPr="00597A97">
        <w:rPr>
          <w:rFonts w:ascii="黑体" w:eastAsia="黑体" w:hAnsi="黑体" w:hint="eastAsia"/>
          <w:sz w:val="22"/>
        </w:rPr>
        <w:t>考试时间为3小时</w:t>
      </w:r>
      <w:r w:rsidRPr="00597A97">
        <w:rPr>
          <w:rFonts w:ascii="黑体" w:eastAsia="黑体" w:hAnsi="黑体"/>
          <w:sz w:val="22"/>
        </w:rPr>
        <w:t>，满分150分。</w:t>
      </w:r>
    </w:p>
    <w:p w14:paraId="66E1327A" w14:textId="77777777" w:rsidR="00FE4F68" w:rsidRPr="00597A97" w:rsidRDefault="00FE4F68" w:rsidP="00FE4F68">
      <w:pPr>
        <w:rPr>
          <w:rFonts w:ascii="黑体" w:eastAsia="黑体" w:hAnsi="黑体" w:hint="eastAsia"/>
          <w:sz w:val="24"/>
          <w:szCs w:val="24"/>
        </w:rPr>
      </w:pPr>
      <w:r w:rsidRPr="00597A97">
        <w:rPr>
          <w:rFonts w:ascii="黑体" w:eastAsia="黑体" w:hAnsi="黑体" w:hint="eastAsia"/>
          <w:sz w:val="24"/>
          <w:szCs w:val="24"/>
        </w:rPr>
        <w:lastRenderedPageBreak/>
        <w:t>四、试卷结构</w:t>
      </w:r>
    </w:p>
    <w:p w14:paraId="685A6914" w14:textId="77777777" w:rsidR="00FE4F68" w:rsidRPr="00597A97" w:rsidRDefault="00FE4F68" w:rsidP="00FE4F68">
      <w:pPr>
        <w:ind w:firstLineChars="200" w:firstLine="440"/>
        <w:rPr>
          <w:rFonts w:ascii="黑体" w:eastAsia="黑体" w:hAnsi="黑体" w:hint="eastAsia"/>
          <w:sz w:val="24"/>
          <w:szCs w:val="24"/>
        </w:rPr>
      </w:pPr>
      <w:r w:rsidRPr="00597A97">
        <w:rPr>
          <w:rFonts w:ascii="黑体" w:eastAsia="黑体" w:hAnsi="黑体"/>
          <w:sz w:val="22"/>
          <w:szCs w:val="24"/>
        </w:rPr>
        <w:t>1</w:t>
      </w:r>
      <w:r w:rsidRPr="00597A97">
        <w:rPr>
          <w:rFonts w:ascii="黑体" w:eastAsia="黑体" w:hAnsi="黑体" w:hint="eastAsia"/>
          <w:sz w:val="22"/>
          <w:szCs w:val="24"/>
        </w:rPr>
        <w:t>. 简答计算题（</w:t>
      </w:r>
      <w:r w:rsidRPr="00597A97">
        <w:rPr>
          <w:rFonts w:ascii="黑体" w:eastAsia="黑体" w:hAnsi="黑体"/>
          <w:sz w:val="22"/>
          <w:szCs w:val="24"/>
        </w:rPr>
        <w:t>3</w:t>
      </w:r>
      <w:r w:rsidRPr="00597A97">
        <w:rPr>
          <w:rFonts w:ascii="黑体" w:eastAsia="黑体" w:hAnsi="黑体" w:hint="eastAsia"/>
          <w:sz w:val="22"/>
          <w:szCs w:val="24"/>
        </w:rPr>
        <w:t>0分）</w:t>
      </w:r>
    </w:p>
    <w:p w14:paraId="6F7E20A5" w14:textId="77777777" w:rsidR="00FE4F68" w:rsidRPr="00597A97" w:rsidRDefault="00FE4F68" w:rsidP="00FE4F68">
      <w:pPr>
        <w:ind w:firstLineChars="200" w:firstLine="440"/>
        <w:rPr>
          <w:rFonts w:ascii="黑体" w:eastAsia="黑体" w:hAnsi="黑体" w:hint="eastAsia"/>
          <w:sz w:val="24"/>
          <w:szCs w:val="24"/>
        </w:rPr>
      </w:pPr>
      <w:r w:rsidRPr="00597A97">
        <w:rPr>
          <w:rFonts w:ascii="黑体" w:eastAsia="黑体" w:hAnsi="黑体" w:hint="eastAsia"/>
          <w:sz w:val="22"/>
          <w:szCs w:val="24"/>
        </w:rPr>
        <w:t>2. 计算题（</w:t>
      </w:r>
      <w:r w:rsidRPr="00597A97">
        <w:rPr>
          <w:rFonts w:ascii="黑体" w:eastAsia="黑体" w:hAnsi="黑体"/>
          <w:sz w:val="22"/>
          <w:szCs w:val="24"/>
        </w:rPr>
        <w:t>12</w:t>
      </w:r>
      <w:r w:rsidRPr="00597A97">
        <w:rPr>
          <w:rFonts w:ascii="黑体" w:eastAsia="黑体" w:hAnsi="黑体" w:hint="eastAsia"/>
          <w:sz w:val="22"/>
          <w:szCs w:val="24"/>
        </w:rPr>
        <w:t>0分）</w:t>
      </w:r>
    </w:p>
    <w:p w14:paraId="54B747DC" w14:textId="77777777" w:rsidR="00FE4F68" w:rsidRPr="00597A97" w:rsidRDefault="00FE4F68" w:rsidP="00FE4F68">
      <w:pPr>
        <w:rPr>
          <w:rFonts w:ascii="黑体" w:eastAsia="黑体" w:hAnsi="黑体" w:hint="eastAsia"/>
          <w:sz w:val="24"/>
          <w:szCs w:val="24"/>
        </w:rPr>
      </w:pPr>
      <w:r w:rsidRPr="00597A97">
        <w:rPr>
          <w:rFonts w:ascii="黑体" w:eastAsia="黑体" w:hAnsi="黑体" w:hint="eastAsia"/>
          <w:sz w:val="24"/>
          <w:szCs w:val="24"/>
        </w:rPr>
        <w:t>五、参考书目</w:t>
      </w:r>
    </w:p>
    <w:p w14:paraId="164CAEBF" w14:textId="77777777" w:rsidR="00FE4F68" w:rsidRPr="00597A97" w:rsidRDefault="00FE4F68" w:rsidP="00CF6D93">
      <w:pPr>
        <w:ind w:firstLineChars="200" w:firstLine="440"/>
        <w:outlineLvl w:val="0"/>
        <w:rPr>
          <w:rFonts w:ascii="黑体" w:eastAsia="黑体" w:hAnsi="黑体" w:hint="eastAsia"/>
          <w:sz w:val="22"/>
        </w:rPr>
      </w:pPr>
      <w:r w:rsidRPr="00597A97">
        <w:rPr>
          <w:rFonts w:ascii="黑体" w:eastAsia="黑体" w:hAnsi="黑体"/>
          <w:sz w:val="22"/>
        </w:rPr>
        <w:t>1．《工程力学》．单辉祖主编．高等教育出版社。</w:t>
      </w:r>
    </w:p>
    <w:p w14:paraId="16D8977A" w14:textId="77777777" w:rsidR="00FE4F68" w:rsidRPr="00597A97" w:rsidRDefault="00FE4F68" w:rsidP="00FE4F68">
      <w:pPr>
        <w:jc w:val="center"/>
        <w:outlineLvl w:val="0"/>
        <w:rPr>
          <w:rFonts w:ascii="黑体" w:eastAsia="黑体" w:hAnsi="黑体" w:hint="eastAsia"/>
          <w:sz w:val="22"/>
        </w:rPr>
      </w:pPr>
    </w:p>
    <w:p w14:paraId="0E37DEBE" w14:textId="77777777" w:rsidR="00FE4F68" w:rsidRPr="00597A97" w:rsidRDefault="00FE4F68" w:rsidP="00FE4F68">
      <w:pPr>
        <w:jc w:val="center"/>
        <w:outlineLvl w:val="0"/>
        <w:rPr>
          <w:rFonts w:ascii="黑体" w:eastAsia="黑体" w:hAnsi="黑体" w:hint="eastAsia"/>
          <w:sz w:val="22"/>
        </w:rPr>
      </w:pPr>
    </w:p>
    <w:p w14:paraId="1068D413" w14:textId="77777777" w:rsidR="00FE4F68" w:rsidRPr="00597A97" w:rsidRDefault="00FE4F68" w:rsidP="00FE4F68">
      <w:pPr>
        <w:jc w:val="center"/>
        <w:outlineLvl w:val="0"/>
        <w:rPr>
          <w:rFonts w:ascii="黑体" w:eastAsia="黑体" w:hAnsi="黑体" w:hint="eastAsia"/>
          <w:sz w:val="22"/>
        </w:rPr>
      </w:pPr>
    </w:p>
    <w:p w14:paraId="209CA775" w14:textId="77777777" w:rsidR="00FE4F68" w:rsidRPr="00597A97" w:rsidRDefault="00FE4F68" w:rsidP="00FE4F68">
      <w:pPr>
        <w:jc w:val="center"/>
        <w:outlineLvl w:val="0"/>
        <w:rPr>
          <w:rFonts w:ascii="黑体" w:eastAsia="黑体" w:hAnsi="黑体" w:hint="eastAsia"/>
          <w:sz w:val="22"/>
        </w:rPr>
      </w:pPr>
    </w:p>
    <w:p w14:paraId="34D10314" w14:textId="77777777" w:rsidR="00FE4F68" w:rsidRPr="00597A97" w:rsidRDefault="00FE4F68" w:rsidP="00FE4F68">
      <w:pPr>
        <w:jc w:val="center"/>
        <w:outlineLvl w:val="0"/>
        <w:rPr>
          <w:rFonts w:ascii="黑体" w:eastAsia="黑体" w:hAnsi="黑体" w:hint="eastAsia"/>
          <w:sz w:val="22"/>
        </w:rPr>
      </w:pPr>
    </w:p>
    <w:p w14:paraId="516FEC5C" w14:textId="77777777" w:rsidR="00FE4F68" w:rsidRPr="00597A97" w:rsidRDefault="00FE4F68" w:rsidP="00FE4F68">
      <w:pPr>
        <w:jc w:val="center"/>
        <w:outlineLvl w:val="0"/>
        <w:rPr>
          <w:rFonts w:ascii="黑体" w:eastAsia="黑体" w:hAnsi="黑体" w:hint="eastAsia"/>
          <w:sz w:val="22"/>
        </w:rPr>
      </w:pPr>
    </w:p>
    <w:p w14:paraId="4DCB53F2" w14:textId="77777777" w:rsidR="00FE4F68" w:rsidRPr="00597A97" w:rsidRDefault="00FE4F68" w:rsidP="00FE4F68">
      <w:pPr>
        <w:jc w:val="center"/>
        <w:outlineLvl w:val="0"/>
        <w:rPr>
          <w:rFonts w:ascii="黑体" w:eastAsia="黑体" w:hAnsi="黑体" w:hint="eastAsia"/>
          <w:sz w:val="22"/>
        </w:rPr>
      </w:pPr>
    </w:p>
    <w:p w14:paraId="0C60528B" w14:textId="77777777" w:rsidR="00FE4F68" w:rsidRPr="00597A97" w:rsidRDefault="00FE4F68" w:rsidP="00FE4F68">
      <w:pPr>
        <w:jc w:val="center"/>
        <w:outlineLvl w:val="0"/>
        <w:rPr>
          <w:rFonts w:ascii="黑体" w:eastAsia="黑体" w:hAnsi="黑体" w:hint="eastAsia"/>
          <w:sz w:val="22"/>
        </w:rPr>
      </w:pPr>
    </w:p>
    <w:p w14:paraId="664B59FD" w14:textId="77777777" w:rsidR="00FE4F68" w:rsidRPr="00597A97" w:rsidRDefault="00FE4F68" w:rsidP="00FE4F68">
      <w:pPr>
        <w:jc w:val="center"/>
        <w:outlineLvl w:val="0"/>
        <w:rPr>
          <w:rFonts w:ascii="黑体" w:eastAsia="黑体" w:hAnsi="黑体" w:hint="eastAsia"/>
          <w:sz w:val="22"/>
        </w:rPr>
      </w:pPr>
    </w:p>
    <w:p w14:paraId="73C8214A" w14:textId="77777777" w:rsidR="00FE4F68" w:rsidRPr="00597A97" w:rsidRDefault="00FE4F68" w:rsidP="00FE4F68">
      <w:pPr>
        <w:jc w:val="center"/>
        <w:outlineLvl w:val="0"/>
        <w:rPr>
          <w:rFonts w:ascii="黑体" w:eastAsia="黑体" w:hAnsi="黑体" w:hint="eastAsia"/>
          <w:sz w:val="22"/>
        </w:rPr>
      </w:pPr>
    </w:p>
    <w:p w14:paraId="5FB200AD" w14:textId="77777777" w:rsidR="00FE4F68" w:rsidRPr="00597A97" w:rsidRDefault="00FE4F68" w:rsidP="00FE4F68">
      <w:pPr>
        <w:jc w:val="center"/>
        <w:outlineLvl w:val="0"/>
        <w:rPr>
          <w:rFonts w:ascii="黑体" w:eastAsia="黑体" w:hAnsi="黑体" w:hint="eastAsia"/>
          <w:sz w:val="22"/>
        </w:rPr>
      </w:pPr>
    </w:p>
    <w:p w14:paraId="4AD0E329" w14:textId="77777777" w:rsidR="00FE4F68" w:rsidRPr="00597A97" w:rsidRDefault="00FE4F68" w:rsidP="00FE4F68">
      <w:pPr>
        <w:jc w:val="center"/>
        <w:outlineLvl w:val="0"/>
        <w:rPr>
          <w:rFonts w:ascii="黑体" w:eastAsia="黑体" w:hAnsi="黑体" w:hint="eastAsia"/>
          <w:sz w:val="22"/>
        </w:rPr>
      </w:pPr>
    </w:p>
    <w:p w14:paraId="4AA76E77" w14:textId="77777777" w:rsidR="00FE4F68" w:rsidRPr="00597A97" w:rsidRDefault="00FE4F68" w:rsidP="00FE4F68">
      <w:pPr>
        <w:jc w:val="center"/>
        <w:outlineLvl w:val="0"/>
        <w:rPr>
          <w:rFonts w:ascii="黑体" w:eastAsia="黑体" w:hAnsi="黑体" w:hint="eastAsia"/>
          <w:sz w:val="22"/>
        </w:rPr>
      </w:pPr>
    </w:p>
    <w:p w14:paraId="1445AB84" w14:textId="77777777" w:rsidR="00FE4F68" w:rsidRPr="00597A97" w:rsidRDefault="00FE4F68" w:rsidP="00FE4F68">
      <w:pPr>
        <w:jc w:val="center"/>
        <w:outlineLvl w:val="0"/>
        <w:rPr>
          <w:rFonts w:ascii="黑体" w:eastAsia="黑体" w:hAnsi="黑体" w:hint="eastAsia"/>
          <w:sz w:val="22"/>
        </w:rPr>
      </w:pPr>
    </w:p>
    <w:p w14:paraId="4FD1AA17" w14:textId="77777777" w:rsidR="00FE4F68" w:rsidRPr="00597A97" w:rsidRDefault="00FE4F68" w:rsidP="00FE4F68">
      <w:pPr>
        <w:jc w:val="center"/>
        <w:outlineLvl w:val="0"/>
        <w:rPr>
          <w:rFonts w:ascii="黑体" w:eastAsia="黑体" w:hAnsi="黑体" w:hint="eastAsia"/>
          <w:sz w:val="22"/>
        </w:rPr>
      </w:pPr>
    </w:p>
    <w:p w14:paraId="3977049B" w14:textId="77777777" w:rsidR="00FE4F68" w:rsidRPr="00597A97" w:rsidRDefault="00FE4F68" w:rsidP="00FE4F68">
      <w:pPr>
        <w:jc w:val="center"/>
        <w:outlineLvl w:val="0"/>
        <w:rPr>
          <w:rFonts w:ascii="黑体" w:eastAsia="黑体" w:hAnsi="黑体" w:hint="eastAsia"/>
          <w:sz w:val="22"/>
        </w:rPr>
      </w:pPr>
    </w:p>
    <w:p w14:paraId="25F87664" w14:textId="77777777" w:rsidR="00FE4F68" w:rsidRPr="00597A97" w:rsidRDefault="00FE4F68" w:rsidP="00FE4F68">
      <w:pPr>
        <w:jc w:val="center"/>
        <w:outlineLvl w:val="0"/>
        <w:rPr>
          <w:rFonts w:ascii="黑体" w:eastAsia="黑体" w:hAnsi="黑体" w:hint="eastAsia"/>
          <w:sz w:val="22"/>
        </w:rPr>
      </w:pPr>
    </w:p>
    <w:p w14:paraId="47E2AA20" w14:textId="77777777" w:rsidR="00FE4F68" w:rsidRPr="00597A97" w:rsidRDefault="00FE4F68" w:rsidP="00FE4F68">
      <w:pPr>
        <w:jc w:val="center"/>
        <w:outlineLvl w:val="0"/>
        <w:rPr>
          <w:rFonts w:ascii="黑体" w:eastAsia="黑体" w:hAnsi="黑体" w:hint="eastAsia"/>
          <w:sz w:val="22"/>
        </w:rPr>
      </w:pPr>
    </w:p>
    <w:p w14:paraId="5DA5789F" w14:textId="77777777" w:rsidR="00FE4F68" w:rsidRPr="00597A97" w:rsidRDefault="00FE4F68" w:rsidP="00FE4F68">
      <w:pPr>
        <w:jc w:val="center"/>
        <w:outlineLvl w:val="0"/>
        <w:rPr>
          <w:rFonts w:ascii="黑体" w:eastAsia="黑体" w:hAnsi="黑体" w:hint="eastAsia"/>
          <w:sz w:val="22"/>
        </w:rPr>
      </w:pPr>
    </w:p>
    <w:p w14:paraId="3011544A" w14:textId="77777777" w:rsidR="00FE4F68" w:rsidRPr="00597A97" w:rsidRDefault="00FE4F68" w:rsidP="00FE4F68">
      <w:pPr>
        <w:jc w:val="center"/>
        <w:outlineLvl w:val="0"/>
        <w:rPr>
          <w:rFonts w:ascii="黑体" w:eastAsia="黑体" w:hAnsi="黑体" w:hint="eastAsia"/>
          <w:sz w:val="22"/>
        </w:rPr>
      </w:pPr>
    </w:p>
    <w:p w14:paraId="23DB5D45" w14:textId="77777777" w:rsidR="00FE4F68" w:rsidRPr="00597A97" w:rsidRDefault="00FE4F68" w:rsidP="00FE4F68">
      <w:pPr>
        <w:jc w:val="center"/>
        <w:outlineLvl w:val="0"/>
        <w:rPr>
          <w:rFonts w:ascii="黑体" w:eastAsia="黑体" w:hAnsi="黑体" w:hint="eastAsia"/>
          <w:sz w:val="22"/>
        </w:rPr>
      </w:pPr>
    </w:p>
    <w:p w14:paraId="3195F75C" w14:textId="77777777" w:rsidR="00FE4F68" w:rsidRPr="00597A97" w:rsidRDefault="00FE4F68" w:rsidP="00FE4F68">
      <w:pPr>
        <w:jc w:val="center"/>
        <w:outlineLvl w:val="0"/>
        <w:rPr>
          <w:rFonts w:ascii="黑体" w:eastAsia="黑体" w:hAnsi="黑体" w:hint="eastAsia"/>
          <w:sz w:val="22"/>
        </w:rPr>
      </w:pPr>
    </w:p>
    <w:p w14:paraId="613F4F59" w14:textId="77777777" w:rsidR="00FE4F68" w:rsidRPr="00597A97" w:rsidRDefault="00FE4F68" w:rsidP="00FE4F68">
      <w:pPr>
        <w:jc w:val="center"/>
        <w:outlineLvl w:val="0"/>
        <w:rPr>
          <w:rFonts w:ascii="黑体" w:eastAsia="黑体" w:hAnsi="黑体" w:hint="eastAsia"/>
          <w:sz w:val="22"/>
        </w:rPr>
      </w:pPr>
    </w:p>
    <w:p w14:paraId="54D3FBBF" w14:textId="77777777" w:rsidR="00FE4F68" w:rsidRPr="00597A97" w:rsidRDefault="00FE4F68" w:rsidP="00FE4F68">
      <w:pPr>
        <w:jc w:val="center"/>
        <w:outlineLvl w:val="0"/>
        <w:rPr>
          <w:rFonts w:ascii="黑体" w:eastAsia="黑体" w:hAnsi="黑体" w:hint="eastAsia"/>
          <w:sz w:val="22"/>
        </w:rPr>
      </w:pPr>
    </w:p>
    <w:p w14:paraId="636DB63C" w14:textId="77777777" w:rsidR="00FE4F68" w:rsidRPr="00597A97" w:rsidRDefault="00FE4F68" w:rsidP="00FE4F68">
      <w:pPr>
        <w:jc w:val="center"/>
        <w:outlineLvl w:val="0"/>
        <w:rPr>
          <w:rFonts w:ascii="黑体" w:eastAsia="黑体" w:hAnsi="黑体" w:hint="eastAsia"/>
          <w:sz w:val="22"/>
        </w:rPr>
      </w:pPr>
    </w:p>
    <w:p w14:paraId="02F51290" w14:textId="77777777" w:rsidR="00FE4F68" w:rsidRPr="00597A97" w:rsidRDefault="00FE4F68" w:rsidP="00FE4F68">
      <w:pPr>
        <w:jc w:val="center"/>
        <w:outlineLvl w:val="0"/>
        <w:rPr>
          <w:rFonts w:ascii="黑体" w:eastAsia="黑体" w:hAnsi="黑体" w:hint="eastAsia"/>
          <w:sz w:val="22"/>
        </w:rPr>
      </w:pPr>
    </w:p>
    <w:p w14:paraId="0ED5CDF8" w14:textId="77777777" w:rsidR="00FE4F68" w:rsidRPr="00597A97" w:rsidRDefault="00FE4F68" w:rsidP="00FE4F68">
      <w:pPr>
        <w:jc w:val="center"/>
        <w:outlineLvl w:val="0"/>
        <w:rPr>
          <w:rFonts w:ascii="黑体" w:eastAsia="黑体" w:hAnsi="黑体" w:hint="eastAsia"/>
          <w:sz w:val="22"/>
        </w:rPr>
      </w:pPr>
    </w:p>
    <w:p w14:paraId="3B4B6AA7" w14:textId="77777777" w:rsidR="00FE4F68" w:rsidRPr="00597A97" w:rsidRDefault="00FE4F68" w:rsidP="00FE4F68">
      <w:pPr>
        <w:jc w:val="center"/>
        <w:outlineLvl w:val="0"/>
        <w:rPr>
          <w:rFonts w:ascii="黑体" w:eastAsia="黑体" w:hAnsi="黑体" w:hint="eastAsia"/>
          <w:sz w:val="22"/>
        </w:rPr>
      </w:pPr>
    </w:p>
    <w:p w14:paraId="5747650E" w14:textId="77777777" w:rsidR="00FE4F68" w:rsidRPr="00597A97" w:rsidRDefault="00FE4F68" w:rsidP="00FE4F68">
      <w:pPr>
        <w:jc w:val="center"/>
        <w:outlineLvl w:val="0"/>
        <w:rPr>
          <w:rFonts w:ascii="黑体" w:eastAsia="黑体" w:hAnsi="黑体" w:hint="eastAsia"/>
          <w:sz w:val="22"/>
        </w:rPr>
      </w:pPr>
    </w:p>
    <w:p w14:paraId="68FCA280" w14:textId="77777777" w:rsidR="00FE4F68" w:rsidRPr="00597A97" w:rsidRDefault="00FE4F68" w:rsidP="00FE4F68">
      <w:pPr>
        <w:jc w:val="center"/>
        <w:outlineLvl w:val="0"/>
        <w:rPr>
          <w:rFonts w:ascii="黑体" w:eastAsia="黑体" w:hAnsi="黑体" w:hint="eastAsia"/>
          <w:sz w:val="22"/>
        </w:rPr>
      </w:pPr>
    </w:p>
    <w:p w14:paraId="3EF2EF3A" w14:textId="77777777" w:rsidR="00FE4F68" w:rsidRPr="00597A97" w:rsidRDefault="00FE4F68" w:rsidP="00FE4F68">
      <w:pPr>
        <w:jc w:val="center"/>
        <w:outlineLvl w:val="0"/>
        <w:rPr>
          <w:rFonts w:ascii="黑体" w:eastAsia="黑体" w:hAnsi="黑体" w:hint="eastAsia"/>
          <w:sz w:val="22"/>
        </w:rPr>
      </w:pPr>
    </w:p>
    <w:p w14:paraId="08D05F09" w14:textId="77777777" w:rsidR="00FE4F68" w:rsidRPr="00597A97" w:rsidRDefault="00FE4F68" w:rsidP="00FE4F68">
      <w:pPr>
        <w:jc w:val="center"/>
        <w:outlineLvl w:val="0"/>
        <w:rPr>
          <w:rFonts w:ascii="黑体" w:eastAsia="黑体" w:hAnsi="黑体" w:hint="eastAsia"/>
          <w:sz w:val="22"/>
        </w:rPr>
      </w:pPr>
    </w:p>
    <w:p w14:paraId="3CDAA361" w14:textId="77777777" w:rsidR="00FE4F68" w:rsidRPr="00597A97" w:rsidRDefault="00FE4F68" w:rsidP="00FE4F68">
      <w:pPr>
        <w:jc w:val="center"/>
        <w:outlineLvl w:val="0"/>
        <w:rPr>
          <w:rFonts w:ascii="黑体" w:eastAsia="黑体" w:hAnsi="黑体" w:hint="eastAsia"/>
          <w:sz w:val="22"/>
        </w:rPr>
      </w:pPr>
    </w:p>
    <w:p w14:paraId="2ABA822D" w14:textId="77777777" w:rsidR="00FE4F68" w:rsidRPr="00597A97" w:rsidRDefault="00FE4F68" w:rsidP="00FE4F68">
      <w:pPr>
        <w:jc w:val="center"/>
        <w:outlineLvl w:val="0"/>
        <w:rPr>
          <w:rFonts w:ascii="黑体" w:eastAsia="黑体" w:hAnsi="黑体" w:hint="eastAsia"/>
          <w:sz w:val="22"/>
        </w:rPr>
      </w:pPr>
    </w:p>
    <w:p w14:paraId="5020CC31" w14:textId="77777777" w:rsidR="00FE4F68" w:rsidRPr="00597A97" w:rsidRDefault="00FE4F68" w:rsidP="00FE4F68">
      <w:pPr>
        <w:jc w:val="center"/>
        <w:outlineLvl w:val="0"/>
        <w:rPr>
          <w:rFonts w:ascii="黑体" w:eastAsia="黑体" w:hAnsi="黑体" w:hint="eastAsia"/>
          <w:sz w:val="22"/>
        </w:rPr>
      </w:pPr>
    </w:p>
    <w:p w14:paraId="15465775" w14:textId="77777777" w:rsidR="00FE4F68" w:rsidRPr="00597A97" w:rsidRDefault="00FE4F68" w:rsidP="00FE4F68">
      <w:pPr>
        <w:jc w:val="center"/>
        <w:outlineLvl w:val="0"/>
        <w:rPr>
          <w:rFonts w:ascii="黑体" w:eastAsia="黑体" w:hAnsi="黑体" w:hint="eastAsia"/>
          <w:sz w:val="22"/>
        </w:rPr>
      </w:pPr>
    </w:p>
    <w:p w14:paraId="4695ED4F" w14:textId="77777777" w:rsidR="00FE4F68" w:rsidRPr="00597A97" w:rsidRDefault="00FE4F68" w:rsidP="00FE4F68">
      <w:pPr>
        <w:jc w:val="center"/>
        <w:outlineLvl w:val="0"/>
        <w:rPr>
          <w:rFonts w:ascii="黑体" w:eastAsia="黑体" w:hAnsi="黑体" w:hint="eastAsia"/>
          <w:sz w:val="22"/>
        </w:rPr>
      </w:pPr>
    </w:p>
    <w:p w14:paraId="00BDC652" w14:textId="77777777" w:rsidR="00FE4F68" w:rsidRPr="00597A97" w:rsidRDefault="00FE4F68" w:rsidP="00FE4F68">
      <w:pPr>
        <w:jc w:val="center"/>
        <w:outlineLvl w:val="0"/>
        <w:rPr>
          <w:rFonts w:ascii="黑体" w:eastAsia="黑体" w:hAnsi="黑体" w:hint="eastAsia"/>
          <w:sz w:val="22"/>
        </w:rPr>
      </w:pPr>
    </w:p>
    <w:p w14:paraId="0B6DEA5F" w14:textId="77777777" w:rsidR="00FE4F68" w:rsidRPr="00597A97" w:rsidRDefault="00FE4F68" w:rsidP="00FE4F68">
      <w:pPr>
        <w:jc w:val="center"/>
        <w:outlineLvl w:val="0"/>
        <w:rPr>
          <w:rFonts w:ascii="黑体" w:eastAsia="黑体" w:hAnsi="黑体" w:hint="eastAsia"/>
          <w:sz w:val="22"/>
        </w:rPr>
      </w:pPr>
    </w:p>
    <w:p w14:paraId="12C4E2EE" w14:textId="77777777" w:rsidR="008D3971" w:rsidRPr="00597A97" w:rsidRDefault="008D3971" w:rsidP="00FE4F68">
      <w:pPr>
        <w:jc w:val="center"/>
        <w:outlineLvl w:val="0"/>
        <w:rPr>
          <w:rFonts w:ascii="黑体" w:eastAsia="黑体" w:hAnsi="黑体" w:hint="eastAsia"/>
          <w:sz w:val="28"/>
          <w:szCs w:val="48"/>
        </w:rPr>
      </w:pPr>
      <w:r w:rsidRPr="00597A97">
        <w:rPr>
          <w:rFonts w:ascii="黑体" w:eastAsia="黑体" w:hAnsi="黑体" w:hint="eastAsia"/>
          <w:sz w:val="28"/>
          <w:szCs w:val="48"/>
        </w:rPr>
        <w:lastRenderedPageBreak/>
        <w:t>科目代码：81</w:t>
      </w:r>
      <w:r w:rsidRPr="00597A97">
        <w:rPr>
          <w:rFonts w:ascii="黑体" w:eastAsia="黑体" w:hAnsi="黑体"/>
          <w:sz w:val="28"/>
          <w:szCs w:val="48"/>
        </w:rPr>
        <w:t>1   科目名称：</w:t>
      </w:r>
      <w:r w:rsidRPr="00597A97">
        <w:rPr>
          <w:rFonts w:ascii="黑体" w:eastAsia="黑体" w:hAnsi="黑体" w:hint="eastAsia"/>
          <w:sz w:val="28"/>
          <w:szCs w:val="48"/>
        </w:rPr>
        <w:t>运筹</w:t>
      </w:r>
      <w:r w:rsidRPr="00597A97">
        <w:rPr>
          <w:rFonts w:ascii="黑体" w:eastAsia="黑体" w:hAnsi="黑体"/>
          <w:sz w:val="28"/>
          <w:szCs w:val="48"/>
        </w:rPr>
        <w:t>学</w:t>
      </w:r>
    </w:p>
    <w:p w14:paraId="2D1C64A9" w14:textId="77777777" w:rsidR="008B07DF" w:rsidRPr="00597A97" w:rsidRDefault="008B07DF" w:rsidP="008B07DF">
      <w:pPr>
        <w:rPr>
          <w:rFonts w:ascii="黑体" w:eastAsia="黑体" w:hAnsi="黑体" w:hint="eastAsia"/>
          <w:sz w:val="24"/>
          <w:szCs w:val="24"/>
        </w:rPr>
      </w:pPr>
      <w:r w:rsidRPr="00597A97">
        <w:rPr>
          <w:rFonts w:ascii="黑体" w:eastAsia="黑体" w:hAnsi="黑体" w:hint="eastAsia"/>
          <w:sz w:val="24"/>
          <w:szCs w:val="24"/>
        </w:rPr>
        <w:t xml:space="preserve">一、考试要求 </w:t>
      </w:r>
    </w:p>
    <w:p w14:paraId="354E715A" w14:textId="77777777" w:rsidR="008B07DF" w:rsidRPr="00597A97" w:rsidRDefault="008B07DF" w:rsidP="008B07DF">
      <w:pPr>
        <w:spacing w:line="360" w:lineRule="exact"/>
        <w:ind w:firstLineChars="200" w:firstLine="480"/>
        <w:rPr>
          <w:rFonts w:ascii="宋体" w:eastAsia="宋体" w:hAnsi="宋体" w:hint="eastAsia"/>
          <w:sz w:val="24"/>
          <w:szCs w:val="24"/>
        </w:rPr>
      </w:pPr>
      <w:r w:rsidRPr="00597A97">
        <w:rPr>
          <w:rFonts w:ascii="宋体" w:eastAsia="宋体" w:hAnsi="宋体" w:hint="eastAsia"/>
          <w:sz w:val="24"/>
          <w:szCs w:val="24"/>
        </w:rPr>
        <w:t>主要考察考生是否掌握了运筹学的基本概念、基本理论、基本方法、建模与求解方法，以及解决实际问题的能力 。</w:t>
      </w:r>
    </w:p>
    <w:p w14:paraId="1D5F47E3" w14:textId="77777777" w:rsidR="008B07DF" w:rsidRPr="00597A97" w:rsidRDefault="008B07DF" w:rsidP="008B07DF">
      <w:pPr>
        <w:rPr>
          <w:rFonts w:ascii="黑体" w:eastAsia="黑体" w:hAnsi="黑体" w:hint="eastAsia"/>
          <w:sz w:val="24"/>
          <w:szCs w:val="24"/>
        </w:rPr>
      </w:pPr>
      <w:r w:rsidRPr="00597A97">
        <w:rPr>
          <w:rFonts w:ascii="黑体" w:eastAsia="黑体" w:hAnsi="黑体" w:hint="eastAsia"/>
          <w:sz w:val="24"/>
          <w:szCs w:val="24"/>
        </w:rPr>
        <w:t xml:space="preserve">二、考试内容 </w:t>
      </w:r>
    </w:p>
    <w:p w14:paraId="6B55A029" w14:textId="77777777" w:rsidR="008B07DF" w:rsidRPr="00597A97" w:rsidRDefault="008B07DF" w:rsidP="008B07DF">
      <w:pPr>
        <w:spacing w:line="360" w:lineRule="exact"/>
        <w:ind w:firstLineChars="200" w:firstLine="480"/>
        <w:rPr>
          <w:rFonts w:ascii="黑体" w:eastAsia="黑体" w:hAnsi="黑体" w:hint="eastAsia"/>
          <w:sz w:val="24"/>
          <w:szCs w:val="24"/>
        </w:rPr>
      </w:pPr>
      <w:r w:rsidRPr="00597A97">
        <w:rPr>
          <w:rFonts w:ascii="黑体" w:eastAsia="黑体" w:hAnsi="黑体" w:hint="eastAsia"/>
          <w:sz w:val="24"/>
          <w:szCs w:val="24"/>
        </w:rPr>
        <w:t>1. 线性规划；</w:t>
      </w:r>
    </w:p>
    <w:p w14:paraId="4EEE36C9" w14:textId="77777777" w:rsidR="008B07DF" w:rsidRPr="00597A97" w:rsidRDefault="008B07DF" w:rsidP="008B07DF">
      <w:pPr>
        <w:spacing w:line="360" w:lineRule="exact"/>
        <w:ind w:firstLineChars="200" w:firstLine="480"/>
        <w:rPr>
          <w:rFonts w:ascii="黑体" w:eastAsia="黑体" w:hAnsi="黑体" w:hint="eastAsia"/>
          <w:sz w:val="24"/>
          <w:szCs w:val="24"/>
        </w:rPr>
      </w:pPr>
      <w:r w:rsidRPr="00597A97">
        <w:rPr>
          <w:rFonts w:ascii="黑体" w:eastAsia="黑体" w:hAnsi="黑体" w:hint="eastAsia"/>
          <w:sz w:val="24"/>
          <w:szCs w:val="24"/>
        </w:rPr>
        <w:t>2. 对偶规划；</w:t>
      </w:r>
    </w:p>
    <w:p w14:paraId="23B89A75" w14:textId="77777777" w:rsidR="008B07DF" w:rsidRPr="00597A97" w:rsidRDefault="008B07DF" w:rsidP="008B07DF">
      <w:pPr>
        <w:spacing w:line="360" w:lineRule="exact"/>
        <w:ind w:firstLineChars="200" w:firstLine="480"/>
        <w:rPr>
          <w:rFonts w:ascii="黑体" w:eastAsia="黑体" w:hAnsi="黑体" w:hint="eastAsia"/>
          <w:sz w:val="24"/>
          <w:szCs w:val="24"/>
        </w:rPr>
      </w:pPr>
      <w:r w:rsidRPr="00597A97">
        <w:rPr>
          <w:rFonts w:ascii="黑体" w:eastAsia="黑体" w:hAnsi="黑体" w:hint="eastAsia"/>
          <w:sz w:val="24"/>
          <w:szCs w:val="24"/>
        </w:rPr>
        <w:t>3. 运输问题；</w:t>
      </w:r>
    </w:p>
    <w:p w14:paraId="7C0A4162" w14:textId="77777777" w:rsidR="008B07DF" w:rsidRPr="00597A97" w:rsidRDefault="008B07DF" w:rsidP="008B07DF">
      <w:pPr>
        <w:spacing w:line="360" w:lineRule="exact"/>
        <w:ind w:firstLineChars="200" w:firstLine="480"/>
        <w:rPr>
          <w:rFonts w:ascii="黑体" w:eastAsia="黑体" w:hAnsi="黑体" w:hint="eastAsia"/>
          <w:sz w:val="24"/>
          <w:szCs w:val="24"/>
        </w:rPr>
      </w:pPr>
      <w:r w:rsidRPr="00597A97">
        <w:rPr>
          <w:rFonts w:ascii="黑体" w:eastAsia="黑体" w:hAnsi="黑体" w:hint="eastAsia"/>
          <w:sz w:val="24"/>
          <w:szCs w:val="24"/>
        </w:rPr>
        <w:t>4. 目标规划；</w:t>
      </w:r>
    </w:p>
    <w:p w14:paraId="307B465C" w14:textId="77777777" w:rsidR="008B07DF" w:rsidRPr="00597A97" w:rsidRDefault="008B07DF" w:rsidP="008B07DF">
      <w:pPr>
        <w:spacing w:line="360" w:lineRule="exact"/>
        <w:ind w:firstLineChars="200" w:firstLine="480"/>
        <w:rPr>
          <w:rFonts w:ascii="黑体" w:eastAsia="黑体" w:hAnsi="黑体" w:hint="eastAsia"/>
          <w:sz w:val="24"/>
          <w:szCs w:val="24"/>
        </w:rPr>
      </w:pPr>
      <w:r w:rsidRPr="00597A97">
        <w:rPr>
          <w:rFonts w:ascii="黑体" w:eastAsia="黑体" w:hAnsi="黑体" w:hint="eastAsia"/>
          <w:sz w:val="24"/>
          <w:szCs w:val="24"/>
        </w:rPr>
        <w:t>5. 整数规划；</w:t>
      </w:r>
    </w:p>
    <w:p w14:paraId="044717B5" w14:textId="77777777" w:rsidR="008B07DF" w:rsidRPr="00597A97" w:rsidRDefault="008B07DF" w:rsidP="008B07DF">
      <w:pPr>
        <w:spacing w:line="360" w:lineRule="exact"/>
        <w:ind w:firstLineChars="200" w:firstLine="480"/>
        <w:rPr>
          <w:rFonts w:ascii="黑体" w:eastAsia="黑体" w:hAnsi="黑体" w:hint="eastAsia"/>
          <w:sz w:val="24"/>
          <w:szCs w:val="24"/>
        </w:rPr>
      </w:pPr>
      <w:r w:rsidRPr="00597A97">
        <w:rPr>
          <w:rFonts w:ascii="黑体" w:eastAsia="黑体" w:hAnsi="黑体" w:hint="eastAsia"/>
          <w:sz w:val="24"/>
          <w:szCs w:val="24"/>
        </w:rPr>
        <w:t>6. 动态规划；</w:t>
      </w:r>
    </w:p>
    <w:p w14:paraId="36653DE4" w14:textId="77777777" w:rsidR="008B07DF" w:rsidRPr="00597A97" w:rsidRDefault="008B07DF" w:rsidP="008B07DF">
      <w:pPr>
        <w:spacing w:line="360" w:lineRule="exact"/>
        <w:ind w:firstLineChars="200" w:firstLine="480"/>
        <w:rPr>
          <w:rFonts w:ascii="黑体" w:eastAsia="黑体" w:hAnsi="黑体" w:hint="eastAsia"/>
          <w:sz w:val="24"/>
          <w:szCs w:val="24"/>
        </w:rPr>
      </w:pPr>
      <w:r w:rsidRPr="00597A97">
        <w:rPr>
          <w:rFonts w:ascii="黑体" w:eastAsia="黑体" w:hAnsi="黑体" w:hint="eastAsia"/>
          <w:sz w:val="24"/>
          <w:szCs w:val="24"/>
        </w:rPr>
        <w:t>7. 图与网络分析；</w:t>
      </w:r>
    </w:p>
    <w:p w14:paraId="65042413" w14:textId="77777777" w:rsidR="008B07DF" w:rsidRPr="00597A97" w:rsidRDefault="008B07DF" w:rsidP="008B07DF">
      <w:pPr>
        <w:spacing w:line="360" w:lineRule="exact"/>
        <w:ind w:firstLineChars="200" w:firstLine="480"/>
        <w:rPr>
          <w:rFonts w:ascii="黑体" w:eastAsia="黑体" w:hAnsi="黑体" w:hint="eastAsia"/>
          <w:sz w:val="24"/>
          <w:szCs w:val="24"/>
        </w:rPr>
      </w:pPr>
      <w:r w:rsidRPr="00597A97">
        <w:rPr>
          <w:rFonts w:ascii="黑体" w:eastAsia="黑体" w:hAnsi="黑体" w:hint="eastAsia"/>
          <w:sz w:val="24"/>
          <w:szCs w:val="24"/>
        </w:rPr>
        <w:t>8. 网络计划。</w:t>
      </w:r>
    </w:p>
    <w:p w14:paraId="6AE8DB58" w14:textId="77777777" w:rsidR="008B07DF" w:rsidRPr="00597A97" w:rsidRDefault="008B07DF" w:rsidP="008B07DF">
      <w:pPr>
        <w:rPr>
          <w:rFonts w:ascii="黑体" w:eastAsia="黑体" w:hAnsi="黑体" w:hint="eastAsia"/>
          <w:sz w:val="24"/>
          <w:szCs w:val="24"/>
        </w:rPr>
      </w:pPr>
      <w:r w:rsidRPr="00597A97">
        <w:rPr>
          <w:rFonts w:ascii="黑体" w:eastAsia="黑体" w:hAnsi="黑体" w:hint="eastAsia"/>
          <w:sz w:val="24"/>
          <w:szCs w:val="24"/>
        </w:rPr>
        <w:t xml:space="preserve">三、考试形式 </w:t>
      </w:r>
    </w:p>
    <w:p w14:paraId="0233B523" w14:textId="77777777" w:rsidR="008B07DF" w:rsidRPr="00597A97" w:rsidRDefault="008B07DF" w:rsidP="008B07DF">
      <w:pPr>
        <w:spacing w:line="360" w:lineRule="exact"/>
        <w:ind w:firstLineChars="200" w:firstLine="480"/>
        <w:rPr>
          <w:rFonts w:ascii="黑体" w:eastAsia="黑体" w:hAnsi="黑体" w:hint="eastAsia"/>
          <w:sz w:val="24"/>
          <w:szCs w:val="24"/>
        </w:rPr>
      </w:pPr>
      <w:r w:rsidRPr="00597A97">
        <w:rPr>
          <w:rFonts w:ascii="黑体" w:eastAsia="黑体" w:hAnsi="黑体" w:hint="eastAsia"/>
          <w:sz w:val="24"/>
          <w:szCs w:val="24"/>
        </w:rPr>
        <w:t>1.考试形式为闭卷、笔试；</w:t>
      </w:r>
    </w:p>
    <w:p w14:paraId="14B89E10" w14:textId="77777777" w:rsidR="008B07DF" w:rsidRPr="00597A97" w:rsidRDefault="008B07DF" w:rsidP="008B07DF">
      <w:pPr>
        <w:spacing w:line="360" w:lineRule="exact"/>
        <w:ind w:firstLineChars="200" w:firstLine="480"/>
        <w:rPr>
          <w:rFonts w:ascii="黑体" w:eastAsia="黑体" w:hAnsi="黑体" w:hint="eastAsia"/>
          <w:sz w:val="24"/>
          <w:szCs w:val="24"/>
        </w:rPr>
      </w:pPr>
      <w:r w:rsidRPr="00597A97">
        <w:rPr>
          <w:rFonts w:ascii="黑体" w:eastAsia="黑体" w:hAnsi="黑体" w:hint="eastAsia"/>
          <w:sz w:val="24"/>
          <w:szCs w:val="24"/>
        </w:rPr>
        <w:t>2 考试时间为3小时，满分 150 分。</w:t>
      </w:r>
    </w:p>
    <w:p w14:paraId="099494F3" w14:textId="77777777" w:rsidR="008B07DF" w:rsidRPr="00597A97" w:rsidRDefault="008B07DF" w:rsidP="008B07DF">
      <w:pPr>
        <w:rPr>
          <w:rFonts w:ascii="黑体" w:eastAsia="黑体" w:hAnsi="黑体" w:hint="eastAsia"/>
          <w:sz w:val="24"/>
          <w:szCs w:val="24"/>
        </w:rPr>
      </w:pPr>
      <w:r w:rsidRPr="00597A97">
        <w:rPr>
          <w:rFonts w:ascii="黑体" w:eastAsia="黑体" w:hAnsi="黑体" w:hint="eastAsia"/>
          <w:sz w:val="24"/>
          <w:szCs w:val="24"/>
        </w:rPr>
        <w:t>四、试卷结构</w:t>
      </w:r>
    </w:p>
    <w:p w14:paraId="2422DD2F" w14:textId="77777777" w:rsidR="008B07DF" w:rsidRPr="00597A97" w:rsidRDefault="008B07DF" w:rsidP="008B07DF">
      <w:pPr>
        <w:ind w:firstLineChars="200" w:firstLine="440"/>
        <w:rPr>
          <w:rFonts w:ascii="黑体" w:eastAsia="黑体" w:hAnsi="黑体" w:hint="eastAsia"/>
          <w:sz w:val="22"/>
          <w:szCs w:val="24"/>
        </w:rPr>
      </w:pPr>
      <w:r w:rsidRPr="00597A97">
        <w:rPr>
          <w:rFonts w:ascii="黑体" w:eastAsia="黑体" w:hAnsi="黑体" w:hint="eastAsia"/>
          <w:sz w:val="22"/>
          <w:szCs w:val="24"/>
        </w:rPr>
        <w:t>1. 客观题（选择、判断或填空）（20分）</w:t>
      </w:r>
    </w:p>
    <w:p w14:paraId="688C22AC" w14:textId="77777777" w:rsidR="008B07DF" w:rsidRPr="00597A97" w:rsidRDefault="008B07DF" w:rsidP="008B07DF">
      <w:pPr>
        <w:ind w:firstLineChars="200" w:firstLine="440"/>
        <w:rPr>
          <w:rFonts w:ascii="黑体" w:eastAsia="黑体" w:hAnsi="黑体" w:hint="eastAsia"/>
          <w:sz w:val="22"/>
          <w:szCs w:val="24"/>
        </w:rPr>
      </w:pPr>
      <w:r w:rsidRPr="00597A97">
        <w:rPr>
          <w:rFonts w:ascii="黑体" w:eastAsia="黑体" w:hAnsi="黑体" w:hint="eastAsia"/>
          <w:sz w:val="22"/>
          <w:szCs w:val="24"/>
        </w:rPr>
        <w:t>2. 建模题（10分）</w:t>
      </w:r>
    </w:p>
    <w:p w14:paraId="631B0F14" w14:textId="77777777" w:rsidR="008B07DF" w:rsidRPr="00597A97" w:rsidRDefault="008B07DF" w:rsidP="008B07DF">
      <w:pPr>
        <w:ind w:firstLineChars="200" w:firstLine="440"/>
        <w:rPr>
          <w:rFonts w:ascii="黑体" w:eastAsia="黑体" w:hAnsi="黑体" w:hint="eastAsia"/>
          <w:sz w:val="24"/>
          <w:szCs w:val="24"/>
        </w:rPr>
      </w:pPr>
      <w:r w:rsidRPr="00597A97">
        <w:rPr>
          <w:rFonts w:ascii="黑体" w:eastAsia="黑体" w:hAnsi="黑体" w:hint="eastAsia"/>
          <w:sz w:val="22"/>
          <w:szCs w:val="24"/>
        </w:rPr>
        <w:t>3. 计算题（120分）</w:t>
      </w:r>
    </w:p>
    <w:p w14:paraId="201E5001" w14:textId="77777777" w:rsidR="008B07DF" w:rsidRPr="00597A97" w:rsidRDefault="008B07DF" w:rsidP="008B07DF">
      <w:pPr>
        <w:rPr>
          <w:rFonts w:ascii="黑体" w:eastAsia="黑体" w:hAnsi="黑体" w:hint="eastAsia"/>
          <w:sz w:val="24"/>
          <w:szCs w:val="24"/>
        </w:rPr>
      </w:pPr>
      <w:r w:rsidRPr="00597A97">
        <w:rPr>
          <w:rFonts w:ascii="黑体" w:eastAsia="黑体" w:hAnsi="黑体" w:hint="eastAsia"/>
          <w:sz w:val="24"/>
          <w:szCs w:val="24"/>
        </w:rPr>
        <w:t>五、参考书目</w:t>
      </w:r>
    </w:p>
    <w:p w14:paraId="45EFF2C1" w14:textId="77777777" w:rsidR="008B07DF" w:rsidRPr="00597A97" w:rsidRDefault="008B07DF" w:rsidP="008B07DF">
      <w:pPr>
        <w:spacing w:line="360" w:lineRule="exact"/>
        <w:ind w:firstLineChars="200" w:firstLine="480"/>
        <w:rPr>
          <w:rFonts w:ascii="黑体" w:eastAsia="黑体" w:hAnsi="黑体" w:hint="eastAsia"/>
          <w:sz w:val="24"/>
          <w:szCs w:val="24"/>
        </w:rPr>
      </w:pPr>
      <w:r w:rsidRPr="00597A97">
        <w:rPr>
          <w:rFonts w:ascii="黑体" w:eastAsia="黑体" w:hAnsi="黑体" w:hint="eastAsia"/>
          <w:sz w:val="24"/>
          <w:szCs w:val="24"/>
        </w:rPr>
        <w:t>1．《运筹学教程》． 胡运权主编． 清华大学出版社，2018，第五版。</w:t>
      </w:r>
    </w:p>
    <w:p w14:paraId="2C8F122D" w14:textId="77777777" w:rsidR="008D3971" w:rsidRPr="00597A97" w:rsidRDefault="008D3971" w:rsidP="008D3971">
      <w:pPr>
        <w:widowControl/>
        <w:jc w:val="left"/>
        <w:rPr>
          <w:rFonts w:ascii="黑体" w:eastAsia="黑体" w:hAnsi="黑体" w:hint="eastAsia"/>
          <w:sz w:val="28"/>
          <w:szCs w:val="28"/>
        </w:rPr>
      </w:pPr>
      <w:r w:rsidRPr="00597A97">
        <w:rPr>
          <w:rFonts w:ascii="黑体" w:eastAsia="黑体" w:hAnsi="黑体"/>
          <w:sz w:val="28"/>
          <w:szCs w:val="28"/>
        </w:rPr>
        <w:br w:type="page"/>
      </w:r>
    </w:p>
    <w:p w14:paraId="07B90019" w14:textId="77777777" w:rsidR="00F83AE0" w:rsidRPr="00597A97" w:rsidRDefault="00F83AE0" w:rsidP="00F83AE0">
      <w:pPr>
        <w:jc w:val="center"/>
        <w:outlineLvl w:val="0"/>
        <w:rPr>
          <w:rFonts w:ascii="黑体" w:eastAsia="黑体" w:hAnsi="黑体" w:hint="eastAsia"/>
          <w:sz w:val="28"/>
          <w:szCs w:val="48"/>
        </w:rPr>
      </w:pPr>
      <w:r w:rsidRPr="00597A97">
        <w:rPr>
          <w:rFonts w:ascii="黑体" w:eastAsia="黑体" w:hAnsi="黑体" w:hint="eastAsia"/>
          <w:sz w:val="28"/>
          <w:szCs w:val="48"/>
        </w:rPr>
        <w:lastRenderedPageBreak/>
        <w:t>科目代码：812   科目名称：宏微观经济学</w:t>
      </w:r>
    </w:p>
    <w:p w14:paraId="63B2B8EF" w14:textId="77777777" w:rsidR="00ED3BA1" w:rsidRPr="00597A97" w:rsidRDefault="00ED3BA1" w:rsidP="00ED3BA1">
      <w:pPr>
        <w:rPr>
          <w:rFonts w:ascii="黑体" w:eastAsia="黑体" w:hint="eastAsia"/>
          <w:sz w:val="24"/>
          <w:szCs w:val="24"/>
        </w:rPr>
      </w:pPr>
      <w:r w:rsidRPr="00597A97">
        <w:rPr>
          <w:rFonts w:ascii="黑体" w:eastAsia="黑体" w:hint="eastAsia"/>
          <w:sz w:val="24"/>
          <w:szCs w:val="24"/>
        </w:rPr>
        <w:t>一、考试要求</w:t>
      </w:r>
      <w:r w:rsidRPr="00597A97">
        <w:rPr>
          <w:rFonts w:ascii="黑体" w:eastAsia="黑体"/>
          <w:sz w:val="24"/>
          <w:szCs w:val="24"/>
        </w:rPr>
        <w:t xml:space="preserve"> </w:t>
      </w:r>
    </w:p>
    <w:p w14:paraId="5A6DA13C" w14:textId="77777777" w:rsidR="00ED3BA1" w:rsidRPr="00597A97" w:rsidRDefault="00ED3BA1" w:rsidP="00ED3BA1">
      <w:pPr>
        <w:pStyle w:val="a8"/>
        <w:spacing w:line="340" w:lineRule="exact"/>
        <w:ind w:firstLineChars="200" w:firstLine="440"/>
        <w:rPr>
          <w:rFonts w:ascii="宋体" w:eastAsia="宋体" w:hAnsi="宋体" w:hint="eastAsia"/>
          <w:sz w:val="22"/>
        </w:rPr>
      </w:pPr>
      <w:r w:rsidRPr="00597A97">
        <w:rPr>
          <w:rFonts w:ascii="宋体" w:eastAsia="宋体" w:hAnsi="宋体" w:hint="eastAsia"/>
          <w:sz w:val="22"/>
        </w:rPr>
        <w:t>考试内容覆盖了微观经济学和宏观经济学基础理论的主要部分。</w:t>
      </w:r>
    </w:p>
    <w:p w14:paraId="3ACF50AA" w14:textId="77777777" w:rsidR="00ED3BA1" w:rsidRPr="00597A97" w:rsidRDefault="00ED3BA1" w:rsidP="00ED3BA1">
      <w:pPr>
        <w:pStyle w:val="a8"/>
        <w:spacing w:line="340" w:lineRule="exact"/>
        <w:ind w:firstLineChars="200" w:firstLine="440"/>
        <w:rPr>
          <w:rFonts w:ascii="宋体" w:eastAsia="宋体" w:hAnsi="宋体" w:hint="eastAsia"/>
          <w:sz w:val="22"/>
        </w:rPr>
      </w:pPr>
      <w:r w:rsidRPr="00597A97">
        <w:rPr>
          <w:rFonts w:ascii="宋体" w:eastAsia="宋体" w:hAnsi="宋体" w:hint="eastAsia"/>
          <w:sz w:val="22"/>
        </w:rPr>
        <w:t>考试目的在于测试</w:t>
      </w:r>
      <w:r w:rsidRPr="00597A97">
        <w:rPr>
          <w:rFonts w:ascii="宋体" w:eastAsia="宋体" w:hAnsi="宋体"/>
          <w:sz w:val="22"/>
        </w:rPr>
        <w:t>考生</w:t>
      </w:r>
      <w:r w:rsidRPr="00597A97">
        <w:rPr>
          <w:rFonts w:ascii="宋体" w:eastAsia="宋体" w:hAnsi="宋体" w:hint="eastAsia"/>
          <w:sz w:val="22"/>
        </w:rPr>
        <w:t>对经济学的基本概念、基本原理及基本分析工具和分析方法的掌握程度，</w:t>
      </w:r>
      <w:r w:rsidRPr="00597A97">
        <w:rPr>
          <w:rFonts w:ascii="宋体" w:eastAsia="宋体" w:hAnsi="宋体"/>
          <w:sz w:val="22"/>
        </w:rPr>
        <w:t>包括经济学</w:t>
      </w:r>
      <w:r w:rsidRPr="00597A97">
        <w:rPr>
          <w:rFonts w:ascii="宋体" w:eastAsia="宋体" w:hAnsi="宋体" w:hint="eastAsia"/>
          <w:sz w:val="22"/>
        </w:rPr>
        <w:t>中</w:t>
      </w:r>
      <w:r w:rsidRPr="00597A97">
        <w:rPr>
          <w:rFonts w:ascii="宋体" w:eastAsia="宋体" w:hAnsi="宋体"/>
          <w:sz w:val="22"/>
        </w:rPr>
        <w:t>的</w:t>
      </w:r>
      <w:r w:rsidRPr="00597A97">
        <w:rPr>
          <w:rFonts w:ascii="宋体" w:eastAsia="宋体" w:hAnsi="宋体" w:hint="eastAsia"/>
          <w:sz w:val="22"/>
        </w:rPr>
        <w:t>各类</w:t>
      </w:r>
      <w:r w:rsidRPr="00597A97">
        <w:rPr>
          <w:rFonts w:ascii="宋体" w:eastAsia="宋体" w:hAnsi="宋体"/>
          <w:sz w:val="22"/>
        </w:rPr>
        <w:t>分析方法</w:t>
      </w:r>
      <w:r w:rsidRPr="00597A97">
        <w:rPr>
          <w:rFonts w:ascii="宋体" w:eastAsia="宋体" w:hAnsi="宋体" w:hint="eastAsia"/>
          <w:sz w:val="22"/>
        </w:rPr>
        <w:t>；包括</w:t>
      </w:r>
      <w:r w:rsidRPr="00597A97">
        <w:rPr>
          <w:rFonts w:ascii="宋体" w:eastAsia="宋体" w:hAnsi="宋体"/>
          <w:sz w:val="22"/>
        </w:rPr>
        <w:t>供求、弹性、效用、</w:t>
      </w:r>
      <w:r w:rsidRPr="00597A97">
        <w:rPr>
          <w:rFonts w:ascii="宋体" w:eastAsia="宋体" w:hAnsi="宋体" w:hint="eastAsia"/>
          <w:sz w:val="22"/>
        </w:rPr>
        <w:t>生产函数、</w:t>
      </w:r>
      <w:r w:rsidRPr="00597A97">
        <w:rPr>
          <w:rFonts w:ascii="宋体" w:eastAsia="宋体" w:hAnsi="宋体"/>
          <w:sz w:val="22"/>
        </w:rPr>
        <w:t>利润最大化、各类成本、各类市场、市场失灵、</w:t>
      </w:r>
      <w:r w:rsidRPr="00597A97">
        <w:rPr>
          <w:rFonts w:ascii="宋体" w:eastAsia="宋体" w:hAnsi="宋体" w:hint="eastAsia"/>
          <w:sz w:val="22"/>
        </w:rPr>
        <w:t>GDP、均衡</w:t>
      </w:r>
      <w:r w:rsidRPr="00597A97">
        <w:rPr>
          <w:rFonts w:ascii="宋体" w:eastAsia="宋体" w:hAnsi="宋体"/>
          <w:sz w:val="22"/>
        </w:rPr>
        <w:t>国民收入、</w:t>
      </w:r>
      <w:r w:rsidRPr="00597A97">
        <w:rPr>
          <w:rFonts w:ascii="宋体" w:eastAsia="宋体" w:hAnsi="宋体" w:hint="eastAsia"/>
          <w:sz w:val="22"/>
        </w:rPr>
        <w:t>各类乘数、</w:t>
      </w:r>
      <w:r w:rsidRPr="00597A97">
        <w:rPr>
          <w:rFonts w:ascii="宋体" w:eastAsia="宋体" w:hAnsi="宋体"/>
          <w:sz w:val="22"/>
        </w:rPr>
        <w:t>IS-LM曲线、流动性陷阱、货币供给与需求、通货膨胀与失业、经济增长与经济周期、宏观经济政策等的基本概念；包括均衡价格和</w:t>
      </w:r>
      <w:r w:rsidRPr="00597A97">
        <w:rPr>
          <w:rFonts w:ascii="宋体" w:eastAsia="宋体" w:hAnsi="宋体" w:hint="eastAsia"/>
          <w:sz w:val="22"/>
        </w:rPr>
        <w:t>均衡数量</w:t>
      </w:r>
      <w:r w:rsidRPr="00597A97">
        <w:rPr>
          <w:rFonts w:ascii="宋体" w:eastAsia="宋体" w:hAnsi="宋体"/>
          <w:sz w:val="22"/>
        </w:rPr>
        <w:t>及各类弹性、各类成本、不同市场结构的厂商均衡、</w:t>
      </w:r>
      <w:r w:rsidRPr="00597A97">
        <w:rPr>
          <w:rFonts w:ascii="宋体" w:eastAsia="宋体" w:hAnsi="宋体" w:hint="eastAsia"/>
          <w:sz w:val="22"/>
        </w:rPr>
        <w:t>宏观经济</w:t>
      </w:r>
      <w:r w:rsidRPr="00597A97">
        <w:rPr>
          <w:rFonts w:ascii="宋体" w:eastAsia="宋体" w:hAnsi="宋体"/>
          <w:sz w:val="22"/>
        </w:rPr>
        <w:t>的</w:t>
      </w:r>
      <w:r w:rsidRPr="00597A97">
        <w:rPr>
          <w:rFonts w:ascii="宋体" w:eastAsia="宋体" w:hAnsi="宋体" w:hint="eastAsia"/>
          <w:sz w:val="22"/>
        </w:rPr>
        <w:t>相关</w:t>
      </w:r>
      <w:r w:rsidRPr="00597A97">
        <w:rPr>
          <w:rFonts w:ascii="宋体" w:eastAsia="宋体" w:hAnsi="宋体"/>
          <w:sz w:val="22"/>
        </w:rPr>
        <w:t>总量</w:t>
      </w:r>
      <w:r w:rsidRPr="00597A97">
        <w:rPr>
          <w:rFonts w:ascii="宋体" w:eastAsia="宋体" w:hAnsi="宋体" w:hint="eastAsia"/>
          <w:sz w:val="22"/>
        </w:rPr>
        <w:t>、</w:t>
      </w:r>
      <w:r w:rsidRPr="00597A97">
        <w:rPr>
          <w:rFonts w:ascii="宋体" w:eastAsia="宋体" w:hAnsi="宋体"/>
          <w:sz w:val="22"/>
        </w:rPr>
        <w:t>产品市场与货币市场的均衡、</w:t>
      </w:r>
      <w:r w:rsidRPr="00597A97">
        <w:rPr>
          <w:rFonts w:ascii="宋体" w:eastAsia="宋体" w:hAnsi="宋体" w:hint="eastAsia"/>
          <w:sz w:val="22"/>
        </w:rPr>
        <w:t>各类</w:t>
      </w:r>
      <w:r w:rsidRPr="00597A97">
        <w:rPr>
          <w:rFonts w:ascii="宋体" w:eastAsia="宋体" w:hAnsi="宋体"/>
          <w:sz w:val="22"/>
        </w:rPr>
        <w:t>乘数等的计算方法；考查</w:t>
      </w:r>
      <w:r w:rsidRPr="00597A97">
        <w:rPr>
          <w:rFonts w:ascii="宋体" w:eastAsia="宋体" w:hAnsi="宋体" w:hint="eastAsia"/>
          <w:sz w:val="22"/>
        </w:rPr>
        <w:t>考生是否具备应用基本原理和方法来分析各种经济现象和问题的能力，是否具备进一步深造的知识储备和潜质。</w:t>
      </w:r>
    </w:p>
    <w:p w14:paraId="3E5669BE" w14:textId="77777777" w:rsidR="00ED3BA1" w:rsidRPr="00597A97" w:rsidRDefault="00ED3BA1" w:rsidP="00ED3BA1">
      <w:pPr>
        <w:pStyle w:val="a8"/>
        <w:spacing w:line="340" w:lineRule="exact"/>
        <w:ind w:firstLineChars="200" w:firstLine="440"/>
        <w:rPr>
          <w:rFonts w:ascii="宋体" w:eastAsia="宋体" w:hAnsi="宋体" w:hint="eastAsia"/>
          <w:sz w:val="22"/>
        </w:rPr>
      </w:pPr>
      <w:r w:rsidRPr="00597A97">
        <w:rPr>
          <w:rFonts w:ascii="宋体" w:eastAsia="宋体" w:hAnsi="宋体" w:hint="eastAsia"/>
          <w:sz w:val="22"/>
        </w:rPr>
        <w:t>考试要求达到高等学校优秀本科毕业生的水平，以保证被录取者具有较好的经济学理论基础和科研潜质。</w:t>
      </w:r>
    </w:p>
    <w:p w14:paraId="14236BA7" w14:textId="77777777" w:rsidR="00ED3BA1" w:rsidRPr="00597A97" w:rsidRDefault="00ED3BA1" w:rsidP="00ED3BA1">
      <w:pPr>
        <w:spacing w:line="340" w:lineRule="exact"/>
        <w:rPr>
          <w:rFonts w:ascii="黑体" w:eastAsia="黑体" w:hint="eastAsia"/>
          <w:sz w:val="24"/>
          <w:szCs w:val="24"/>
        </w:rPr>
      </w:pPr>
      <w:r w:rsidRPr="00597A97">
        <w:rPr>
          <w:rFonts w:ascii="黑体" w:eastAsia="黑体" w:hint="eastAsia"/>
          <w:sz w:val="24"/>
          <w:szCs w:val="24"/>
        </w:rPr>
        <w:t>二、考试内容</w:t>
      </w:r>
      <w:r w:rsidRPr="00597A97">
        <w:rPr>
          <w:rFonts w:ascii="黑体" w:eastAsia="黑体"/>
          <w:sz w:val="24"/>
          <w:szCs w:val="24"/>
        </w:rPr>
        <w:t xml:space="preserve"> </w:t>
      </w:r>
    </w:p>
    <w:p w14:paraId="2DE5A00A" w14:textId="77777777" w:rsidR="00ED3BA1" w:rsidRPr="00597A97" w:rsidRDefault="00ED3BA1" w:rsidP="00ED3BA1">
      <w:pPr>
        <w:pStyle w:val="a8"/>
        <w:spacing w:line="340" w:lineRule="exact"/>
        <w:ind w:firstLineChars="200" w:firstLine="440"/>
        <w:jc w:val="left"/>
        <w:rPr>
          <w:rFonts w:ascii="宋体" w:eastAsia="宋体" w:hAnsi="宋体" w:hint="eastAsia"/>
          <w:sz w:val="22"/>
        </w:rPr>
      </w:pPr>
      <w:r w:rsidRPr="00597A97">
        <w:rPr>
          <w:rFonts w:ascii="宋体" w:eastAsia="宋体" w:hAnsi="宋体" w:hint="eastAsia"/>
          <w:sz w:val="22"/>
        </w:rPr>
        <w:t>1.宏微观经济学的研究对象与主要内容。</w:t>
      </w:r>
    </w:p>
    <w:p w14:paraId="5D396637" w14:textId="77777777" w:rsidR="00ED3BA1" w:rsidRPr="00597A97" w:rsidRDefault="00ED3BA1" w:rsidP="00ED3BA1">
      <w:pPr>
        <w:pStyle w:val="a8"/>
        <w:spacing w:line="340" w:lineRule="exact"/>
        <w:ind w:firstLineChars="200" w:firstLine="440"/>
        <w:jc w:val="left"/>
        <w:rPr>
          <w:rFonts w:ascii="宋体" w:eastAsia="宋体" w:hAnsi="宋体" w:hint="eastAsia"/>
          <w:sz w:val="22"/>
        </w:rPr>
      </w:pPr>
      <w:r w:rsidRPr="00597A97">
        <w:rPr>
          <w:rFonts w:ascii="宋体" w:eastAsia="宋体" w:hAnsi="宋体"/>
          <w:sz w:val="22"/>
        </w:rPr>
        <w:t>2.</w:t>
      </w:r>
      <w:r w:rsidRPr="00597A97">
        <w:rPr>
          <w:rFonts w:ascii="宋体" w:eastAsia="宋体" w:hAnsi="宋体" w:hint="eastAsia"/>
          <w:sz w:val="22"/>
        </w:rPr>
        <w:t>需求、供给和均衡价格</w:t>
      </w:r>
      <w:r w:rsidRPr="00597A97">
        <w:rPr>
          <w:rFonts w:ascii="宋体" w:eastAsia="宋体" w:hAnsi="宋体"/>
          <w:sz w:val="22"/>
        </w:rPr>
        <w:t>理论，包括</w:t>
      </w:r>
      <w:r w:rsidRPr="00597A97">
        <w:rPr>
          <w:rFonts w:ascii="宋体" w:eastAsia="宋体" w:hAnsi="宋体" w:hint="eastAsia"/>
          <w:sz w:val="22"/>
        </w:rPr>
        <w:t>需求</w:t>
      </w:r>
      <w:r w:rsidRPr="00597A97">
        <w:rPr>
          <w:rFonts w:ascii="宋体" w:eastAsia="宋体" w:hAnsi="宋体"/>
          <w:sz w:val="22"/>
        </w:rPr>
        <w:t>与</w:t>
      </w:r>
      <w:r w:rsidRPr="00597A97">
        <w:rPr>
          <w:rFonts w:ascii="宋体" w:eastAsia="宋体" w:hAnsi="宋体" w:hint="eastAsia"/>
          <w:sz w:val="22"/>
        </w:rPr>
        <w:t>供给的概念、影响因素和变动，</w:t>
      </w:r>
      <w:r w:rsidRPr="00597A97">
        <w:rPr>
          <w:rFonts w:ascii="宋体" w:eastAsia="宋体" w:hAnsi="宋体"/>
          <w:sz w:val="22"/>
        </w:rPr>
        <w:t>均衡价格的决定与变动；</w:t>
      </w:r>
      <w:r w:rsidRPr="00597A97">
        <w:rPr>
          <w:rFonts w:ascii="宋体" w:eastAsia="宋体" w:hAnsi="宋体" w:hint="eastAsia"/>
          <w:sz w:val="22"/>
        </w:rPr>
        <w:t>弹性理论及其应用，</w:t>
      </w:r>
      <w:r w:rsidRPr="00597A97">
        <w:rPr>
          <w:rFonts w:ascii="宋体" w:eastAsia="宋体" w:hAnsi="宋体"/>
          <w:sz w:val="22"/>
        </w:rPr>
        <w:t>政府干预市场</w:t>
      </w:r>
      <w:r w:rsidRPr="00597A97">
        <w:rPr>
          <w:rFonts w:ascii="宋体" w:eastAsia="宋体" w:hAnsi="宋体" w:hint="eastAsia"/>
          <w:sz w:val="22"/>
        </w:rPr>
        <w:t>价格</w:t>
      </w:r>
      <w:r w:rsidRPr="00597A97">
        <w:rPr>
          <w:rFonts w:ascii="宋体" w:eastAsia="宋体" w:hAnsi="宋体"/>
          <w:sz w:val="22"/>
        </w:rPr>
        <w:t>的原因、形式与结果；</w:t>
      </w:r>
      <w:r w:rsidRPr="00597A97">
        <w:rPr>
          <w:rFonts w:ascii="宋体" w:eastAsia="宋体" w:hAnsi="宋体" w:hint="eastAsia"/>
          <w:sz w:val="22"/>
        </w:rPr>
        <w:t>均衡价格和数量及各类弹性</w:t>
      </w:r>
      <w:r w:rsidRPr="00597A97">
        <w:rPr>
          <w:rFonts w:ascii="宋体" w:eastAsia="宋体" w:hAnsi="宋体"/>
          <w:sz w:val="22"/>
        </w:rPr>
        <w:t>的计算。</w:t>
      </w:r>
    </w:p>
    <w:p w14:paraId="7E1329DD" w14:textId="77777777" w:rsidR="00ED3BA1" w:rsidRPr="00597A97" w:rsidRDefault="00ED3BA1" w:rsidP="00ED3BA1">
      <w:pPr>
        <w:pStyle w:val="a8"/>
        <w:spacing w:line="340" w:lineRule="exact"/>
        <w:ind w:firstLineChars="200" w:firstLine="440"/>
        <w:jc w:val="left"/>
        <w:rPr>
          <w:rFonts w:ascii="宋体" w:eastAsia="宋体" w:hAnsi="宋体" w:hint="eastAsia"/>
          <w:sz w:val="22"/>
        </w:rPr>
      </w:pPr>
      <w:r w:rsidRPr="00597A97">
        <w:rPr>
          <w:rFonts w:ascii="宋体" w:eastAsia="宋体" w:hAnsi="宋体" w:hint="eastAsia"/>
          <w:sz w:val="22"/>
        </w:rPr>
        <w:t>3.消费者选择理论</w:t>
      </w:r>
      <w:r w:rsidRPr="00597A97">
        <w:rPr>
          <w:rFonts w:ascii="宋体" w:eastAsia="宋体" w:hAnsi="宋体"/>
          <w:sz w:val="22"/>
        </w:rPr>
        <w:t>，包括</w:t>
      </w:r>
      <w:r w:rsidRPr="00597A97">
        <w:rPr>
          <w:rFonts w:ascii="宋体" w:eastAsia="宋体" w:hAnsi="宋体" w:hint="eastAsia"/>
          <w:sz w:val="22"/>
        </w:rPr>
        <w:t>效用理论</w:t>
      </w:r>
      <w:r w:rsidRPr="00597A97">
        <w:rPr>
          <w:rFonts w:ascii="宋体" w:eastAsia="宋体" w:hAnsi="宋体"/>
          <w:sz w:val="22"/>
        </w:rPr>
        <w:t>，</w:t>
      </w:r>
      <w:r w:rsidRPr="00597A97">
        <w:rPr>
          <w:rFonts w:ascii="宋体" w:eastAsia="宋体" w:hAnsi="宋体" w:hint="eastAsia"/>
          <w:sz w:val="22"/>
        </w:rPr>
        <w:t>无差异曲线</w:t>
      </w:r>
      <w:r w:rsidRPr="00597A97">
        <w:rPr>
          <w:rFonts w:ascii="宋体" w:eastAsia="宋体" w:hAnsi="宋体"/>
          <w:sz w:val="22"/>
        </w:rPr>
        <w:t>，需求曲线的推导，</w:t>
      </w:r>
      <w:r w:rsidRPr="00597A97">
        <w:rPr>
          <w:rFonts w:ascii="宋体" w:eastAsia="宋体" w:hAnsi="宋体" w:hint="eastAsia"/>
          <w:sz w:val="22"/>
        </w:rPr>
        <w:t>替代效应和收入效应</w:t>
      </w:r>
      <w:r w:rsidRPr="00597A97">
        <w:rPr>
          <w:rFonts w:ascii="宋体" w:eastAsia="宋体" w:hAnsi="宋体"/>
          <w:sz w:val="22"/>
        </w:rPr>
        <w:t>；消费者均衡</w:t>
      </w:r>
      <w:r w:rsidRPr="00597A97">
        <w:rPr>
          <w:rFonts w:ascii="宋体" w:eastAsia="宋体" w:hAnsi="宋体" w:hint="eastAsia"/>
          <w:sz w:val="22"/>
        </w:rPr>
        <w:t>地</w:t>
      </w:r>
      <w:r w:rsidRPr="00597A97">
        <w:rPr>
          <w:rFonts w:ascii="宋体" w:eastAsia="宋体" w:hAnsi="宋体"/>
          <w:sz w:val="22"/>
        </w:rPr>
        <w:t>计算。</w:t>
      </w:r>
    </w:p>
    <w:p w14:paraId="4039F3FA" w14:textId="77777777" w:rsidR="00ED3BA1" w:rsidRPr="00597A97" w:rsidRDefault="00ED3BA1" w:rsidP="00ED3BA1">
      <w:pPr>
        <w:spacing w:line="340" w:lineRule="exact"/>
        <w:ind w:firstLineChars="200" w:firstLine="440"/>
        <w:rPr>
          <w:rFonts w:ascii="宋体" w:eastAsia="宋体" w:hAnsi="宋体" w:hint="eastAsia"/>
          <w:sz w:val="22"/>
        </w:rPr>
      </w:pPr>
      <w:r w:rsidRPr="00597A97">
        <w:rPr>
          <w:rFonts w:ascii="宋体" w:eastAsia="宋体" w:hAnsi="宋体"/>
          <w:sz w:val="22"/>
        </w:rPr>
        <w:t>4.</w:t>
      </w:r>
      <w:r w:rsidRPr="00597A97">
        <w:rPr>
          <w:rFonts w:ascii="宋体" w:eastAsia="宋体" w:hAnsi="宋体" w:hint="eastAsia"/>
          <w:sz w:val="22"/>
        </w:rPr>
        <w:t>生产</w:t>
      </w:r>
      <w:r w:rsidRPr="00597A97">
        <w:rPr>
          <w:rFonts w:ascii="宋体" w:eastAsia="宋体" w:hAnsi="宋体"/>
          <w:sz w:val="22"/>
        </w:rPr>
        <w:t>与</w:t>
      </w:r>
      <w:r w:rsidRPr="00597A97">
        <w:rPr>
          <w:rFonts w:ascii="宋体" w:eastAsia="宋体" w:hAnsi="宋体" w:hint="eastAsia"/>
          <w:sz w:val="22"/>
        </w:rPr>
        <w:t>成本理论</w:t>
      </w:r>
      <w:r w:rsidRPr="00597A97">
        <w:rPr>
          <w:rFonts w:ascii="宋体" w:eastAsia="宋体" w:hAnsi="宋体"/>
          <w:sz w:val="22"/>
        </w:rPr>
        <w:t>，包括</w:t>
      </w:r>
      <w:r w:rsidRPr="00597A97">
        <w:rPr>
          <w:rFonts w:ascii="宋体" w:eastAsia="宋体" w:hAnsi="宋体" w:hint="eastAsia"/>
          <w:sz w:val="22"/>
        </w:rPr>
        <w:t>长期生产函数和短期生产函数的相关概念、短期生产中可变生产要素的合理投入区</w:t>
      </w:r>
      <w:r w:rsidRPr="00597A97">
        <w:rPr>
          <w:rFonts w:ascii="宋体" w:eastAsia="宋体" w:hAnsi="宋体"/>
          <w:sz w:val="22"/>
        </w:rPr>
        <w:t>，</w:t>
      </w:r>
      <w:r w:rsidRPr="00597A97">
        <w:rPr>
          <w:rFonts w:ascii="宋体" w:eastAsia="宋体" w:hAnsi="宋体" w:hint="eastAsia"/>
          <w:sz w:val="22"/>
        </w:rPr>
        <w:t>长期生产中生产要素的最优组合</w:t>
      </w:r>
      <w:r w:rsidRPr="00597A97">
        <w:rPr>
          <w:rFonts w:ascii="宋体" w:eastAsia="宋体" w:hAnsi="宋体"/>
          <w:sz w:val="22"/>
        </w:rPr>
        <w:t>，</w:t>
      </w:r>
      <w:r w:rsidRPr="00597A97">
        <w:rPr>
          <w:rFonts w:ascii="宋体" w:eastAsia="宋体" w:hAnsi="宋体" w:hint="eastAsia"/>
          <w:sz w:val="22"/>
        </w:rPr>
        <w:t>短期成本函数的相关概念、长期成本函数的相关概念，规模经济</w:t>
      </w:r>
      <w:r w:rsidRPr="00597A97">
        <w:rPr>
          <w:rFonts w:ascii="宋体" w:eastAsia="宋体" w:hAnsi="宋体"/>
          <w:sz w:val="22"/>
        </w:rPr>
        <w:t>，各类成本、生产要素投入、生产要素组合的计算。</w:t>
      </w:r>
    </w:p>
    <w:p w14:paraId="0A519EDB" w14:textId="77777777" w:rsidR="00ED3BA1" w:rsidRPr="00597A97" w:rsidRDefault="00ED3BA1" w:rsidP="00ED3BA1">
      <w:pPr>
        <w:spacing w:line="340" w:lineRule="exact"/>
        <w:ind w:firstLineChars="200" w:firstLine="440"/>
        <w:rPr>
          <w:rFonts w:ascii="宋体" w:eastAsia="宋体" w:hAnsi="宋体" w:hint="eastAsia"/>
          <w:sz w:val="22"/>
        </w:rPr>
      </w:pPr>
      <w:r w:rsidRPr="00597A97">
        <w:rPr>
          <w:rFonts w:ascii="宋体" w:eastAsia="宋体" w:hAnsi="宋体"/>
          <w:sz w:val="22"/>
        </w:rPr>
        <w:t>5.</w:t>
      </w:r>
      <w:r w:rsidRPr="00597A97">
        <w:rPr>
          <w:rFonts w:ascii="宋体" w:eastAsia="宋体" w:hAnsi="宋体" w:hint="eastAsia"/>
          <w:sz w:val="22"/>
        </w:rPr>
        <w:t>市场结构与厂商均衡</w:t>
      </w:r>
      <w:r w:rsidRPr="00597A97">
        <w:rPr>
          <w:rFonts w:ascii="宋体" w:eastAsia="宋体" w:hAnsi="宋体"/>
          <w:sz w:val="22"/>
        </w:rPr>
        <w:t>，包括</w:t>
      </w:r>
      <w:r w:rsidRPr="00597A97">
        <w:rPr>
          <w:rFonts w:ascii="宋体" w:eastAsia="宋体" w:hAnsi="宋体" w:hint="eastAsia"/>
          <w:sz w:val="22"/>
        </w:rPr>
        <w:t>完全竞争市场</w:t>
      </w:r>
      <w:r w:rsidRPr="00597A97">
        <w:rPr>
          <w:rFonts w:ascii="宋体" w:eastAsia="宋体" w:hAnsi="宋体"/>
          <w:sz w:val="22"/>
        </w:rPr>
        <w:t>，</w:t>
      </w:r>
      <w:r w:rsidRPr="00597A97">
        <w:rPr>
          <w:rFonts w:ascii="宋体" w:eastAsia="宋体" w:hAnsi="宋体" w:hint="eastAsia"/>
          <w:sz w:val="22"/>
        </w:rPr>
        <w:t>垄断市场</w:t>
      </w:r>
      <w:r w:rsidRPr="00597A97">
        <w:rPr>
          <w:rFonts w:ascii="宋体" w:eastAsia="宋体" w:hAnsi="宋体"/>
          <w:sz w:val="22"/>
        </w:rPr>
        <w:t>，</w:t>
      </w:r>
      <w:r w:rsidRPr="00597A97">
        <w:rPr>
          <w:rFonts w:ascii="宋体" w:eastAsia="宋体" w:hAnsi="宋体" w:hint="eastAsia"/>
          <w:sz w:val="22"/>
        </w:rPr>
        <w:t>垄断竞争市场</w:t>
      </w:r>
      <w:r w:rsidRPr="00597A97">
        <w:rPr>
          <w:rFonts w:ascii="宋体" w:eastAsia="宋体" w:hAnsi="宋体"/>
          <w:sz w:val="22"/>
        </w:rPr>
        <w:t>与寡头</w:t>
      </w:r>
      <w:r w:rsidRPr="00597A97">
        <w:rPr>
          <w:rFonts w:ascii="宋体" w:eastAsia="宋体" w:hAnsi="宋体" w:hint="eastAsia"/>
          <w:sz w:val="22"/>
        </w:rPr>
        <w:t>市场的</w:t>
      </w:r>
      <w:r w:rsidRPr="00597A97">
        <w:rPr>
          <w:rFonts w:ascii="宋体" w:eastAsia="宋体" w:hAnsi="宋体"/>
          <w:sz w:val="22"/>
        </w:rPr>
        <w:t>特征，不同市场结构</w:t>
      </w:r>
      <w:r w:rsidRPr="00597A97">
        <w:rPr>
          <w:rFonts w:ascii="宋体" w:eastAsia="宋体" w:hAnsi="宋体" w:hint="eastAsia"/>
          <w:sz w:val="22"/>
        </w:rPr>
        <w:t>下</w:t>
      </w:r>
      <w:r w:rsidRPr="00597A97">
        <w:rPr>
          <w:rFonts w:ascii="宋体" w:eastAsia="宋体" w:hAnsi="宋体"/>
          <w:sz w:val="22"/>
        </w:rPr>
        <w:t>厂商</w:t>
      </w:r>
      <w:r w:rsidRPr="00597A97">
        <w:rPr>
          <w:rFonts w:ascii="宋体" w:eastAsia="宋体" w:hAnsi="宋体" w:hint="eastAsia"/>
          <w:sz w:val="22"/>
        </w:rPr>
        <w:t>短期均衡和长期</w:t>
      </w:r>
      <w:r w:rsidRPr="00597A97">
        <w:rPr>
          <w:rFonts w:ascii="宋体" w:eastAsia="宋体" w:hAnsi="宋体"/>
          <w:sz w:val="22"/>
        </w:rPr>
        <w:t>均衡的计算。</w:t>
      </w:r>
    </w:p>
    <w:p w14:paraId="7847F3A6" w14:textId="77777777" w:rsidR="00ED3BA1" w:rsidRPr="00597A97" w:rsidRDefault="00ED3BA1" w:rsidP="00ED3BA1">
      <w:pPr>
        <w:spacing w:line="340" w:lineRule="exact"/>
        <w:ind w:firstLineChars="200" w:firstLine="440"/>
        <w:rPr>
          <w:rFonts w:ascii="宋体" w:eastAsia="宋体" w:hAnsi="宋体" w:hint="eastAsia"/>
          <w:sz w:val="22"/>
        </w:rPr>
      </w:pPr>
      <w:r w:rsidRPr="00597A97">
        <w:rPr>
          <w:rFonts w:ascii="宋体" w:eastAsia="宋体" w:hAnsi="宋体"/>
          <w:sz w:val="22"/>
        </w:rPr>
        <w:t>6.</w:t>
      </w:r>
      <w:r w:rsidRPr="00597A97">
        <w:rPr>
          <w:rFonts w:ascii="宋体" w:eastAsia="宋体" w:hAnsi="宋体" w:hint="eastAsia"/>
          <w:sz w:val="22"/>
        </w:rPr>
        <w:t>生产要素市场</w:t>
      </w:r>
      <w:r w:rsidRPr="00597A97">
        <w:rPr>
          <w:rFonts w:ascii="宋体" w:eastAsia="宋体" w:hAnsi="宋体"/>
          <w:sz w:val="22"/>
        </w:rPr>
        <w:t>，包括</w:t>
      </w:r>
      <w:r w:rsidRPr="00597A97">
        <w:rPr>
          <w:rFonts w:ascii="宋体" w:eastAsia="宋体" w:hAnsi="宋体" w:hint="eastAsia"/>
          <w:sz w:val="22"/>
        </w:rPr>
        <w:t>完全竞争和要素需求，要素供给的一般理论</w:t>
      </w:r>
      <w:r w:rsidRPr="00597A97">
        <w:rPr>
          <w:rFonts w:ascii="宋体" w:eastAsia="宋体" w:hAnsi="宋体"/>
          <w:sz w:val="22"/>
        </w:rPr>
        <w:t>。</w:t>
      </w:r>
    </w:p>
    <w:p w14:paraId="7B5B1B11" w14:textId="77777777" w:rsidR="00ED3BA1" w:rsidRPr="00597A97" w:rsidRDefault="00ED3BA1" w:rsidP="00ED3BA1">
      <w:pPr>
        <w:spacing w:line="340" w:lineRule="exact"/>
        <w:ind w:firstLineChars="200" w:firstLine="440"/>
        <w:rPr>
          <w:rFonts w:ascii="宋体" w:eastAsia="宋体" w:hAnsi="宋体" w:hint="eastAsia"/>
          <w:sz w:val="22"/>
        </w:rPr>
      </w:pPr>
      <w:r w:rsidRPr="00597A97">
        <w:rPr>
          <w:rFonts w:ascii="宋体" w:eastAsia="宋体" w:hAnsi="宋体" w:hint="eastAsia"/>
          <w:sz w:val="22"/>
        </w:rPr>
        <w:t>7.一般均衡与效率，包括一般均衡</w:t>
      </w:r>
      <w:r w:rsidRPr="00597A97">
        <w:rPr>
          <w:rFonts w:ascii="宋体" w:eastAsia="宋体" w:hAnsi="宋体"/>
          <w:sz w:val="22"/>
        </w:rPr>
        <w:t>，帕累托</w:t>
      </w:r>
      <w:r w:rsidRPr="00597A97">
        <w:rPr>
          <w:rFonts w:ascii="宋体" w:eastAsia="宋体" w:hAnsi="宋体" w:hint="eastAsia"/>
          <w:sz w:val="22"/>
        </w:rPr>
        <w:t>有效率配置的涵义</w:t>
      </w:r>
      <w:r w:rsidRPr="00597A97">
        <w:rPr>
          <w:rFonts w:ascii="宋体" w:eastAsia="宋体" w:hAnsi="宋体"/>
          <w:sz w:val="22"/>
        </w:rPr>
        <w:t>。</w:t>
      </w:r>
    </w:p>
    <w:p w14:paraId="712A4D70" w14:textId="77777777" w:rsidR="00ED3BA1" w:rsidRPr="00597A97" w:rsidRDefault="00ED3BA1" w:rsidP="00ED3BA1">
      <w:pPr>
        <w:spacing w:line="340" w:lineRule="exact"/>
        <w:ind w:firstLineChars="200" w:firstLine="440"/>
        <w:rPr>
          <w:rFonts w:ascii="宋体" w:eastAsia="宋体" w:hAnsi="宋体" w:hint="eastAsia"/>
          <w:sz w:val="22"/>
        </w:rPr>
      </w:pPr>
      <w:r w:rsidRPr="00597A97">
        <w:rPr>
          <w:rFonts w:ascii="宋体" w:eastAsia="宋体" w:hAnsi="宋体"/>
          <w:sz w:val="22"/>
        </w:rPr>
        <w:t>8.</w:t>
      </w:r>
      <w:r w:rsidRPr="00597A97">
        <w:rPr>
          <w:rFonts w:ascii="宋体" w:eastAsia="宋体" w:hAnsi="宋体" w:hint="eastAsia"/>
          <w:sz w:val="22"/>
        </w:rPr>
        <w:t>市场失灵和微观经济政策</w:t>
      </w:r>
      <w:r w:rsidRPr="00597A97">
        <w:rPr>
          <w:rFonts w:ascii="宋体" w:eastAsia="宋体" w:hAnsi="宋体"/>
          <w:sz w:val="22"/>
        </w:rPr>
        <w:t>，包括</w:t>
      </w:r>
      <w:r w:rsidRPr="00597A97">
        <w:rPr>
          <w:rFonts w:ascii="宋体" w:eastAsia="宋体" w:hAnsi="宋体" w:hint="eastAsia"/>
          <w:sz w:val="22"/>
        </w:rPr>
        <w:t>市场失灵</w:t>
      </w:r>
      <w:r w:rsidRPr="00597A97">
        <w:rPr>
          <w:rFonts w:ascii="宋体" w:eastAsia="宋体" w:hAnsi="宋体"/>
          <w:sz w:val="22"/>
        </w:rPr>
        <w:t>的原因</w:t>
      </w:r>
      <w:r w:rsidRPr="00597A97">
        <w:rPr>
          <w:rFonts w:ascii="宋体" w:eastAsia="宋体" w:hAnsi="宋体" w:hint="eastAsia"/>
          <w:sz w:val="22"/>
        </w:rPr>
        <w:t>；外部性条件下市场机制的资源配置失灵，针对外部性的微观政策</w:t>
      </w:r>
      <w:r w:rsidRPr="00597A97">
        <w:rPr>
          <w:rFonts w:ascii="宋体" w:eastAsia="宋体" w:hAnsi="宋体"/>
          <w:sz w:val="22"/>
        </w:rPr>
        <w:t>。</w:t>
      </w:r>
    </w:p>
    <w:p w14:paraId="7EE9C209" w14:textId="77777777" w:rsidR="00ED3BA1" w:rsidRPr="00597A97" w:rsidRDefault="00ED3BA1" w:rsidP="00ED3BA1">
      <w:pPr>
        <w:spacing w:line="340" w:lineRule="exact"/>
        <w:ind w:firstLineChars="200" w:firstLine="440"/>
        <w:rPr>
          <w:rFonts w:ascii="宋体" w:eastAsia="宋体" w:hAnsi="宋体" w:hint="eastAsia"/>
          <w:sz w:val="22"/>
        </w:rPr>
      </w:pPr>
      <w:r w:rsidRPr="00597A97">
        <w:rPr>
          <w:rFonts w:ascii="宋体" w:eastAsia="宋体" w:hAnsi="宋体"/>
          <w:sz w:val="22"/>
        </w:rPr>
        <w:t>9.</w:t>
      </w:r>
      <w:r w:rsidRPr="00597A97">
        <w:rPr>
          <w:rFonts w:ascii="宋体" w:eastAsia="宋体" w:hAnsi="宋体" w:hint="eastAsia"/>
          <w:sz w:val="22"/>
        </w:rPr>
        <w:t>宏观经济的基本指标及其衡量，包括国内生产总值的涵义，核算国内生产总值的三种方法</w:t>
      </w:r>
      <w:r w:rsidRPr="00597A97">
        <w:rPr>
          <w:rFonts w:ascii="宋体" w:eastAsia="宋体" w:hAnsi="宋体"/>
          <w:sz w:val="22"/>
        </w:rPr>
        <w:t>，</w:t>
      </w:r>
      <w:r w:rsidRPr="00597A97">
        <w:rPr>
          <w:rFonts w:ascii="宋体" w:eastAsia="宋体" w:hAnsi="宋体" w:hint="eastAsia"/>
          <w:sz w:val="22"/>
        </w:rPr>
        <w:t>与GDP相关的其他总量及关系</w:t>
      </w:r>
      <w:r w:rsidRPr="00597A97">
        <w:rPr>
          <w:rFonts w:ascii="宋体" w:eastAsia="宋体" w:hAnsi="宋体"/>
          <w:sz w:val="22"/>
        </w:rPr>
        <w:t>，</w:t>
      </w:r>
      <w:r w:rsidRPr="00597A97">
        <w:rPr>
          <w:rFonts w:ascii="宋体" w:eastAsia="宋体" w:hAnsi="宋体" w:hint="eastAsia"/>
          <w:sz w:val="22"/>
        </w:rPr>
        <w:t>名义GDP和实际GDP的含义和计算；价格水平衡量的指标，通货膨胀的涵义；失业的衡量指标，失业的类型，充分就业与自然失业率。</w:t>
      </w:r>
    </w:p>
    <w:p w14:paraId="68C5D950" w14:textId="77777777" w:rsidR="00ED3BA1" w:rsidRPr="00597A97" w:rsidRDefault="00ED3BA1" w:rsidP="00ED3BA1">
      <w:pPr>
        <w:spacing w:line="340" w:lineRule="exact"/>
        <w:ind w:firstLineChars="200" w:firstLine="440"/>
        <w:rPr>
          <w:rFonts w:ascii="宋体" w:eastAsia="宋体" w:hAnsi="宋体" w:hint="eastAsia"/>
          <w:sz w:val="22"/>
        </w:rPr>
      </w:pPr>
      <w:r w:rsidRPr="00597A97">
        <w:rPr>
          <w:rFonts w:ascii="宋体" w:eastAsia="宋体" w:hAnsi="宋体"/>
          <w:sz w:val="22"/>
        </w:rPr>
        <w:t>10.</w:t>
      </w:r>
      <w:r w:rsidRPr="00597A97">
        <w:rPr>
          <w:rFonts w:ascii="宋体" w:eastAsia="宋体" w:hAnsi="宋体" w:hint="eastAsia"/>
          <w:sz w:val="22"/>
        </w:rPr>
        <w:t>国民收入的决定（收入——支出模型）</w:t>
      </w:r>
      <w:r w:rsidRPr="00597A97">
        <w:rPr>
          <w:rFonts w:ascii="宋体" w:eastAsia="宋体" w:hAnsi="宋体"/>
          <w:sz w:val="22"/>
        </w:rPr>
        <w:t>，包括</w:t>
      </w:r>
      <w:r w:rsidRPr="00597A97">
        <w:rPr>
          <w:rFonts w:ascii="宋体" w:eastAsia="宋体" w:hAnsi="宋体" w:hint="eastAsia"/>
          <w:sz w:val="22"/>
        </w:rPr>
        <w:t>均衡国民收入决定原理</w:t>
      </w:r>
      <w:r w:rsidRPr="00597A97">
        <w:rPr>
          <w:rFonts w:ascii="宋体" w:eastAsia="宋体" w:hAnsi="宋体"/>
          <w:sz w:val="22"/>
        </w:rPr>
        <w:t>，</w:t>
      </w:r>
      <w:r w:rsidRPr="00597A97">
        <w:rPr>
          <w:rFonts w:ascii="宋体" w:eastAsia="宋体" w:hAnsi="宋体" w:hint="eastAsia"/>
          <w:sz w:val="22"/>
        </w:rPr>
        <w:t>凯恩斯的消费函数与储蓄函数</w:t>
      </w:r>
      <w:r w:rsidRPr="00597A97">
        <w:rPr>
          <w:rFonts w:ascii="宋体" w:eastAsia="宋体" w:hAnsi="宋体"/>
          <w:sz w:val="22"/>
        </w:rPr>
        <w:t>，</w:t>
      </w:r>
      <w:r w:rsidRPr="00597A97">
        <w:rPr>
          <w:rFonts w:ascii="宋体" w:eastAsia="宋体" w:hAnsi="宋体" w:hint="eastAsia"/>
          <w:sz w:val="22"/>
        </w:rPr>
        <w:t>消费倾向和储蓄倾向，两个部门和三个部门国民收入的决定及变动</w:t>
      </w:r>
      <w:r w:rsidRPr="00597A97">
        <w:rPr>
          <w:rFonts w:ascii="宋体" w:eastAsia="宋体" w:hAnsi="宋体"/>
          <w:sz w:val="22"/>
        </w:rPr>
        <w:t>，</w:t>
      </w:r>
      <w:r w:rsidRPr="00597A97">
        <w:rPr>
          <w:rFonts w:ascii="宋体" w:eastAsia="宋体" w:hAnsi="宋体" w:hint="eastAsia"/>
          <w:sz w:val="22"/>
        </w:rPr>
        <w:t>乘数效应，各种类型</w:t>
      </w:r>
      <w:r w:rsidRPr="00597A97">
        <w:rPr>
          <w:rFonts w:ascii="宋体" w:eastAsia="宋体" w:hAnsi="宋体"/>
          <w:sz w:val="22"/>
        </w:rPr>
        <w:t>乘数的计算</w:t>
      </w:r>
      <w:r w:rsidRPr="00597A97">
        <w:rPr>
          <w:rFonts w:ascii="宋体" w:eastAsia="宋体" w:hAnsi="宋体" w:hint="eastAsia"/>
          <w:sz w:val="22"/>
        </w:rPr>
        <w:t>和大小比较</w:t>
      </w:r>
      <w:r w:rsidRPr="00597A97">
        <w:rPr>
          <w:rFonts w:ascii="宋体" w:eastAsia="宋体" w:hAnsi="宋体"/>
          <w:sz w:val="22"/>
        </w:rPr>
        <w:t>。</w:t>
      </w:r>
    </w:p>
    <w:p w14:paraId="092ED09F" w14:textId="77777777" w:rsidR="00ED3BA1" w:rsidRPr="00597A97" w:rsidRDefault="00ED3BA1" w:rsidP="00ED3BA1">
      <w:pPr>
        <w:spacing w:line="340" w:lineRule="exact"/>
        <w:ind w:firstLineChars="200" w:firstLine="440"/>
        <w:rPr>
          <w:rFonts w:ascii="宋体" w:eastAsia="宋体" w:hAnsi="宋体" w:hint="eastAsia"/>
          <w:sz w:val="22"/>
        </w:rPr>
      </w:pPr>
      <w:r w:rsidRPr="00597A97">
        <w:rPr>
          <w:rFonts w:ascii="宋体" w:eastAsia="宋体" w:hAnsi="宋体"/>
          <w:sz w:val="22"/>
        </w:rPr>
        <w:t>11.</w:t>
      </w:r>
      <w:r w:rsidRPr="00597A97">
        <w:rPr>
          <w:rFonts w:ascii="宋体" w:eastAsia="宋体" w:hAnsi="宋体" w:hint="eastAsia"/>
          <w:sz w:val="22"/>
        </w:rPr>
        <w:t>国民收入的决定（IS-LM模型）</w:t>
      </w:r>
      <w:r w:rsidRPr="00597A97">
        <w:rPr>
          <w:rFonts w:ascii="宋体" w:eastAsia="宋体" w:hAnsi="宋体"/>
          <w:sz w:val="22"/>
        </w:rPr>
        <w:t>，</w:t>
      </w:r>
      <w:r w:rsidRPr="00597A97">
        <w:rPr>
          <w:rFonts w:ascii="宋体" w:eastAsia="宋体" w:hAnsi="宋体" w:hint="eastAsia"/>
          <w:sz w:val="22"/>
        </w:rPr>
        <w:t>即产品市场和货币市场的一般均衡问题，</w:t>
      </w:r>
      <w:r w:rsidRPr="00597A97">
        <w:rPr>
          <w:rFonts w:ascii="宋体" w:eastAsia="宋体" w:hAnsi="宋体"/>
          <w:sz w:val="22"/>
        </w:rPr>
        <w:t>包括</w:t>
      </w:r>
      <w:r w:rsidRPr="00597A97">
        <w:rPr>
          <w:rFonts w:ascii="宋体" w:eastAsia="宋体" w:hAnsi="宋体" w:hint="eastAsia"/>
          <w:sz w:val="22"/>
        </w:rPr>
        <w:t>IS曲线</w:t>
      </w:r>
      <w:r w:rsidRPr="00597A97">
        <w:rPr>
          <w:rFonts w:ascii="宋体" w:eastAsia="宋体" w:hAnsi="宋体"/>
          <w:sz w:val="22"/>
        </w:rPr>
        <w:t>、LM曲线的</w:t>
      </w:r>
      <w:r w:rsidRPr="00597A97">
        <w:rPr>
          <w:rFonts w:ascii="宋体" w:eastAsia="宋体" w:hAnsi="宋体" w:hint="eastAsia"/>
          <w:sz w:val="22"/>
        </w:rPr>
        <w:t>含义与</w:t>
      </w:r>
      <w:r w:rsidRPr="00597A97">
        <w:rPr>
          <w:rFonts w:ascii="宋体" w:eastAsia="宋体" w:hAnsi="宋体"/>
          <w:sz w:val="22"/>
        </w:rPr>
        <w:t>推导，IS、LM曲线的斜率</w:t>
      </w:r>
      <w:r w:rsidRPr="00597A97">
        <w:rPr>
          <w:rFonts w:ascii="宋体" w:eastAsia="宋体" w:hAnsi="宋体" w:hint="eastAsia"/>
          <w:sz w:val="22"/>
        </w:rPr>
        <w:t>的决定因素，IS、LM曲线</w:t>
      </w:r>
      <w:r w:rsidRPr="00597A97">
        <w:rPr>
          <w:rFonts w:ascii="宋体" w:eastAsia="宋体" w:hAnsi="宋体"/>
          <w:sz w:val="22"/>
        </w:rPr>
        <w:t>发生移动的</w:t>
      </w:r>
      <w:r w:rsidRPr="00597A97">
        <w:rPr>
          <w:rFonts w:ascii="宋体" w:eastAsia="宋体" w:hAnsi="宋体" w:hint="eastAsia"/>
          <w:sz w:val="22"/>
        </w:rPr>
        <w:t>影响</w:t>
      </w:r>
      <w:r w:rsidRPr="00597A97">
        <w:rPr>
          <w:rFonts w:ascii="宋体" w:eastAsia="宋体" w:hAnsi="宋体"/>
          <w:sz w:val="22"/>
        </w:rPr>
        <w:t>因素，运用</w:t>
      </w:r>
      <w:r w:rsidRPr="00597A97">
        <w:rPr>
          <w:rFonts w:ascii="宋体" w:eastAsia="宋体" w:hAnsi="宋体" w:hint="eastAsia"/>
          <w:sz w:val="22"/>
        </w:rPr>
        <w:t>IS－LM模型</w:t>
      </w:r>
      <w:r w:rsidRPr="00597A97">
        <w:rPr>
          <w:rFonts w:ascii="宋体" w:eastAsia="宋体" w:hAnsi="宋体"/>
          <w:sz w:val="22"/>
        </w:rPr>
        <w:t>进行相应的政策效果分析；</w:t>
      </w:r>
      <w:r w:rsidRPr="00597A97">
        <w:rPr>
          <w:rFonts w:ascii="宋体" w:eastAsia="宋体" w:hAnsi="宋体" w:hint="eastAsia"/>
          <w:sz w:val="22"/>
        </w:rPr>
        <w:t>产品市场与货币</w:t>
      </w:r>
      <w:r w:rsidRPr="00597A97">
        <w:rPr>
          <w:rFonts w:ascii="宋体" w:eastAsia="宋体" w:hAnsi="宋体"/>
          <w:sz w:val="22"/>
        </w:rPr>
        <w:t>市场</w:t>
      </w:r>
      <w:r w:rsidRPr="00597A97">
        <w:rPr>
          <w:rFonts w:ascii="宋体" w:eastAsia="宋体" w:hAnsi="宋体" w:hint="eastAsia"/>
          <w:sz w:val="22"/>
        </w:rPr>
        <w:t>共同</w:t>
      </w:r>
      <w:r w:rsidRPr="00597A97">
        <w:rPr>
          <w:rFonts w:ascii="宋体" w:eastAsia="宋体" w:hAnsi="宋体"/>
          <w:sz w:val="22"/>
        </w:rPr>
        <w:t>均衡</w:t>
      </w:r>
      <w:r w:rsidRPr="00597A97">
        <w:rPr>
          <w:rFonts w:ascii="宋体" w:eastAsia="宋体" w:hAnsi="宋体" w:hint="eastAsia"/>
          <w:sz w:val="22"/>
        </w:rPr>
        <w:t>地</w:t>
      </w:r>
      <w:r w:rsidRPr="00597A97">
        <w:rPr>
          <w:rFonts w:ascii="宋体" w:eastAsia="宋体" w:hAnsi="宋体"/>
          <w:sz w:val="22"/>
        </w:rPr>
        <w:t>计算。</w:t>
      </w:r>
    </w:p>
    <w:p w14:paraId="64060F38" w14:textId="77777777" w:rsidR="00ED3BA1" w:rsidRPr="00597A97" w:rsidRDefault="00ED3BA1" w:rsidP="00ED3BA1">
      <w:pPr>
        <w:spacing w:line="340" w:lineRule="exact"/>
        <w:ind w:firstLineChars="200" w:firstLine="440"/>
        <w:rPr>
          <w:rFonts w:ascii="宋体" w:eastAsia="宋体" w:hAnsi="宋体" w:hint="eastAsia"/>
          <w:sz w:val="22"/>
        </w:rPr>
      </w:pPr>
      <w:r w:rsidRPr="00597A97">
        <w:rPr>
          <w:rFonts w:ascii="宋体" w:eastAsia="宋体" w:hAnsi="宋体"/>
          <w:sz w:val="22"/>
        </w:rPr>
        <w:lastRenderedPageBreak/>
        <w:t>12.</w:t>
      </w:r>
      <w:r w:rsidRPr="00597A97">
        <w:rPr>
          <w:rFonts w:ascii="宋体" w:eastAsia="宋体" w:hAnsi="宋体" w:hint="eastAsia"/>
          <w:sz w:val="22"/>
        </w:rPr>
        <w:t>国民收入的决定（AD</w:t>
      </w:r>
      <w:r w:rsidRPr="00597A97">
        <w:rPr>
          <w:rFonts w:ascii="宋体" w:eastAsia="宋体" w:hAnsi="宋体"/>
          <w:sz w:val="22"/>
        </w:rPr>
        <w:t>-</w:t>
      </w:r>
      <w:r w:rsidRPr="00597A97">
        <w:rPr>
          <w:rFonts w:ascii="宋体" w:eastAsia="宋体" w:hAnsi="宋体" w:hint="eastAsia"/>
          <w:sz w:val="22"/>
        </w:rPr>
        <w:t>AS模型），即总需求——总供给模型</w:t>
      </w:r>
      <w:r w:rsidRPr="00597A97">
        <w:rPr>
          <w:rFonts w:ascii="宋体" w:eastAsia="宋体" w:hAnsi="宋体"/>
          <w:sz w:val="22"/>
        </w:rPr>
        <w:t>，包括</w:t>
      </w:r>
      <w:r w:rsidRPr="00597A97">
        <w:rPr>
          <w:rFonts w:ascii="宋体" w:eastAsia="宋体" w:hAnsi="宋体" w:hint="eastAsia"/>
          <w:sz w:val="22"/>
        </w:rPr>
        <w:t>总需求曲线</w:t>
      </w:r>
      <w:r w:rsidRPr="00597A97">
        <w:rPr>
          <w:rFonts w:ascii="宋体" w:eastAsia="宋体" w:hAnsi="宋体"/>
          <w:sz w:val="22"/>
        </w:rPr>
        <w:t>与总供给曲线的</w:t>
      </w:r>
      <w:r w:rsidRPr="00597A97">
        <w:rPr>
          <w:rFonts w:ascii="宋体" w:eastAsia="宋体" w:hAnsi="宋体" w:hint="eastAsia"/>
          <w:sz w:val="22"/>
        </w:rPr>
        <w:t>含义、</w:t>
      </w:r>
      <w:r w:rsidRPr="00597A97">
        <w:rPr>
          <w:rFonts w:ascii="宋体" w:eastAsia="宋体" w:hAnsi="宋体"/>
          <w:sz w:val="22"/>
        </w:rPr>
        <w:t>推导</w:t>
      </w:r>
      <w:r w:rsidRPr="00597A97">
        <w:rPr>
          <w:rFonts w:ascii="宋体" w:eastAsia="宋体" w:hAnsi="宋体" w:hint="eastAsia"/>
          <w:sz w:val="22"/>
        </w:rPr>
        <w:t>、变动和影响因素</w:t>
      </w:r>
      <w:r w:rsidRPr="00597A97">
        <w:rPr>
          <w:rFonts w:ascii="宋体" w:eastAsia="宋体" w:hAnsi="宋体"/>
          <w:sz w:val="22"/>
        </w:rPr>
        <w:t>，运用总</w:t>
      </w:r>
      <w:r w:rsidRPr="00597A97">
        <w:rPr>
          <w:rFonts w:ascii="宋体" w:eastAsia="宋体" w:hAnsi="宋体" w:hint="eastAsia"/>
          <w:sz w:val="22"/>
        </w:rPr>
        <w:t>需求——总供给</w:t>
      </w:r>
      <w:r w:rsidRPr="00597A97">
        <w:rPr>
          <w:rFonts w:ascii="宋体" w:eastAsia="宋体" w:hAnsi="宋体"/>
          <w:sz w:val="22"/>
        </w:rPr>
        <w:t>模型分析</w:t>
      </w:r>
      <w:r w:rsidRPr="00597A97">
        <w:rPr>
          <w:rFonts w:ascii="宋体" w:eastAsia="宋体" w:hAnsi="宋体" w:hint="eastAsia"/>
          <w:sz w:val="22"/>
        </w:rPr>
        <w:t>外来冲击对经济的影响</w:t>
      </w:r>
      <w:r w:rsidRPr="00597A97">
        <w:rPr>
          <w:rFonts w:ascii="宋体" w:eastAsia="宋体" w:hAnsi="宋体"/>
          <w:sz w:val="22"/>
        </w:rPr>
        <w:t>。</w:t>
      </w:r>
    </w:p>
    <w:p w14:paraId="5782BEAB" w14:textId="77777777" w:rsidR="00ED3BA1" w:rsidRPr="00597A97" w:rsidRDefault="00ED3BA1" w:rsidP="00ED3BA1">
      <w:pPr>
        <w:spacing w:line="340" w:lineRule="exact"/>
        <w:ind w:firstLineChars="200" w:firstLine="440"/>
        <w:rPr>
          <w:rFonts w:ascii="宋体" w:eastAsia="宋体" w:hAnsi="宋体" w:hint="eastAsia"/>
          <w:sz w:val="22"/>
        </w:rPr>
      </w:pPr>
      <w:r w:rsidRPr="00597A97">
        <w:rPr>
          <w:rFonts w:ascii="宋体" w:eastAsia="宋体" w:hAnsi="宋体"/>
          <w:sz w:val="22"/>
        </w:rPr>
        <w:t>13.</w:t>
      </w:r>
      <w:r w:rsidRPr="00597A97">
        <w:rPr>
          <w:rFonts w:ascii="宋体" w:eastAsia="宋体" w:hAnsi="宋体" w:hint="eastAsia"/>
          <w:sz w:val="22"/>
        </w:rPr>
        <w:t>失业、通货膨胀和经济周期</w:t>
      </w:r>
      <w:r w:rsidRPr="00597A97">
        <w:rPr>
          <w:rFonts w:ascii="宋体" w:eastAsia="宋体" w:hAnsi="宋体"/>
          <w:sz w:val="22"/>
        </w:rPr>
        <w:t>，包括失业</w:t>
      </w:r>
      <w:r w:rsidRPr="00597A97">
        <w:rPr>
          <w:rFonts w:ascii="宋体" w:eastAsia="宋体" w:hAnsi="宋体" w:hint="eastAsia"/>
          <w:sz w:val="22"/>
        </w:rPr>
        <w:t>的影响、奥肯定律，</w:t>
      </w:r>
      <w:r w:rsidRPr="00597A97">
        <w:rPr>
          <w:rFonts w:ascii="宋体" w:eastAsia="宋体" w:hAnsi="宋体"/>
          <w:sz w:val="22"/>
        </w:rPr>
        <w:t>通货膨胀的类型、成因</w:t>
      </w:r>
      <w:r w:rsidRPr="00597A97">
        <w:rPr>
          <w:rFonts w:ascii="宋体" w:eastAsia="宋体" w:hAnsi="宋体" w:hint="eastAsia"/>
          <w:sz w:val="22"/>
        </w:rPr>
        <w:t>、影响</w:t>
      </w:r>
      <w:r w:rsidRPr="00597A97">
        <w:rPr>
          <w:rFonts w:ascii="宋体" w:eastAsia="宋体" w:hAnsi="宋体"/>
          <w:sz w:val="22"/>
        </w:rPr>
        <w:t>，失业与通货膨胀的关系</w:t>
      </w:r>
      <w:r w:rsidRPr="00597A97">
        <w:rPr>
          <w:rFonts w:ascii="宋体" w:eastAsia="宋体" w:hAnsi="宋体" w:hint="eastAsia"/>
          <w:sz w:val="22"/>
        </w:rPr>
        <w:t>，菲利普斯曲线的政策意义、适应性预期与菲利普斯曲线，通货紧缩和滞胀，</w:t>
      </w:r>
      <w:r w:rsidRPr="00597A97">
        <w:rPr>
          <w:rFonts w:ascii="宋体" w:eastAsia="宋体" w:hAnsi="宋体"/>
          <w:sz w:val="22"/>
        </w:rPr>
        <w:t>经济周期的</w:t>
      </w:r>
      <w:r w:rsidRPr="00597A97">
        <w:rPr>
          <w:rFonts w:ascii="宋体" w:eastAsia="宋体" w:hAnsi="宋体" w:hint="eastAsia"/>
          <w:sz w:val="22"/>
        </w:rPr>
        <w:t>涵义、阶段与</w:t>
      </w:r>
      <w:r w:rsidRPr="00597A97">
        <w:rPr>
          <w:rFonts w:ascii="宋体" w:eastAsia="宋体" w:hAnsi="宋体"/>
          <w:sz w:val="22"/>
        </w:rPr>
        <w:t>类型。</w:t>
      </w:r>
    </w:p>
    <w:p w14:paraId="4DD99278" w14:textId="77777777" w:rsidR="00ED3BA1" w:rsidRPr="00597A97" w:rsidRDefault="00ED3BA1" w:rsidP="00ED3BA1">
      <w:pPr>
        <w:spacing w:line="340" w:lineRule="exact"/>
        <w:ind w:firstLineChars="200" w:firstLine="440"/>
        <w:rPr>
          <w:rFonts w:ascii="宋体" w:eastAsia="宋体" w:hAnsi="宋体" w:hint="eastAsia"/>
          <w:sz w:val="22"/>
        </w:rPr>
      </w:pPr>
      <w:r w:rsidRPr="00597A97">
        <w:rPr>
          <w:rFonts w:ascii="宋体" w:eastAsia="宋体" w:hAnsi="宋体"/>
          <w:sz w:val="22"/>
        </w:rPr>
        <w:t>14.宏观经济政策，包括宏观经济政策的目标</w:t>
      </w:r>
      <w:r w:rsidRPr="00597A97">
        <w:rPr>
          <w:rFonts w:ascii="宋体" w:eastAsia="宋体" w:hAnsi="宋体" w:hint="eastAsia"/>
          <w:sz w:val="22"/>
        </w:rPr>
        <w:t>，财政政策与货币政策</w:t>
      </w:r>
      <w:r w:rsidRPr="00597A97">
        <w:rPr>
          <w:rFonts w:ascii="宋体" w:eastAsia="宋体" w:hAnsi="宋体"/>
          <w:sz w:val="22"/>
        </w:rPr>
        <w:t>的基本</w:t>
      </w:r>
      <w:r w:rsidRPr="00597A97">
        <w:rPr>
          <w:rFonts w:ascii="宋体" w:eastAsia="宋体" w:hAnsi="宋体" w:hint="eastAsia"/>
          <w:sz w:val="22"/>
        </w:rPr>
        <w:t>工具、</w:t>
      </w:r>
      <w:r w:rsidRPr="00597A97">
        <w:rPr>
          <w:rFonts w:ascii="宋体" w:eastAsia="宋体" w:hAnsi="宋体"/>
          <w:sz w:val="22"/>
        </w:rPr>
        <w:t>运行机理</w:t>
      </w:r>
      <w:r w:rsidRPr="00597A97">
        <w:rPr>
          <w:rFonts w:ascii="宋体" w:eastAsia="宋体" w:hAnsi="宋体" w:hint="eastAsia"/>
          <w:sz w:val="22"/>
        </w:rPr>
        <w:t>、效用</w:t>
      </w:r>
      <w:r w:rsidRPr="00597A97">
        <w:rPr>
          <w:rFonts w:ascii="宋体" w:eastAsia="宋体" w:hAnsi="宋体"/>
          <w:sz w:val="22"/>
        </w:rPr>
        <w:t xml:space="preserve">，财政政策与货币政策的运用。 </w:t>
      </w:r>
    </w:p>
    <w:p w14:paraId="2ED4D219" w14:textId="77777777" w:rsidR="00ED3BA1" w:rsidRPr="00597A97" w:rsidRDefault="00ED3BA1" w:rsidP="00ED3BA1">
      <w:pPr>
        <w:spacing w:line="340" w:lineRule="exact"/>
        <w:ind w:firstLineChars="200" w:firstLine="440"/>
        <w:rPr>
          <w:rFonts w:ascii="宋体" w:eastAsia="宋体" w:hAnsi="宋体" w:hint="eastAsia"/>
          <w:sz w:val="22"/>
        </w:rPr>
      </w:pPr>
      <w:r w:rsidRPr="00597A97">
        <w:rPr>
          <w:rFonts w:ascii="宋体" w:eastAsia="宋体" w:hAnsi="宋体"/>
          <w:sz w:val="22"/>
        </w:rPr>
        <w:t>15.经济增长，包括</w:t>
      </w:r>
      <w:r w:rsidRPr="00597A97">
        <w:rPr>
          <w:rFonts w:ascii="宋体" w:eastAsia="宋体" w:hAnsi="宋体" w:hint="eastAsia"/>
          <w:sz w:val="22"/>
        </w:rPr>
        <w:t>经济增长</w:t>
      </w:r>
      <w:r w:rsidRPr="00597A97">
        <w:rPr>
          <w:rFonts w:ascii="宋体" w:eastAsia="宋体" w:hAnsi="宋体"/>
          <w:sz w:val="22"/>
        </w:rPr>
        <w:t>的影响因素</w:t>
      </w:r>
      <w:r w:rsidRPr="00597A97">
        <w:rPr>
          <w:rFonts w:ascii="宋体" w:eastAsia="宋体" w:hAnsi="宋体" w:hint="eastAsia"/>
          <w:sz w:val="22"/>
        </w:rPr>
        <w:t>。</w:t>
      </w:r>
    </w:p>
    <w:p w14:paraId="358CCE04" w14:textId="77777777" w:rsidR="00ED3BA1" w:rsidRPr="00597A97" w:rsidRDefault="00ED3BA1" w:rsidP="00ED3BA1">
      <w:pPr>
        <w:rPr>
          <w:rFonts w:ascii="黑体" w:eastAsia="黑体" w:hint="eastAsia"/>
          <w:sz w:val="24"/>
          <w:szCs w:val="24"/>
        </w:rPr>
      </w:pPr>
      <w:r w:rsidRPr="00597A97">
        <w:rPr>
          <w:rFonts w:ascii="黑体" w:eastAsia="黑体" w:hint="eastAsia"/>
          <w:sz w:val="24"/>
          <w:szCs w:val="24"/>
        </w:rPr>
        <w:t>三、考试形式</w:t>
      </w:r>
      <w:r w:rsidRPr="00597A97">
        <w:rPr>
          <w:rFonts w:ascii="黑体" w:eastAsia="黑体"/>
          <w:sz w:val="24"/>
          <w:szCs w:val="24"/>
        </w:rPr>
        <w:t xml:space="preserve"> </w:t>
      </w:r>
    </w:p>
    <w:p w14:paraId="75C84D7C" w14:textId="77777777" w:rsidR="00ED3BA1" w:rsidRPr="00597A97" w:rsidRDefault="00ED3BA1" w:rsidP="00ED3BA1">
      <w:pPr>
        <w:ind w:firstLineChars="200" w:firstLine="440"/>
        <w:rPr>
          <w:rFonts w:ascii="黑体" w:eastAsia="黑体" w:hint="eastAsia"/>
          <w:sz w:val="22"/>
        </w:rPr>
      </w:pPr>
      <w:r w:rsidRPr="00597A97">
        <w:rPr>
          <w:rFonts w:ascii="黑体" w:eastAsia="黑体" w:hint="eastAsia"/>
          <w:sz w:val="22"/>
        </w:rPr>
        <w:t>1.考试形式为闭卷、笔试；</w:t>
      </w:r>
    </w:p>
    <w:p w14:paraId="20518CAE" w14:textId="77777777" w:rsidR="00ED3BA1" w:rsidRPr="00597A97" w:rsidRDefault="00ED3BA1" w:rsidP="00ED3BA1">
      <w:pPr>
        <w:ind w:firstLineChars="200" w:firstLine="440"/>
        <w:rPr>
          <w:rFonts w:ascii="黑体" w:eastAsia="黑体" w:hint="eastAsia"/>
          <w:sz w:val="22"/>
        </w:rPr>
      </w:pPr>
      <w:r w:rsidRPr="00597A97">
        <w:rPr>
          <w:rFonts w:ascii="黑体" w:eastAsia="黑体" w:hint="eastAsia"/>
          <w:sz w:val="22"/>
        </w:rPr>
        <w:t>2</w:t>
      </w:r>
      <w:r w:rsidRPr="00597A97">
        <w:rPr>
          <w:rFonts w:ascii="黑体" w:eastAsia="黑体"/>
          <w:sz w:val="22"/>
        </w:rPr>
        <w:t xml:space="preserve"> </w:t>
      </w:r>
      <w:r w:rsidRPr="00597A97">
        <w:rPr>
          <w:rFonts w:ascii="黑体" w:eastAsia="黑体" w:hint="eastAsia"/>
          <w:sz w:val="22"/>
        </w:rPr>
        <w:t>考试时间为3小时</w:t>
      </w:r>
      <w:r w:rsidRPr="00597A97">
        <w:rPr>
          <w:rFonts w:ascii="黑体" w:eastAsia="黑体"/>
          <w:sz w:val="22"/>
        </w:rPr>
        <w:t>，满分 150 分。</w:t>
      </w:r>
    </w:p>
    <w:p w14:paraId="738EA1C9" w14:textId="77777777" w:rsidR="00ED3BA1" w:rsidRPr="00597A97" w:rsidRDefault="00ED3BA1" w:rsidP="00ED3BA1">
      <w:pPr>
        <w:rPr>
          <w:rFonts w:ascii="黑体" w:eastAsia="黑体" w:hint="eastAsia"/>
          <w:sz w:val="24"/>
          <w:szCs w:val="24"/>
        </w:rPr>
      </w:pPr>
      <w:r w:rsidRPr="00597A97">
        <w:rPr>
          <w:rFonts w:ascii="黑体" w:eastAsia="黑体" w:hint="eastAsia"/>
          <w:sz w:val="24"/>
          <w:szCs w:val="24"/>
        </w:rPr>
        <w:t>四、试卷结构</w:t>
      </w:r>
    </w:p>
    <w:p w14:paraId="41E18D29" w14:textId="77777777" w:rsidR="00ED3BA1" w:rsidRPr="00597A97" w:rsidRDefault="00ED3BA1" w:rsidP="00ED3BA1">
      <w:pPr>
        <w:ind w:firstLineChars="200" w:firstLine="440"/>
        <w:rPr>
          <w:rFonts w:ascii="黑体" w:eastAsia="黑体" w:hint="eastAsia"/>
          <w:sz w:val="22"/>
          <w:szCs w:val="24"/>
        </w:rPr>
      </w:pPr>
      <w:r w:rsidRPr="00597A97">
        <w:rPr>
          <w:rFonts w:ascii="黑体" w:eastAsia="黑体"/>
          <w:sz w:val="22"/>
          <w:szCs w:val="24"/>
        </w:rPr>
        <w:t>1</w:t>
      </w:r>
      <w:r w:rsidRPr="00597A97">
        <w:rPr>
          <w:rFonts w:ascii="黑体" w:eastAsia="黑体" w:hint="eastAsia"/>
          <w:sz w:val="22"/>
          <w:szCs w:val="24"/>
        </w:rPr>
        <w:t>. 简答题（30分）</w:t>
      </w:r>
    </w:p>
    <w:p w14:paraId="04F14287" w14:textId="77777777" w:rsidR="00ED3BA1" w:rsidRPr="00597A97" w:rsidRDefault="00ED3BA1" w:rsidP="00ED3BA1">
      <w:pPr>
        <w:ind w:firstLineChars="200" w:firstLine="440"/>
        <w:rPr>
          <w:rFonts w:ascii="黑体" w:eastAsia="黑体" w:hint="eastAsia"/>
          <w:sz w:val="22"/>
          <w:szCs w:val="24"/>
        </w:rPr>
      </w:pPr>
      <w:r w:rsidRPr="00597A97">
        <w:rPr>
          <w:rFonts w:ascii="黑体" w:eastAsia="黑体" w:hint="eastAsia"/>
          <w:sz w:val="22"/>
          <w:szCs w:val="24"/>
        </w:rPr>
        <w:t>2</w:t>
      </w:r>
      <w:r w:rsidRPr="00597A97">
        <w:rPr>
          <w:rFonts w:ascii="黑体" w:eastAsia="黑体"/>
          <w:sz w:val="22"/>
          <w:szCs w:val="24"/>
        </w:rPr>
        <w:t>. 作图分析题（</w:t>
      </w:r>
      <w:r w:rsidRPr="00597A97">
        <w:rPr>
          <w:rFonts w:ascii="黑体" w:eastAsia="黑体" w:hint="eastAsia"/>
          <w:sz w:val="22"/>
          <w:szCs w:val="24"/>
        </w:rPr>
        <w:t>2</w:t>
      </w:r>
      <w:r w:rsidRPr="00597A97">
        <w:rPr>
          <w:rFonts w:ascii="黑体" w:eastAsia="黑体"/>
          <w:sz w:val="22"/>
          <w:szCs w:val="24"/>
        </w:rPr>
        <w:t>0分）</w:t>
      </w:r>
    </w:p>
    <w:p w14:paraId="3691E659" w14:textId="77777777" w:rsidR="00ED3BA1" w:rsidRPr="00597A97" w:rsidRDefault="00ED3BA1" w:rsidP="00ED3BA1">
      <w:pPr>
        <w:ind w:firstLineChars="200" w:firstLine="440"/>
        <w:rPr>
          <w:rFonts w:ascii="黑体" w:eastAsia="黑体" w:hint="eastAsia"/>
          <w:sz w:val="24"/>
          <w:szCs w:val="24"/>
        </w:rPr>
      </w:pPr>
      <w:r w:rsidRPr="00597A97">
        <w:rPr>
          <w:rFonts w:ascii="黑体" w:eastAsia="黑体" w:hint="eastAsia"/>
          <w:sz w:val="22"/>
          <w:szCs w:val="24"/>
        </w:rPr>
        <w:t>3</w:t>
      </w:r>
      <w:r w:rsidRPr="00597A97">
        <w:rPr>
          <w:rFonts w:ascii="黑体" w:eastAsia="黑体"/>
          <w:sz w:val="22"/>
          <w:szCs w:val="24"/>
        </w:rPr>
        <w:t>. 计算题（</w:t>
      </w:r>
      <w:r w:rsidRPr="00597A97">
        <w:rPr>
          <w:rFonts w:ascii="黑体" w:eastAsia="黑体" w:hint="eastAsia"/>
          <w:sz w:val="22"/>
          <w:szCs w:val="24"/>
        </w:rPr>
        <w:t>2</w:t>
      </w:r>
      <w:r w:rsidRPr="00597A97">
        <w:rPr>
          <w:rFonts w:ascii="黑体" w:eastAsia="黑体"/>
          <w:sz w:val="22"/>
          <w:szCs w:val="24"/>
        </w:rPr>
        <w:t>0分）</w:t>
      </w:r>
    </w:p>
    <w:p w14:paraId="163EABBE" w14:textId="77777777" w:rsidR="00ED3BA1" w:rsidRPr="00597A97" w:rsidRDefault="00ED3BA1" w:rsidP="00ED3BA1">
      <w:pPr>
        <w:ind w:firstLineChars="200" w:firstLine="440"/>
        <w:rPr>
          <w:rFonts w:ascii="黑体" w:eastAsia="黑体" w:hint="eastAsia"/>
          <w:sz w:val="22"/>
          <w:szCs w:val="24"/>
        </w:rPr>
      </w:pPr>
      <w:r w:rsidRPr="00597A97">
        <w:rPr>
          <w:rFonts w:ascii="黑体" w:eastAsia="黑体" w:hint="eastAsia"/>
          <w:sz w:val="22"/>
          <w:szCs w:val="24"/>
        </w:rPr>
        <w:t>4</w:t>
      </w:r>
      <w:r w:rsidRPr="00597A97">
        <w:rPr>
          <w:rFonts w:ascii="黑体" w:eastAsia="黑体"/>
          <w:sz w:val="22"/>
          <w:szCs w:val="24"/>
        </w:rPr>
        <w:t xml:space="preserve">. </w:t>
      </w:r>
      <w:r w:rsidRPr="00597A97">
        <w:rPr>
          <w:rFonts w:ascii="黑体" w:eastAsia="黑体" w:hint="eastAsia"/>
          <w:sz w:val="22"/>
          <w:szCs w:val="24"/>
        </w:rPr>
        <w:t>论述题（80分）</w:t>
      </w:r>
    </w:p>
    <w:p w14:paraId="7D4F4F78" w14:textId="77777777" w:rsidR="00ED3BA1" w:rsidRPr="00597A97" w:rsidRDefault="00ED3BA1" w:rsidP="00ED3BA1">
      <w:pPr>
        <w:rPr>
          <w:rFonts w:ascii="黑体" w:eastAsia="黑体" w:hint="eastAsia"/>
          <w:sz w:val="24"/>
          <w:szCs w:val="24"/>
        </w:rPr>
      </w:pPr>
      <w:r w:rsidRPr="00597A97">
        <w:rPr>
          <w:rFonts w:ascii="黑体" w:eastAsia="黑体" w:hint="eastAsia"/>
          <w:sz w:val="24"/>
          <w:szCs w:val="24"/>
        </w:rPr>
        <w:t>五、参考书目</w:t>
      </w:r>
    </w:p>
    <w:p w14:paraId="66A89851" w14:textId="77777777" w:rsidR="00ED3BA1" w:rsidRPr="00597A97" w:rsidRDefault="00ED3BA1" w:rsidP="00ED3BA1">
      <w:pPr>
        <w:ind w:firstLineChars="200" w:firstLine="440"/>
        <w:rPr>
          <w:rFonts w:ascii="黑体" w:eastAsia="黑体" w:hAnsi="黑体" w:hint="eastAsia"/>
          <w:sz w:val="22"/>
        </w:rPr>
      </w:pPr>
      <w:r w:rsidRPr="00597A97">
        <w:rPr>
          <w:rFonts w:ascii="黑体" w:eastAsia="黑体" w:hAnsi="黑体" w:hint="eastAsia"/>
          <w:sz w:val="22"/>
        </w:rPr>
        <w:t>1．《西方经济学》上册（马克思主义理论研究和建设工程重点教材），《西方经济学》编写组，高等教育出版社，2</w:t>
      </w:r>
      <w:r w:rsidRPr="00597A97">
        <w:rPr>
          <w:rFonts w:ascii="黑体" w:eastAsia="黑体" w:hAnsi="黑体"/>
          <w:sz w:val="22"/>
        </w:rPr>
        <w:t>019</w:t>
      </w:r>
      <w:r w:rsidRPr="00597A97">
        <w:rPr>
          <w:rFonts w:ascii="黑体" w:eastAsia="黑体" w:hAnsi="黑体" w:hint="eastAsia"/>
          <w:sz w:val="22"/>
        </w:rPr>
        <w:t>年第二版。ISBN 9787040525533</w:t>
      </w:r>
    </w:p>
    <w:p w14:paraId="6CE840A7" w14:textId="77777777" w:rsidR="00ED3BA1" w:rsidRPr="00597A97" w:rsidRDefault="00ED3BA1" w:rsidP="00ED3BA1">
      <w:pPr>
        <w:ind w:firstLineChars="200" w:firstLine="440"/>
        <w:rPr>
          <w:rFonts w:ascii="黑体" w:eastAsia="黑体" w:hAnsi="黑体" w:hint="eastAsia"/>
          <w:sz w:val="22"/>
        </w:rPr>
      </w:pPr>
      <w:r w:rsidRPr="00597A97">
        <w:rPr>
          <w:rFonts w:ascii="黑体" w:eastAsia="黑体" w:hAnsi="黑体"/>
          <w:sz w:val="22"/>
        </w:rPr>
        <w:t>2</w:t>
      </w:r>
      <w:r w:rsidRPr="00597A97">
        <w:rPr>
          <w:rFonts w:ascii="黑体" w:eastAsia="黑体" w:hAnsi="黑体" w:hint="eastAsia"/>
          <w:sz w:val="22"/>
        </w:rPr>
        <w:t>．《西方经济学》下册（马克思主义理论研究和建设工程重点教材），《西方经济学》编写组，高等教育出版社，2</w:t>
      </w:r>
      <w:r w:rsidRPr="00597A97">
        <w:rPr>
          <w:rFonts w:ascii="黑体" w:eastAsia="黑体" w:hAnsi="黑体"/>
          <w:sz w:val="22"/>
        </w:rPr>
        <w:t>019</w:t>
      </w:r>
      <w:r w:rsidRPr="00597A97">
        <w:rPr>
          <w:rFonts w:ascii="黑体" w:eastAsia="黑体" w:hAnsi="黑体" w:hint="eastAsia"/>
          <w:sz w:val="22"/>
        </w:rPr>
        <w:t>年第二版。ISBN 9787040525540</w:t>
      </w:r>
    </w:p>
    <w:p w14:paraId="3823F4CC" w14:textId="77777777" w:rsidR="006C679B" w:rsidRPr="00597A97" w:rsidRDefault="006C679B" w:rsidP="006C679B">
      <w:pPr>
        <w:widowControl/>
        <w:jc w:val="left"/>
        <w:rPr>
          <w:rFonts w:ascii="黑体" w:eastAsia="黑体" w:hAnsi="黑体" w:hint="eastAsia"/>
          <w:sz w:val="28"/>
          <w:szCs w:val="28"/>
        </w:rPr>
      </w:pPr>
      <w:r w:rsidRPr="00597A97">
        <w:rPr>
          <w:rFonts w:ascii="黑体" w:eastAsia="黑体" w:hAnsi="黑体"/>
          <w:sz w:val="28"/>
          <w:szCs w:val="28"/>
        </w:rPr>
        <w:br w:type="page"/>
      </w:r>
    </w:p>
    <w:p w14:paraId="5672FEDD" w14:textId="77777777" w:rsidR="00F83AE0" w:rsidRPr="00597A97" w:rsidRDefault="00F83AE0" w:rsidP="00F83AE0">
      <w:pPr>
        <w:jc w:val="center"/>
        <w:outlineLvl w:val="0"/>
        <w:rPr>
          <w:rFonts w:ascii="黑体" w:eastAsia="黑体" w:hAnsi="黑体" w:cs="Times New Roman" w:hint="eastAsia"/>
          <w:sz w:val="28"/>
          <w:szCs w:val="48"/>
        </w:rPr>
      </w:pPr>
      <w:r w:rsidRPr="00597A97">
        <w:rPr>
          <w:rFonts w:ascii="黑体" w:eastAsia="黑体" w:hAnsi="黑体" w:cs="Times New Roman" w:hint="eastAsia"/>
          <w:sz w:val="28"/>
          <w:szCs w:val="48"/>
        </w:rPr>
        <w:lastRenderedPageBreak/>
        <w:t>科目代码：</w:t>
      </w:r>
      <w:r w:rsidRPr="00597A97">
        <w:rPr>
          <w:rFonts w:ascii="黑体" w:eastAsia="黑体" w:hAnsi="黑体" w:cs="Times New Roman"/>
          <w:sz w:val="28"/>
          <w:szCs w:val="48"/>
        </w:rPr>
        <w:t>813  科目名称</w:t>
      </w:r>
      <w:r w:rsidRPr="00597A97">
        <w:rPr>
          <w:rFonts w:ascii="黑体" w:eastAsia="黑体" w:hAnsi="黑体" w:cs="Times New Roman" w:hint="eastAsia"/>
          <w:sz w:val="28"/>
          <w:szCs w:val="48"/>
        </w:rPr>
        <w:t>：管理学原理</w:t>
      </w:r>
    </w:p>
    <w:p w14:paraId="04D23512" w14:textId="77777777" w:rsidR="0073308E" w:rsidRPr="00597A97" w:rsidRDefault="0073308E" w:rsidP="0073308E">
      <w:pPr>
        <w:rPr>
          <w:rFonts w:ascii="黑体" w:eastAsia="黑体" w:hAnsi="黑体" w:cs="Times New Roman" w:hint="eastAsia"/>
          <w:sz w:val="24"/>
        </w:rPr>
      </w:pPr>
      <w:r w:rsidRPr="00597A97">
        <w:rPr>
          <w:rFonts w:ascii="黑体" w:eastAsia="黑体" w:hAnsi="黑体" w:cs="Times New Roman" w:hint="eastAsia"/>
          <w:sz w:val="24"/>
        </w:rPr>
        <w:t>一、考试要求</w:t>
      </w:r>
      <w:r w:rsidRPr="00597A97">
        <w:rPr>
          <w:rFonts w:ascii="黑体" w:eastAsia="黑体" w:hAnsi="黑体" w:cs="Times New Roman"/>
          <w:sz w:val="24"/>
        </w:rPr>
        <w:t xml:space="preserve"> </w:t>
      </w:r>
    </w:p>
    <w:p w14:paraId="0F4AA5F8" w14:textId="77777777" w:rsidR="0073308E" w:rsidRPr="00597A97" w:rsidRDefault="0073308E" w:rsidP="0073308E">
      <w:pPr>
        <w:ind w:firstLineChars="200" w:firstLine="440"/>
        <w:rPr>
          <w:rFonts w:ascii="宋体" w:eastAsia="宋体" w:hAnsi="宋体" w:cs="Times New Roman" w:hint="eastAsia"/>
          <w:sz w:val="22"/>
        </w:rPr>
      </w:pPr>
      <w:r w:rsidRPr="00597A97">
        <w:rPr>
          <w:rFonts w:ascii="宋体" w:eastAsia="宋体" w:hAnsi="宋体" w:cs="Times New Roman" w:hint="eastAsia"/>
          <w:sz w:val="22"/>
        </w:rPr>
        <w:t>主要考查考生是否掌握管理学的基本概念、基本理论</w:t>
      </w:r>
      <w:r w:rsidRPr="00597A97">
        <w:rPr>
          <w:rFonts w:ascii="宋体" w:eastAsia="宋体" w:hAnsi="宋体" w:cs="Times New Roman"/>
          <w:sz w:val="22"/>
        </w:rPr>
        <w:t>以及是否具备运用基本理论和基本方法，分析解决实际</w:t>
      </w:r>
      <w:r w:rsidRPr="00597A97">
        <w:rPr>
          <w:rFonts w:ascii="宋体" w:eastAsia="宋体" w:hAnsi="宋体" w:cs="Times New Roman" w:hint="eastAsia"/>
          <w:sz w:val="22"/>
        </w:rPr>
        <w:t>管理</w:t>
      </w:r>
      <w:r w:rsidRPr="00597A97">
        <w:rPr>
          <w:rFonts w:ascii="宋体" w:eastAsia="宋体" w:hAnsi="宋体" w:cs="Times New Roman"/>
          <w:sz w:val="22"/>
        </w:rPr>
        <w:t>问题的能力。</w:t>
      </w:r>
    </w:p>
    <w:p w14:paraId="3DCDD7F0" w14:textId="77777777" w:rsidR="0073308E" w:rsidRPr="00597A97" w:rsidRDefault="0073308E" w:rsidP="0073308E">
      <w:pPr>
        <w:rPr>
          <w:rFonts w:ascii="黑体" w:eastAsia="黑体" w:hAnsi="黑体" w:cs="Times New Roman" w:hint="eastAsia"/>
          <w:sz w:val="24"/>
        </w:rPr>
      </w:pPr>
      <w:r w:rsidRPr="00597A97">
        <w:rPr>
          <w:rFonts w:ascii="黑体" w:eastAsia="黑体" w:hAnsi="黑体" w:cs="Times New Roman" w:hint="eastAsia"/>
          <w:sz w:val="24"/>
        </w:rPr>
        <w:t>二、考试内容</w:t>
      </w:r>
      <w:r w:rsidRPr="00597A97">
        <w:rPr>
          <w:rFonts w:ascii="黑体" w:eastAsia="黑体" w:hAnsi="黑体" w:cs="Times New Roman"/>
          <w:sz w:val="24"/>
        </w:rPr>
        <w:t xml:space="preserve"> </w:t>
      </w:r>
    </w:p>
    <w:p w14:paraId="1CE1D88C" w14:textId="77777777" w:rsidR="0073308E" w:rsidRPr="00597A97" w:rsidRDefault="0073308E" w:rsidP="0073308E">
      <w:pPr>
        <w:ind w:firstLineChars="200" w:firstLine="440"/>
        <w:rPr>
          <w:rFonts w:ascii="宋体" w:eastAsia="宋体" w:hAnsi="宋体" w:cs="Times New Roman" w:hint="eastAsia"/>
          <w:sz w:val="22"/>
        </w:rPr>
      </w:pPr>
      <w:r w:rsidRPr="00597A97">
        <w:rPr>
          <w:rFonts w:ascii="黑体" w:eastAsia="黑体" w:hAnsi="黑体" w:cs="Times New Roman"/>
          <w:sz w:val="22"/>
        </w:rPr>
        <w:t>1</w:t>
      </w:r>
      <w:r w:rsidRPr="00597A97">
        <w:rPr>
          <w:rFonts w:ascii="黑体" w:eastAsia="黑体" w:hAnsi="黑体" w:cs="Times New Roman" w:hint="eastAsia"/>
          <w:sz w:val="22"/>
        </w:rPr>
        <w:t>.</w:t>
      </w:r>
      <w:r w:rsidRPr="00597A97">
        <w:rPr>
          <w:rFonts w:ascii="宋体" w:eastAsia="宋体" w:hAnsi="宋体" w:cs="Times New Roman" w:hint="eastAsia"/>
          <w:sz w:val="22"/>
        </w:rPr>
        <w:t>管理的内涵与本质。</w:t>
      </w:r>
    </w:p>
    <w:p w14:paraId="1F3D3BD8" w14:textId="77777777" w:rsidR="0073308E" w:rsidRPr="00597A97" w:rsidRDefault="0073308E" w:rsidP="0073308E">
      <w:pPr>
        <w:ind w:firstLineChars="200" w:firstLine="440"/>
        <w:rPr>
          <w:rFonts w:ascii="宋体" w:eastAsia="宋体" w:hAnsi="宋体" w:cs="Times New Roman" w:hint="eastAsia"/>
          <w:sz w:val="22"/>
        </w:rPr>
      </w:pPr>
      <w:r w:rsidRPr="00597A97">
        <w:rPr>
          <w:rFonts w:ascii="黑体" w:eastAsia="黑体" w:hAnsi="黑体" w:cs="Times New Roman"/>
          <w:sz w:val="22"/>
        </w:rPr>
        <w:t>2.</w:t>
      </w:r>
      <w:r w:rsidRPr="00597A97">
        <w:rPr>
          <w:rFonts w:ascii="宋体" w:eastAsia="宋体" w:hAnsi="宋体" w:cs="Times New Roman" w:hint="eastAsia"/>
          <w:sz w:val="22"/>
        </w:rPr>
        <w:t>管理理论的历史演变，包括古典管理理论、现代管理流派及当代管理理论等内容。</w:t>
      </w:r>
    </w:p>
    <w:p w14:paraId="0B2D7DCD" w14:textId="77777777" w:rsidR="0073308E" w:rsidRPr="00597A97" w:rsidRDefault="0073308E" w:rsidP="0073308E">
      <w:pPr>
        <w:ind w:firstLineChars="200" w:firstLine="440"/>
        <w:rPr>
          <w:rFonts w:ascii="黑体" w:eastAsia="黑体" w:hAnsi="黑体" w:cs="Times New Roman" w:hint="eastAsia"/>
          <w:sz w:val="22"/>
        </w:rPr>
      </w:pPr>
      <w:r w:rsidRPr="00597A97">
        <w:rPr>
          <w:rFonts w:ascii="黑体" w:eastAsia="黑体" w:hAnsi="黑体" w:cs="Times New Roman" w:hint="eastAsia"/>
          <w:sz w:val="22"/>
        </w:rPr>
        <w:t>3</w:t>
      </w:r>
      <w:r w:rsidRPr="00597A97">
        <w:rPr>
          <w:rFonts w:ascii="黑体" w:eastAsia="黑体" w:hAnsi="黑体" w:cs="Times New Roman"/>
          <w:sz w:val="22"/>
        </w:rPr>
        <w:t>.</w:t>
      </w:r>
      <w:r w:rsidRPr="00597A97">
        <w:rPr>
          <w:rFonts w:ascii="宋体" w:eastAsia="宋体" w:hAnsi="宋体" w:cs="Times New Roman" w:hint="eastAsia"/>
          <w:sz w:val="22"/>
        </w:rPr>
        <w:t>决策理论，包括决策与决策过程、环境分析与理性决策、实施决策的计划制定等内容。</w:t>
      </w:r>
    </w:p>
    <w:p w14:paraId="6B3FDB04" w14:textId="77777777" w:rsidR="0073308E" w:rsidRPr="00597A97" w:rsidRDefault="0073308E" w:rsidP="0073308E">
      <w:pPr>
        <w:ind w:firstLineChars="200" w:firstLine="440"/>
        <w:rPr>
          <w:rFonts w:ascii="宋体" w:eastAsia="宋体" w:hAnsi="宋体" w:cs="Times New Roman" w:hint="eastAsia"/>
          <w:sz w:val="22"/>
        </w:rPr>
      </w:pPr>
      <w:r w:rsidRPr="00597A97">
        <w:rPr>
          <w:rFonts w:ascii="黑体" w:eastAsia="黑体" w:hAnsi="黑体" w:cs="Times New Roman" w:hint="eastAsia"/>
          <w:sz w:val="22"/>
        </w:rPr>
        <w:t>4.</w:t>
      </w:r>
      <w:r w:rsidRPr="00597A97">
        <w:rPr>
          <w:rFonts w:ascii="宋体" w:eastAsia="宋体" w:hAnsi="宋体" w:cs="Times New Roman" w:hint="eastAsia"/>
          <w:sz w:val="22"/>
        </w:rPr>
        <w:t>组织理论，包括组织设计、人员配备等内容。</w:t>
      </w:r>
    </w:p>
    <w:p w14:paraId="0BC2157A" w14:textId="77777777" w:rsidR="0073308E" w:rsidRPr="00597A97" w:rsidRDefault="0073308E" w:rsidP="0073308E">
      <w:pPr>
        <w:ind w:firstLineChars="200" w:firstLine="440"/>
        <w:rPr>
          <w:rFonts w:ascii="宋体" w:eastAsia="宋体" w:hAnsi="宋体" w:cs="Times New Roman" w:hint="eastAsia"/>
          <w:sz w:val="22"/>
        </w:rPr>
      </w:pPr>
      <w:r w:rsidRPr="00597A97">
        <w:rPr>
          <w:rFonts w:ascii="黑体" w:eastAsia="黑体" w:hAnsi="黑体" w:cs="Times New Roman" w:hint="eastAsia"/>
          <w:sz w:val="22"/>
        </w:rPr>
        <w:t>5.</w:t>
      </w:r>
      <w:r w:rsidRPr="00597A97">
        <w:rPr>
          <w:rFonts w:ascii="宋体" w:eastAsia="宋体" w:hAnsi="宋体" w:cs="Times New Roman" w:hint="eastAsia"/>
          <w:sz w:val="22"/>
        </w:rPr>
        <w:t>领导工作，包括领导的一般理论，激励理论及沟通理论中沟通与沟通类型、沟通障碍及其克服等内容。</w:t>
      </w:r>
    </w:p>
    <w:p w14:paraId="2FBEA7E3" w14:textId="77777777" w:rsidR="0073308E" w:rsidRPr="00597A97" w:rsidRDefault="0073308E" w:rsidP="0073308E">
      <w:pPr>
        <w:ind w:firstLineChars="200" w:firstLine="440"/>
        <w:rPr>
          <w:rFonts w:ascii="宋体" w:eastAsia="宋体" w:hAnsi="宋体" w:cs="Times New Roman" w:hint="eastAsia"/>
          <w:sz w:val="22"/>
        </w:rPr>
      </w:pPr>
      <w:r w:rsidRPr="00597A97">
        <w:rPr>
          <w:rFonts w:ascii="黑体" w:eastAsia="黑体" w:hAnsi="黑体" w:cs="Times New Roman" w:hint="eastAsia"/>
          <w:sz w:val="22"/>
        </w:rPr>
        <w:t>6.</w:t>
      </w:r>
      <w:r w:rsidRPr="00597A97">
        <w:rPr>
          <w:rFonts w:ascii="宋体" w:eastAsia="宋体" w:hAnsi="宋体" w:cs="Times New Roman" w:hint="eastAsia"/>
          <w:sz w:val="22"/>
        </w:rPr>
        <w:t>控制理论，包括控制的类型与过程、控制的方法与技术等内容。</w:t>
      </w:r>
    </w:p>
    <w:p w14:paraId="403B7CA4" w14:textId="77777777" w:rsidR="0073308E" w:rsidRPr="00597A97" w:rsidRDefault="0073308E" w:rsidP="0073308E">
      <w:pPr>
        <w:ind w:firstLineChars="200" w:firstLine="440"/>
        <w:rPr>
          <w:rFonts w:ascii="宋体" w:eastAsia="宋体" w:hAnsi="宋体" w:cs="Times New Roman" w:hint="eastAsia"/>
          <w:sz w:val="22"/>
        </w:rPr>
      </w:pPr>
      <w:r w:rsidRPr="00597A97">
        <w:rPr>
          <w:rFonts w:ascii="宋体" w:eastAsia="宋体" w:hAnsi="宋体" w:cs="Times New Roman" w:hint="eastAsia"/>
          <w:sz w:val="22"/>
        </w:rPr>
        <w:t>7.创新理论，包括创新过程及其管理及组织创新等内容。</w:t>
      </w:r>
    </w:p>
    <w:p w14:paraId="45297CDD" w14:textId="77777777" w:rsidR="0073308E" w:rsidRPr="00597A97" w:rsidRDefault="0073308E" w:rsidP="0073308E">
      <w:pPr>
        <w:rPr>
          <w:rFonts w:ascii="黑体" w:eastAsia="黑体" w:hAnsi="黑体" w:cs="Times New Roman" w:hint="eastAsia"/>
          <w:sz w:val="24"/>
        </w:rPr>
      </w:pPr>
      <w:r w:rsidRPr="00597A97">
        <w:rPr>
          <w:rFonts w:ascii="黑体" w:eastAsia="黑体" w:hAnsi="黑体" w:cs="Times New Roman" w:hint="eastAsia"/>
          <w:sz w:val="24"/>
        </w:rPr>
        <w:t>三、考试形式</w:t>
      </w:r>
      <w:r w:rsidRPr="00597A97">
        <w:rPr>
          <w:rFonts w:ascii="黑体" w:eastAsia="黑体" w:hAnsi="黑体" w:cs="Times New Roman"/>
          <w:sz w:val="24"/>
        </w:rPr>
        <w:t xml:space="preserve"> </w:t>
      </w:r>
    </w:p>
    <w:p w14:paraId="63A80998" w14:textId="77777777" w:rsidR="0073308E" w:rsidRPr="00597A97" w:rsidRDefault="0073308E" w:rsidP="0073308E">
      <w:pPr>
        <w:ind w:firstLineChars="200" w:firstLine="440"/>
        <w:rPr>
          <w:rFonts w:ascii="黑体" w:eastAsia="黑体" w:hAnsi="黑体" w:cs="Times New Roman" w:hint="eastAsia"/>
          <w:sz w:val="22"/>
        </w:rPr>
      </w:pPr>
      <w:r w:rsidRPr="00597A97">
        <w:rPr>
          <w:rFonts w:ascii="黑体" w:eastAsia="黑体" w:hAnsi="黑体" w:cs="Times New Roman" w:hint="eastAsia"/>
          <w:sz w:val="22"/>
        </w:rPr>
        <w:t>1.考试形式为闭卷、笔试；</w:t>
      </w:r>
    </w:p>
    <w:p w14:paraId="4084E7DB" w14:textId="77777777" w:rsidR="0073308E" w:rsidRPr="00597A97" w:rsidRDefault="0073308E" w:rsidP="0073308E">
      <w:pPr>
        <w:ind w:firstLineChars="200" w:firstLine="440"/>
        <w:rPr>
          <w:rFonts w:ascii="黑体" w:eastAsia="黑体" w:hAnsi="黑体" w:cs="Times New Roman" w:hint="eastAsia"/>
          <w:sz w:val="22"/>
        </w:rPr>
      </w:pPr>
      <w:r w:rsidRPr="00597A97">
        <w:rPr>
          <w:rFonts w:ascii="黑体" w:eastAsia="黑体" w:hAnsi="黑体" w:cs="Times New Roman" w:hint="eastAsia"/>
          <w:sz w:val="22"/>
        </w:rPr>
        <w:t>2</w:t>
      </w:r>
      <w:r w:rsidRPr="00597A97">
        <w:rPr>
          <w:rFonts w:ascii="黑体" w:eastAsia="黑体" w:hAnsi="黑体" w:cs="Times New Roman"/>
          <w:sz w:val="22"/>
        </w:rPr>
        <w:t xml:space="preserve"> </w:t>
      </w:r>
      <w:r w:rsidRPr="00597A97">
        <w:rPr>
          <w:rFonts w:ascii="黑体" w:eastAsia="黑体" w:hAnsi="黑体" w:cs="Times New Roman" w:hint="eastAsia"/>
          <w:sz w:val="22"/>
        </w:rPr>
        <w:t>考试时间为3小时</w:t>
      </w:r>
      <w:r w:rsidRPr="00597A97">
        <w:rPr>
          <w:rFonts w:ascii="黑体" w:eastAsia="黑体" w:hAnsi="黑体" w:cs="Times New Roman"/>
          <w:sz w:val="22"/>
        </w:rPr>
        <w:t>，满分 150 分。</w:t>
      </w:r>
    </w:p>
    <w:p w14:paraId="45BF9C04" w14:textId="77777777" w:rsidR="0073308E" w:rsidRPr="00597A97" w:rsidRDefault="0073308E" w:rsidP="0073308E">
      <w:pPr>
        <w:rPr>
          <w:rFonts w:ascii="黑体" w:eastAsia="黑体" w:hAnsi="黑体" w:cs="Times New Roman" w:hint="eastAsia"/>
          <w:sz w:val="24"/>
        </w:rPr>
      </w:pPr>
      <w:r w:rsidRPr="00597A97">
        <w:rPr>
          <w:rFonts w:ascii="黑体" w:eastAsia="黑体" w:hAnsi="黑体" w:cs="Times New Roman" w:hint="eastAsia"/>
          <w:sz w:val="24"/>
        </w:rPr>
        <w:t>四、试卷结构</w:t>
      </w:r>
    </w:p>
    <w:p w14:paraId="62D12F06" w14:textId="77777777" w:rsidR="0073308E" w:rsidRPr="00597A97" w:rsidRDefault="0073308E" w:rsidP="0073308E">
      <w:pPr>
        <w:ind w:firstLineChars="200" w:firstLine="440"/>
        <w:rPr>
          <w:rFonts w:ascii="黑体" w:eastAsia="黑体" w:hAnsi="黑体" w:cs="Times New Roman" w:hint="eastAsia"/>
          <w:sz w:val="24"/>
        </w:rPr>
      </w:pPr>
      <w:r w:rsidRPr="00597A97">
        <w:rPr>
          <w:rFonts w:ascii="黑体" w:eastAsia="黑体" w:hAnsi="黑体" w:cs="Times New Roman" w:hint="eastAsia"/>
          <w:sz w:val="22"/>
        </w:rPr>
        <w:t>1. 简答题（60分）</w:t>
      </w:r>
    </w:p>
    <w:p w14:paraId="0E05F6C3" w14:textId="77777777" w:rsidR="0073308E" w:rsidRPr="00597A97" w:rsidRDefault="0073308E" w:rsidP="0073308E">
      <w:pPr>
        <w:ind w:firstLineChars="200" w:firstLine="440"/>
        <w:rPr>
          <w:rFonts w:ascii="黑体" w:eastAsia="黑体" w:hAnsi="黑体" w:cs="Times New Roman" w:hint="eastAsia"/>
          <w:sz w:val="22"/>
        </w:rPr>
      </w:pPr>
      <w:r w:rsidRPr="00597A97">
        <w:rPr>
          <w:rFonts w:ascii="黑体" w:eastAsia="黑体" w:hAnsi="黑体" w:cs="Times New Roman"/>
          <w:sz w:val="22"/>
        </w:rPr>
        <w:t xml:space="preserve">3. </w:t>
      </w:r>
      <w:r w:rsidRPr="00597A97">
        <w:rPr>
          <w:rFonts w:ascii="黑体" w:eastAsia="黑体" w:hAnsi="黑体" w:cs="Times New Roman" w:hint="eastAsia"/>
          <w:sz w:val="22"/>
        </w:rPr>
        <w:t>论述题（50分）</w:t>
      </w:r>
    </w:p>
    <w:p w14:paraId="15D85ACD" w14:textId="77777777" w:rsidR="0073308E" w:rsidRPr="00597A97" w:rsidRDefault="0073308E" w:rsidP="0073308E">
      <w:pPr>
        <w:ind w:firstLineChars="200" w:firstLine="440"/>
        <w:rPr>
          <w:rFonts w:ascii="黑体" w:eastAsia="黑体" w:hAnsi="黑体" w:cs="Times New Roman" w:hint="eastAsia"/>
          <w:sz w:val="22"/>
        </w:rPr>
      </w:pPr>
      <w:r w:rsidRPr="00597A97">
        <w:rPr>
          <w:rFonts w:ascii="黑体" w:eastAsia="黑体" w:hAnsi="黑体" w:cs="Times New Roman" w:hint="eastAsia"/>
          <w:sz w:val="22"/>
        </w:rPr>
        <w:t>4. 案例分析题（40分）</w:t>
      </w:r>
    </w:p>
    <w:p w14:paraId="28203AA6" w14:textId="77777777" w:rsidR="0073308E" w:rsidRPr="00597A97" w:rsidRDefault="0073308E" w:rsidP="0073308E">
      <w:pPr>
        <w:rPr>
          <w:rFonts w:ascii="黑体" w:eastAsia="黑体" w:hAnsi="黑体" w:cs="Times New Roman" w:hint="eastAsia"/>
          <w:sz w:val="22"/>
        </w:rPr>
      </w:pPr>
      <w:r w:rsidRPr="00597A97">
        <w:rPr>
          <w:rFonts w:ascii="黑体" w:eastAsia="黑体" w:hAnsi="黑体" w:cs="Times New Roman" w:hint="eastAsia"/>
          <w:sz w:val="24"/>
        </w:rPr>
        <w:t>五、参考书目</w:t>
      </w:r>
      <w:r w:rsidRPr="00597A97">
        <w:rPr>
          <w:rFonts w:ascii="黑体" w:eastAsia="黑体" w:hAnsi="黑体" w:cs="Times New Roman"/>
          <w:sz w:val="22"/>
        </w:rPr>
        <w:t xml:space="preserve"> </w:t>
      </w:r>
    </w:p>
    <w:p w14:paraId="7776B36A" w14:textId="77777777" w:rsidR="0073308E" w:rsidRPr="00597A97" w:rsidRDefault="0073308E" w:rsidP="0073308E">
      <w:pPr>
        <w:ind w:firstLineChars="300" w:firstLine="660"/>
        <w:rPr>
          <w:rFonts w:ascii="黑体" w:eastAsia="黑体" w:hAnsi="黑体" w:cs="Times New Roman" w:hint="eastAsia"/>
          <w:sz w:val="22"/>
        </w:rPr>
      </w:pPr>
      <w:r w:rsidRPr="00597A97">
        <w:rPr>
          <w:rFonts w:ascii="黑体" w:eastAsia="黑体" w:hAnsi="黑体" w:cs="Times New Roman" w:hint="eastAsia"/>
          <w:sz w:val="22"/>
        </w:rPr>
        <w:t>《管理学》，管理学编写组主编，高等教育出版社，2019年第一版。ISBN 9787040458329</w:t>
      </w:r>
    </w:p>
    <w:p w14:paraId="40AA3CF8" w14:textId="77777777" w:rsidR="007E10BD" w:rsidRPr="00597A97" w:rsidRDefault="007E10BD" w:rsidP="00F83AE0">
      <w:pPr>
        <w:ind w:firstLineChars="200" w:firstLine="440"/>
        <w:rPr>
          <w:rFonts w:ascii="黑体" w:eastAsia="黑体" w:hAnsi="黑体" w:hint="eastAsia"/>
          <w:sz w:val="22"/>
        </w:rPr>
      </w:pPr>
    </w:p>
    <w:p w14:paraId="1F1688C5" w14:textId="77777777" w:rsidR="007E10BD" w:rsidRPr="00597A97" w:rsidRDefault="007E10BD" w:rsidP="00F83AE0">
      <w:pPr>
        <w:ind w:firstLineChars="200" w:firstLine="440"/>
        <w:rPr>
          <w:rFonts w:ascii="黑体" w:eastAsia="黑体" w:hAnsi="黑体" w:hint="eastAsia"/>
          <w:sz w:val="22"/>
        </w:rPr>
      </w:pPr>
    </w:p>
    <w:p w14:paraId="40EB550E" w14:textId="77777777" w:rsidR="007E10BD" w:rsidRPr="00597A97" w:rsidRDefault="007E10BD" w:rsidP="00F83AE0">
      <w:pPr>
        <w:ind w:firstLineChars="200" w:firstLine="440"/>
        <w:rPr>
          <w:rFonts w:ascii="黑体" w:eastAsia="黑体" w:hAnsi="黑体" w:hint="eastAsia"/>
          <w:sz w:val="22"/>
        </w:rPr>
      </w:pPr>
    </w:p>
    <w:p w14:paraId="4ADA0835" w14:textId="77777777" w:rsidR="007E10BD" w:rsidRPr="00597A97" w:rsidRDefault="007E10BD" w:rsidP="00F83AE0">
      <w:pPr>
        <w:ind w:firstLineChars="200" w:firstLine="440"/>
        <w:rPr>
          <w:rFonts w:ascii="黑体" w:eastAsia="黑体" w:hAnsi="黑体" w:hint="eastAsia"/>
          <w:sz w:val="22"/>
        </w:rPr>
      </w:pPr>
    </w:p>
    <w:p w14:paraId="1B6E58A7" w14:textId="1F2ADFD7" w:rsidR="008D3971" w:rsidRPr="00597A97" w:rsidRDefault="008D3971" w:rsidP="00F83AE0">
      <w:pPr>
        <w:ind w:firstLineChars="200" w:firstLine="440"/>
        <w:rPr>
          <w:rFonts w:ascii="黑体" w:eastAsia="黑体" w:hAnsi="黑体" w:hint="eastAsia"/>
          <w:sz w:val="22"/>
        </w:rPr>
      </w:pPr>
      <w:r w:rsidRPr="00597A97">
        <w:rPr>
          <w:rFonts w:ascii="黑体" w:eastAsia="黑体" w:hAnsi="黑体"/>
          <w:sz w:val="22"/>
        </w:rPr>
        <w:t xml:space="preserve"> </w:t>
      </w:r>
    </w:p>
    <w:p w14:paraId="734BBD4E" w14:textId="77777777" w:rsidR="008D3971" w:rsidRPr="00597A97" w:rsidRDefault="008D3971" w:rsidP="00147648">
      <w:pPr>
        <w:jc w:val="center"/>
        <w:outlineLvl w:val="0"/>
        <w:rPr>
          <w:rFonts w:ascii="黑体" w:eastAsia="黑体" w:hAnsi="黑体" w:hint="eastAsia"/>
          <w:sz w:val="28"/>
          <w:szCs w:val="48"/>
        </w:rPr>
      </w:pPr>
    </w:p>
    <w:p w14:paraId="3BAA53D8" w14:textId="77777777" w:rsidR="008D3971" w:rsidRPr="00597A97" w:rsidRDefault="008D3971" w:rsidP="00147648">
      <w:pPr>
        <w:jc w:val="center"/>
        <w:outlineLvl w:val="0"/>
        <w:rPr>
          <w:rFonts w:ascii="黑体" w:eastAsia="黑体" w:hAnsi="黑体" w:hint="eastAsia"/>
          <w:sz w:val="28"/>
          <w:szCs w:val="48"/>
        </w:rPr>
      </w:pPr>
    </w:p>
    <w:p w14:paraId="105F5EB6" w14:textId="77777777" w:rsidR="008D3971" w:rsidRPr="00597A97" w:rsidRDefault="008D3971" w:rsidP="00147648">
      <w:pPr>
        <w:jc w:val="center"/>
        <w:outlineLvl w:val="0"/>
        <w:rPr>
          <w:rFonts w:ascii="黑体" w:eastAsia="黑体" w:hAnsi="黑体" w:hint="eastAsia"/>
          <w:sz w:val="28"/>
          <w:szCs w:val="48"/>
        </w:rPr>
      </w:pPr>
    </w:p>
    <w:p w14:paraId="35C12C68" w14:textId="77777777" w:rsidR="008D3971" w:rsidRPr="00597A97" w:rsidRDefault="008D3971" w:rsidP="00147648">
      <w:pPr>
        <w:jc w:val="center"/>
        <w:outlineLvl w:val="0"/>
        <w:rPr>
          <w:rFonts w:ascii="黑体" w:eastAsia="黑体" w:hAnsi="黑体" w:hint="eastAsia"/>
          <w:sz w:val="28"/>
          <w:szCs w:val="48"/>
        </w:rPr>
      </w:pPr>
    </w:p>
    <w:p w14:paraId="4ED165C6" w14:textId="77777777" w:rsidR="00F83AE0" w:rsidRPr="00597A97" w:rsidRDefault="00F83AE0" w:rsidP="00147648">
      <w:pPr>
        <w:jc w:val="center"/>
        <w:outlineLvl w:val="0"/>
        <w:rPr>
          <w:rFonts w:ascii="黑体" w:eastAsia="黑体" w:hAnsi="黑体" w:hint="eastAsia"/>
          <w:sz w:val="28"/>
          <w:szCs w:val="48"/>
        </w:rPr>
      </w:pPr>
    </w:p>
    <w:p w14:paraId="523A4E85" w14:textId="77777777" w:rsidR="00F83AE0" w:rsidRPr="00597A97" w:rsidRDefault="00F83AE0" w:rsidP="00147648">
      <w:pPr>
        <w:jc w:val="center"/>
        <w:outlineLvl w:val="0"/>
        <w:rPr>
          <w:rFonts w:ascii="黑体" w:eastAsia="黑体" w:hAnsi="黑体" w:hint="eastAsia"/>
          <w:sz w:val="28"/>
          <w:szCs w:val="48"/>
        </w:rPr>
      </w:pPr>
    </w:p>
    <w:p w14:paraId="21E32C3E" w14:textId="77777777" w:rsidR="00F83AE0" w:rsidRPr="00597A97" w:rsidRDefault="00F83AE0" w:rsidP="00147648">
      <w:pPr>
        <w:jc w:val="center"/>
        <w:outlineLvl w:val="0"/>
        <w:rPr>
          <w:rFonts w:ascii="黑体" w:eastAsia="黑体" w:hAnsi="黑体" w:hint="eastAsia"/>
          <w:sz w:val="28"/>
          <w:szCs w:val="48"/>
        </w:rPr>
      </w:pPr>
    </w:p>
    <w:p w14:paraId="7E96607C" w14:textId="77777777" w:rsidR="00E35F96" w:rsidRPr="00597A97" w:rsidRDefault="00E35F96" w:rsidP="00E35F96">
      <w:pPr>
        <w:jc w:val="center"/>
        <w:outlineLvl w:val="0"/>
        <w:rPr>
          <w:rFonts w:ascii="黑体" w:eastAsia="黑体" w:hAnsi="黑体" w:hint="eastAsia"/>
          <w:sz w:val="28"/>
          <w:szCs w:val="48"/>
        </w:rPr>
      </w:pPr>
      <w:r w:rsidRPr="00597A97">
        <w:rPr>
          <w:rFonts w:ascii="黑体" w:eastAsia="黑体" w:hAnsi="黑体" w:hint="eastAsia"/>
          <w:sz w:val="28"/>
          <w:szCs w:val="48"/>
        </w:rPr>
        <w:lastRenderedPageBreak/>
        <w:t>科目代码：8</w:t>
      </w:r>
      <w:r w:rsidRPr="00597A97">
        <w:rPr>
          <w:rFonts w:ascii="黑体" w:eastAsia="黑体" w:hAnsi="黑体"/>
          <w:sz w:val="28"/>
          <w:szCs w:val="48"/>
        </w:rPr>
        <w:t>1</w:t>
      </w:r>
      <w:r w:rsidRPr="00597A97">
        <w:rPr>
          <w:rFonts w:ascii="黑体" w:eastAsia="黑体" w:hAnsi="黑体" w:hint="eastAsia"/>
          <w:sz w:val="28"/>
          <w:szCs w:val="48"/>
        </w:rPr>
        <w:t>4   科目名称：细胞生物学</w:t>
      </w:r>
    </w:p>
    <w:p w14:paraId="44200E86" w14:textId="77777777" w:rsidR="00A550C4" w:rsidRPr="00597A97" w:rsidRDefault="00A550C4" w:rsidP="00A550C4">
      <w:pPr>
        <w:autoSpaceDE w:val="0"/>
        <w:autoSpaceDN w:val="0"/>
        <w:adjustRightInd w:val="0"/>
        <w:rPr>
          <w:rFonts w:ascii="黑体" w:eastAsia="黑体" w:cs="黑体" w:hint="eastAsia"/>
          <w:kern w:val="0"/>
          <w:sz w:val="24"/>
          <w:lang w:val="zh-CN"/>
        </w:rPr>
      </w:pPr>
      <w:r w:rsidRPr="00597A97">
        <w:rPr>
          <w:rFonts w:ascii="黑体" w:eastAsia="黑体" w:cs="黑体" w:hint="eastAsia"/>
          <w:kern w:val="0"/>
          <w:sz w:val="24"/>
          <w:lang w:val="zh-CN"/>
        </w:rPr>
        <w:t>一、考试要求</w:t>
      </w:r>
      <w:r w:rsidRPr="00597A97">
        <w:rPr>
          <w:rFonts w:ascii="黑体" w:eastAsia="黑体" w:cs="黑体"/>
          <w:kern w:val="0"/>
          <w:sz w:val="24"/>
          <w:lang w:val="zh-CN"/>
        </w:rPr>
        <w:t xml:space="preserve"> </w:t>
      </w:r>
    </w:p>
    <w:p w14:paraId="1CD9FBC1" w14:textId="77777777" w:rsidR="00A550C4" w:rsidRPr="00597A97" w:rsidRDefault="00A550C4" w:rsidP="00A550C4">
      <w:pPr>
        <w:autoSpaceDE w:val="0"/>
        <w:autoSpaceDN w:val="0"/>
        <w:adjustRightInd w:val="0"/>
        <w:ind w:firstLine="440"/>
        <w:rPr>
          <w:rFonts w:ascii="宋体" w:cs="宋体" w:hint="eastAsia"/>
          <w:kern w:val="0"/>
          <w:sz w:val="22"/>
          <w:lang w:val="zh-CN"/>
        </w:rPr>
      </w:pPr>
      <w:r w:rsidRPr="00597A97">
        <w:rPr>
          <w:rFonts w:ascii="宋体" w:cs="宋体" w:hint="eastAsia"/>
          <w:kern w:val="0"/>
          <w:sz w:val="22"/>
          <w:lang w:val="zh-CN"/>
        </w:rPr>
        <w:t>主要考察考生是否掌握了细胞生物学的基本概念、基本理论和基本方法，包括细胞各种组成部分（如细胞</w:t>
      </w:r>
      <w:r w:rsidRPr="00597A97">
        <w:rPr>
          <w:rFonts w:ascii="宋体" w:cs="宋体" w:hint="eastAsia"/>
          <w:kern w:val="0"/>
          <w:sz w:val="22"/>
        </w:rPr>
        <w:t>质</w:t>
      </w:r>
      <w:r w:rsidRPr="00597A97">
        <w:rPr>
          <w:rFonts w:ascii="宋体" w:cs="宋体" w:hint="eastAsia"/>
          <w:kern w:val="0"/>
          <w:sz w:val="22"/>
          <w:lang w:val="zh-CN"/>
        </w:rPr>
        <w:t>膜、细胞质、</w:t>
      </w:r>
      <w:r w:rsidRPr="00597A97">
        <w:rPr>
          <w:rFonts w:ascii="宋体" w:cs="宋体" w:hint="eastAsia"/>
          <w:kern w:val="0"/>
          <w:sz w:val="22"/>
        </w:rPr>
        <w:t>线粒体与叶绿体、</w:t>
      </w:r>
      <w:r w:rsidRPr="00597A97">
        <w:rPr>
          <w:rFonts w:ascii="宋体" w:cs="宋体" w:hint="eastAsia"/>
          <w:kern w:val="0"/>
          <w:sz w:val="22"/>
          <w:lang w:val="zh-CN"/>
        </w:rPr>
        <w:t>细胞骨架、</w:t>
      </w:r>
      <w:r w:rsidRPr="00597A97">
        <w:rPr>
          <w:rFonts w:ascii="宋体" w:cs="宋体" w:hint="eastAsia"/>
          <w:kern w:val="0"/>
          <w:sz w:val="22"/>
        </w:rPr>
        <w:t>细胞核与染色质</w:t>
      </w:r>
      <w:r w:rsidRPr="00597A97">
        <w:rPr>
          <w:rFonts w:ascii="宋体" w:cs="宋体" w:hint="eastAsia"/>
          <w:kern w:val="0"/>
          <w:sz w:val="22"/>
          <w:lang w:val="zh-CN"/>
        </w:rPr>
        <w:t>、细胞外基质等）的结构特点和所涉及的基本概念，掌握细胞各种组成部分的功能及相互关系及其相关的基本理论，掌握细胞的生长、发育、繁殖、遗传、代谢、衰亡等生命活动的现象规律，掌握细胞生物学研究的基本方法，同时把握细胞生物学研究领域的前沿技术和研究动态，能够运用理论知识去设计科学实验，并解决科研工作中的实际问题。</w:t>
      </w:r>
    </w:p>
    <w:p w14:paraId="719BE31E" w14:textId="77777777" w:rsidR="00A550C4" w:rsidRPr="00597A97" w:rsidRDefault="00A550C4" w:rsidP="00A550C4">
      <w:pPr>
        <w:autoSpaceDE w:val="0"/>
        <w:autoSpaceDN w:val="0"/>
        <w:adjustRightInd w:val="0"/>
        <w:rPr>
          <w:rFonts w:ascii="黑体" w:eastAsia="黑体" w:cs="黑体" w:hint="eastAsia"/>
          <w:kern w:val="0"/>
          <w:sz w:val="24"/>
          <w:lang w:val="zh-CN"/>
        </w:rPr>
      </w:pPr>
      <w:r w:rsidRPr="00597A97">
        <w:rPr>
          <w:rFonts w:ascii="黑体" w:eastAsia="黑体" w:cs="黑体" w:hint="eastAsia"/>
          <w:kern w:val="0"/>
          <w:sz w:val="24"/>
          <w:lang w:val="zh-CN"/>
        </w:rPr>
        <w:t>二、考试内容</w:t>
      </w:r>
      <w:r w:rsidRPr="00597A97">
        <w:rPr>
          <w:rFonts w:ascii="黑体" w:eastAsia="黑体" w:cs="黑体"/>
          <w:kern w:val="0"/>
          <w:sz w:val="24"/>
          <w:lang w:val="zh-CN"/>
        </w:rPr>
        <w:t xml:space="preserve"> </w:t>
      </w:r>
    </w:p>
    <w:p w14:paraId="0464E519" w14:textId="77777777" w:rsidR="00A550C4" w:rsidRPr="00597A97" w:rsidRDefault="00A550C4" w:rsidP="00A550C4">
      <w:pPr>
        <w:autoSpaceDE w:val="0"/>
        <w:autoSpaceDN w:val="0"/>
        <w:adjustRightInd w:val="0"/>
        <w:ind w:firstLine="440"/>
        <w:rPr>
          <w:rFonts w:ascii="宋体" w:cs="宋体" w:hint="eastAsia"/>
          <w:kern w:val="0"/>
          <w:sz w:val="22"/>
          <w:lang w:val="zh-CN"/>
        </w:rPr>
      </w:pPr>
      <w:r w:rsidRPr="00597A97">
        <w:rPr>
          <w:rFonts w:ascii="宋体" w:cs="宋体"/>
          <w:kern w:val="0"/>
          <w:sz w:val="22"/>
          <w:lang w:val="zh-CN"/>
        </w:rPr>
        <w:t xml:space="preserve">1. </w:t>
      </w:r>
      <w:r w:rsidRPr="00597A97">
        <w:rPr>
          <w:rFonts w:ascii="宋体" w:cs="宋体" w:hint="eastAsia"/>
          <w:kern w:val="0"/>
          <w:sz w:val="22"/>
          <w:lang w:val="zh-CN"/>
        </w:rPr>
        <w:t>细胞基本知识概要</w:t>
      </w:r>
    </w:p>
    <w:p w14:paraId="2DB5927A" w14:textId="77777777" w:rsidR="00A550C4" w:rsidRPr="00597A97" w:rsidRDefault="00A550C4" w:rsidP="00A550C4">
      <w:pPr>
        <w:autoSpaceDE w:val="0"/>
        <w:autoSpaceDN w:val="0"/>
        <w:adjustRightInd w:val="0"/>
        <w:ind w:firstLine="440"/>
        <w:rPr>
          <w:rFonts w:ascii="宋体" w:cs="宋体" w:hint="eastAsia"/>
          <w:kern w:val="0"/>
          <w:sz w:val="22"/>
          <w:lang w:val="zh-CN"/>
        </w:rPr>
      </w:pPr>
      <w:r w:rsidRPr="00597A97">
        <w:rPr>
          <w:rFonts w:ascii="宋体" w:cs="宋体"/>
          <w:kern w:val="0"/>
          <w:sz w:val="22"/>
          <w:lang w:val="zh-CN"/>
        </w:rPr>
        <w:t xml:space="preserve">2. </w:t>
      </w:r>
      <w:r w:rsidRPr="00597A97">
        <w:rPr>
          <w:rFonts w:ascii="宋体" w:cs="宋体" w:hint="eastAsia"/>
          <w:kern w:val="0"/>
          <w:sz w:val="22"/>
          <w:lang w:val="zh-CN"/>
        </w:rPr>
        <w:t>细胞生物学研究方法</w:t>
      </w:r>
    </w:p>
    <w:p w14:paraId="29C1141C" w14:textId="77777777" w:rsidR="00A550C4" w:rsidRPr="00597A97" w:rsidRDefault="00A550C4" w:rsidP="00A550C4">
      <w:pPr>
        <w:autoSpaceDE w:val="0"/>
        <w:autoSpaceDN w:val="0"/>
        <w:adjustRightInd w:val="0"/>
        <w:ind w:firstLine="440"/>
        <w:rPr>
          <w:rFonts w:ascii="宋体" w:cs="宋体" w:hint="eastAsia"/>
          <w:kern w:val="0"/>
          <w:sz w:val="22"/>
          <w:lang w:val="zh-CN"/>
        </w:rPr>
      </w:pPr>
      <w:r w:rsidRPr="00597A97">
        <w:rPr>
          <w:rFonts w:ascii="宋体" w:cs="宋体" w:hint="eastAsia"/>
          <w:kern w:val="0"/>
          <w:sz w:val="22"/>
          <w:lang w:val="zh-CN"/>
        </w:rPr>
        <w:t xml:space="preserve">3. </w:t>
      </w:r>
      <w:r w:rsidRPr="00597A97">
        <w:rPr>
          <w:rFonts w:ascii="宋体" w:cs="宋体" w:hint="eastAsia"/>
          <w:kern w:val="0"/>
          <w:sz w:val="22"/>
          <w:lang w:val="zh-CN"/>
        </w:rPr>
        <w:t>细胞质膜的结构及功能</w:t>
      </w:r>
    </w:p>
    <w:p w14:paraId="6F2D3C14" w14:textId="77777777" w:rsidR="00A550C4" w:rsidRPr="00597A97" w:rsidRDefault="00A550C4" w:rsidP="00A550C4">
      <w:pPr>
        <w:autoSpaceDE w:val="0"/>
        <w:autoSpaceDN w:val="0"/>
        <w:adjustRightInd w:val="0"/>
        <w:ind w:firstLineChars="409" w:firstLine="900"/>
        <w:rPr>
          <w:rFonts w:ascii="宋体" w:cs="宋体" w:hint="eastAsia"/>
          <w:kern w:val="0"/>
          <w:sz w:val="22"/>
          <w:lang w:val="zh-CN"/>
        </w:rPr>
      </w:pPr>
      <w:r w:rsidRPr="00597A97">
        <w:rPr>
          <w:rFonts w:ascii="宋体" w:cs="宋体" w:hint="eastAsia"/>
          <w:kern w:val="0"/>
          <w:sz w:val="22"/>
          <w:lang w:val="zh-CN"/>
        </w:rPr>
        <w:t>1</w:t>
      </w:r>
      <w:r w:rsidRPr="00597A97">
        <w:rPr>
          <w:rFonts w:ascii="宋体" w:cs="宋体" w:hint="eastAsia"/>
          <w:kern w:val="0"/>
          <w:sz w:val="22"/>
          <w:lang w:val="zh-CN"/>
        </w:rPr>
        <w:t>）细胞质膜的化学组成及分子结构</w:t>
      </w:r>
    </w:p>
    <w:p w14:paraId="3566B72A" w14:textId="77777777" w:rsidR="00A550C4" w:rsidRPr="00597A97" w:rsidRDefault="00A550C4" w:rsidP="00A550C4">
      <w:pPr>
        <w:autoSpaceDE w:val="0"/>
        <w:autoSpaceDN w:val="0"/>
        <w:adjustRightInd w:val="0"/>
        <w:ind w:firstLineChars="409" w:firstLine="900"/>
        <w:rPr>
          <w:rFonts w:ascii="宋体" w:cs="宋体" w:hint="eastAsia"/>
          <w:kern w:val="0"/>
          <w:sz w:val="22"/>
          <w:lang w:val="zh-CN"/>
        </w:rPr>
      </w:pPr>
      <w:r w:rsidRPr="00597A97">
        <w:rPr>
          <w:rFonts w:ascii="宋体" w:cs="宋体" w:hint="eastAsia"/>
          <w:kern w:val="0"/>
          <w:sz w:val="22"/>
          <w:lang w:val="zh-CN"/>
        </w:rPr>
        <w:t>2</w:t>
      </w:r>
      <w:r w:rsidRPr="00597A97">
        <w:rPr>
          <w:rFonts w:ascii="宋体" w:cs="宋体" w:hint="eastAsia"/>
          <w:kern w:val="0"/>
          <w:sz w:val="22"/>
          <w:lang w:val="zh-CN"/>
        </w:rPr>
        <w:t>）细胞质膜的</w:t>
      </w:r>
      <w:r w:rsidRPr="00597A97">
        <w:rPr>
          <w:rFonts w:ascii="宋体" w:cs="宋体" w:hint="eastAsia"/>
          <w:kern w:val="0"/>
          <w:sz w:val="22"/>
        </w:rPr>
        <w:t>物质</w:t>
      </w:r>
      <w:r w:rsidRPr="00597A97">
        <w:rPr>
          <w:rFonts w:ascii="宋体" w:cs="宋体" w:hint="eastAsia"/>
          <w:kern w:val="0"/>
          <w:sz w:val="22"/>
          <w:lang w:val="zh-CN"/>
        </w:rPr>
        <w:t>跨膜运输</w:t>
      </w:r>
    </w:p>
    <w:p w14:paraId="408D8F50" w14:textId="77777777" w:rsidR="00A550C4" w:rsidRPr="00597A97" w:rsidRDefault="00A550C4" w:rsidP="00A550C4">
      <w:pPr>
        <w:autoSpaceDE w:val="0"/>
        <w:autoSpaceDN w:val="0"/>
        <w:adjustRightInd w:val="0"/>
        <w:ind w:firstLine="440"/>
        <w:rPr>
          <w:rFonts w:ascii="宋体" w:cs="宋体" w:hint="eastAsia"/>
          <w:kern w:val="0"/>
          <w:sz w:val="22"/>
          <w:lang w:val="zh-CN"/>
        </w:rPr>
      </w:pPr>
      <w:r w:rsidRPr="00597A97">
        <w:rPr>
          <w:rFonts w:ascii="宋体" w:cs="宋体"/>
          <w:kern w:val="0"/>
          <w:sz w:val="22"/>
          <w:lang w:val="zh-CN"/>
        </w:rPr>
        <w:t>4.</w:t>
      </w:r>
      <w:r w:rsidRPr="00597A97">
        <w:rPr>
          <w:rFonts w:ascii="宋体" w:cs="宋体" w:hint="eastAsia"/>
          <w:kern w:val="0"/>
          <w:sz w:val="22"/>
          <w:lang w:val="zh-CN"/>
        </w:rPr>
        <w:t xml:space="preserve"> </w:t>
      </w:r>
      <w:r w:rsidRPr="00597A97">
        <w:rPr>
          <w:rFonts w:ascii="宋体" w:cs="宋体" w:hint="eastAsia"/>
          <w:kern w:val="0"/>
          <w:sz w:val="22"/>
          <w:lang w:val="zh-CN"/>
        </w:rPr>
        <w:t>细胞内膜系统</w:t>
      </w:r>
    </w:p>
    <w:p w14:paraId="11BFCDBA" w14:textId="77777777" w:rsidR="00A550C4" w:rsidRPr="00597A97" w:rsidRDefault="00A550C4" w:rsidP="00A550C4">
      <w:pPr>
        <w:autoSpaceDE w:val="0"/>
        <w:autoSpaceDN w:val="0"/>
        <w:adjustRightInd w:val="0"/>
        <w:ind w:firstLineChars="409" w:firstLine="900"/>
        <w:rPr>
          <w:rFonts w:ascii="宋体" w:cs="宋体" w:hint="eastAsia"/>
          <w:kern w:val="0"/>
          <w:sz w:val="22"/>
        </w:rPr>
      </w:pPr>
      <w:r w:rsidRPr="00597A97">
        <w:rPr>
          <w:rFonts w:ascii="宋体" w:cs="宋体" w:hint="eastAsia"/>
          <w:kern w:val="0"/>
          <w:sz w:val="22"/>
          <w:lang w:val="zh-CN"/>
        </w:rPr>
        <w:t>1</w:t>
      </w:r>
      <w:r w:rsidRPr="00597A97">
        <w:rPr>
          <w:rFonts w:ascii="宋体" w:cs="宋体" w:hint="eastAsia"/>
          <w:kern w:val="0"/>
          <w:sz w:val="22"/>
          <w:lang w:val="zh-CN"/>
        </w:rPr>
        <w:t>）</w:t>
      </w:r>
      <w:r w:rsidRPr="00597A97">
        <w:rPr>
          <w:rFonts w:ascii="宋体" w:cs="宋体" w:hint="eastAsia"/>
          <w:kern w:val="0"/>
          <w:sz w:val="22"/>
        </w:rPr>
        <w:t>细胞质基质及其功能</w:t>
      </w:r>
    </w:p>
    <w:p w14:paraId="06440DFF" w14:textId="77777777" w:rsidR="00A550C4" w:rsidRPr="00597A97" w:rsidRDefault="00A550C4" w:rsidP="00A550C4">
      <w:pPr>
        <w:autoSpaceDE w:val="0"/>
        <w:autoSpaceDN w:val="0"/>
        <w:adjustRightInd w:val="0"/>
        <w:ind w:firstLineChars="409" w:firstLine="900"/>
        <w:rPr>
          <w:rFonts w:ascii="宋体" w:cs="宋体" w:hint="eastAsia"/>
          <w:kern w:val="0"/>
          <w:sz w:val="22"/>
          <w:lang w:val="zh-CN"/>
        </w:rPr>
      </w:pPr>
      <w:r w:rsidRPr="00597A97">
        <w:rPr>
          <w:rFonts w:ascii="宋体" w:cs="宋体" w:hint="eastAsia"/>
          <w:kern w:val="0"/>
          <w:sz w:val="22"/>
        </w:rPr>
        <w:t>2</w:t>
      </w:r>
      <w:r w:rsidRPr="00597A97">
        <w:rPr>
          <w:rFonts w:ascii="宋体" w:cs="宋体" w:hint="eastAsia"/>
          <w:kern w:val="0"/>
          <w:sz w:val="22"/>
          <w:lang w:val="zh-CN"/>
        </w:rPr>
        <w:t>）细胞内膜系统各组成部分的结构及功能</w:t>
      </w:r>
    </w:p>
    <w:p w14:paraId="7BD9B6AA" w14:textId="77777777" w:rsidR="00A550C4" w:rsidRPr="00597A97" w:rsidRDefault="00A550C4" w:rsidP="00A550C4">
      <w:pPr>
        <w:autoSpaceDE w:val="0"/>
        <w:autoSpaceDN w:val="0"/>
        <w:adjustRightInd w:val="0"/>
        <w:ind w:firstLineChars="409" w:firstLine="900"/>
        <w:rPr>
          <w:rFonts w:ascii="宋体" w:cs="宋体" w:hint="eastAsia"/>
          <w:kern w:val="0"/>
          <w:sz w:val="22"/>
          <w:lang w:val="zh-CN"/>
        </w:rPr>
      </w:pPr>
      <w:r w:rsidRPr="00597A97">
        <w:rPr>
          <w:rFonts w:ascii="宋体" w:cs="宋体" w:hint="eastAsia"/>
          <w:kern w:val="0"/>
          <w:sz w:val="22"/>
        </w:rPr>
        <w:t>3</w:t>
      </w:r>
      <w:r w:rsidRPr="00597A97">
        <w:rPr>
          <w:rFonts w:ascii="宋体" w:cs="宋体" w:hint="eastAsia"/>
          <w:kern w:val="0"/>
          <w:sz w:val="22"/>
          <w:lang w:val="zh-CN"/>
        </w:rPr>
        <w:t>）蛋白质分选与膜泡运输</w:t>
      </w:r>
    </w:p>
    <w:p w14:paraId="6A419F73" w14:textId="77777777" w:rsidR="00A550C4" w:rsidRPr="00597A97" w:rsidRDefault="00A550C4" w:rsidP="00A550C4">
      <w:pPr>
        <w:autoSpaceDE w:val="0"/>
        <w:autoSpaceDN w:val="0"/>
        <w:adjustRightInd w:val="0"/>
        <w:ind w:firstLine="440"/>
        <w:rPr>
          <w:rFonts w:ascii="宋体" w:cs="宋体" w:hint="eastAsia"/>
          <w:kern w:val="0"/>
          <w:sz w:val="22"/>
          <w:lang w:val="zh-CN"/>
        </w:rPr>
      </w:pPr>
      <w:r w:rsidRPr="00597A97">
        <w:rPr>
          <w:rFonts w:ascii="宋体" w:cs="宋体" w:hint="eastAsia"/>
          <w:kern w:val="0"/>
          <w:sz w:val="22"/>
          <w:lang w:val="zh-CN"/>
        </w:rPr>
        <w:t xml:space="preserve">5. </w:t>
      </w:r>
      <w:r w:rsidRPr="00597A97">
        <w:rPr>
          <w:rFonts w:ascii="宋体" w:cs="宋体"/>
          <w:kern w:val="0"/>
          <w:sz w:val="22"/>
          <w:lang w:val="zh-CN"/>
        </w:rPr>
        <w:t>线粒体与叶绿体</w:t>
      </w:r>
    </w:p>
    <w:p w14:paraId="728EFD2E" w14:textId="77777777" w:rsidR="00A550C4" w:rsidRPr="00597A97" w:rsidRDefault="00A550C4" w:rsidP="00A550C4">
      <w:pPr>
        <w:autoSpaceDE w:val="0"/>
        <w:autoSpaceDN w:val="0"/>
        <w:adjustRightInd w:val="0"/>
        <w:ind w:firstLineChars="409" w:firstLine="900"/>
        <w:rPr>
          <w:rFonts w:ascii="宋体" w:cs="宋体" w:hint="eastAsia"/>
          <w:kern w:val="0"/>
          <w:sz w:val="22"/>
        </w:rPr>
      </w:pPr>
      <w:r w:rsidRPr="00597A97">
        <w:rPr>
          <w:rFonts w:ascii="宋体" w:cs="宋体" w:hint="eastAsia"/>
          <w:kern w:val="0"/>
          <w:sz w:val="22"/>
          <w:lang w:val="zh-CN"/>
        </w:rPr>
        <w:t>1</w:t>
      </w:r>
      <w:r w:rsidRPr="00597A97">
        <w:rPr>
          <w:rFonts w:ascii="宋体" w:cs="宋体" w:hint="eastAsia"/>
          <w:kern w:val="0"/>
          <w:sz w:val="22"/>
          <w:lang w:val="zh-CN"/>
        </w:rPr>
        <w:t>）</w:t>
      </w:r>
      <w:r w:rsidRPr="00597A97">
        <w:rPr>
          <w:rFonts w:ascii="宋体" w:cs="宋体"/>
          <w:kern w:val="0"/>
          <w:sz w:val="22"/>
          <w:lang w:val="zh-CN"/>
        </w:rPr>
        <w:t>线粒体</w:t>
      </w:r>
      <w:r w:rsidRPr="00597A97">
        <w:rPr>
          <w:rFonts w:ascii="宋体" w:cs="宋体" w:hint="eastAsia"/>
          <w:kern w:val="0"/>
          <w:sz w:val="22"/>
        </w:rPr>
        <w:t>与氧化磷酸化</w:t>
      </w:r>
    </w:p>
    <w:p w14:paraId="7293B7F5" w14:textId="77777777" w:rsidR="00A550C4" w:rsidRPr="00597A97" w:rsidRDefault="00A550C4" w:rsidP="00A550C4">
      <w:pPr>
        <w:autoSpaceDE w:val="0"/>
        <w:autoSpaceDN w:val="0"/>
        <w:adjustRightInd w:val="0"/>
        <w:ind w:firstLineChars="409" w:firstLine="900"/>
        <w:rPr>
          <w:rFonts w:ascii="宋体" w:cs="宋体" w:hint="eastAsia"/>
          <w:kern w:val="0"/>
          <w:sz w:val="22"/>
        </w:rPr>
      </w:pPr>
      <w:r w:rsidRPr="00597A97">
        <w:rPr>
          <w:rFonts w:ascii="宋体" w:cs="宋体" w:hint="eastAsia"/>
          <w:kern w:val="0"/>
          <w:sz w:val="22"/>
        </w:rPr>
        <w:t>2</w:t>
      </w:r>
      <w:r w:rsidRPr="00597A97">
        <w:rPr>
          <w:rFonts w:ascii="宋体" w:cs="宋体" w:hint="eastAsia"/>
          <w:kern w:val="0"/>
          <w:sz w:val="22"/>
          <w:lang w:val="zh-CN"/>
        </w:rPr>
        <w:t>）</w:t>
      </w:r>
      <w:r w:rsidRPr="00597A97">
        <w:rPr>
          <w:rFonts w:ascii="宋体" w:cs="宋体" w:hint="eastAsia"/>
          <w:kern w:val="0"/>
          <w:sz w:val="22"/>
        </w:rPr>
        <w:t>叶绿体与光合作用</w:t>
      </w:r>
    </w:p>
    <w:p w14:paraId="280521B9" w14:textId="77777777" w:rsidR="00A550C4" w:rsidRPr="00597A97" w:rsidRDefault="00A550C4" w:rsidP="00A550C4">
      <w:pPr>
        <w:autoSpaceDE w:val="0"/>
        <w:autoSpaceDN w:val="0"/>
        <w:adjustRightInd w:val="0"/>
        <w:ind w:firstLineChars="409" w:firstLine="900"/>
        <w:rPr>
          <w:rFonts w:ascii="宋体" w:cs="宋体" w:hint="eastAsia"/>
          <w:kern w:val="0"/>
          <w:sz w:val="22"/>
        </w:rPr>
      </w:pPr>
      <w:r w:rsidRPr="00597A97">
        <w:rPr>
          <w:rFonts w:ascii="宋体" w:cs="宋体" w:hint="eastAsia"/>
          <w:kern w:val="0"/>
          <w:sz w:val="22"/>
        </w:rPr>
        <w:t>3</w:t>
      </w:r>
      <w:r w:rsidRPr="00597A97">
        <w:rPr>
          <w:rFonts w:ascii="宋体" w:cs="宋体" w:hint="eastAsia"/>
          <w:kern w:val="0"/>
          <w:sz w:val="22"/>
          <w:lang w:val="zh-CN"/>
        </w:rPr>
        <w:t>）</w:t>
      </w:r>
      <w:r w:rsidRPr="00597A97">
        <w:rPr>
          <w:rFonts w:ascii="宋体" w:cs="宋体"/>
          <w:kern w:val="0"/>
          <w:sz w:val="22"/>
          <w:lang w:val="zh-CN"/>
        </w:rPr>
        <w:t>线粒体与叶绿体</w:t>
      </w:r>
      <w:r w:rsidRPr="00597A97">
        <w:rPr>
          <w:rFonts w:ascii="宋体" w:cs="宋体" w:hint="eastAsia"/>
          <w:kern w:val="0"/>
          <w:sz w:val="22"/>
        </w:rPr>
        <w:t>的半自主性及其起源</w:t>
      </w:r>
    </w:p>
    <w:p w14:paraId="67EB8973" w14:textId="77777777" w:rsidR="00A550C4" w:rsidRPr="00597A97" w:rsidRDefault="00A550C4" w:rsidP="00A550C4">
      <w:pPr>
        <w:autoSpaceDE w:val="0"/>
        <w:autoSpaceDN w:val="0"/>
        <w:adjustRightInd w:val="0"/>
        <w:ind w:firstLine="440"/>
        <w:rPr>
          <w:rFonts w:ascii="宋体" w:cs="宋体" w:hint="eastAsia"/>
          <w:kern w:val="0"/>
          <w:sz w:val="22"/>
          <w:lang w:val="zh-CN"/>
        </w:rPr>
      </w:pPr>
      <w:r w:rsidRPr="00597A97">
        <w:rPr>
          <w:rFonts w:ascii="宋体" w:cs="宋体" w:hint="eastAsia"/>
          <w:kern w:val="0"/>
          <w:sz w:val="22"/>
          <w:lang w:val="zh-CN"/>
        </w:rPr>
        <w:t xml:space="preserve">6. </w:t>
      </w:r>
      <w:r w:rsidRPr="00597A97">
        <w:rPr>
          <w:rFonts w:ascii="宋体" w:cs="宋体" w:hint="eastAsia"/>
          <w:kern w:val="0"/>
          <w:sz w:val="22"/>
          <w:lang w:val="zh-CN"/>
        </w:rPr>
        <w:t>细胞骨架</w:t>
      </w:r>
    </w:p>
    <w:p w14:paraId="5204F969" w14:textId="77777777" w:rsidR="00A550C4" w:rsidRPr="00597A97" w:rsidRDefault="00A550C4" w:rsidP="00A550C4">
      <w:pPr>
        <w:autoSpaceDE w:val="0"/>
        <w:autoSpaceDN w:val="0"/>
        <w:adjustRightInd w:val="0"/>
        <w:ind w:firstLineChars="409" w:firstLine="900"/>
        <w:rPr>
          <w:rFonts w:ascii="宋体" w:cs="宋体" w:hint="eastAsia"/>
          <w:kern w:val="0"/>
          <w:sz w:val="22"/>
        </w:rPr>
      </w:pPr>
      <w:r w:rsidRPr="00597A97">
        <w:rPr>
          <w:rFonts w:ascii="宋体" w:cs="宋体" w:hint="eastAsia"/>
          <w:kern w:val="0"/>
          <w:sz w:val="22"/>
          <w:lang w:val="zh-CN"/>
        </w:rPr>
        <w:t>1</w:t>
      </w:r>
      <w:r w:rsidRPr="00597A97">
        <w:rPr>
          <w:rFonts w:ascii="宋体" w:cs="宋体" w:hint="eastAsia"/>
          <w:kern w:val="0"/>
          <w:sz w:val="22"/>
          <w:lang w:val="zh-CN"/>
        </w:rPr>
        <w:t>）</w:t>
      </w:r>
      <w:r w:rsidRPr="00597A97">
        <w:rPr>
          <w:rFonts w:ascii="宋体" w:cs="宋体" w:hint="eastAsia"/>
          <w:kern w:val="0"/>
          <w:sz w:val="22"/>
        </w:rPr>
        <w:t>微丝及其功能</w:t>
      </w:r>
    </w:p>
    <w:p w14:paraId="23E11BEB" w14:textId="77777777" w:rsidR="00A550C4" w:rsidRPr="00597A97" w:rsidRDefault="00A550C4" w:rsidP="00A550C4">
      <w:pPr>
        <w:autoSpaceDE w:val="0"/>
        <w:autoSpaceDN w:val="0"/>
        <w:adjustRightInd w:val="0"/>
        <w:ind w:firstLineChars="409" w:firstLine="900"/>
        <w:rPr>
          <w:rFonts w:ascii="宋体" w:cs="宋体" w:hint="eastAsia"/>
          <w:kern w:val="0"/>
          <w:sz w:val="22"/>
        </w:rPr>
      </w:pPr>
      <w:r w:rsidRPr="00597A97">
        <w:rPr>
          <w:rFonts w:ascii="宋体" w:cs="宋体" w:hint="eastAsia"/>
          <w:kern w:val="0"/>
          <w:sz w:val="22"/>
        </w:rPr>
        <w:t>2</w:t>
      </w:r>
      <w:r w:rsidRPr="00597A97">
        <w:rPr>
          <w:rFonts w:ascii="宋体" w:cs="宋体" w:hint="eastAsia"/>
          <w:kern w:val="0"/>
          <w:sz w:val="22"/>
          <w:lang w:val="zh-CN"/>
        </w:rPr>
        <w:t>）</w:t>
      </w:r>
      <w:r w:rsidRPr="00597A97">
        <w:rPr>
          <w:rFonts w:ascii="宋体" w:cs="宋体" w:hint="eastAsia"/>
          <w:kern w:val="0"/>
          <w:sz w:val="22"/>
        </w:rPr>
        <w:t>微管及其功能</w:t>
      </w:r>
    </w:p>
    <w:p w14:paraId="0DF8D9FF" w14:textId="77777777" w:rsidR="00A550C4" w:rsidRPr="00597A97" w:rsidRDefault="00A550C4" w:rsidP="00A550C4">
      <w:pPr>
        <w:autoSpaceDE w:val="0"/>
        <w:autoSpaceDN w:val="0"/>
        <w:adjustRightInd w:val="0"/>
        <w:ind w:firstLineChars="409" w:firstLine="900"/>
        <w:rPr>
          <w:rFonts w:ascii="宋体" w:cs="宋体" w:hint="eastAsia"/>
          <w:kern w:val="0"/>
          <w:sz w:val="22"/>
        </w:rPr>
      </w:pPr>
      <w:r w:rsidRPr="00597A97">
        <w:rPr>
          <w:rFonts w:ascii="宋体" w:cs="宋体" w:hint="eastAsia"/>
          <w:kern w:val="0"/>
          <w:sz w:val="22"/>
        </w:rPr>
        <w:t>3</w:t>
      </w:r>
      <w:r w:rsidRPr="00597A97">
        <w:rPr>
          <w:rFonts w:ascii="宋体" w:cs="宋体" w:hint="eastAsia"/>
          <w:kern w:val="0"/>
          <w:sz w:val="22"/>
          <w:lang w:val="zh-CN"/>
        </w:rPr>
        <w:t>）</w:t>
      </w:r>
      <w:r w:rsidRPr="00597A97">
        <w:rPr>
          <w:rFonts w:ascii="宋体" w:cs="宋体" w:hint="eastAsia"/>
          <w:kern w:val="0"/>
          <w:sz w:val="22"/>
        </w:rPr>
        <w:t>中间纤维（中等纤维）</w:t>
      </w:r>
    </w:p>
    <w:p w14:paraId="1ECFB407" w14:textId="77777777" w:rsidR="00A550C4" w:rsidRPr="00597A97" w:rsidRDefault="00A550C4" w:rsidP="00A550C4">
      <w:pPr>
        <w:autoSpaceDE w:val="0"/>
        <w:autoSpaceDN w:val="0"/>
        <w:adjustRightInd w:val="0"/>
        <w:ind w:firstLine="440"/>
        <w:rPr>
          <w:rFonts w:ascii="宋体" w:cs="宋体" w:hint="eastAsia"/>
          <w:kern w:val="0"/>
          <w:sz w:val="22"/>
        </w:rPr>
      </w:pPr>
      <w:r w:rsidRPr="00597A97">
        <w:rPr>
          <w:rFonts w:ascii="宋体" w:cs="宋体" w:hint="eastAsia"/>
          <w:kern w:val="0"/>
          <w:sz w:val="22"/>
          <w:lang w:val="zh-CN"/>
        </w:rPr>
        <w:t xml:space="preserve">7. </w:t>
      </w:r>
      <w:r w:rsidRPr="00597A97">
        <w:rPr>
          <w:rFonts w:ascii="宋体" w:cs="宋体" w:hint="eastAsia"/>
          <w:kern w:val="0"/>
          <w:sz w:val="22"/>
          <w:lang w:val="zh-CN"/>
        </w:rPr>
        <w:t>细胞核与染色</w:t>
      </w:r>
      <w:r w:rsidRPr="00597A97">
        <w:rPr>
          <w:rFonts w:ascii="宋体" w:cs="宋体" w:hint="eastAsia"/>
          <w:kern w:val="0"/>
          <w:sz w:val="22"/>
        </w:rPr>
        <w:t>质</w:t>
      </w:r>
    </w:p>
    <w:p w14:paraId="213A2059" w14:textId="77777777" w:rsidR="00A550C4" w:rsidRPr="00597A97" w:rsidRDefault="00A550C4" w:rsidP="00A550C4">
      <w:pPr>
        <w:autoSpaceDE w:val="0"/>
        <w:autoSpaceDN w:val="0"/>
        <w:adjustRightInd w:val="0"/>
        <w:ind w:firstLineChars="409" w:firstLine="900"/>
        <w:rPr>
          <w:rFonts w:ascii="宋体" w:cs="宋体" w:hint="eastAsia"/>
          <w:kern w:val="0"/>
          <w:sz w:val="22"/>
          <w:lang w:val="zh-CN"/>
        </w:rPr>
      </w:pPr>
      <w:r w:rsidRPr="00597A97">
        <w:rPr>
          <w:rFonts w:ascii="宋体" w:cs="宋体" w:hint="eastAsia"/>
          <w:kern w:val="0"/>
          <w:sz w:val="22"/>
          <w:lang w:val="zh-CN"/>
        </w:rPr>
        <w:t>1</w:t>
      </w:r>
      <w:r w:rsidRPr="00597A97">
        <w:rPr>
          <w:rFonts w:ascii="宋体" w:cs="宋体" w:hint="eastAsia"/>
          <w:kern w:val="0"/>
          <w:sz w:val="22"/>
          <w:lang w:val="zh-CN"/>
        </w:rPr>
        <w:t>）细胞核与染色</w:t>
      </w:r>
      <w:r w:rsidRPr="00597A97">
        <w:rPr>
          <w:rFonts w:ascii="宋体" w:cs="宋体" w:hint="eastAsia"/>
          <w:kern w:val="0"/>
          <w:sz w:val="22"/>
        </w:rPr>
        <w:t>质</w:t>
      </w:r>
      <w:r w:rsidRPr="00597A97">
        <w:rPr>
          <w:rFonts w:ascii="宋体" w:cs="宋体" w:hint="eastAsia"/>
          <w:kern w:val="0"/>
          <w:sz w:val="22"/>
          <w:lang w:val="zh-CN"/>
        </w:rPr>
        <w:t>的结构及功能</w:t>
      </w:r>
    </w:p>
    <w:p w14:paraId="4DF7CBD3" w14:textId="77777777" w:rsidR="00A550C4" w:rsidRPr="00597A97" w:rsidRDefault="00A550C4" w:rsidP="00A550C4">
      <w:pPr>
        <w:autoSpaceDE w:val="0"/>
        <w:autoSpaceDN w:val="0"/>
        <w:adjustRightInd w:val="0"/>
        <w:ind w:firstLineChars="409" w:firstLine="900"/>
        <w:rPr>
          <w:rFonts w:ascii="宋体" w:cs="宋体" w:hint="eastAsia"/>
          <w:kern w:val="0"/>
          <w:sz w:val="22"/>
        </w:rPr>
      </w:pPr>
      <w:r w:rsidRPr="00597A97">
        <w:rPr>
          <w:rFonts w:ascii="宋体" w:cs="宋体" w:hint="eastAsia"/>
          <w:kern w:val="0"/>
          <w:sz w:val="22"/>
          <w:lang w:val="zh-CN"/>
        </w:rPr>
        <w:t>2</w:t>
      </w:r>
      <w:r w:rsidRPr="00597A97">
        <w:rPr>
          <w:rFonts w:ascii="宋体" w:cs="宋体" w:hint="eastAsia"/>
          <w:kern w:val="0"/>
          <w:sz w:val="22"/>
          <w:lang w:val="zh-CN"/>
        </w:rPr>
        <w:t>）</w:t>
      </w:r>
      <w:r w:rsidRPr="00597A97">
        <w:rPr>
          <w:rFonts w:ascii="宋体" w:cs="宋体" w:hint="eastAsia"/>
          <w:kern w:val="0"/>
          <w:sz w:val="22"/>
        </w:rPr>
        <w:t>真核细胞</w:t>
      </w:r>
      <w:r w:rsidRPr="00597A97">
        <w:rPr>
          <w:rFonts w:ascii="宋体" w:cs="宋体" w:hint="eastAsia"/>
          <w:kern w:val="0"/>
          <w:sz w:val="22"/>
          <w:lang w:val="zh-CN"/>
        </w:rPr>
        <w:t>基因表达与调控</w:t>
      </w:r>
      <w:r w:rsidRPr="00597A97">
        <w:rPr>
          <w:rFonts w:ascii="宋体" w:cs="宋体" w:hint="eastAsia"/>
          <w:kern w:val="0"/>
          <w:sz w:val="22"/>
        </w:rPr>
        <w:t>机制</w:t>
      </w:r>
    </w:p>
    <w:p w14:paraId="36534128" w14:textId="77777777" w:rsidR="00A550C4" w:rsidRPr="00597A97" w:rsidRDefault="00A550C4" w:rsidP="00A550C4">
      <w:pPr>
        <w:autoSpaceDE w:val="0"/>
        <w:autoSpaceDN w:val="0"/>
        <w:adjustRightInd w:val="0"/>
        <w:ind w:firstLine="440"/>
        <w:rPr>
          <w:rFonts w:ascii="宋体" w:cs="宋体" w:hint="eastAsia"/>
          <w:kern w:val="0"/>
          <w:sz w:val="22"/>
        </w:rPr>
      </w:pPr>
      <w:r w:rsidRPr="00597A97">
        <w:rPr>
          <w:rFonts w:ascii="宋体" w:cs="宋体" w:hint="eastAsia"/>
          <w:kern w:val="0"/>
          <w:sz w:val="22"/>
          <w:lang w:val="zh-CN"/>
        </w:rPr>
        <w:t xml:space="preserve">8. </w:t>
      </w:r>
      <w:r w:rsidRPr="00597A97">
        <w:rPr>
          <w:rFonts w:ascii="宋体" w:cs="宋体"/>
          <w:kern w:val="0"/>
          <w:sz w:val="22"/>
          <w:lang w:val="zh-CN"/>
        </w:rPr>
        <w:t>细胞</w:t>
      </w:r>
      <w:r w:rsidRPr="00597A97">
        <w:rPr>
          <w:rFonts w:ascii="宋体" w:cs="宋体" w:hint="eastAsia"/>
          <w:kern w:val="0"/>
          <w:sz w:val="22"/>
        </w:rPr>
        <w:t>的社会联系</w:t>
      </w:r>
    </w:p>
    <w:p w14:paraId="32F77DC3" w14:textId="77777777" w:rsidR="00A550C4" w:rsidRPr="00597A97" w:rsidRDefault="00A550C4" w:rsidP="00A550C4">
      <w:pPr>
        <w:autoSpaceDE w:val="0"/>
        <w:autoSpaceDN w:val="0"/>
        <w:adjustRightInd w:val="0"/>
        <w:ind w:firstLineChars="409" w:firstLine="900"/>
        <w:rPr>
          <w:rFonts w:ascii="宋体" w:cs="宋体" w:hint="eastAsia"/>
          <w:kern w:val="0"/>
          <w:sz w:val="22"/>
          <w:lang w:val="zh-CN"/>
        </w:rPr>
      </w:pPr>
      <w:r w:rsidRPr="00597A97">
        <w:rPr>
          <w:rFonts w:ascii="宋体" w:cs="宋体" w:hint="eastAsia"/>
          <w:kern w:val="0"/>
          <w:sz w:val="22"/>
          <w:lang w:val="zh-CN"/>
        </w:rPr>
        <w:t>1</w:t>
      </w:r>
      <w:r w:rsidRPr="00597A97">
        <w:rPr>
          <w:rFonts w:ascii="宋体" w:cs="宋体" w:hint="eastAsia"/>
          <w:kern w:val="0"/>
          <w:sz w:val="22"/>
          <w:lang w:val="zh-CN"/>
        </w:rPr>
        <w:t>）</w:t>
      </w:r>
      <w:r w:rsidRPr="00597A97">
        <w:rPr>
          <w:rFonts w:ascii="宋体" w:cs="宋体" w:hint="eastAsia"/>
          <w:kern w:val="0"/>
          <w:sz w:val="22"/>
        </w:rPr>
        <w:t>细胞</w:t>
      </w:r>
      <w:r w:rsidRPr="00597A97">
        <w:rPr>
          <w:rFonts w:ascii="宋体" w:cs="宋体"/>
          <w:kern w:val="0"/>
          <w:sz w:val="22"/>
          <w:lang w:val="zh-CN"/>
        </w:rPr>
        <w:t>连接</w:t>
      </w:r>
    </w:p>
    <w:p w14:paraId="5BA080B3" w14:textId="77777777" w:rsidR="00A550C4" w:rsidRPr="00597A97" w:rsidRDefault="00A550C4" w:rsidP="00A550C4">
      <w:pPr>
        <w:autoSpaceDE w:val="0"/>
        <w:autoSpaceDN w:val="0"/>
        <w:adjustRightInd w:val="0"/>
        <w:ind w:firstLineChars="409" w:firstLine="900"/>
        <w:rPr>
          <w:rFonts w:ascii="宋体" w:cs="宋体" w:hint="eastAsia"/>
          <w:kern w:val="0"/>
          <w:sz w:val="22"/>
        </w:rPr>
      </w:pPr>
      <w:r w:rsidRPr="00597A97">
        <w:rPr>
          <w:rFonts w:ascii="宋体" w:cs="宋体" w:hint="eastAsia"/>
          <w:kern w:val="0"/>
          <w:sz w:val="22"/>
        </w:rPr>
        <w:t>2</w:t>
      </w:r>
      <w:r w:rsidRPr="00597A97">
        <w:rPr>
          <w:rFonts w:ascii="宋体" w:cs="宋体" w:hint="eastAsia"/>
          <w:kern w:val="0"/>
          <w:sz w:val="22"/>
          <w:lang w:val="zh-CN"/>
        </w:rPr>
        <w:t>）</w:t>
      </w:r>
      <w:r w:rsidRPr="00597A97">
        <w:rPr>
          <w:rFonts w:ascii="宋体" w:cs="宋体" w:hint="eastAsia"/>
          <w:kern w:val="0"/>
          <w:sz w:val="22"/>
        </w:rPr>
        <w:t>细胞黏着及其分子基础</w:t>
      </w:r>
    </w:p>
    <w:p w14:paraId="37762B38" w14:textId="77777777" w:rsidR="00A550C4" w:rsidRPr="00597A97" w:rsidRDefault="00A550C4" w:rsidP="00A550C4">
      <w:pPr>
        <w:autoSpaceDE w:val="0"/>
        <w:autoSpaceDN w:val="0"/>
        <w:adjustRightInd w:val="0"/>
        <w:ind w:firstLineChars="409" w:firstLine="900"/>
        <w:rPr>
          <w:rFonts w:ascii="宋体" w:cs="宋体" w:hint="eastAsia"/>
          <w:kern w:val="0"/>
          <w:sz w:val="22"/>
          <w:lang w:val="zh-CN"/>
        </w:rPr>
      </w:pPr>
      <w:r w:rsidRPr="00597A97">
        <w:rPr>
          <w:rFonts w:ascii="宋体" w:cs="宋体" w:hint="eastAsia"/>
          <w:kern w:val="0"/>
          <w:sz w:val="22"/>
        </w:rPr>
        <w:t>3</w:t>
      </w:r>
      <w:r w:rsidRPr="00597A97">
        <w:rPr>
          <w:rFonts w:ascii="宋体" w:cs="宋体" w:hint="eastAsia"/>
          <w:kern w:val="0"/>
          <w:sz w:val="22"/>
          <w:lang w:val="zh-CN"/>
        </w:rPr>
        <w:t>）</w:t>
      </w:r>
      <w:r w:rsidRPr="00597A97">
        <w:rPr>
          <w:rFonts w:ascii="宋体" w:cs="宋体"/>
          <w:kern w:val="0"/>
          <w:sz w:val="22"/>
          <w:lang w:val="zh-CN"/>
        </w:rPr>
        <w:t>细胞外基质</w:t>
      </w:r>
    </w:p>
    <w:p w14:paraId="4B64D52A" w14:textId="77777777" w:rsidR="00A550C4" w:rsidRPr="00597A97" w:rsidRDefault="00A550C4" w:rsidP="00A550C4">
      <w:pPr>
        <w:autoSpaceDE w:val="0"/>
        <w:autoSpaceDN w:val="0"/>
        <w:adjustRightInd w:val="0"/>
        <w:ind w:firstLine="440"/>
        <w:rPr>
          <w:rFonts w:ascii="宋体" w:cs="宋体" w:hint="eastAsia"/>
          <w:kern w:val="0"/>
          <w:sz w:val="22"/>
        </w:rPr>
      </w:pPr>
      <w:r w:rsidRPr="00597A97">
        <w:rPr>
          <w:rFonts w:ascii="宋体" w:cs="宋体" w:hint="eastAsia"/>
          <w:kern w:val="0"/>
          <w:sz w:val="22"/>
          <w:lang w:val="zh-CN"/>
        </w:rPr>
        <w:t xml:space="preserve">9. </w:t>
      </w:r>
      <w:r w:rsidRPr="00597A97">
        <w:rPr>
          <w:rFonts w:ascii="宋体" w:cs="宋体" w:hint="eastAsia"/>
          <w:kern w:val="0"/>
          <w:sz w:val="22"/>
          <w:lang w:val="zh-CN"/>
        </w:rPr>
        <w:t>细胞</w:t>
      </w:r>
      <w:r w:rsidRPr="00597A97">
        <w:rPr>
          <w:rFonts w:ascii="宋体" w:cs="宋体" w:hint="eastAsia"/>
          <w:kern w:val="0"/>
          <w:sz w:val="22"/>
        </w:rPr>
        <w:t>信号转导</w:t>
      </w:r>
    </w:p>
    <w:p w14:paraId="76529395" w14:textId="77777777" w:rsidR="00A550C4" w:rsidRPr="00597A97" w:rsidRDefault="00A550C4" w:rsidP="00A550C4">
      <w:pPr>
        <w:autoSpaceDE w:val="0"/>
        <w:autoSpaceDN w:val="0"/>
        <w:adjustRightInd w:val="0"/>
        <w:ind w:firstLineChars="409" w:firstLine="900"/>
        <w:rPr>
          <w:rFonts w:ascii="宋体" w:cs="宋体" w:hint="eastAsia"/>
          <w:kern w:val="0"/>
          <w:sz w:val="22"/>
        </w:rPr>
      </w:pPr>
      <w:r w:rsidRPr="00597A97">
        <w:rPr>
          <w:rFonts w:ascii="宋体" w:cs="宋体" w:hint="eastAsia"/>
          <w:kern w:val="0"/>
          <w:sz w:val="22"/>
          <w:lang w:val="zh-CN"/>
        </w:rPr>
        <w:t>1</w:t>
      </w:r>
      <w:r w:rsidRPr="00597A97">
        <w:rPr>
          <w:rFonts w:ascii="宋体" w:cs="宋体" w:hint="eastAsia"/>
          <w:kern w:val="0"/>
          <w:sz w:val="22"/>
          <w:lang w:val="zh-CN"/>
        </w:rPr>
        <w:t>）</w:t>
      </w:r>
      <w:r w:rsidRPr="00597A97">
        <w:rPr>
          <w:rFonts w:ascii="宋体" w:cs="宋体" w:hint="eastAsia"/>
          <w:kern w:val="0"/>
          <w:sz w:val="22"/>
        </w:rPr>
        <w:t>细胞通信与信号转导</w:t>
      </w:r>
    </w:p>
    <w:p w14:paraId="58F4A779" w14:textId="77777777" w:rsidR="00A550C4" w:rsidRPr="00597A97" w:rsidRDefault="00A550C4" w:rsidP="00A550C4">
      <w:pPr>
        <w:autoSpaceDE w:val="0"/>
        <w:autoSpaceDN w:val="0"/>
        <w:adjustRightInd w:val="0"/>
        <w:ind w:firstLineChars="409" w:firstLine="900"/>
        <w:rPr>
          <w:rFonts w:ascii="宋体" w:cs="宋体" w:hint="eastAsia"/>
          <w:kern w:val="0"/>
          <w:sz w:val="22"/>
        </w:rPr>
      </w:pPr>
      <w:r w:rsidRPr="00597A97">
        <w:rPr>
          <w:rFonts w:ascii="宋体" w:cs="宋体" w:hint="eastAsia"/>
          <w:kern w:val="0"/>
          <w:sz w:val="22"/>
        </w:rPr>
        <w:t>2</w:t>
      </w:r>
      <w:r w:rsidRPr="00597A97">
        <w:rPr>
          <w:rFonts w:ascii="宋体" w:cs="宋体" w:hint="eastAsia"/>
          <w:kern w:val="0"/>
          <w:sz w:val="22"/>
          <w:lang w:val="zh-CN"/>
        </w:rPr>
        <w:t>）</w:t>
      </w:r>
      <w:r w:rsidRPr="00597A97">
        <w:rPr>
          <w:rFonts w:ascii="宋体" w:cs="宋体" w:hint="eastAsia"/>
          <w:kern w:val="0"/>
          <w:sz w:val="22"/>
        </w:rPr>
        <w:t>G</w:t>
      </w:r>
      <w:r w:rsidRPr="00597A97">
        <w:rPr>
          <w:rFonts w:ascii="宋体" w:cs="宋体" w:hint="eastAsia"/>
          <w:kern w:val="0"/>
          <w:sz w:val="22"/>
        </w:rPr>
        <w:t>蛋白偶联受体及其介导的信号转导</w:t>
      </w:r>
    </w:p>
    <w:p w14:paraId="3CC9BFF9" w14:textId="77777777" w:rsidR="00A550C4" w:rsidRPr="00597A97" w:rsidRDefault="00A550C4" w:rsidP="00A550C4">
      <w:pPr>
        <w:autoSpaceDE w:val="0"/>
        <w:autoSpaceDN w:val="0"/>
        <w:adjustRightInd w:val="0"/>
        <w:ind w:firstLineChars="409" w:firstLine="900"/>
        <w:rPr>
          <w:rFonts w:ascii="宋体" w:cs="宋体" w:hint="eastAsia"/>
          <w:kern w:val="0"/>
          <w:sz w:val="22"/>
        </w:rPr>
      </w:pPr>
      <w:r w:rsidRPr="00597A97">
        <w:rPr>
          <w:rFonts w:ascii="宋体" w:cs="宋体" w:hint="eastAsia"/>
          <w:kern w:val="0"/>
          <w:sz w:val="22"/>
        </w:rPr>
        <w:t>3</w:t>
      </w:r>
      <w:r w:rsidRPr="00597A97">
        <w:rPr>
          <w:rFonts w:ascii="宋体" w:cs="宋体" w:hint="eastAsia"/>
          <w:kern w:val="0"/>
          <w:sz w:val="22"/>
          <w:lang w:val="zh-CN"/>
        </w:rPr>
        <w:t>）</w:t>
      </w:r>
      <w:r w:rsidRPr="00597A97">
        <w:rPr>
          <w:rFonts w:ascii="宋体" w:cs="宋体" w:hint="eastAsia"/>
          <w:kern w:val="0"/>
          <w:sz w:val="22"/>
        </w:rPr>
        <w:t>介导并调控细胞基因表达的受体及其信号通路</w:t>
      </w:r>
    </w:p>
    <w:p w14:paraId="22D68654" w14:textId="77777777" w:rsidR="00A550C4" w:rsidRPr="00597A97" w:rsidRDefault="00A550C4" w:rsidP="00A550C4">
      <w:pPr>
        <w:autoSpaceDE w:val="0"/>
        <w:autoSpaceDN w:val="0"/>
        <w:adjustRightInd w:val="0"/>
        <w:ind w:firstLineChars="409" w:firstLine="900"/>
        <w:rPr>
          <w:rFonts w:ascii="宋体" w:cs="宋体" w:hint="eastAsia"/>
          <w:kern w:val="0"/>
          <w:sz w:val="22"/>
        </w:rPr>
      </w:pPr>
      <w:r w:rsidRPr="00597A97">
        <w:rPr>
          <w:rFonts w:ascii="宋体" w:cs="宋体" w:hint="eastAsia"/>
          <w:kern w:val="0"/>
          <w:sz w:val="22"/>
        </w:rPr>
        <w:t>4</w:t>
      </w:r>
      <w:r w:rsidRPr="00597A97">
        <w:rPr>
          <w:rFonts w:ascii="宋体" w:cs="宋体" w:hint="eastAsia"/>
          <w:kern w:val="0"/>
          <w:sz w:val="22"/>
          <w:lang w:val="zh-CN"/>
        </w:rPr>
        <w:t>）</w:t>
      </w:r>
      <w:r w:rsidRPr="00597A97">
        <w:rPr>
          <w:rFonts w:ascii="宋体" w:cs="宋体" w:hint="eastAsia"/>
          <w:kern w:val="0"/>
          <w:sz w:val="22"/>
        </w:rPr>
        <w:t>细胞信号转导的整合与控制</w:t>
      </w:r>
    </w:p>
    <w:p w14:paraId="1AEC1A50" w14:textId="77777777" w:rsidR="00A550C4" w:rsidRPr="00597A97" w:rsidRDefault="00A550C4" w:rsidP="00A550C4">
      <w:pPr>
        <w:autoSpaceDE w:val="0"/>
        <w:autoSpaceDN w:val="0"/>
        <w:adjustRightInd w:val="0"/>
        <w:ind w:firstLine="440"/>
        <w:rPr>
          <w:rFonts w:ascii="宋体" w:cs="宋体" w:hint="eastAsia"/>
          <w:kern w:val="0"/>
          <w:sz w:val="22"/>
          <w:lang w:val="zh-CN"/>
        </w:rPr>
      </w:pPr>
      <w:r w:rsidRPr="00597A97">
        <w:rPr>
          <w:rFonts w:ascii="宋体" w:cs="宋体" w:hint="eastAsia"/>
          <w:kern w:val="0"/>
          <w:sz w:val="22"/>
          <w:lang w:val="zh-CN"/>
        </w:rPr>
        <w:t xml:space="preserve">10. </w:t>
      </w:r>
      <w:r w:rsidRPr="00597A97">
        <w:rPr>
          <w:rFonts w:ascii="宋体" w:cs="宋体" w:hint="eastAsia"/>
          <w:kern w:val="0"/>
          <w:sz w:val="22"/>
          <w:lang w:val="zh-CN"/>
        </w:rPr>
        <w:t>细胞增殖及其调控</w:t>
      </w:r>
    </w:p>
    <w:p w14:paraId="6EBA21B6" w14:textId="77777777" w:rsidR="00A550C4" w:rsidRPr="00597A97" w:rsidRDefault="00A550C4" w:rsidP="00A550C4">
      <w:pPr>
        <w:autoSpaceDE w:val="0"/>
        <w:autoSpaceDN w:val="0"/>
        <w:adjustRightInd w:val="0"/>
        <w:ind w:firstLineChars="409" w:firstLine="900"/>
        <w:rPr>
          <w:rFonts w:ascii="宋体" w:cs="宋体" w:hint="eastAsia"/>
          <w:kern w:val="0"/>
          <w:sz w:val="22"/>
        </w:rPr>
      </w:pPr>
      <w:r w:rsidRPr="00597A97">
        <w:rPr>
          <w:rFonts w:ascii="宋体" w:cs="宋体" w:hint="eastAsia"/>
          <w:kern w:val="0"/>
          <w:sz w:val="22"/>
          <w:lang w:val="zh-CN"/>
        </w:rPr>
        <w:t>1</w:t>
      </w:r>
      <w:r w:rsidRPr="00597A97">
        <w:rPr>
          <w:rFonts w:ascii="宋体" w:cs="宋体" w:hint="eastAsia"/>
          <w:kern w:val="0"/>
          <w:sz w:val="22"/>
          <w:lang w:val="zh-CN"/>
        </w:rPr>
        <w:t>）</w:t>
      </w:r>
      <w:r w:rsidRPr="00597A97">
        <w:rPr>
          <w:rFonts w:ascii="宋体" w:cs="宋体" w:hint="eastAsia"/>
          <w:kern w:val="0"/>
          <w:sz w:val="22"/>
        </w:rPr>
        <w:t>细胞周期与细胞分裂</w:t>
      </w:r>
    </w:p>
    <w:p w14:paraId="75AC3B39" w14:textId="77777777" w:rsidR="00A550C4" w:rsidRPr="00597A97" w:rsidRDefault="00A550C4" w:rsidP="00A550C4">
      <w:pPr>
        <w:autoSpaceDE w:val="0"/>
        <w:autoSpaceDN w:val="0"/>
        <w:adjustRightInd w:val="0"/>
        <w:ind w:firstLineChars="409" w:firstLine="900"/>
        <w:rPr>
          <w:rFonts w:ascii="宋体" w:cs="宋体" w:hint="eastAsia"/>
          <w:kern w:val="0"/>
          <w:sz w:val="22"/>
        </w:rPr>
      </w:pPr>
      <w:r w:rsidRPr="00597A97">
        <w:rPr>
          <w:rFonts w:ascii="宋体" w:cs="宋体" w:hint="eastAsia"/>
          <w:kern w:val="0"/>
          <w:sz w:val="22"/>
        </w:rPr>
        <w:t>2</w:t>
      </w:r>
      <w:r w:rsidRPr="00597A97">
        <w:rPr>
          <w:rFonts w:ascii="宋体" w:cs="宋体" w:hint="eastAsia"/>
          <w:kern w:val="0"/>
          <w:sz w:val="22"/>
          <w:lang w:val="zh-CN"/>
        </w:rPr>
        <w:t>）</w:t>
      </w:r>
      <w:r w:rsidRPr="00597A97">
        <w:rPr>
          <w:rFonts w:ascii="宋体" w:cs="宋体" w:hint="eastAsia"/>
          <w:kern w:val="0"/>
          <w:sz w:val="22"/>
        </w:rPr>
        <w:t>细胞增殖调控</w:t>
      </w:r>
    </w:p>
    <w:p w14:paraId="6B690080" w14:textId="77777777" w:rsidR="00A550C4" w:rsidRPr="00597A97" w:rsidRDefault="00A550C4" w:rsidP="00A550C4">
      <w:pPr>
        <w:autoSpaceDE w:val="0"/>
        <w:autoSpaceDN w:val="0"/>
        <w:adjustRightInd w:val="0"/>
        <w:ind w:firstLineChars="409" w:firstLine="900"/>
        <w:rPr>
          <w:rFonts w:ascii="宋体" w:cs="宋体" w:hint="eastAsia"/>
          <w:kern w:val="0"/>
          <w:sz w:val="22"/>
          <w:lang w:val="zh-CN"/>
        </w:rPr>
      </w:pPr>
      <w:r w:rsidRPr="00597A97">
        <w:rPr>
          <w:rFonts w:ascii="宋体" w:cs="宋体" w:hint="eastAsia"/>
          <w:kern w:val="0"/>
          <w:sz w:val="22"/>
        </w:rPr>
        <w:t>3</w:t>
      </w:r>
      <w:r w:rsidRPr="00597A97">
        <w:rPr>
          <w:rFonts w:ascii="宋体" w:cs="宋体" w:hint="eastAsia"/>
          <w:kern w:val="0"/>
          <w:sz w:val="22"/>
          <w:lang w:val="zh-CN"/>
        </w:rPr>
        <w:t>）</w:t>
      </w:r>
      <w:r w:rsidRPr="00597A97">
        <w:rPr>
          <w:rFonts w:ascii="宋体" w:cs="宋体" w:hint="eastAsia"/>
          <w:kern w:val="0"/>
          <w:sz w:val="22"/>
        </w:rPr>
        <w:t>癌细胞</w:t>
      </w:r>
    </w:p>
    <w:p w14:paraId="36452603" w14:textId="77777777" w:rsidR="00A550C4" w:rsidRPr="00597A97" w:rsidRDefault="00A550C4" w:rsidP="00A550C4">
      <w:pPr>
        <w:autoSpaceDE w:val="0"/>
        <w:autoSpaceDN w:val="0"/>
        <w:adjustRightInd w:val="0"/>
        <w:ind w:firstLine="440"/>
        <w:rPr>
          <w:rFonts w:ascii="宋体" w:cs="宋体" w:hint="eastAsia"/>
          <w:kern w:val="0"/>
          <w:sz w:val="22"/>
          <w:lang w:val="zh-CN"/>
        </w:rPr>
      </w:pPr>
      <w:r w:rsidRPr="00597A97">
        <w:rPr>
          <w:rFonts w:ascii="宋体" w:cs="宋体" w:hint="eastAsia"/>
          <w:kern w:val="0"/>
          <w:sz w:val="22"/>
          <w:lang w:val="zh-CN"/>
        </w:rPr>
        <w:t xml:space="preserve">11. </w:t>
      </w:r>
      <w:r w:rsidRPr="00597A97">
        <w:rPr>
          <w:rFonts w:ascii="宋体" w:cs="宋体" w:hint="eastAsia"/>
          <w:kern w:val="0"/>
          <w:sz w:val="22"/>
          <w:lang w:val="zh-CN"/>
        </w:rPr>
        <w:t>细胞的衰老与死亡</w:t>
      </w:r>
    </w:p>
    <w:p w14:paraId="15D01024" w14:textId="77777777" w:rsidR="00A550C4" w:rsidRPr="00597A97" w:rsidRDefault="00A550C4" w:rsidP="00A550C4">
      <w:pPr>
        <w:autoSpaceDE w:val="0"/>
        <w:autoSpaceDN w:val="0"/>
        <w:adjustRightInd w:val="0"/>
        <w:ind w:firstLine="440"/>
        <w:rPr>
          <w:rFonts w:ascii="宋体" w:cs="宋体" w:hint="eastAsia"/>
          <w:kern w:val="0"/>
          <w:sz w:val="22"/>
          <w:lang w:val="zh-CN"/>
        </w:rPr>
      </w:pPr>
      <w:r w:rsidRPr="00597A97">
        <w:rPr>
          <w:rFonts w:ascii="宋体" w:cs="宋体" w:hint="eastAsia"/>
          <w:kern w:val="0"/>
          <w:sz w:val="22"/>
          <w:lang w:val="zh-CN"/>
        </w:rPr>
        <w:lastRenderedPageBreak/>
        <w:t xml:space="preserve">12. </w:t>
      </w:r>
      <w:r w:rsidRPr="00597A97">
        <w:rPr>
          <w:rFonts w:ascii="宋体" w:cs="宋体" w:hint="eastAsia"/>
          <w:kern w:val="0"/>
          <w:sz w:val="22"/>
        </w:rPr>
        <w:t>细胞分化与干细胞</w:t>
      </w:r>
    </w:p>
    <w:p w14:paraId="6A0800C1" w14:textId="77777777" w:rsidR="00A550C4" w:rsidRPr="00597A97" w:rsidRDefault="00A550C4" w:rsidP="00A550C4">
      <w:pPr>
        <w:autoSpaceDE w:val="0"/>
        <w:autoSpaceDN w:val="0"/>
        <w:adjustRightInd w:val="0"/>
        <w:ind w:firstLine="440"/>
        <w:rPr>
          <w:rFonts w:ascii="宋体" w:cs="宋体" w:hint="eastAsia"/>
          <w:kern w:val="0"/>
          <w:sz w:val="22"/>
        </w:rPr>
      </w:pPr>
      <w:r w:rsidRPr="00597A97">
        <w:rPr>
          <w:rFonts w:ascii="宋体" w:cs="宋体" w:hint="eastAsia"/>
          <w:kern w:val="0"/>
          <w:sz w:val="22"/>
        </w:rPr>
        <w:t xml:space="preserve">13. </w:t>
      </w:r>
      <w:r w:rsidRPr="00597A97">
        <w:rPr>
          <w:rFonts w:ascii="宋体" w:cs="宋体" w:hint="eastAsia"/>
          <w:kern w:val="0"/>
          <w:sz w:val="22"/>
          <w:lang w:val="zh-CN"/>
        </w:rPr>
        <w:t>细胞生物学前沿进展</w:t>
      </w:r>
    </w:p>
    <w:p w14:paraId="5011D77C" w14:textId="77777777" w:rsidR="00A550C4" w:rsidRPr="00597A97" w:rsidRDefault="00A550C4" w:rsidP="00A550C4">
      <w:pPr>
        <w:autoSpaceDE w:val="0"/>
        <w:autoSpaceDN w:val="0"/>
        <w:adjustRightInd w:val="0"/>
        <w:rPr>
          <w:rFonts w:ascii="黑体" w:eastAsia="黑体" w:cs="黑体" w:hint="eastAsia"/>
          <w:kern w:val="0"/>
          <w:sz w:val="24"/>
          <w:lang w:val="zh-CN"/>
        </w:rPr>
      </w:pPr>
      <w:r w:rsidRPr="00597A97">
        <w:rPr>
          <w:rFonts w:ascii="黑体" w:eastAsia="黑体" w:cs="黑体" w:hint="eastAsia"/>
          <w:kern w:val="0"/>
          <w:sz w:val="24"/>
          <w:lang w:val="zh-CN"/>
        </w:rPr>
        <w:t>三、考试形式</w:t>
      </w:r>
      <w:r w:rsidRPr="00597A97">
        <w:rPr>
          <w:rFonts w:ascii="黑体" w:eastAsia="黑体" w:cs="黑体"/>
          <w:kern w:val="0"/>
          <w:sz w:val="24"/>
          <w:lang w:val="zh-CN"/>
        </w:rPr>
        <w:t xml:space="preserve"> </w:t>
      </w:r>
    </w:p>
    <w:p w14:paraId="5784950D" w14:textId="77777777" w:rsidR="00A550C4" w:rsidRPr="00597A97" w:rsidRDefault="00A550C4" w:rsidP="00A550C4">
      <w:pPr>
        <w:autoSpaceDE w:val="0"/>
        <w:autoSpaceDN w:val="0"/>
        <w:adjustRightInd w:val="0"/>
        <w:ind w:firstLine="440"/>
        <w:rPr>
          <w:rFonts w:ascii="黑体" w:eastAsia="黑体" w:cs="黑体" w:hint="eastAsia"/>
          <w:kern w:val="0"/>
          <w:sz w:val="22"/>
          <w:lang w:val="zh-CN"/>
        </w:rPr>
      </w:pPr>
      <w:r w:rsidRPr="00597A97">
        <w:rPr>
          <w:rFonts w:ascii="黑体" w:eastAsia="黑体" w:cs="黑体"/>
          <w:kern w:val="0"/>
          <w:sz w:val="22"/>
          <w:lang w:val="zh-CN"/>
        </w:rPr>
        <w:t>1.</w:t>
      </w:r>
      <w:r w:rsidRPr="00597A97">
        <w:rPr>
          <w:rFonts w:ascii="黑体" w:eastAsia="黑体" w:cs="黑体" w:hint="eastAsia"/>
          <w:kern w:val="0"/>
          <w:sz w:val="22"/>
        </w:rPr>
        <w:t xml:space="preserve"> </w:t>
      </w:r>
      <w:r w:rsidRPr="00597A97">
        <w:rPr>
          <w:rFonts w:ascii="黑体" w:eastAsia="黑体" w:cs="黑体" w:hint="eastAsia"/>
          <w:kern w:val="0"/>
          <w:sz w:val="22"/>
          <w:lang w:val="zh-CN"/>
        </w:rPr>
        <w:t>考试形式为闭卷、笔试；</w:t>
      </w:r>
    </w:p>
    <w:p w14:paraId="1456E7DF" w14:textId="77777777" w:rsidR="00A550C4" w:rsidRPr="00597A97" w:rsidRDefault="00A550C4" w:rsidP="00A550C4">
      <w:pPr>
        <w:autoSpaceDE w:val="0"/>
        <w:autoSpaceDN w:val="0"/>
        <w:adjustRightInd w:val="0"/>
        <w:ind w:firstLine="440"/>
        <w:rPr>
          <w:rFonts w:ascii="黑体" w:eastAsia="黑体" w:cs="黑体" w:hint="eastAsia"/>
          <w:kern w:val="0"/>
          <w:sz w:val="22"/>
          <w:lang w:val="zh-CN"/>
        </w:rPr>
      </w:pPr>
      <w:r w:rsidRPr="00597A97">
        <w:rPr>
          <w:rFonts w:ascii="黑体" w:eastAsia="黑体" w:cs="黑体"/>
          <w:kern w:val="0"/>
          <w:sz w:val="22"/>
          <w:lang w:val="zh-CN"/>
        </w:rPr>
        <w:t>2</w:t>
      </w:r>
      <w:r w:rsidRPr="00597A97">
        <w:rPr>
          <w:rFonts w:ascii="黑体" w:eastAsia="黑体" w:cs="黑体" w:hint="eastAsia"/>
          <w:kern w:val="0"/>
          <w:sz w:val="22"/>
        </w:rPr>
        <w:t>.</w:t>
      </w:r>
      <w:r w:rsidRPr="00597A97">
        <w:rPr>
          <w:rFonts w:ascii="黑体" w:eastAsia="黑体" w:cs="黑体"/>
          <w:kern w:val="0"/>
          <w:sz w:val="22"/>
          <w:lang w:val="zh-CN"/>
        </w:rPr>
        <w:t xml:space="preserve"> </w:t>
      </w:r>
      <w:r w:rsidRPr="00597A97">
        <w:rPr>
          <w:rFonts w:ascii="黑体" w:eastAsia="黑体" w:cs="黑体" w:hint="eastAsia"/>
          <w:kern w:val="0"/>
          <w:sz w:val="22"/>
          <w:lang w:val="zh-CN"/>
        </w:rPr>
        <w:t>考试时间为</w:t>
      </w:r>
      <w:r w:rsidRPr="00597A97">
        <w:rPr>
          <w:rFonts w:ascii="黑体" w:eastAsia="黑体" w:cs="黑体"/>
          <w:kern w:val="0"/>
          <w:sz w:val="22"/>
          <w:lang w:val="zh-CN"/>
        </w:rPr>
        <w:t>3</w:t>
      </w:r>
      <w:r w:rsidRPr="00597A97">
        <w:rPr>
          <w:rFonts w:ascii="黑体" w:eastAsia="黑体" w:cs="黑体" w:hint="eastAsia"/>
          <w:kern w:val="0"/>
          <w:sz w:val="22"/>
          <w:lang w:val="zh-CN"/>
        </w:rPr>
        <w:t>小时，满分</w:t>
      </w:r>
      <w:r w:rsidRPr="00597A97">
        <w:rPr>
          <w:rFonts w:ascii="黑体" w:eastAsia="黑体" w:cs="黑体"/>
          <w:kern w:val="0"/>
          <w:sz w:val="22"/>
          <w:lang w:val="zh-CN"/>
        </w:rPr>
        <w:t>150</w:t>
      </w:r>
      <w:r w:rsidRPr="00597A97">
        <w:rPr>
          <w:rFonts w:ascii="黑体" w:eastAsia="黑体" w:cs="黑体" w:hint="eastAsia"/>
          <w:kern w:val="0"/>
          <w:sz w:val="22"/>
          <w:lang w:val="zh-CN"/>
        </w:rPr>
        <w:t>分。</w:t>
      </w:r>
    </w:p>
    <w:p w14:paraId="650A08D0" w14:textId="77777777" w:rsidR="00A550C4" w:rsidRPr="00597A97" w:rsidRDefault="00A550C4" w:rsidP="00A550C4">
      <w:pPr>
        <w:autoSpaceDE w:val="0"/>
        <w:autoSpaceDN w:val="0"/>
        <w:adjustRightInd w:val="0"/>
        <w:rPr>
          <w:rFonts w:ascii="黑体" w:eastAsia="黑体" w:cs="黑体" w:hint="eastAsia"/>
          <w:kern w:val="0"/>
          <w:sz w:val="24"/>
          <w:lang w:val="zh-CN"/>
        </w:rPr>
      </w:pPr>
      <w:r w:rsidRPr="00597A97">
        <w:rPr>
          <w:rFonts w:ascii="黑体" w:eastAsia="黑体" w:cs="黑体" w:hint="eastAsia"/>
          <w:kern w:val="0"/>
          <w:sz w:val="24"/>
          <w:lang w:val="zh-CN"/>
        </w:rPr>
        <w:t>四、试卷结构</w:t>
      </w:r>
    </w:p>
    <w:p w14:paraId="4D00F33F" w14:textId="77777777" w:rsidR="00A550C4" w:rsidRPr="00597A97" w:rsidRDefault="00A550C4" w:rsidP="00A550C4">
      <w:pPr>
        <w:autoSpaceDE w:val="0"/>
        <w:autoSpaceDN w:val="0"/>
        <w:adjustRightInd w:val="0"/>
        <w:ind w:firstLine="440"/>
        <w:rPr>
          <w:rFonts w:ascii="黑体" w:eastAsia="黑体" w:cs="黑体" w:hint="eastAsia"/>
          <w:kern w:val="0"/>
          <w:sz w:val="24"/>
          <w:lang w:val="zh-CN"/>
        </w:rPr>
      </w:pPr>
      <w:r w:rsidRPr="00597A97">
        <w:rPr>
          <w:rFonts w:ascii="黑体" w:eastAsia="黑体" w:cs="黑体"/>
          <w:kern w:val="0"/>
          <w:sz w:val="22"/>
          <w:lang w:val="zh-CN"/>
        </w:rPr>
        <w:t xml:space="preserve">1. </w:t>
      </w:r>
      <w:r w:rsidRPr="00597A97">
        <w:rPr>
          <w:rFonts w:ascii="黑体" w:eastAsia="黑体" w:cs="黑体" w:hint="eastAsia"/>
          <w:kern w:val="0"/>
          <w:sz w:val="22"/>
          <w:lang w:val="zh-CN"/>
        </w:rPr>
        <w:t>客观题（选择</w:t>
      </w:r>
      <w:r w:rsidRPr="00597A97">
        <w:rPr>
          <w:rFonts w:ascii="黑体" w:eastAsia="黑体" w:cs="黑体" w:hint="eastAsia"/>
          <w:kern w:val="0"/>
          <w:sz w:val="22"/>
        </w:rPr>
        <w:t>题</w:t>
      </w:r>
      <w:r w:rsidRPr="00597A97">
        <w:rPr>
          <w:rFonts w:ascii="黑体" w:eastAsia="黑体" w:cs="黑体" w:hint="eastAsia"/>
          <w:kern w:val="0"/>
          <w:sz w:val="22"/>
          <w:lang w:val="zh-CN"/>
        </w:rPr>
        <w:t>）（</w:t>
      </w:r>
      <w:r w:rsidRPr="00597A97">
        <w:rPr>
          <w:rFonts w:ascii="黑体" w:eastAsia="黑体" w:cs="黑体" w:hint="eastAsia"/>
          <w:kern w:val="0"/>
          <w:sz w:val="22"/>
        </w:rPr>
        <w:t>3</w:t>
      </w:r>
      <w:r w:rsidRPr="00597A97">
        <w:rPr>
          <w:rFonts w:ascii="黑体" w:eastAsia="黑体" w:cs="黑体"/>
          <w:kern w:val="0"/>
          <w:sz w:val="22"/>
          <w:lang w:val="zh-CN"/>
        </w:rPr>
        <w:t>0</w:t>
      </w:r>
      <w:r w:rsidRPr="00597A97">
        <w:rPr>
          <w:rFonts w:ascii="黑体" w:eastAsia="黑体" w:cs="黑体" w:hint="eastAsia"/>
          <w:kern w:val="0"/>
          <w:sz w:val="22"/>
          <w:lang w:val="zh-CN"/>
        </w:rPr>
        <w:t>分）</w:t>
      </w:r>
    </w:p>
    <w:p w14:paraId="38809001" w14:textId="77777777" w:rsidR="00A550C4" w:rsidRPr="00597A97" w:rsidRDefault="00A550C4" w:rsidP="00A550C4">
      <w:pPr>
        <w:autoSpaceDE w:val="0"/>
        <w:autoSpaceDN w:val="0"/>
        <w:adjustRightInd w:val="0"/>
        <w:ind w:firstLine="440"/>
        <w:rPr>
          <w:rFonts w:ascii="黑体" w:eastAsia="黑体" w:cs="黑体" w:hint="eastAsia"/>
          <w:kern w:val="0"/>
          <w:sz w:val="22"/>
          <w:lang w:val="zh-CN"/>
        </w:rPr>
      </w:pPr>
      <w:r w:rsidRPr="00597A97">
        <w:rPr>
          <w:rFonts w:ascii="黑体" w:eastAsia="黑体" w:cs="黑体"/>
          <w:kern w:val="0"/>
          <w:sz w:val="22"/>
          <w:lang w:val="zh-CN"/>
        </w:rPr>
        <w:t xml:space="preserve">2. </w:t>
      </w:r>
      <w:r w:rsidRPr="00597A97">
        <w:rPr>
          <w:rFonts w:ascii="黑体" w:eastAsia="黑体" w:cs="黑体" w:hint="eastAsia"/>
          <w:kern w:val="0"/>
          <w:sz w:val="22"/>
          <w:lang w:val="zh-CN"/>
        </w:rPr>
        <w:t>中英文名词解释（40分）</w:t>
      </w:r>
    </w:p>
    <w:p w14:paraId="37214138" w14:textId="77777777" w:rsidR="00A550C4" w:rsidRPr="00597A97" w:rsidRDefault="00A550C4" w:rsidP="00A550C4">
      <w:pPr>
        <w:autoSpaceDE w:val="0"/>
        <w:autoSpaceDN w:val="0"/>
        <w:adjustRightInd w:val="0"/>
        <w:ind w:firstLine="440"/>
        <w:rPr>
          <w:rFonts w:ascii="黑体" w:eastAsia="黑体" w:cs="黑体" w:hint="eastAsia"/>
          <w:kern w:val="0"/>
          <w:sz w:val="24"/>
          <w:lang w:val="zh-CN"/>
        </w:rPr>
      </w:pPr>
      <w:r w:rsidRPr="00597A97">
        <w:rPr>
          <w:rFonts w:ascii="黑体" w:eastAsia="黑体" w:cs="黑体" w:hint="eastAsia"/>
          <w:kern w:val="0"/>
          <w:sz w:val="22"/>
          <w:lang w:val="zh-CN"/>
        </w:rPr>
        <w:t>3</w:t>
      </w:r>
      <w:r w:rsidRPr="00597A97">
        <w:rPr>
          <w:rFonts w:ascii="黑体" w:eastAsia="黑体" w:cs="黑体"/>
          <w:kern w:val="0"/>
          <w:sz w:val="22"/>
          <w:lang w:val="zh-CN"/>
        </w:rPr>
        <w:t>.</w:t>
      </w:r>
      <w:r w:rsidRPr="00597A97">
        <w:rPr>
          <w:rFonts w:ascii="黑体" w:eastAsia="黑体" w:cs="黑体" w:hint="eastAsia"/>
          <w:kern w:val="0"/>
          <w:sz w:val="22"/>
          <w:lang w:val="zh-CN"/>
        </w:rPr>
        <w:t xml:space="preserve"> </w:t>
      </w:r>
      <w:r w:rsidRPr="00597A97">
        <w:rPr>
          <w:rFonts w:ascii="黑体" w:eastAsia="黑体" w:cs="黑体" w:hint="eastAsia"/>
          <w:kern w:val="0"/>
          <w:sz w:val="22"/>
        </w:rPr>
        <w:t>问答</w:t>
      </w:r>
      <w:r w:rsidRPr="00597A97">
        <w:rPr>
          <w:rFonts w:ascii="黑体" w:eastAsia="黑体" w:cs="黑体" w:hint="eastAsia"/>
          <w:kern w:val="0"/>
          <w:sz w:val="22"/>
          <w:lang w:val="zh-CN"/>
        </w:rPr>
        <w:t>题（</w:t>
      </w:r>
      <w:r w:rsidRPr="00597A97">
        <w:rPr>
          <w:rFonts w:ascii="黑体" w:eastAsia="黑体" w:cs="黑体" w:hint="eastAsia"/>
          <w:kern w:val="0"/>
          <w:sz w:val="22"/>
        </w:rPr>
        <w:t>5</w:t>
      </w:r>
      <w:r w:rsidRPr="00597A97">
        <w:rPr>
          <w:rFonts w:ascii="黑体" w:eastAsia="黑体" w:cs="黑体"/>
          <w:kern w:val="0"/>
          <w:sz w:val="22"/>
          <w:lang w:val="zh-CN"/>
        </w:rPr>
        <w:t>0</w:t>
      </w:r>
      <w:r w:rsidRPr="00597A97">
        <w:rPr>
          <w:rFonts w:ascii="黑体" w:eastAsia="黑体" w:cs="黑体" w:hint="eastAsia"/>
          <w:kern w:val="0"/>
          <w:sz w:val="22"/>
          <w:lang w:val="zh-CN"/>
        </w:rPr>
        <w:t>分）</w:t>
      </w:r>
    </w:p>
    <w:p w14:paraId="11CFC66E" w14:textId="77777777" w:rsidR="00A550C4" w:rsidRPr="00597A97" w:rsidRDefault="00A550C4" w:rsidP="00A550C4">
      <w:pPr>
        <w:autoSpaceDE w:val="0"/>
        <w:autoSpaceDN w:val="0"/>
        <w:adjustRightInd w:val="0"/>
        <w:ind w:firstLine="440"/>
        <w:rPr>
          <w:rFonts w:ascii="黑体" w:eastAsia="黑体" w:cs="黑体" w:hint="eastAsia"/>
          <w:kern w:val="0"/>
          <w:sz w:val="22"/>
          <w:lang w:val="zh-CN"/>
        </w:rPr>
      </w:pPr>
      <w:r w:rsidRPr="00597A97">
        <w:rPr>
          <w:rFonts w:ascii="黑体" w:eastAsia="黑体" w:cs="黑体" w:hint="eastAsia"/>
          <w:kern w:val="0"/>
          <w:sz w:val="22"/>
          <w:lang w:val="zh-CN"/>
        </w:rPr>
        <w:t>4</w:t>
      </w:r>
      <w:r w:rsidRPr="00597A97">
        <w:rPr>
          <w:rFonts w:ascii="黑体" w:eastAsia="黑体" w:cs="黑体"/>
          <w:kern w:val="0"/>
          <w:sz w:val="22"/>
          <w:lang w:val="zh-CN"/>
        </w:rPr>
        <w:t>.</w:t>
      </w:r>
      <w:r w:rsidRPr="00597A97">
        <w:rPr>
          <w:rFonts w:ascii="黑体" w:eastAsia="黑体" w:cs="黑体" w:hint="eastAsia"/>
          <w:kern w:val="0"/>
          <w:sz w:val="22"/>
          <w:lang w:val="zh-CN"/>
        </w:rPr>
        <w:t xml:space="preserve"> 论述题（3</w:t>
      </w:r>
      <w:r w:rsidRPr="00597A97">
        <w:rPr>
          <w:rFonts w:ascii="黑体" w:eastAsia="黑体" w:cs="黑体"/>
          <w:kern w:val="0"/>
          <w:sz w:val="22"/>
          <w:lang w:val="zh-CN"/>
        </w:rPr>
        <w:t>0</w:t>
      </w:r>
      <w:r w:rsidRPr="00597A97">
        <w:rPr>
          <w:rFonts w:ascii="黑体" w:eastAsia="黑体" w:cs="黑体" w:hint="eastAsia"/>
          <w:kern w:val="0"/>
          <w:sz w:val="22"/>
          <w:lang w:val="zh-CN"/>
        </w:rPr>
        <w:t>分）</w:t>
      </w:r>
    </w:p>
    <w:p w14:paraId="6AFC2F91" w14:textId="77777777" w:rsidR="00A550C4" w:rsidRPr="00597A97" w:rsidRDefault="00A550C4" w:rsidP="00A550C4">
      <w:pPr>
        <w:autoSpaceDE w:val="0"/>
        <w:autoSpaceDN w:val="0"/>
        <w:adjustRightInd w:val="0"/>
        <w:rPr>
          <w:rFonts w:ascii="黑体" w:eastAsia="黑体" w:cs="黑体" w:hint="eastAsia"/>
          <w:kern w:val="0"/>
          <w:sz w:val="24"/>
          <w:lang w:val="zh-CN"/>
        </w:rPr>
      </w:pPr>
      <w:r w:rsidRPr="00597A97">
        <w:rPr>
          <w:rFonts w:ascii="黑体" w:eastAsia="黑体" w:cs="黑体" w:hint="eastAsia"/>
          <w:kern w:val="0"/>
          <w:sz w:val="24"/>
          <w:lang w:val="zh-CN"/>
        </w:rPr>
        <w:t>五、参考书目</w:t>
      </w:r>
    </w:p>
    <w:p w14:paraId="67B9C40F" w14:textId="77777777" w:rsidR="00A550C4" w:rsidRPr="00597A97" w:rsidRDefault="00A550C4" w:rsidP="00A550C4">
      <w:pPr>
        <w:autoSpaceDE w:val="0"/>
        <w:autoSpaceDN w:val="0"/>
        <w:adjustRightInd w:val="0"/>
        <w:ind w:firstLine="440"/>
        <w:rPr>
          <w:rFonts w:ascii="??" w:eastAsia="黑体" w:hAnsi="??" w:cs="??"/>
          <w:kern w:val="0"/>
          <w:szCs w:val="21"/>
        </w:rPr>
      </w:pPr>
      <w:r w:rsidRPr="00597A97">
        <w:rPr>
          <w:rFonts w:ascii="黑体" w:eastAsia="黑体" w:cs="黑体" w:hint="eastAsia"/>
          <w:kern w:val="0"/>
          <w:sz w:val="22"/>
          <w:lang w:val="zh-CN"/>
        </w:rPr>
        <w:t>《细胞生物学》，</w:t>
      </w:r>
      <w:r w:rsidRPr="00597A97">
        <w:rPr>
          <w:rFonts w:ascii="黑体" w:eastAsia="黑体" w:cs="黑体" w:hint="eastAsia"/>
          <w:kern w:val="0"/>
          <w:sz w:val="22"/>
        </w:rPr>
        <w:t>丁明孝等主编，</w:t>
      </w:r>
      <w:r w:rsidRPr="00597A97">
        <w:rPr>
          <w:rFonts w:ascii="黑体" w:eastAsia="黑体" w:cs="黑体" w:hint="eastAsia"/>
          <w:kern w:val="0"/>
          <w:sz w:val="22"/>
          <w:lang w:val="zh-CN"/>
        </w:rPr>
        <w:t>高等教育出版社，</w:t>
      </w:r>
      <w:r w:rsidRPr="00597A97">
        <w:rPr>
          <w:rFonts w:ascii="黑体" w:eastAsia="黑体" w:cs="黑体"/>
          <w:kern w:val="0"/>
          <w:sz w:val="22"/>
          <w:lang w:val="zh-CN"/>
        </w:rPr>
        <w:t>20</w:t>
      </w:r>
      <w:r w:rsidRPr="00597A97">
        <w:rPr>
          <w:rFonts w:ascii="黑体" w:eastAsia="黑体" w:cs="黑体" w:hint="eastAsia"/>
          <w:kern w:val="0"/>
          <w:sz w:val="22"/>
        </w:rPr>
        <w:t>20年</w:t>
      </w:r>
      <w:r w:rsidRPr="00597A97">
        <w:rPr>
          <w:rFonts w:ascii="黑体" w:eastAsia="黑体" w:cs="黑体" w:hint="eastAsia"/>
          <w:kern w:val="0"/>
          <w:sz w:val="22"/>
          <w:lang w:val="zh-CN"/>
        </w:rPr>
        <w:t>，第</w:t>
      </w:r>
      <w:r w:rsidRPr="00597A97">
        <w:rPr>
          <w:rFonts w:ascii="黑体" w:eastAsia="黑体" w:cs="黑体" w:hint="eastAsia"/>
          <w:kern w:val="0"/>
          <w:sz w:val="22"/>
        </w:rPr>
        <w:t>5</w:t>
      </w:r>
      <w:r w:rsidRPr="00597A97">
        <w:rPr>
          <w:rFonts w:ascii="黑体" w:eastAsia="黑体" w:cs="黑体" w:hint="eastAsia"/>
          <w:kern w:val="0"/>
          <w:sz w:val="22"/>
          <w:lang w:val="zh-CN"/>
        </w:rPr>
        <w:t>版。</w:t>
      </w:r>
    </w:p>
    <w:p w14:paraId="628663F2" w14:textId="77777777" w:rsidR="00E85672" w:rsidRPr="00597A97" w:rsidRDefault="00E85672">
      <w:pPr>
        <w:widowControl/>
        <w:jc w:val="left"/>
        <w:rPr>
          <w:rFonts w:ascii="黑体" w:eastAsia="黑体" w:hAnsi="黑体" w:hint="eastAsia"/>
          <w:sz w:val="28"/>
          <w:szCs w:val="28"/>
        </w:rPr>
      </w:pPr>
      <w:r w:rsidRPr="00597A97">
        <w:rPr>
          <w:rFonts w:ascii="黑体" w:eastAsia="黑体" w:hAnsi="黑体"/>
          <w:sz w:val="28"/>
          <w:szCs w:val="28"/>
        </w:rPr>
        <w:br w:type="page"/>
      </w:r>
    </w:p>
    <w:p w14:paraId="29846DF2" w14:textId="77777777" w:rsidR="008D3971" w:rsidRPr="00597A97" w:rsidRDefault="008D3971" w:rsidP="008D3971">
      <w:pPr>
        <w:jc w:val="center"/>
        <w:outlineLvl w:val="0"/>
        <w:rPr>
          <w:rFonts w:ascii="黑体" w:eastAsia="黑体" w:hAnsi="黑体" w:hint="eastAsia"/>
          <w:sz w:val="28"/>
          <w:szCs w:val="48"/>
        </w:rPr>
      </w:pPr>
      <w:r w:rsidRPr="00597A97">
        <w:rPr>
          <w:rFonts w:ascii="黑体" w:eastAsia="黑体" w:hAnsi="黑体" w:hint="eastAsia"/>
          <w:sz w:val="28"/>
          <w:szCs w:val="48"/>
        </w:rPr>
        <w:lastRenderedPageBreak/>
        <w:t>科目代码：</w:t>
      </w:r>
      <w:r w:rsidRPr="00597A97">
        <w:rPr>
          <w:rFonts w:ascii="黑体" w:eastAsia="黑体" w:hAnsi="黑体"/>
          <w:sz w:val="28"/>
          <w:szCs w:val="48"/>
        </w:rPr>
        <w:t xml:space="preserve">816   </w:t>
      </w:r>
      <w:r w:rsidRPr="00597A97">
        <w:rPr>
          <w:rFonts w:ascii="黑体" w:eastAsia="黑体" w:hAnsi="黑体" w:hint="eastAsia"/>
          <w:sz w:val="28"/>
          <w:szCs w:val="48"/>
        </w:rPr>
        <w:t>科目名称：食品生物化学</w:t>
      </w:r>
    </w:p>
    <w:p w14:paraId="587A9496" w14:textId="77777777" w:rsidR="008D3971" w:rsidRPr="00597A97" w:rsidRDefault="008D3971" w:rsidP="008D3971">
      <w:pPr>
        <w:rPr>
          <w:rFonts w:ascii="黑体" w:eastAsia="黑体" w:hAnsi="黑体" w:cs="黑体" w:hint="eastAsia"/>
          <w:sz w:val="24"/>
          <w:szCs w:val="24"/>
        </w:rPr>
      </w:pPr>
      <w:r w:rsidRPr="00597A97">
        <w:rPr>
          <w:rFonts w:ascii="黑体" w:eastAsia="黑体" w:hAnsi="黑体" w:cs="黑体" w:hint="eastAsia"/>
          <w:sz w:val="24"/>
          <w:szCs w:val="24"/>
        </w:rPr>
        <w:t>一、考试要求</w:t>
      </w:r>
      <w:r w:rsidRPr="00597A97">
        <w:rPr>
          <w:rFonts w:ascii="黑体" w:eastAsia="黑体" w:hAnsi="黑体" w:cs="黑体"/>
          <w:sz w:val="24"/>
          <w:szCs w:val="24"/>
        </w:rPr>
        <w:t xml:space="preserve"> </w:t>
      </w:r>
    </w:p>
    <w:p w14:paraId="71A316C1"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hint="eastAsia"/>
          <w:sz w:val="22"/>
          <w:szCs w:val="24"/>
        </w:rPr>
        <w:t>食品生物化学是食品科学与工程专业一门重要的专业基础课程和主干学科。本课程的任务是使学生掌握必要的生物化学基础知识和基本理论，以此了解食品中各种组分的性质、组成、结构、功能及其在生物体内的代谢过程，同时了解其对食品加工贮存过程中食品的营养及品质的影响。并通过与课程相结合的实验．使学生掌握有关生化的基本实验技术．食品生物化学讲授主要包括：生物化学发展史、静态生物化学、动态生物化学及功能生物化学。具体内容有静态生物化学的基本概念，基本理论，物质的结构及相关的反应式；物质的动态变化过程中物质变化、能量变化以及相互关系；功能生物化学中物质结构性质和功能的关系、物质的代谢调控。食品生物化学不仅是食品专业课的一门专业基础课，学生要掌握相应的理论知识，同时也应掌握直接解释食品行业生产过程中实际问题的理论基础。</w:t>
      </w:r>
    </w:p>
    <w:p w14:paraId="18ACE945" w14:textId="77777777" w:rsidR="008D3971" w:rsidRPr="00597A97" w:rsidRDefault="008D3971" w:rsidP="008D3971">
      <w:pPr>
        <w:rPr>
          <w:rFonts w:ascii="黑体" w:eastAsia="黑体" w:hAnsi="黑体" w:cs="黑体" w:hint="eastAsia"/>
          <w:sz w:val="24"/>
          <w:szCs w:val="24"/>
        </w:rPr>
      </w:pPr>
      <w:r w:rsidRPr="00597A97">
        <w:rPr>
          <w:rFonts w:ascii="黑体" w:eastAsia="黑体" w:hAnsi="黑体" w:cs="黑体" w:hint="eastAsia"/>
          <w:sz w:val="24"/>
          <w:szCs w:val="24"/>
        </w:rPr>
        <w:t>二、考试内容</w:t>
      </w:r>
      <w:r w:rsidRPr="00597A97">
        <w:rPr>
          <w:rFonts w:ascii="黑体" w:eastAsia="黑体" w:hAnsi="黑体" w:cs="黑体"/>
          <w:sz w:val="24"/>
          <w:szCs w:val="24"/>
        </w:rPr>
        <w:t xml:space="preserve"> </w:t>
      </w:r>
    </w:p>
    <w:p w14:paraId="3C7DB8FC" w14:textId="77777777" w:rsidR="008D3971" w:rsidRPr="00597A97" w:rsidRDefault="008D3971" w:rsidP="008D3971">
      <w:pPr>
        <w:ind w:firstLineChars="200" w:firstLine="440"/>
        <w:rPr>
          <w:rFonts w:ascii="黑体" w:eastAsia="黑体" w:hAnsi="黑体" w:cs="Times New Roman" w:hint="eastAsia"/>
          <w:sz w:val="22"/>
        </w:rPr>
      </w:pPr>
      <w:r w:rsidRPr="00597A97">
        <w:rPr>
          <w:rFonts w:ascii="黑体" w:eastAsia="黑体" w:hAnsi="黑体" w:cs="黑体"/>
          <w:sz w:val="22"/>
        </w:rPr>
        <w:t xml:space="preserve">1. </w:t>
      </w:r>
      <w:r w:rsidRPr="00597A97">
        <w:rPr>
          <w:rFonts w:ascii="黑体" w:eastAsia="黑体" w:hAnsi="黑体" w:cs="黑体" w:hint="eastAsia"/>
          <w:sz w:val="22"/>
        </w:rPr>
        <w:t>知识点一：</w:t>
      </w:r>
      <w:r w:rsidRPr="00597A97">
        <w:rPr>
          <w:rFonts w:ascii="宋体" w:hAnsi="宋体" w:cs="宋体" w:hint="eastAsia"/>
          <w:sz w:val="22"/>
        </w:rPr>
        <w:t>生物化学涵义和研究内容，生物化学发展史及发展趋势，掌握生物化学与其他食品生物化学的关系</w:t>
      </w:r>
    </w:p>
    <w:p w14:paraId="3E2E68E0" w14:textId="77777777" w:rsidR="008D3971" w:rsidRPr="00597A97" w:rsidRDefault="008D3971" w:rsidP="008D3971">
      <w:pPr>
        <w:ind w:firstLine="420"/>
        <w:rPr>
          <w:rFonts w:ascii="黑体" w:eastAsia="黑体" w:hAnsi="黑体" w:cs="Times New Roman" w:hint="eastAsia"/>
          <w:sz w:val="22"/>
        </w:rPr>
      </w:pPr>
      <w:r w:rsidRPr="00597A97">
        <w:rPr>
          <w:rFonts w:ascii="黑体" w:eastAsia="黑体" w:hAnsi="黑体" w:cs="黑体"/>
          <w:sz w:val="22"/>
        </w:rPr>
        <w:t xml:space="preserve">2. </w:t>
      </w:r>
      <w:r w:rsidRPr="00597A97">
        <w:rPr>
          <w:rFonts w:ascii="黑体" w:eastAsia="黑体" w:hAnsi="黑体" w:cs="黑体" w:hint="eastAsia"/>
          <w:sz w:val="22"/>
        </w:rPr>
        <w:t>知识点二：</w:t>
      </w:r>
      <w:r w:rsidRPr="00597A97">
        <w:rPr>
          <w:rFonts w:ascii="宋体" w:hAnsi="宋体" w:cs="宋体" w:hint="eastAsia"/>
          <w:sz w:val="22"/>
        </w:rPr>
        <w:t>了解食品中水的理化性质、分布状态及存在形式等；食品中矿物质的基本性质在加工贮藏过程中的变化。</w:t>
      </w:r>
    </w:p>
    <w:p w14:paraId="157A1E3D" w14:textId="77777777" w:rsidR="008D3971" w:rsidRPr="00597A97" w:rsidRDefault="008D3971" w:rsidP="008D3971">
      <w:pPr>
        <w:numPr>
          <w:ilvl w:val="0"/>
          <w:numId w:val="5"/>
        </w:numPr>
        <w:ind w:firstLineChars="200" w:firstLine="440"/>
        <w:rPr>
          <w:rFonts w:ascii="黑体" w:eastAsia="黑体" w:hAnsi="黑体" w:cs="Times New Roman" w:hint="eastAsia"/>
          <w:sz w:val="22"/>
        </w:rPr>
      </w:pPr>
      <w:r w:rsidRPr="00597A97">
        <w:rPr>
          <w:rFonts w:ascii="黑体" w:eastAsia="黑体" w:hAnsi="黑体" w:cs="黑体" w:hint="eastAsia"/>
          <w:sz w:val="22"/>
        </w:rPr>
        <w:t>知识点三：</w:t>
      </w:r>
      <w:r w:rsidRPr="00597A97">
        <w:rPr>
          <w:rFonts w:ascii="宋体" w:hAnsi="宋体" w:cs="宋体" w:hint="eastAsia"/>
          <w:sz w:val="22"/>
        </w:rPr>
        <w:t>了解糖类的化学结构特征、糖类的定义、分类、糖类的化学反应、在食品加工贮藏过程中的变化。</w:t>
      </w:r>
    </w:p>
    <w:p w14:paraId="08E6BADE" w14:textId="77777777" w:rsidR="008D3971" w:rsidRPr="00597A97" w:rsidRDefault="008D3971" w:rsidP="008D3971">
      <w:pPr>
        <w:adjustRightInd w:val="0"/>
        <w:snapToGrid w:val="0"/>
        <w:ind w:firstLine="420"/>
        <w:rPr>
          <w:rFonts w:ascii="黑体" w:eastAsia="黑体" w:hAnsi="黑体" w:cs="Times New Roman" w:hint="eastAsia"/>
          <w:sz w:val="22"/>
        </w:rPr>
      </w:pPr>
      <w:r w:rsidRPr="00597A97">
        <w:rPr>
          <w:rFonts w:ascii="黑体" w:eastAsia="黑体" w:hAnsi="黑体" w:cs="黑体"/>
          <w:sz w:val="22"/>
        </w:rPr>
        <w:t>4.</w:t>
      </w:r>
      <w:r w:rsidRPr="00597A97">
        <w:rPr>
          <w:rFonts w:ascii="黑体" w:eastAsia="黑体" w:hAnsi="黑体" w:cs="黑体" w:hint="eastAsia"/>
          <w:sz w:val="22"/>
        </w:rPr>
        <w:t>知识点四：</w:t>
      </w:r>
      <w:r w:rsidRPr="00597A97">
        <w:rPr>
          <w:rFonts w:ascii="宋体" w:hAnsi="宋体" w:cs="宋体" w:hint="eastAsia"/>
          <w:sz w:val="22"/>
        </w:rPr>
        <w:t>了解脂类的化学结构特征、分类、化学反应、功能及在食品加工贮藏过程中的变化。</w:t>
      </w:r>
    </w:p>
    <w:p w14:paraId="169B8CAD" w14:textId="77777777" w:rsidR="008D3971" w:rsidRPr="00597A97" w:rsidRDefault="008D3971" w:rsidP="008D3971">
      <w:pPr>
        <w:rPr>
          <w:rFonts w:ascii="黑体" w:eastAsia="黑体" w:hAnsi="黑体" w:cs="Times New Roman" w:hint="eastAsia"/>
          <w:sz w:val="22"/>
        </w:rPr>
      </w:pPr>
      <w:r w:rsidRPr="00597A97">
        <w:rPr>
          <w:rFonts w:ascii="黑体" w:eastAsia="黑体" w:hAnsi="黑体" w:cs="黑体"/>
          <w:sz w:val="22"/>
        </w:rPr>
        <w:t xml:space="preserve">    5.</w:t>
      </w:r>
      <w:r w:rsidRPr="00597A97">
        <w:rPr>
          <w:rFonts w:ascii="黑体" w:eastAsia="黑体" w:hAnsi="黑体" w:cs="黑体" w:hint="eastAsia"/>
          <w:sz w:val="22"/>
        </w:rPr>
        <w:t>知识点五：</w:t>
      </w:r>
      <w:r w:rsidRPr="00597A97">
        <w:rPr>
          <w:rFonts w:ascii="宋体" w:hAnsi="宋体" w:cs="宋体" w:hint="eastAsia"/>
          <w:sz w:val="22"/>
        </w:rPr>
        <w:t>蛋白质的组成、分类，氨基酸的结构特征、分类、性质，蛋白质的各级结构的定义、研究内容、作用力、最小单位，结构与功能的关系，蛋白质的性质，分离纯化的常用方法、原理。</w:t>
      </w:r>
    </w:p>
    <w:p w14:paraId="68707AE6" w14:textId="77777777" w:rsidR="008D3971" w:rsidRPr="00597A97" w:rsidRDefault="008D3971" w:rsidP="008D3971">
      <w:pPr>
        <w:numPr>
          <w:ilvl w:val="0"/>
          <w:numId w:val="6"/>
        </w:numPr>
        <w:adjustRightInd w:val="0"/>
        <w:snapToGrid w:val="0"/>
        <w:ind w:firstLine="420"/>
        <w:rPr>
          <w:rFonts w:ascii="黑体" w:eastAsia="黑体" w:hAnsi="黑体" w:cs="Times New Roman" w:hint="eastAsia"/>
          <w:sz w:val="22"/>
        </w:rPr>
      </w:pPr>
      <w:r w:rsidRPr="00597A97">
        <w:rPr>
          <w:rFonts w:ascii="黑体" w:eastAsia="黑体" w:hAnsi="黑体" w:cs="黑体" w:hint="eastAsia"/>
          <w:sz w:val="22"/>
        </w:rPr>
        <w:t>知识点六：</w:t>
      </w:r>
      <w:r w:rsidRPr="00597A97">
        <w:rPr>
          <w:rFonts w:ascii="宋体" w:hAnsi="宋体" w:cs="宋体" w:hint="eastAsia"/>
          <w:sz w:val="22"/>
        </w:rPr>
        <w:t>核酸的组成、结构、性质及重要的研究方法。</w:t>
      </w:r>
    </w:p>
    <w:p w14:paraId="3E27B048" w14:textId="77777777" w:rsidR="008D3971" w:rsidRPr="00597A97" w:rsidRDefault="008D3971" w:rsidP="008D3971">
      <w:pPr>
        <w:numPr>
          <w:ilvl w:val="0"/>
          <w:numId w:val="6"/>
        </w:numPr>
        <w:adjustRightInd w:val="0"/>
        <w:snapToGrid w:val="0"/>
        <w:ind w:firstLine="440"/>
        <w:rPr>
          <w:rFonts w:ascii="黑体" w:eastAsia="黑体" w:hAnsi="黑体" w:cs="Times New Roman" w:hint="eastAsia"/>
          <w:sz w:val="22"/>
        </w:rPr>
      </w:pPr>
      <w:r w:rsidRPr="00597A97">
        <w:rPr>
          <w:rFonts w:ascii="黑体" w:eastAsia="黑体" w:hAnsi="黑体" w:cs="黑体" w:hint="eastAsia"/>
          <w:sz w:val="22"/>
        </w:rPr>
        <w:t>知识点七：</w:t>
      </w:r>
      <w:r w:rsidRPr="00597A97">
        <w:rPr>
          <w:rFonts w:ascii="宋体" w:hAnsi="宋体" w:cs="宋体" w:hint="eastAsia"/>
          <w:sz w:val="22"/>
        </w:rPr>
        <w:t>酶的组成、分类、及命名，酶的催化组机制，酶促反应动力学，维生素的名称、结构，所形成的辅酶、代号、生理功能。</w:t>
      </w:r>
    </w:p>
    <w:p w14:paraId="13A2951F" w14:textId="77777777" w:rsidR="008D3971" w:rsidRPr="00597A97" w:rsidRDefault="008D3971" w:rsidP="008D3971">
      <w:pPr>
        <w:numPr>
          <w:ilvl w:val="0"/>
          <w:numId w:val="6"/>
        </w:numPr>
        <w:adjustRightInd w:val="0"/>
        <w:snapToGrid w:val="0"/>
        <w:ind w:firstLine="440"/>
        <w:rPr>
          <w:rFonts w:ascii="黑体" w:eastAsia="黑体" w:hAnsi="黑体" w:cs="Times New Roman" w:hint="eastAsia"/>
          <w:sz w:val="22"/>
        </w:rPr>
      </w:pPr>
      <w:r w:rsidRPr="00597A97">
        <w:rPr>
          <w:rFonts w:ascii="黑体" w:eastAsia="黑体" w:hAnsi="黑体" w:cs="黑体" w:hint="eastAsia"/>
          <w:sz w:val="22"/>
        </w:rPr>
        <w:t>知识点八：</w:t>
      </w:r>
      <w:r w:rsidRPr="00597A97">
        <w:rPr>
          <w:rFonts w:ascii="宋体" w:hAnsi="宋体" w:cs="宋体" w:hint="eastAsia"/>
          <w:sz w:val="22"/>
        </w:rPr>
        <w:t>生物氧化的定义、特点，呼吸链的定义、组成、排序，线粒体外氧化的的穿梭系统，</w:t>
      </w:r>
      <w:r w:rsidRPr="00597A97">
        <w:rPr>
          <w:rFonts w:ascii="宋体" w:hAnsi="宋体" w:cs="宋体"/>
          <w:sz w:val="22"/>
        </w:rPr>
        <w:t>ATP</w:t>
      </w:r>
      <w:r w:rsidRPr="00597A97">
        <w:rPr>
          <w:rFonts w:ascii="宋体" w:hAnsi="宋体" w:cs="宋体" w:hint="eastAsia"/>
          <w:sz w:val="22"/>
        </w:rPr>
        <w:t>的生成方式。</w:t>
      </w:r>
    </w:p>
    <w:p w14:paraId="5F3F8D5E" w14:textId="77777777" w:rsidR="008D3971" w:rsidRPr="00597A97" w:rsidRDefault="008D3971" w:rsidP="008D3971">
      <w:pPr>
        <w:numPr>
          <w:ilvl w:val="0"/>
          <w:numId w:val="6"/>
        </w:numPr>
        <w:adjustRightInd w:val="0"/>
        <w:snapToGrid w:val="0"/>
        <w:ind w:firstLine="440"/>
        <w:rPr>
          <w:rFonts w:ascii="黑体" w:eastAsia="黑体" w:hAnsi="黑体" w:cs="Times New Roman" w:hint="eastAsia"/>
          <w:sz w:val="22"/>
        </w:rPr>
      </w:pPr>
      <w:bookmarkStart w:id="0" w:name="OLE_LINK3"/>
      <w:r w:rsidRPr="00597A97">
        <w:rPr>
          <w:rFonts w:ascii="黑体" w:eastAsia="黑体" w:hAnsi="黑体" w:cs="黑体" w:hint="eastAsia"/>
          <w:sz w:val="22"/>
        </w:rPr>
        <w:t>知识点</w:t>
      </w:r>
      <w:bookmarkEnd w:id="0"/>
      <w:r w:rsidRPr="00597A97">
        <w:rPr>
          <w:rFonts w:ascii="黑体" w:eastAsia="黑体" w:hAnsi="黑体" w:cs="黑体" w:hint="eastAsia"/>
          <w:sz w:val="22"/>
        </w:rPr>
        <w:t>九：</w:t>
      </w:r>
      <w:r w:rsidRPr="00597A97">
        <w:rPr>
          <w:rFonts w:ascii="宋体" w:hAnsi="宋体" w:cs="宋体" w:hint="eastAsia"/>
          <w:sz w:val="22"/>
        </w:rPr>
        <w:t>糖的消化与吸收，糖类分解代谢主要途径的反应过程、</w:t>
      </w:r>
      <w:bookmarkStart w:id="1" w:name="OLE_LINK2"/>
      <w:r w:rsidRPr="00597A97">
        <w:rPr>
          <w:rFonts w:ascii="宋体" w:hAnsi="宋体" w:cs="宋体" w:hint="eastAsia"/>
          <w:sz w:val="22"/>
        </w:rPr>
        <w:t>涉及的酶、辅因子</w:t>
      </w:r>
      <w:bookmarkEnd w:id="1"/>
      <w:r w:rsidRPr="00597A97">
        <w:rPr>
          <w:rFonts w:ascii="宋体" w:hAnsi="宋体" w:cs="宋体" w:hint="eastAsia"/>
          <w:sz w:val="22"/>
        </w:rPr>
        <w:t>、能量变化、生理意义及相关的代谢调节，糖类合成代谢主要途径的反应过程、涉及的酶、辅因子、生理意义及相关的代谢调节，糖类代谢各途径的之间联系。</w:t>
      </w:r>
    </w:p>
    <w:p w14:paraId="241F3773" w14:textId="77777777" w:rsidR="008D3971" w:rsidRPr="00597A97" w:rsidRDefault="008D3971" w:rsidP="008D3971">
      <w:pPr>
        <w:adjustRightInd w:val="0"/>
        <w:snapToGrid w:val="0"/>
        <w:ind w:firstLine="440"/>
        <w:rPr>
          <w:rFonts w:ascii="黑体" w:eastAsia="黑体" w:hAnsi="黑体" w:cs="Times New Roman" w:hint="eastAsia"/>
          <w:sz w:val="24"/>
          <w:szCs w:val="24"/>
        </w:rPr>
      </w:pPr>
      <w:bookmarkStart w:id="2" w:name="OLE_LINK4"/>
      <w:r w:rsidRPr="00597A97">
        <w:rPr>
          <w:rFonts w:ascii="黑体" w:eastAsia="黑体" w:hAnsi="黑体" w:cs="黑体"/>
          <w:sz w:val="22"/>
        </w:rPr>
        <w:t>10.</w:t>
      </w:r>
      <w:r w:rsidRPr="00597A97">
        <w:rPr>
          <w:rFonts w:ascii="黑体" w:eastAsia="黑体" w:hAnsi="黑体" w:cs="黑体" w:hint="eastAsia"/>
          <w:sz w:val="22"/>
        </w:rPr>
        <w:t>知识点</w:t>
      </w:r>
      <w:r w:rsidRPr="00597A97">
        <w:rPr>
          <w:rFonts w:ascii="黑体" w:eastAsia="黑体" w:hAnsi="黑体" w:cs="黑体" w:hint="eastAsia"/>
          <w:sz w:val="24"/>
          <w:szCs w:val="24"/>
        </w:rPr>
        <w:t>十：</w:t>
      </w:r>
      <w:r w:rsidRPr="00597A97">
        <w:rPr>
          <w:rFonts w:ascii="宋体" w:hAnsi="宋体" w:cs="宋体" w:hint="eastAsia"/>
          <w:sz w:val="22"/>
        </w:rPr>
        <w:t>脂类的消化、吸收及运转，脂肪分解代谢主要途径的反应过程、涉及的酶、辅因子、能量变化，不饱和及奇数碳脂肪酸的氧化方式，脂肪酸的</w:t>
      </w:r>
      <w:r w:rsidRPr="00597A97">
        <w:rPr>
          <w:rFonts w:ascii="宋体" w:hAnsi="宋体" w:cs="宋体"/>
          <w:sz w:val="22"/>
        </w:rPr>
        <w:t>α-</w:t>
      </w:r>
      <w:r w:rsidRPr="00597A97">
        <w:rPr>
          <w:rFonts w:ascii="宋体" w:hAnsi="宋体" w:cs="宋体" w:hint="eastAsia"/>
          <w:sz w:val="22"/>
        </w:rPr>
        <w:t>氧化、ω</w:t>
      </w:r>
      <w:r w:rsidRPr="00597A97">
        <w:rPr>
          <w:rFonts w:ascii="宋体" w:hAnsi="宋体" w:cs="宋体"/>
          <w:sz w:val="22"/>
        </w:rPr>
        <w:t>-</w:t>
      </w:r>
      <w:r w:rsidRPr="00597A97">
        <w:rPr>
          <w:rFonts w:ascii="宋体" w:hAnsi="宋体" w:cs="宋体" w:hint="eastAsia"/>
          <w:sz w:val="22"/>
        </w:rPr>
        <w:t>氧化定义，酮体的定义及生产与利用的意义，脂肪合成代谢主要途径的反应过程、特点、涉及的酶、辅因子，了解类脂的代谢，脂代谢的调节。</w:t>
      </w:r>
    </w:p>
    <w:p w14:paraId="5C9F0A9F" w14:textId="77777777" w:rsidR="008D3971" w:rsidRPr="00597A97" w:rsidRDefault="008D3971" w:rsidP="008D3971">
      <w:pPr>
        <w:adjustRightInd w:val="0"/>
        <w:snapToGrid w:val="0"/>
        <w:ind w:firstLine="480"/>
        <w:rPr>
          <w:rFonts w:ascii="黑体" w:eastAsia="黑体" w:hAnsi="黑体" w:cs="Times New Roman" w:hint="eastAsia"/>
          <w:sz w:val="22"/>
        </w:rPr>
      </w:pPr>
      <w:r w:rsidRPr="00597A97">
        <w:rPr>
          <w:rFonts w:ascii="黑体" w:eastAsia="黑体" w:hAnsi="黑体" w:cs="黑体"/>
          <w:sz w:val="24"/>
          <w:szCs w:val="24"/>
        </w:rPr>
        <w:t>11.</w:t>
      </w:r>
      <w:r w:rsidRPr="00597A97">
        <w:rPr>
          <w:rFonts w:ascii="黑体" w:eastAsia="黑体" w:hAnsi="黑体" w:cs="黑体" w:hint="eastAsia"/>
          <w:sz w:val="22"/>
        </w:rPr>
        <w:t>知识点十一：</w:t>
      </w:r>
      <w:r w:rsidRPr="00597A97">
        <w:rPr>
          <w:rFonts w:ascii="宋体" w:hAnsi="宋体" w:cs="宋体" w:hint="eastAsia"/>
          <w:sz w:val="22"/>
        </w:rPr>
        <w:t>蛋白质在体内的消化吸收，氨基酸的代谢方式、各途径的特点、反应过程、涉及的酶、辅因子，氨及</w:t>
      </w:r>
      <w:r w:rsidRPr="00597A97">
        <w:rPr>
          <w:rFonts w:ascii="宋体" w:hAnsi="宋体" w:cs="宋体"/>
          <w:sz w:val="22"/>
        </w:rPr>
        <w:t>α-</w:t>
      </w:r>
      <w:r w:rsidRPr="00597A97">
        <w:rPr>
          <w:rFonts w:ascii="宋体" w:hAnsi="宋体" w:cs="宋体" w:hint="eastAsia"/>
          <w:sz w:val="22"/>
        </w:rPr>
        <w:t>酮酸的代谢去路，一碳单位的定义及个别氨基酸代谢的特点。了解核苷酸分解代谢的特点，核苷酸从头合成代谢途径的特点，脱氧核苷酸合成代谢的特点。</w:t>
      </w:r>
    </w:p>
    <w:p w14:paraId="5C67596A" w14:textId="77777777" w:rsidR="008D3971" w:rsidRPr="00597A97" w:rsidRDefault="008D3971" w:rsidP="008D3971">
      <w:pPr>
        <w:numPr>
          <w:ilvl w:val="0"/>
          <w:numId w:val="7"/>
        </w:numPr>
        <w:adjustRightInd w:val="0"/>
        <w:snapToGrid w:val="0"/>
        <w:ind w:firstLine="480"/>
        <w:rPr>
          <w:rFonts w:ascii="黑体" w:eastAsia="黑体" w:hAnsi="黑体" w:cs="Times New Roman" w:hint="eastAsia"/>
          <w:sz w:val="22"/>
        </w:rPr>
      </w:pPr>
      <w:r w:rsidRPr="00597A97">
        <w:rPr>
          <w:rFonts w:ascii="黑体" w:eastAsia="黑体" w:hAnsi="黑体" w:cs="黑体" w:hint="eastAsia"/>
          <w:sz w:val="22"/>
        </w:rPr>
        <w:t>知识点十二：</w:t>
      </w:r>
      <w:r w:rsidRPr="00597A97">
        <w:rPr>
          <w:rFonts w:ascii="宋体" w:hAnsi="宋体" w:cs="宋体" w:hint="eastAsia"/>
          <w:sz w:val="22"/>
        </w:rPr>
        <w:t>中心法则的定义，</w:t>
      </w:r>
      <w:r w:rsidRPr="00597A97">
        <w:rPr>
          <w:rFonts w:ascii="宋体" w:hAnsi="宋体" w:cs="宋体"/>
          <w:sz w:val="22"/>
        </w:rPr>
        <w:t>DNA</w:t>
      </w:r>
      <w:r w:rsidRPr="00597A97">
        <w:rPr>
          <w:rFonts w:ascii="宋体" w:hAnsi="宋体" w:cs="宋体" w:hint="eastAsia"/>
          <w:sz w:val="22"/>
        </w:rPr>
        <w:t>的生物合成的理论基础、参与复制的酶、及复制过程，了解真核生物</w:t>
      </w:r>
      <w:r w:rsidRPr="00597A97">
        <w:rPr>
          <w:rFonts w:ascii="宋体" w:hAnsi="宋体" w:cs="宋体"/>
          <w:sz w:val="22"/>
        </w:rPr>
        <w:t>DNA</w:t>
      </w:r>
      <w:r w:rsidRPr="00597A97">
        <w:rPr>
          <w:rFonts w:ascii="宋体" w:hAnsi="宋体" w:cs="宋体" w:hint="eastAsia"/>
          <w:sz w:val="22"/>
        </w:rPr>
        <w:t>的复制特点、</w:t>
      </w:r>
      <w:r w:rsidRPr="00597A97">
        <w:rPr>
          <w:rFonts w:ascii="宋体" w:hAnsi="宋体" w:cs="宋体"/>
          <w:sz w:val="22"/>
        </w:rPr>
        <w:t>DNA</w:t>
      </w:r>
      <w:r w:rsidRPr="00597A97">
        <w:rPr>
          <w:rFonts w:ascii="宋体" w:hAnsi="宋体" w:cs="宋体" w:hint="eastAsia"/>
          <w:sz w:val="22"/>
        </w:rPr>
        <w:t>损伤与修复方法，反转录酶的定义及生物学意义；</w:t>
      </w:r>
      <w:r w:rsidRPr="00597A97">
        <w:rPr>
          <w:rFonts w:ascii="宋体" w:hAnsi="宋体" w:cs="宋体"/>
          <w:sz w:val="22"/>
        </w:rPr>
        <w:t>RNA</w:t>
      </w:r>
      <w:r w:rsidRPr="00597A97">
        <w:rPr>
          <w:rFonts w:ascii="宋体" w:hAnsi="宋体" w:cs="宋体" w:hint="eastAsia"/>
          <w:sz w:val="22"/>
        </w:rPr>
        <w:t>生物合成的相关的酶、及转录过程、转录的后加工；蛋白质生物合成参与的物质、翻译过程及合成的后加工，密码子的定义及特点。</w:t>
      </w:r>
    </w:p>
    <w:p w14:paraId="03DE27AE" w14:textId="77777777" w:rsidR="008D3971" w:rsidRPr="00597A97" w:rsidRDefault="008D3971" w:rsidP="008D3971">
      <w:pPr>
        <w:numPr>
          <w:ilvl w:val="0"/>
          <w:numId w:val="7"/>
        </w:numPr>
        <w:adjustRightInd w:val="0"/>
        <w:snapToGrid w:val="0"/>
        <w:ind w:firstLine="440"/>
        <w:rPr>
          <w:rFonts w:ascii="黑体" w:eastAsia="黑体" w:hAnsi="黑体" w:cs="Times New Roman" w:hint="eastAsia"/>
          <w:sz w:val="22"/>
        </w:rPr>
      </w:pPr>
      <w:r w:rsidRPr="00597A97">
        <w:rPr>
          <w:rFonts w:ascii="黑体" w:eastAsia="黑体" w:hAnsi="黑体" w:cs="黑体" w:hint="eastAsia"/>
          <w:sz w:val="22"/>
        </w:rPr>
        <w:lastRenderedPageBreak/>
        <w:t>知识点十三：</w:t>
      </w:r>
      <w:r w:rsidRPr="00597A97">
        <w:rPr>
          <w:rFonts w:ascii="宋体" w:hAnsi="宋体" w:cs="宋体" w:hint="eastAsia"/>
          <w:sz w:val="22"/>
        </w:rPr>
        <w:t>糖、脂、蛋白质、核酸几大物质代谢的关系，物质代谢的调节方式，酶原激活、共价修饰、变构调节等定义，原核生物基因表达调节控制的主要机制，</w:t>
      </w:r>
    </w:p>
    <w:p w14:paraId="7CA4EE76" w14:textId="77777777" w:rsidR="008D3971" w:rsidRPr="00597A97" w:rsidRDefault="008D3971" w:rsidP="008D3971">
      <w:pPr>
        <w:numPr>
          <w:ilvl w:val="0"/>
          <w:numId w:val="7"/>
        </w:numPr>
        <w:adjustRightInd w:val="0"/>
        <w:snapToGrid w:val="0"/>
        <w:ind w:firstLine="440"/>
        <w:rPr>
          <w:rFonts w:ascii="黑体" w:eastAsia="黑体" w:hAnsi="黑体" w:cs="Times New Roman" w:hint="eastAsia"/>
          <w:sz w:val="22"/>
        </w:rPr>
      </w:pPr>
      <w:r w:rsidRPr="00597A97">
        <w:rPr>
          <w:rFonts w:ascii="黑体" w:eastAsia="黑体" w:hAnsi="黑体" w:cs="黑体" w:hint="eastAsia"/>
          <w:sz w:val="22"/>
        </w:rPr>
        <w:t>知识点十四：</w:t>
      </w:r>
      <w:r w:rsidRPr="00597A97">
        <w:rPr>
          <w:rFonts w:ascii="宋体" w:hAnsi="宋体" w:cs="宋体" w:hint="eastAsia"/>
          <w:sz w:val="22"/>
        </w:rPr>
        <w:t>了解主要的现代生化技术在食品中的应用。</w:t>
      </w:r>
      <w:r w:rsidRPr="00597A97">
        <w:rPr>
          <w:rFonts w:ascii="宋体" w:hAnsi="宋体" w:cs="宋体"/>
          <w:sz w:val="22"/>
        </w:rPr>
        <w:t xml:space="preserve">   </w:t>
      </w:r>
      <w:r w:rsidRPr="00597A97">
        <w:rPr>
          <w:rFonts w:ascii="黑体" w:eastAsia="黑体" w:hAnsi="黑体" w:cs="黑体"/>
          <w:sz w:val="24"/>
          <w:szCs w:val="24"/>
        </w:rPr>
        <w:t xml:space="preserve"> </w:t>
      </w:r>
    </w:p>
    <w:bookmarkEnd w:id="2"/>
    <w:p w14:paraId="5E5D242B" w14:textId="77777777" w:rsidR="008D3971" w:rsidRPr="00597A97" w:rsidRDefault="008D3971" w:rsidP="008D3971">
      <w:pPr>
        <w:rPr>
          <w:rFonts w:ascii="黑体" w:eastAsia="黑体" w:hAnsi="黑体" w:cs="黑体" w:hint="eastAsia"/>
          <w:sz w:val="24"/>
          <w:szCs w:val="24"/>
        </w:rPr>
      </w:pPr>
      <w:r w:rsidRPr="00597A97">
        <w:rPr>
          <w:rFonts w:ascii="黑体" w:eastAsia="黑体" w:hAnsi="黑体" w:cs="黑体" w:hint="eastAsia"/>
          <w:sz w:val="24"/>
          <w:szCs w:val="24"/>
        </w:rPr>
        <w:t>三、考试形式</w:t>
      </w:r>
      <w:r w:rsidRPr="00597A97">
        <w:rPr>
          <w:rFonts w:ascii="黑体" w:eastAsia="黑体" w:hAnsi="黑体" w:cs="黑体"/>
          <w:sz w:val="24"/>
          <w:szCs w:val="24"/>
        </w:rPr>
        <w:t xml:space="preserve"> </w:t>
      </w:r>
    </w:p>
    <w:p w14:paraId="364176D7" w14:textId="77777777" w:rsidR="008D3971" w:rsidRPr="00597A97" w:rsidRDefault="008D3971" w:rsidP="008D3971">
      <w:pPr>
        <w:ind w:firstLineChars="200" w:firstLine="440"/>
        <w:rPr>
          <w:rFonts w:ascii="黑体" w:eastAsia="黑体" w:hAnsi="黑体" w:cs="Times New Roman" w:hint="eastAsia"/>
          <w:sz w:val="22"/>
        </w:rPr>
      </w:pPr>
      <w:r w:rsidRPr="00597A97">
        <w:rPr>
          <w:rFonts w:ascii="黑体" w:eastAsia="黑体" w:hAnsi="黑体" w:cs="黑体"/>
          <w:sz w:val="22"/>
        </w:rPr>
        <w:t>1.</w:t>
      </w:r>
      <w:r w:rsidRPr="00597A97">
        <w:rPr>
          <w:rFonts w:ascii="黑体" w:eastAsia="黑体" w:hAnsi="黑体" w:cs="黑体" w:hint="eastAsia"/>
          <w:sz w:val="22"/>
        </w:rPr>
        <w:t>考试形式为闭卷、笔试；</w:t>
      </w:r>
    </w:p>
    <w:p w14:paraId="0878DB31" w14:textId="77777777" w:rsidR="008D3971" w:rsidRPr="00597A97" w:rsidRDefault="008D3971" w:rsidP="008D3971">
      <w:pPr>
        <w:ind w:firstLineChars="200" w:firstLine="440"/>
        <w:rPr>
          <w:rFonts w:ascii="黑体" w:eastAsia="黑体" w:hAnsi="黑体" w:cs="Times New Roman" w:hint="eastAsia"/>
          <w:sz w:val="22"/>
        </w:rPr>
      </w:pPr>
      <w:r w:rsidRPr="00597A97">
        <w:rPr>
          <w:rFonts w:ascii="黑体" w:eastAsia="黑体" w:hAnsi="黑体" w:cs="黑体"/>
          <w:sz w:val="22"/>
        </w:rPr>
        <w:t xml:space="preserve">2 </w:t>
      </w:r>
      <w:r w:rsidRPr="00597A97">
        <w:rPr>
          <w:rFonts w:ascii="黑体" w:eastAsia="黑体" w:hAnsi="黑体" w:cs="黑体" w:hint="eastAsia"/>
          <w:sz w:val="22"/>
        </w:rPr>
        <w:t>考试时间为</w:t>
      </w:r>
      <w:r w:rsidRPr="00597A97">
        <w:rPr>
          <w:rFonts w:ascii="黑体" w:eastAsia="黑体" w:hAnsi="黑体" w:cs="黑体"/>
          <w:sz w:val="22"/>
        </w:rPr>
        <w:t>3</w:t>
      </w:r>
      <w:r w:rsidRPr="00597A97">
        <w:rPr>
          <w:rFonts w:ascii="黑体" w:eastAsia="黑体" w:hAnsi="黑体" w:cs="黑体" w:hint="eastAsia"/>
          <w:sz w:val="22"/>
        </w:rPr>
        <w:t>小时，满分</w:t>
      </w:r>
      <w:r w:rsidRPr="00597A97">
        <w:rPr>
          <w:rFonts w:ascii="黑体" w:eastAsia="黑体" w:hAnsi="黑体" w:cs="黑体"/>
          <w:sz w:val="22"/>
        </w:rPr>
        <w:t xml:space="preserve"> 150 </w:t>
      </w:r>
      <w:r w:rsidRPr="00597A97">
        <w:rPr>
          <w:rFonts w:ascii="黑体" w:eastAsia="黑体" w:hAnsi="黑体" w:cs="黑体" w:hint="eastAsia"/>
          <w:sz w:val="22"/>
        </w:rPr>
        <w:t>分。</w:t>
      </w:r>
    </w:p>
    <w:p w14:paraId="1F7DAC69" w14:textId="77777777" w:rsidR="008D3971" w:rsidRPr="00597A97" w:rsidRDefault="008D3971" w:rsidP="008D3971">
      <w:pPr>
        <w:rPr>
          <w:rFonts w:ascii="黑体" w:eastAsia="黑体" w:hAnsi="黑体" w:cs="Times New Roman" w:hint="eastAsia"/>
          <w:sz w:val="24"/>
          <w:szCs w:val="24"/>
        </w:rPr>
      </w:pPr>
      <w:r w:rsidRPr="00597A97">
        <w:rPr>
          <w:rFonts w:ascii="黑体" w:eastAsia="黑体" w:hAnsi="黑体" w:cs="黑体" w:hint="eastAsia"/>
          <w:sz w:val="24"/>
          <w:szCs w:val="24"/>
        </w:rPr>
        <w:t>四、试卷结构</w:t>
      </w:r>
    </w:p>
    <w:p w14:paraId="334C082B" w14:textId="77777777" w:rsidR="008D3971" w:rsidRPr="00597A97" w:rsidRDefault="008D3971" w:rsidP="008D3971">
      <w:pPr>
        <w:ind w:firstLineChars="200" w:firstLine="440"/>
        <w:rPr>
          <w:rFonts w:ascii="黑体" w:eastAsia="黑体" w:hAnsi="黑体" w:cs="Times New Roman" w:hint="eastAsia"/>
          <w:sz w:val="24"/>
          <w:szCs w:val="24"/>
        </w:rPr>
      </w:pPr>
      <w:r w:rsidRPr="00597A97">
        <w:rPr>
          <w:rFonts w:ascii="黑体" w:eastAsia="黑体" w:hAnsi="黑体" w:cs="黑体"/>
          <w:sz w:val="22"/>
        </w:rPr>
        <w:t xml:space="preserve">1. </w:t>
      </w:r>
      <w:r w:rsidRPr="00597A97">
        <w:rPr>
          <w:rFonts w:ascii="黑体" w:eastAsia="黑体" w:hAnsi="黑体" w:cs="黑体" w:hint="eastAsia"/>
          <w:sz w:val="22"/>
        </w:rPr>
        <w:t>客观题（单选、多选或填空）（</w:t>
      </w:r>
      <w:r w:rsidRPr="00597A97">
        <w:rPr>
          <w:rFonts w:ascii="黑体" w:eastAsia="黑体" w:hAnsi="黑体" w:cs="黑体"/>
          <w:sz w:val="22"/>
        </w:rPr>
        <w:t>60</w:t>
      </w:r>
      <w:r w:rsidRPr="00597A97">
        <w:rPr>
          <w:rFonts w:ascii="黑体" w:eastAsia="黑体" w:hAnsi="黑体" w:cs="黑体" w:hint="eastAsia"/>
          <w:sz w:val="22"/>
        </w:rPr>
        <w:t>分）</w:t>
      </w:r>
    </w:p>
    <w:p w14:paraId="06E2332A" w14:textId="77777777" w:rsidR="008D3971" w:rsidRPr="00597A97" w:rsidRDefault="008D3971" w:rsidP="008D3971">
      <w:pPr>
        <w:ind w:firstLineChars="200" w:firstLine="440"/>
        <w:rPr>
          <w:rFonts w:ascii="黑体" w:eastAsia="黑体" w:hAnsi="黑体" w:cs="Times New Roman" w:hint="eastAsia"/>
          <w:sz w:val="24"/>
          <w:szCs w:val="24"/>
        </w:rPr>
      </w:pPr>
      <w:r w:rsidRPr="00597A97">
        <w:rPr>
          <w:rFonts w:ascii="黑体" w:eastAsia="黑体" w:hAnsi="黑体" w:cs="黑体"/>
          <w:sz w:val="22"/>
        </w:rPr>
        <w:t xml:space="preserve">2. </w:t>
      </w:r>
      <w:r w:rsidRPr="00597A97">
        <w:rPr>
          <w:rFonts w:ascii="黑体" w:eastAsia="黑体" w:hAnsi="黑体" w:cs="黑体" w:hint="eastAsia"/>
          <w:sz w:val="22"/>
        </w:rPr>
        <w:t>名词解释（</w:t>
      </w:r>
      <w:r w:rsidRPr="00597A97">
        <w:rPr>
          <w:rFonts w:ascii="黑体" w:eastAsia="黑体" w:hAnsi="黑体" w:cs="黑体"/>
          <w:sz w:val="22"/>
        </w:rPr>
        <w:t>20</w:t>
      </w:r>
      <w:r w:rsidRPr="00597A97">
        <w:rPr>
          <w:rFonts w:ascii="黑体" w:eastAsia="黑体" w:hAnsi="黑体" w:cs="黑体" w:hint="eastAsia"/>
          <w:sz w:val="22"/>
        </w:rPr>
        <w:t>分）</w:t>
      </w:r>
    </w:p>
    <w:p w14:paraId="2ED1880F" w14:textId="77777777" w:rsidR="008D3971" w:rsidRPr="00597A97" w:rsidRDefault="008D3971" w:rsidP="008D3971">
      <w:pPr>
        <w:ind w:firstLineChars="200" w:firstLine="440"/>
        <w:rPr>
          <w:rFonts w:ascii="黑体" w:eastAsia="黑体" w:hAnsi="黑体" w:cs="Times New Roman" w:hint="eastAsia"/>
          <w:sz w:val="22"/>
        </w:rPr>
      </w:pPr>
      <w:r w:rsidRPr="00597A97">
        <w:rPr>
          <w:rFonts w:ascii="黑体" w:eastAsia="黑体" w:hAnsi="黑体" w:cs="黑体"/>
          <w:sz w:val="22"/>
        </w:rPr>
        <w:t xml:space="preserve">3. </w:t>
      </w:r>
      <w:r w:rsidRPr="00597A97">
        <w:rPr>
          <w:rFonts w:ascii="黑体" w:eastAsia="黑体" w:hAnsi="黑体" w:cs="黑体" w:hint="eastAsia"/>
          <w:sz w:val="22"/>
        </w:rPr>
        <w:t>问答题（</w:t>
      </w:r>
      <w:r w:rsidRPr="00597A97">
        <w:rPr>
          <w:rFonts w:ascii="黑体" w:eastAsia="黑体" w:hAnsi="黑体" w:cs="黑体"/>
          <w:sz w:val="22"/>
        </w:rPr>
        <w:t>70</w:t>
      </w:r>
      <w:r w:rsidRPr="00597A97">
        <w:rPr>
          <w:rFonts w:ascii="黑体" w:eastAsia="黑体" w:hAnsi="黑体" w:cs="黑体" w:hint="eastAsia"/>
          <w:sz w:val="22"/>
        </w:rPr>
        <w:t>分）</w:t>
      </w:r>
    </w:p>
    <w:p w14:paraId="375D6AF6" w14:textId="77777777" w:rsidR="008D3971" w:rsidRPr="00597A97" w:rsidRDefault="008D3971" w:rsidP="008D3971">
      <w:pPr>
        <w:rPr>
          <w:rFonts w:ascii="黑体" w:eastAsia="黑体" w:hAnsi="黑体" w:cs="Times New Roman" w:hint="eastAsia"/>
          <w:sz w:val="24"/>
          <w:szCs w:val="24"/>
        </w:rPr>
      </w:pPr>
      <w:r w:rsidRPr="00597A97">
        <w:rPr>
          <w:rFonts w:ascii="黑体" w:eastAsia="黑体" w:hAnsi="黑体" w:cs="黑体" w:hint="eastAsia"/>
          <w:sz w:val="24"/>
          <w:szCs w:val="24"/>
        </w:rPr>
        <w:t>五、参考书目</w:t>
      </w:r>
    </w:p>
    <w:p w14:paraId="15DD2C19" w14:textId="77777777" w:rsidR="008D3971" w:rsidRPr="00597A97" w:rsidRDefault="008D3971" w:rsidP="008D3971">
      <w:pPr>
        <w:ind w:firstLineChars="200" w:firstLine="440"/>
        <w:rPr>
          <w:rFonts w:ascii="黑体" w:eastAsia="黑体" w:hAnsi="黑体" w:cs="黑体" w:hint="eastAsia"/>
          <w:sz w:val="22"/>
        </w:rPr>
      </w:pPr>
      <w:r w:rsidRPr="00597A97">
        <w:rPr>
          <w:rFonts w:ascii="黑体" w:eastAsia="黑体" w:hAnsi="黑体" w:cs="黑体" w:hint="eastAsia"/>
          <w:sz w:val="22"/>
        </w:rPr>
        <w:t>《食品生物化学》．于国萍主编．</w:t>
      </w:r>
      <w:r w:rsidRPr="00597A97">
        <w:rPr>
          <w:rFonts w:ascii="宋体" w:cs="宋体" w:hint="eastAsia"/>
        </w:rPr>
        <w:t>科学出版社</w:t>
      </w:r>
      <w:r w:rsidRPr="00597A97">
        <w:rPr>
          <w:rFonts w:ascii="黑体" w:eastAsia="黑体" w:hAnsi="黑体" w:cs="黑体" w:hint="eastAsia"/>
          <w:sz w:val="22"/>
        </w:rPr>
        <w:t>，</w:t>
      </w:r>
      <w:r w:rsidRPr="00597A97">
        <w:rPr>
          <w:rFonts w:ascii="黑体" w:eastAsia="黑体" w:hAnsi="黑体" w:cs="黑体"/>
          <w:sz w:val="22"/>
        </w:rPr>
        <w:t>2015.4</w:t>
      </w:r>
      <w:r w:rsidRPr="00597A97">
        <w:rPr>
          <w:rFonts w:ascii="黑体" w:eastAsia="黑体" w:hAnsi="黑体" w:cs="黑体" w:hint="eastAsia"/>
          <w:sz w:val="22"/>
        </w:rPr>
        <w:t>，第一版。</w:t>
      </w:r>
      <w:r w:rsidRPr="00597A97">
        <w:rPr>
          <w:rFonts w:ascii="黑体" w:eastAsia="黑体" w:hAnsi="黑体" w:cs="黑体"/>
          <w:sz w:val="22"/>
        </w:rPr>
        <w:t xml:space="preserve"> </w:t>
      </w:r>
    </w:p>
    <w:p w14:paraId="60F16E8E" w14:textId="77777777" w:rsidR="008D3971" w:rsidRPr="00597A97" w:rsidRDefault="008D3971" w:rsidP="008D3971">
      <w:pPr>
        <w:widowControl/>
        <w:jc w:val="left"/>
        <w:rPr>
          <w:rFonts w:ascii="黑体" w:eastAsia="黑体" w:hAnsi="黑体" w:hint="eastAsia"/>
          <w:sz w:val="28"/>
          <w:szCs w:val="28"/>
        </w:rPr>
      </w:pPr>
      <w:r w:rsidRPr="00597A97">
        <w:rPr>
          <w:rFonts w:ascii="黑体" w:eastAsia="黑体" w:hAnsi="黑体"/>
          <w:sz w:val="28"/>
          <w:szCs w:val="28"/>
        </w:rPr>
        <w:br w:type="page"/>
      </w:r>
    </w:p>
    <w:p w14:paraId="292B359F" w14:textId="77777777" w:rsidR="00E5407D" w:rsidRPr="00597A97" w:rsidRDefault="00E5407D" w:rsidP="00E5407D">
      <w:pPr>
        <w:spacing w:line="400" w:lineRule="exact"/>
        <w:jc w:val="center"/>
        <w:outlineLvl w:val="0"/>
        <w:rPr>
          <w:rFonts w:ascii="黑体" w:eastAsia="黑体" w:hAnsi="黑体" w:hint="eastAsia"/>
          <w:sz w:val="28"/>
          <w:szCs w:val="48"/>
        </w:rPr>
      </w:pPr>
      <w:r w:rsidRPr="00597A97">
        <w:rPr>
          <w:rFonts w:ascii="黑体" w:eastAsia="黑体" w:hAnsi="黑体" w:hint="eastAsia"/>
          <w:sz w:val="28"/>
          <w:szCs w:val="48"/>
        </w:rPr>
        <w:lastRenderedPageBreak/>
        <w:t>科目代码：</w:t>
      </w:r>
      <w:r w:rsidRPr="00597A97">
        <w:rPr>
          <w:rFonts w:ascii="黑体" w:eastAsia="黑体" w:hAnsi="黑体"/>
          <w:sz w:val="28"/>
          <w:szCs w:val="48"/>
        </w:rPr>
        <w:t>817       科目名称：有机化学B</w:t>
      </w:r>
    </w:p>
    <w:p w14:paraId="79B4EE26" w14:textId="77777777" w:rsidR="00E5407D" w:rsidRPr="00597A97" w:rsidRDefault="00E5407D" w:rsidP="001B67E9">
      <w:pPr>
        <w:rPr>
          <w:rFonts w:ascii="黑体" w:eastAsia="黑体" w:hAnsi="黑体" w:hint="eastAsia"/>
          <w:sz w:val="24"/>
          <w:szCs w:val="24"/>
        </w:rPr>
      </w:pPr>
      <w:r w:rsidRPr="00597A97">
        <w:rPr>
          <w:rFonts w:ascii="黑体" w:eastAsia="黑体" w:hAnsi="黑体" w:hint="eastAsia"/>
          <w:sz w:val="24"/>
          <w:szCs w:val="24"/>
        </w:rPr>
        <w:t>一、考试要求</w:t>
      </w:r>
      <w:r w:rsidRPr="00597A97">
        <w:rPr>
          <w:rFonts w:ascii="黑体" w:eastAsia="黑体" w:hAnsi="黑体"/>
          <w:sz w:val="24"/>
          <w:szCs w:val="24"/>
        </w:rPr>
        <w:t xml:space="preserve"> </w:t>
      </w:r>
    </w:p>
    <w:p w14:paraId="2D211C65" w14:textId="77777777" w:rsidR="00E5407D" w:rsidRPr="00597A97" w:rsidRDefault="00E5407D" w:rsidP="00E5407D">
      <w:pPr>
        <w:spacing w:line="400" w:lineRule="exact"/>
        <w:ind w:firstLineChars="200" w:firstLine="440"/>
        <w:rPr>
          <w:rFonts w:ascii="宋体" w:eastAsia="宋体" w:hAnsi="宋体" w:hint="eastAsia"/>
          <w:sz w:val="22"/>
          <w:szCs w:val="24"/>
        </w:rPr>
      </w:pPr>
      <w:r w:rsidRPr="00597A97">
        <w:rPr>
          <w:rFonts w:ascii="宋体" w:eastAsia="宋体" w:hAnsi="宋体" w:hint="eastAsia"/>
          <w:sz w:val="22"/>
          <w:szCs w:val="24"/>
        </w:rPr>
        <w:t>掌握各类化合物（烷烃、烯烃、炔烃和二烯烃、脂环烃、芳香烃、旋光异构、卤代烃、醇、酚和醚、醛酮、羧酸及衍生物、胺）的结构、命名原则和性质。利用掌握的有机物的化学性质，进行有机物的鉴别、结构推导及合成。</w:t>
      </w:r>
    </w:p>
    <w:p w14:paraId="6A4B1A71" w14:textId="77777777" w:rsidR="00E5407D" w:rsidRPr="00597A97" w:rsidRDefault="00E5407D" w:rsidP="001B67E9">
      <w:pPr>
        <w:rPr>
          <w:rFonts w:ascii="黑体" w:eastAsia="黑体" w:hAnsi="黑体" w:hint="eastAsia"/>
          <w:sz w:val="24"/>
          <w:szCs w:val="24"/>
        </w:rPr>
      </w:pPr>
      <w:r w:rsidRPr="00597A97">
        <w:rPr>
          <w:rFonts w:ascii="黑体" w:eastAsia="黑体" w:hAnsi="黑体" w:hint="eastAsia"/>
          <w:sz w:val="24"/>
          <w:szCs w:val="24"/>
        </w:rPr>
        <w:t>二、考试内容</w:t>
      </w:r>
      <w:r w:rsidRPr="00597A97">
        <w:rPr>
          <w:rFonts w:ascii="黑体" w:eastAsia="黑体" w:hAnsi="黑体"/>
          <w:sz w:val="24"/>
          <w:szCs w:val="24"/>
        </w:rPr>
        <w:t xml:space="preserve"> </w:t>
      </w:r>
    </w:p>
    <w:p w14:paraId="5E425364" w14:textId="77777777" w:rsidR="00E5407D" w:rsidRPr="00597A97" w:rsidRDefault="00E5407D" w:rsidP="00E5407D">
      <w:pPr>
        <w:spacing w:line="400" w:lineRule="exact"/>
        <w:ind w:firstLineChars="200" w:firstLine="440"/>
        <w:rPr>
          <w:rFonts w:ascii="黑体" w:eastAsia="黑体" w:hAnsi="黑体" w:hint="eastAsia"/>
          <w:sz w:val="22"/>
        </w:rPr>
      </w:pPr>
      <w:r w:rsidRPr="00597A97">
        <w:rPr>
          <w:rFonts w:ascii="黑体" w:eastAsia="黑体" w:hAnsi="黑体"/>
          <w:sz w:val="22"/>
        </w:rPr>
        <w:t>1</w:t>
      </w:r>
      <w:r w:rsidRPr="00597A97">
        <w:rPr>
          <w:rFonts w:ascii="黑体" w:eastAsia="黑体" w:hAnsi="黑体" w:hint="eastAsia"/>
          <w:sz w:val="22"/>
        </w:rPr>
        <w:t>.</w:t>
      </w:r>
      <w:r w:rsidRPr="00597A97">
        <w:rPr>
          <w:rFonts w:ascii="黑体" w:eastAsia="黑体" w:hAnsi="黑体"/>
          <w:sz w:val="22"/>
        </w:rPr>
        <w:t xml:space="preserve"> </w:t>
      </w:r>
      <w:r w:rsidRPr="00597A97">
        <w:rPr>
          <w:rFonts w:ascii="黑体" w:eastAsia="黑体" w:hAnsi="黑体" w:hint="eastAsia"/>
          <w:sz w:val="22"/>
        </w:rPr>
        <w:t>知识点一：</w:t>
      </w:r>
      <w:r w:rsidRPr="00597A97">
        <w:rPr>
          <w:rFonts w:ascii="黑体" w:eastAsia="黑体" w:hAnsi="黑体"/>
          <w:sz w:val="22"/>
        </w:rPr>
        <w:t xml:space="preserve"> </w:t>
      </w:r>
    </w:p>
    <w:p w14:paraId="31860436" w14:textId="77777777" w:rsidR="00E5407D" w:rsidRPr="00597A97" w:rsidRDefault="00E5407D" w:rsidP="00E5407D">
      <w:pPr>
        <w:spacing w:line="400" w:lineRule="exact"/>
        <w:ind w:firstLineChars="200" w:firstLine="440"/>
        <w:rPr>
          <w:rFonts w:ascii="宋体" w:eastAsia="宋体" w:hAnsi="宋体" w:hint="eastAsia"/>
          <w:sz w:val="22"/>
          <w:szCs w:val="24"/>
        </w:rPr>
      </w:pPr>
      <w:r w:rsidRPr="00597A97">
        <w:rPr>
          <w:rFonts w:ascii="宋体" w:eastAsia="宋体" w:hAnsi="宋体" w:hint="eastAsia"/>
          <w:sz w:val="22"/>
          <w:szCs w:val="24"/>
        </w:rPr>
        <w:t>1)掌握各类有机化学物（烷烃、烯烃、炔烃和二烯烃、脂环烃、芳香烃、卤代烃、醇、酚和醚、醛酮、羧酸及衍生物、胺）的系统命名法；</w:t>
      </w:r>
    </w:p>
    <w:p w14:paraId="7D5C6022" w14:textId="77777777" w:rsidR="00E5407D" w:rsidRPr="00597A97" w:rsidRDefault="00E5407D" w:rsidP="00E5407D">
      <w:pPr>
        <w:spacing w:line="400" w:lineRule="exact"/>
        <w:ind w:firstLineChars="200" w:firstLine="440"/>
        <w:rPr>
          <w:rFonts w:ascii="宋体" w:eastAsia="宋体" w:hAnsi="宋体" w:hint="eastAsia"/>
          <w:sz w:val="22"/>
          <w:szCs w:val="24"/>
        </w:rPr>
      </w:pPr>
      <w:r w:rsidRPr="00597A97">
        <w:rPr>
          <w:rFonts w:ascii="宋体" w:eastAsia="宋体" w:hAnsi="宋体" w:hint="eastAsia"/>
          <w:sz w:val="22"/>
          <w:szCs w:val="24"/>
        </w:rPr>
        <w:t>2)掌握旋光异构体和顺反异构体的命名；</w:t>
      </w:r>
    </w:p>
    <w:p w14:paraId="5BE0F45B" w14:textId="77777777" w:rsidR="00E5407D" w:rsidRPr="00597A97" w:rsidRDefault="00E5407D" w:rsidP="00E5407D">
      <w:pPr>
        <w:spacing w:line="400" w:lineRule="exact"/>
        <w:ind w:firstLineChars="200" w:firstLine="440"/>
        <w:rPr>
          <w:rFonts w:ascii="宋体" w:eastAsia="宋体" w:hAnsi="宋体" w:hint="eastAsia"/>
          <w:sz w:val="22"/>
          <w:szCs w:val="24"/>
        </w:rPr>
      </w:pPr>
      <w:r w:rsidRPr="00597A97">
        <w:rPr>
          <w:rFonts w:ascii="宋体" w:eastAsia="宋体" w:hAnsi="宋体" w:hint="eastAsia"/>
          <w:sz w:val="22"/>
          <w:szCs w:val="24"/>
        </w:rPr>
        <w:t>3）掌握环己烷及其衍生物的稳定构象。</w:t>
      </w:r>
    </w:p>
    <w:p w14:paraId="600B3893" w14:textId="77777777" w:rsidR="00E5407D" w:rsidRPr="00597A97" w:rsidRDefault="00E5407D" w:rsidP="00E5407D">
      <w:pPr>
        <w:spacing w:line="400" w:lineRule="exact"/>
        <w:ind w:firstLineChars="200" w:firstLine="440"/>
        <w:rPr>
          <w:rFonts w:ascii="黑体" w:eastAsia="黑体" w:hAnsi="黑体" w:hint="eastAsia"/>
          <w:sz w:val="22"/>
        </w:rPr>
      </w:pPr>
      <w:r w:rsidRPr="00597A97">
        <w:rPr>
          <w:rFonts w:ascii="黑体" w:eastAsia="黑体" w:hAnsi="黑体"/>
          <w:sz w:val="22"/>
        </w:rPr>
        <w:t xml:space="preserve">2. </w:t>
      </w:r>
      <w:r w:rsidRPr="00597A97">
        <w:rPr>
          <w:rFonts w:ascii="黑体" w:eastAsia="黑体" w:hAnsi="黑体" w:hint="eastAsia"/>
          <w:sz w:val="22"/>
        </w:rPr>
        <w:t>知识点二：</w:t>
      </w:r>
    </w:p>
    <w:p w14:paraId="2986405C" w14:textId="77777777" w:rsidR="00E5407D" w:rsidRPr="00597A97" w:rsidRDefault="00E5407D" w:rsidP="00E5407D">
      <w:pPr>
        <w:spacing w:line="400" w:lineRule="exact"/>
        <w:ind w:firstLineChars="200" w:firstLine="440"/>
        <w:rPr>
          <w:rFonts w:ascii="宋体" w:eastAsia="宋体" w:hAnsi="宋体" w:hint="eastAsia"/>
          <w:sz w:val="22"/>
          <w:szCs w:val="24"/>
        </w:rPr>
      </w:pPr>
      <w:r w:rsidRPr="00597A97">
        <w:rPr>
          <w:rFonts w:ascii="宋体" w:eastAsia="宋体" w:hAnsi="宋体" w:hint="eastAsia"/>
          <w:sz w:val="22"/>
          <w:szCs w:val="24"/>
        </w:rPr>
        <w:t>掌握各类化合物（烯烃、炔烃、共轭二烯烃、卤代烃、醇、酚、醛和酮）的化学性质及有机物的鉴别方法。</w:t>
      </w:r>
    </w:p>
    <w:p w14:paraId="1E5FE4E9" w14:textId="77777777" w:rsidR="00E5407D" w:rsidRPr="00597A97" w:rsidRDefault="00E5407D" w:rsidP="00E5407D">
      <w:pPr>
        <w:spacing w:line="400" w:lineRule="exact"/>
        <w:ind w:firstLineChars="200" w:firstLine="440"/>
        <w:rPr>
          <w:rFonts w:ascii="黑体" w:eastAsia="黑体" w:hAnsi="黑体" w:hint="eastAsia"/>
          <w:sz w:val="22"/>
        </w:rPr>
      </w:pPr>
      <w:r w:rsidRPr="00597A97">
        <w:rPr>
          <w:rFonts w:ascii="黑体" w:eastAsia="黑体" w:hAnsi="黑体" w:hint="eastAsia"/>
          <w:sz w:val="22"/>
        </w:rPr>
        <w:t>3. 知识点三：</w:t>
      </w:r>
    </w:p>
    <w:p w14:paraId="5FDD902A" w14:textId="77777777" w:rsidR="00E5407D" w:rsidRPr="00597A97" w:rsidRDefault="00E5407D" w:rsidP="00E5407D">
      <w:pPr>
        <w:spacing w:line="400" w:lineRule="exact"/>
        <w:rPr>
          <w:rFonts w:ascii="Times New Roman" w:eastAsia="宋体" w:hAnsi="Times New Roman" w:cs="Times New Roman"/>
          <w:sz w:val="22"/>
        </w:rPr>
      </w:pPr>
      <w:r w:rsidRPr="00597A97">
        <w:rPr>
          <w:rFonts w:ascii="Times New Roman" w:eastAsia="黑体" w:hAnsi="Times New Roman" w:cs="Times New Roman"/>
          <w:sz w:val="22"/>
        </w:rPr>
        <w:t xml:space="preserve">     </w:t>
      </w:r>
      <w:r w:rsidRPr="00597A97">
        <w:rPr>
          <w:rFonts w:ascii="Times New Roman" w:eastAsia="宋体" w:hAnsi="Times New Roman" w:cs="Times New Roman"/>
          <w:sz w:val="22"/>
        </w:rPr>
        <w:t>能够确定重要有机反应的历程及特点，如亲电取代反应（</w:t>
      </w:r>
      <w:r w:rsidRPr="00597A97">
        <w:rPr>
          <w:rFonts w:ascii="Times New Roman" w:eastAsia="宋体" w:hAnsi="Times New Roman" w:cs="Times New Roman"/>
          <w:sz w:val="22"/>
        </w:rPr>
        <w:t>S</w:t>
      </w:r>
      <w:r w:rsidRPr="00597A97">
        <w:rPr>
          <w:rFonts w:ascii="Times New Roman" w:eastAsia="宋体" w:hAnsi="Times New Roman" w:cs="Times New Roman"/>
          <w:sz w:val="22"/>
          <w:vertAlign w:val="subscript"/>
        </w:rPr>
        <w:t>N</w:t>
      </w:r>
      <w:r w:rsidRPr="00597A97">
        <w:rPr>
          <w:rFonts w:ascii="Times New Roman" w:eastAsia="宋体" w:hAnsi="Times New Roman" w:cs="Times New Roman"/>
          <w:sz w:val="22"/>
        </w:rPr>
        <w:t>1</w:t>
      </w:r>
      <w:r w:rsidRPr="00597A97">
        <w:rPr>
          <w:rFonts w:ascii="Times New Roman" w:eastAsia="宋体" w:hAnsi="Times New Roman" w:cs="Times New Roman"/>
          <w:sz w:val="22"/>
        </w:rPr>
        <w:t>和</w:t>
      </w:r>
      <w:r w:rsidRPr="00597A97">
        <w:rPr>
          <w:rFonts w:ascii="Times New Roman" w:eastAsia="宋体" w:hAnsi="Times New Roman" w:cs="Times New Roman"/>
          <w:sz w:val="22"/>
        </w:rPr>
        <w:t>S</w:t>
      </w:r>
      <w:r w:rsidRPr="00597A97">
        <w:rPr>
          <w:rFonts w:ascii="Times New Roman" w:eastAsia="宋体" w:hAnsi="Times New Roman" w:cs="Times New Roman"/>
          <w:sz w:val="22"/>
          <w:vertAlign w:val="subscript"/>
        </w:rPr>
        <w:t>N</w:t>
      </w:r>
      <w:r w:rsidRPr="00597A97">
        <w:rPr>
          <w:rFonts w:ascii="Times New Roman" w:eastAsia="宋体" w:hAnsi="Times New Roman" w:cs="Times New Roman"/>
          <w:sz w:val="22"/>
        </w:rPr>
        <w:t>2</w:t>
      </w:r>
      <w:r w:rsidRPr="00597A97">
        <w:rPr>
          <w:rFonts w:ascii="Times New Roman" w:eastAsia="宋体" w:hAnsi="Times New Roman" w:cs="Times New Roman"/>
          <w:sz w:val="22"/>
        </w:rPr>
        <w:t>）等。</w:t>
      </w:r>
    </w:p>
    <w:p w14:paraId="51F08D13" w14:textId="77777777" w:rsidR="00E5407D" w:rsidRPr="00597A97" w:rsidRDefault="00E5407D" w:rsidP="00E5407D">
      <w:pPr>
        <w:spacing w:line="400" w:lineRule="exact"/>
        <w:ind w:firstLineChars="200" w:firstLine="440"/>
        <w:rPr>
          <w:rFonts w:ascii="黑体" w:eastAsia="黑体" w:hAnsi="黑体" w:hint="eastAsia"/>
          <w:sz w:val="22"/>
        </w:rPr>
      </w:pPr>
      <w:r w:rsidRPr="00597A97">
        <w:rPr>
          <w:rFonts w:ascii="黑体" w:eastAsia="黑体" w:hAnsi="黑体" w:hint="eastAsia"/>
          <w:sz w:val="22"/>
        </w:rPr>
        <w:t>4</w:t>
      </w:r>
      <w:r w:rsidRPr="00597A97">
        <w:rPr>
          <w:rFonts w:ascii="黑体" w:eastAsia="黑体" w:hAnsi="黑体"/>
          <w:sz w:val="22"/>
        </w:rPr>
        <w:t>.</w:t>
      </w:r>
      <w:r w:rsidRPr="00597A97">
        <w:rPr>
          <w:rFonts w:ascii="黑体" w:eastAsia="黑体" w:hAnsi="黑体" w:hint="eastAsia"/>
          <w:sz w:val="22"/>
        </w:rPr>
        <w:t>知识点四：</w:t>
      </w:r>
    </w:p>
    <w:p w14:paraId="1460E85F" w14:textId="77777777" w:rsidR="00E5407D" w:rsidRPr="00597A97" w:rsidRDefault="00E5407D" w:rsidP="00E5407D">
      <w:pPr>
        <w:spacing w:line="400" w:lineRule="exact"/>
        <w:ind w:firstLineChars="200" w:firstLine="440"/>
        <w:rPr>
          <w:rFonts w:ascii="宋体" w:eastAsia="宋体" w:hAnsi="宋体" w:cs="宋体" w:hint="eastAsia"/>
          <w:sz w:val="22"/>
        </w:rPr>
      </w:pPr>
      <w:r w:rsidRPr="00597A97">
        <w:rPr>
          <w:rFonts w:ascii="宋体" w:eastAsia="宋体" w:hAnsi="宋体" w:cs="宋体" w:hint="eastAsia"/>
          <w:sz w:val="22"/>
        </w:rPr>
        <w:t>了解沸点、熔点及溶解度和分子结构的关系，能够正确比较不同有机物物理性质的大小 。</w:t>
      </w:r>
    </w:p>
    <w:p w14:paraId="64BF4F83" w14:textId="77777777" w:rsidR="00E5407D" w:rsidRPr="00597A97" w:rsidRDefault="00E5407D" w:rsidP="001B67E9">
      <w:pPr>
        <w:rPr>
          <w:rFonts w:ascii="黑体" w:eastAsia="黑体" w:hAnsi="黑体" w:hint="eastAsia"/>
          <w:sz w:val="24"/>
          <w:szCs w:val="24"/>
        </w:rPr>
      </w:pPr>
      <w:r w:rsidRPr="00597A97">
        <w:rPr>
          <w:rFonts w:ascii="黑体" w:eastAsia="黑体" w:hAnsi="黑体" w:hint="eastAsia"/>
          <w:sz w:val="24"/>
          <w:szCs w:val="24"/>
        </w:rPr>
        <w:t>三、考试形式</w:t>
      </w:r>
      <w:r w:rsidRPr="00597A97">
        <w:rPr>
          <w:rFonts w:ascii="黑体" w:eastAsia="黑体" w:hAnsi="黑体"/>
          <w:sz w:val="24"/>
          <w:szCs w:val="24"/>
        </w:rPr>
        <w:t xml:space="preserve"> </w:t>
      </w:r>
    </w:p>
    <w:p w14:paraId="1A5A4DFA" w14:textId="77777777" w:rsidR="00E5407D" w:rsidRPr="00597A97" w:rsidRDefault="00E5407D" w:rsidP="00E5407D">
      <w:pPr>
        <w:spacing w:line="400" w:lineRule="exact"/>
        <w:ind w:firstLineChars="200" w:firstLine="440"/>
        <w:rPr>
          <w:rFonts w:ascii="黑体" w:eastAsia="黑体" w:hAnsi="黑体" w:hint="eastAsia"/>
          <w:sz w:val="22"/>
        </w:rPr>
      </w:pPr>
      <w:r w:rsidRPr="00597A97">
        <w:rPr>
          <w:rFonts w:ascii="黑体" w:eastAsia="黑体" w:hAnsi="黑体" w:hint="eastAsia"/>
          <w:sz w:val="22"/>
        </w:rPr>
        <w:t>1.考试形式为闭卷、笔试；</w:t>
      </w:r>
    </w:p>
    <w:p w14:paraId="156E2D31" w14:textId="77777777" w:rsidR="00E5407D" w:rsidRPr="00597A97" w:rsidRDefault="00E5407D" w:rsidP="00E5407D">
      <w:pPr>
        <w:spacing w:line="400" w:lineRule="exact"/>
        <w:ind w:firstLineChars="200" w:firstLine="440"/>
        <w:rPr>
          <w:rFonts w:ascii="黑体" w:eastAsia="黑体" w:hAnsi="黑体" w:hint="eastAsia"/>
          <w:sz w:val="22"/>
        </w:rPr>
      </w:pPr>
      <w:r w:rsidRPr="00597A97">
        <w:rPr>
          <w:rFonts w:ascii="黑体" w:eastAsia="黑体" w:hAnsi="黑体" w:hint="eastAsia"/>
          <w:sz w:val="22"/>
        </w:rPr>
        <w:t>2.考试时间为3小时</w:t>
      </w:r>
      <w:r w:rsidRPr="00597A97">
        <w:rPr>
          <w:rFonts w:ascii="黑体" w:eastAsia="黑体" w:hAnsi="黑体"/>
          <w:sz w:val="22"/>
        </w:rPr>
        <w:t>，满分 150 分。</w:t>
      </w:r>
    </w:p>
    <w:p w14:paraId="3EC85B36" w14:textId="77777777" w:rsidR="00E5407D" w:rsidRPr="00597A97" w:rsidRDefault="00E5407D" w:rsidP="001B67E9">
      <w:pPr>
        <w:rPr>
          <w:rFonts w:ascii="黑体" w:eastAsia="黑体" w:hAnsi="黑体" w:hint="eastAsia"/>
          <w:sz w:val="24"/>
          <w:szCs w:val="24"/>
        </w:rPr>
      </w:pPr>
      <w:r w:rsidRPr="00597A97">
        <w:rPr>
          <w:rFonts w:ascii="黑体" w:eastAsia="黑体" w:hAnsi="黑体" w:hint="eastAsia"/>
          <w:sz w:val="24"/>
          <w:szCs w:val="24"/>
        </w:rPr>
        <w:t>四、试卷结构</w:t>
      </w:r>
    </w:p>
    <w:p w14:paraId="275FF91D" w14:textId="77777777" w:rsidR="00E5407D" w:rsidRPr="00597A97" w:rsidRDefault="00E5407D" w:rsidP="00E5407D">
      <w:pPr>
        <w:spacing w:line="400" w:lineRule="exact"/>
        <w:ind w:firstLineChars="200" w:firstLine="440"/>
        <w:rPr>
          <w:rFonts w:ascii="黑体" w:eastAsia="黑体" w:hAnsi="黑体" w:hint="eastAsia"/>
          <w:sz w:val="22"/>
        </w:rPr>
      </w:pPr>
      <w:r w:rsidRPr="00597A97">
        <w:rPr>
          <w:rFonts w:ascii="黑体" w:eastAsia="黑体" w:hAnsi="黑体"/>
          <w:sz w:val="22"/>
        </w:rPr>
        <w:t>1</w:t>
      </w:r>
      <w:r w:rsidRPr="00597A97">
        <w:rPr>
          <w:rFonts w:ascii="黑体" w:eastAsia="黑体" w:hAnsi="黑体" w:hint="eastAsia"/>
          <w:sz w:val="22"/>
        </w:rPr>
        <w:t>.命名下列化合物（或根据名称按要求写出结构式）（每题2分，共30分）</w:t>
      </w:r>
    </w:p>
    <w:p w14:paraId="27E4A6DA" w14:textId="77777777" w:rsidR="00E5407D" w:rsidRPr="00597A97" w:rsidRDefault="00E5407D" w:rsidP="00E5407D">
      <w:pPr>
        <w:spacing w:line="400" w:lineRule="exact"/>
        <w:ind w:firstLineChars="200" w:firstLine="440"/>
        <w:rPr>
          <w:rFonts w:ascii="黑体" w:eastAsia="黑体" w:hAnsi="黑体" w:hint="eastAsia"/>
          <w:sz w:val="22"/>
        </w:rPr>
      </w:pPr>
      <w:r w:rsidRPr="00597A97">
        <w:rPr>
          <w:rFonts w:ascii="黑体" w:eastAsia="黑体" w:hAnsi="黑体" w:hint="eastAsia"/>
          <w:sz w:val="22"/>
        </w:rPr>
        <w:t>2.填空（每题1分，共10分）</w:t>
      </w:r>
    </w:p>
    <w:p w14:paraId="09E1C075" w14:textId="77777777" w:rsidR="00E5407D" w:rsidRPr="00597A97" w:rsidRDefault="00E5407D" w:rsidP="00E5407D">
      <w:pPr>
        <w:spacing w:line="400" w:lineRule="exact"/>
        <w:ind w:firstLineChars="200" w:firstLine="440"/>
        <w:rPr>
          <w:rFonts w:ascii="黑体" w:eastAsia="黑体" w:hAnsi="黑体" w:hint="eastAsia"/>
          <w:sz w:val="22"/>
        </w:rPr>
      </w:pPr>
      <w:r w:rsidRPr="00597A97">
        <w:rPr>
          <w:rFonts w:ascii="黑体" w:eastAsia="黑体" w:hAnsi="黑体"/>
          <w:sz w:val="22"/>
        </w:rPr>
        <w:t>3.</w:t>
      </w:r>
      <w:r w:rsidRPr="00597A97">
        <w:rPr>
          <w:rFonts w:ascii="黑体" w:eastAsia="黑体" w:hAnsi="黑体" w:hint="eastAsia"/>
          <w:sz w:val="22"/>
        </w:rPr>
        <w:t>完成反应方程式（每题2分，共</w:t>
      </w:r>
      <w:r w:rsidRPr="00597A97">
        <w:rPr>
          <w:rFonts w:ascii="黑体" w:eastAsia="黑体" w:hAnsi="黑体"/>
          <w:sz w:val="22"/>
        </w:rPr>
        <w:t>50</w:t>
      </w:r>
      <w:r w:rsidRPr="00597A97">
        <w:rPr>
          <w:rFonts w:ascii="黑体" w:eastAsia="黑体" w:hAnsi="黑体" w:hint="eastAsia"/>
          <w:sz w:val="22"/>
        </w:rPr>
        <w:t>分）</w:t>
      </w:r>
    </w:p>
    <w:p w14:paraId="34A0F204" w14:textId="77777777" w:rsidR="00E5407D" w:rsidRPr="00597A97" w:rsidRDefault="00E5407D" w:rsidP="00E5407D">
      <w:pPr>
        <w:spacing w:line="400" w:lineRule="exact"/>
        <w:ind w:firstLineChars="200" w:firstLine="440"/>
        <w:rPr>
          <w:rFonts w:ascii="黑体" w:eastAsia="黑体" w:hAnsi="黑体" w:hint="eastAsia"/>
          <w:sz w:val="22"/>
        </w:rPr>
      </w:pPr>
      <w:r w:rsidRPr="00597A97">
        <w:rPr>
          <w:rFonts w:ascii="黑体" w:eastAsia="黑体" w:hAnsi="黑体" w:hint="eastAsia"/>
          <w:sz w:val="22"/>
        </w:rPr>
        <w:t>4.选择题（每题</w:t>
      </w:r>
      <w:r w:rsidRPr="00597A97">
        <w:rPr>
          <w:rFonts w:ascii="黑体" w:eastAsia="黑体" w:hAnsi="黑体"/>
          <w:sz w:val="22"/>
        </w:rPr>
        <w:t>1</w:t>
      </w:r>
      <w:r w:rsidRPr="00597A97">
        <w:rPr>
          <w:rFonts w:ascii="黑体" w:eastAsia="黑体" w:hAnsi="黑体" w:hint="eastAsia"/>
          <w:sz w:val="22"/>
        </w:rPr>
        <w:t>分，共</w:t>
      </w:r>
      <w:r w:rsidRPr="00597A97">
        <w:rPr>
          <w:rFonts w:ascii="黑体" w:eastAsia="黑体" w:hAnsi="黑体"/>
          <w:sz w:val="22"/>
        </w:rPr>
        <w:t>1</w:t>
      </w:r>
      <w:r w:rsidRPr="00597A97">
        <w:rPr>
          <w:rFonts w:ascii="黑体" w:eastAsia="黑体" w:hAnsi="黑体" w:hint="eastAsia"/>
          <w:sz w:val="22"/>
        </w:rPr>
        <w:t>0分）</w:t>
      </w:r>
    </w:p>
    <w:p w14:paraId="1D714F0F" w14:textId="77777777" w:rsidR="00E5407D" w:rsidRPr="00597A97" w:rsidRDefault="00E5407D" w:rsidP="00E5407D">
      <w:pPr>
        <w:spacing w:line="400" w:lineRule="exact"/>
        <w:ind w:firstLineChars="200" w:firstLine="440"/>
        <w:rPr>
          <w:rFonts w:ascii="黑体" w:eastAsia="黑体" w:hAnsi="黑体" w:hint="eastAsia"/>
          <w:sz w:val="22"/>
        </w:rPr>
      </w:pPr>
      <w:r w:rsidRPr="00597A97">
        <w:rPr>
          <w:rFonts w:ascii="黑体" w:eastAsia="黑体" w:hAnsi="黑体" w:hint="eastAsia"/>
          <w:sz w:val="22"/>
        </w:rPr>
        <w:t>5.鉴别题（每题</w:t>
      </w:r>
      <w:r w:rsidRPr="00597A97">
        <w:rPr>
          <w:rFonts w:ascii="黑体" w:eastAsia="黑体" w:hAnsi="黑体"/>
          <w:sz w:val="22"/>
        </w:rPr>
        <w:t>3</w:t>
      </w:r>
      <w:r w:rsidRPr="00597A97">
        <w:rPr>
          <w:rFonts w:ascii="黑体" w:eastAsia="黑体" w:hAnsi="黑体" w:hint="eastAsia"/>
          <w:sz w:val="22"/>
        </w:rPr>
        <w:t>分，共15分）</w:t>
      </w:r>
    </w:p>
    <w:p w14:paraId="1EF2B07E" w14:textId="77777777" w:rsidR="00E5407D" w:rsidRPr="00597A97" w:rsidRDefault="00E5407D" w:rsidP="00E5407D">
      <w:pPr>
        <w:spacing w:line="400" w:lineRule="exact"/>
        <w:ind w:firstLineChars="200" w:firstLine="440"/>
        <w:rPr>
          <w:rFonts w:ascii="黑体" w:eastAsia="黑体" w:hAnsi="黑体" w:hint="eastAsia"/>
          <w:sz w:val="22"/>
        </w:rPr>
      </w:pPr>
      <w:r w:rsidRPr="00597A97">
        <w:rPr>
          <w:rFonts w:ascii="黑体" w:eastAsia="黑体" w:hAnsi="黑体" w:hint="eastAsia"/>
          <w:sz w:val="22"/>
        </w:rPr>
        <w:t>6.推断题（每题5分，共15分）</w:t>
      </w:r>
    </w:p>
    <w:p w14:paraId="5F699488" w14:textId="77777777" w:rsidR="00E5407D" w:rsidRPr="00597A97" w:rsidRDefault="00E5407D" w:rsidP="00E5407D">
      <w:pPr>
        <w:spacing w:line="400" w:lineRule="exact"/>
        <w:ind w:firstLineChars="200" w:firstLine="440"/>
        <w:rPr>
          <w:rFonts w:ascii="黑体" w:eastAsia="黑体" w:hAnsi="黑体" w:hint="eastAsia"/>
          <w:sz w:val="22"/>
        </w:rPr>
      </w:pPr>
      <w:r w:rsidRPr="00597A97">
        <w:rPr>
          <w:rFonts w:ascii="黑体" w:eastAsia="黑体" w:hAnsi="黑体" w:hint="eastAsia"/>
          <w:sz w:val="22"/>
        </w:rPr>
        <w:t>7.合成题（由指定原料合成化合物，无机试剂可任选，每题5分，共20分）</w:t>
      </w:r>
    </w:p>
    <w:p w14:paraId="70741F89" w14:textId="77777777" w:rsidR="00E5407D" w:rsidRPr="00597A97" w:rsidRDefault="00E5407D" w:rsidP="001B67E9">
      <w:pPr>
        <w:rPr>
          <w:rFonts w:ascii="黑体" w:eastAsia="黑体" w:hAnsi="黑体" w:hint="eastAsia"/>
          <w:sz w:val="24"/>
          <w:szCs w:val="24"/>
        </w:rPr>
      </w:pPr>
      <w:r w:rsidRPr="00597A97">
        <w:rPr>
          <w:rFonts w:ascii="黑体" w:eastAsia="黑体" w:hAnsi="黑体" w:hint="eastAsia"/>
          <w:sz w:val="24"/>
          <w:szCs w:val="24"/>
        </w:rPr>
        <w:t>五、参考书目</w:t>
      </w:r>
    </w:p>
    <w:p w14:paraId="31EACDD2" w14:textId="77777777" w:rsidR="00E5407D" w:rsidRPr="00597A97" w:rsidRDefault="00E5407D" w:rsidP="00E5407D">
      <w:pPr>
        <w:ind w:firstLineChars="200" w:firstLine="440"/>
        <w:rPr>
          <w:rFonts w:ascii="黑体" w:eastAsia="黑体" w:hAnsi="黑体" w:hint="eastAsia"/>
          <w:sz w:val="22"/>
        </w:rPr>
      </w:pPr>
      <w:r w:rsidRPr="00597A97">
        <w:rPr>
          <w:rFonts w:ascii="黑体" w:eastAsia="黑体" w:hAnsi="黑体"/>
          <w:sz w:val="22"/>
        </w:rPr>
        <w:t>《有机化学》</w:t>
      </w:r>
      <w:r w:rsidRPr="00597A97">
        <w:rPr>
          <w:rFonts w:ascii="黑体" w:eastAsia="黑体" w:hAnsi="黑体" w:hint="eastAsia"/>
          <w:sz w:val="22"/>
        </w:rPr>
        <w:t>.叶非 付颖</w:t>
      </w:r>
      <w:r w:rsidRPr="00597A97">
        <w:rPr>
          <w:rFonts w:ascii="黑体" w:eastAsia="黑体" w:hAnsi="黑体"/>
          <w:sz w:val="22"/>
        </w:rPr>
        <w:t>主编</w:t>
      </w:r>
      <w:r w:rsidRPr="00597A97">
        <w:rPr>
          <w:rFonts w:ascii="黑体" w:eastAsia="黑体" w:hAnsi="黑体" w:hint="eastAsia"/>
          <w:sz w:val="22"/>
        </w:rPr>
        <w:t>.</w:t>
      </w:r>
      <w:r w:rsidRPr="00597A97">
        <w:rPr>
          <w:rFonts w:ascii="黑体" w:eastAsia="黑体" w:hAnsi="黑体"/>
          <w:sz w:val="22"/>
        </w:rPr>
        <w:t>中国农业出版社，2020</w:t>
      </w:r>
      <w:r w:rsidRPr="00597A97">
        <w:rPr>
          <w:rFonts w:ascii="黑体" w:eastAsia="黑体" w:hAnsi="黑体" w:hint="eastAsia"/>
          <w:sz w:val="22"/>
        </w:rPr>
        <w:t>年</w:t>
      </w:r>
      <w:r w:rsidRPr="00597A97">
        <w:rPr>
          <w:rFonts w:ascii="黑体" w:eastAsia="黑体" w:hAnsi="黑体"/>
          <w:sz w:val="22"/>
        </w:rPr>
        <w:t>。</w:t>
      </w:r>
    </w:p>
    <w:p w14:paraId="17E6BF4B" w14:textId="77777777" w:rsidR="00E5407D" w:rsidRPr="00597A97" w:rsidRDefault="00E5407D" w:rsidP="00E5407D">
      <w:pPr>
        <w:ind w:firstLineChars="200" w:firstLine="440"/>
        <w:rPr>
          <w:rFonts w:ascii="黑体" w:eastAsia="黑体" w:hAnsi="黑体" w:hint="eastAsia"/>
          <w:sz w:val="22"/>
        </w:rPr>
      </w:pPr>
    </w:p>
    <w:p w14:paraId="0A455719" w14:textId="77777777" w:rsidR="00E5407D" w:rsidRPr="00597A97" w:rsidRDefault="00E5407D" w:rsidP="00E5407D">
      <w:pPr>
        <w:ind w:firstLineChars="200" w:firstLine="440"/>
        <w:rPr>
          <w:rFonts w:ascii="黑体" w:eastAsia="黑体" w:hAnsi="黑体" w:hint="eastAsia"/>
          <w:sz w:val="22"/>
        </w:rPr>
      </w:pPr>
    </w:p>
    <w:p w14:paraId="212B0C10" w14:textId="77777777" w:rsidR="008D3971" w:rsidRPr="00597A97" w:rsidRDefault="008D3971" w:rsidP="008D3971">
      <w:pPr>
        <w:jc w:val="center"/>
        <w:outlineLvl w:val="0"/>
        <w:rPr>
          <w:rFonts w:ascii="黑体" w:eastAsia="黑体" w:hAnsi="黑体" w:hint="eastAsia"/>
          <w:sz w:val="28"/>
          <w:szCs w:val="48"/>
        </w:rPr>
      </w:pPr>
    </w:p>
    <w:p w14:paraId="72B23FFE" w14:textId="77777777" w:rsidR="00927493" w:rsidRPr="00901553" w:rsidRDefault="00927493" w:rsidP="00927493">
      <w:pPr>
        <w:jc w:val="center"/>
        <w:outlineLvl w:val="0"/>
        <w:rPr>
          <w:rFonts w:ascii="黑体" w:eastAsia="黑体" w:hAnsi="黑体" w:hint="eastAsia"/>
          <w:sz w:val="28"/>
          <w:szCs w:val="48"/>
        </w:rPr>
      </w:pPr>
      <w:r w:rsidRPr="00901553">
        <w:rPr>
          <w:rFonts w:ascii="黑体" w:eastAsia="黑体" w:hAnsi="黑体" w:hint="eastAsia"/>
          <w:sz w:val="28"/>
          <w:szCs w:val="48"/>
        </w:rPr>
        <w:lastRenderedPageBreak/>
        <w:t>科目代码：</w:t>
      </w:r>
      <w:r w:rsidRPr="00901553">
        <w:rPr>
          <w:rFonts w:ascii="黑体" w:eastAsia="黑体" w:hAnsi="黑体"/>
          <w:sz w:val="28"/>
          <w:szCs w:val="48"/>
        </w:rPr>
        <w:t>818  科目名称：有机化学</w:t>
      </w:r>
      <w:r w:rsidRPr="00901553">
        <w:rPr>
          <w:rFonts w:ascii="黑体" w:eastAsia="黑体" w:hAnsi="黑体" w:hint="eastAsia"/>
          <w:sz w:val="28"/>
          <w:szCs w:val="48"/>
        </w:rPr>
        <w:t>A</w:t>
      </w:r>
    </w:p>
    <w:p w14:paraId="3B4DF98C" w14:textId="77777777" w:rsidR="00927493" w:rsidRPr="00901553" w:rsidRDefault="00927493" w:rsidP="00927493">
      <w:pPr>
        <w:rPr>
          <w:rFonts w:ascii="黑体" w:eastAsia="黑体" w:hAnsi="黑体" w:hint="eastAsia"/>
          <w:sz w:val="24"/>
          <w:szCs w:val="24"/>
        </w:rPr>
      </w:pPr>
      <w:r w:rsidRPr="00901553">
        <w:rPr>
          <w:rFonts w:ascii="黑体" w:eastAsia="黑体" w:hAnsi="黑体" w:hint="eastAsia"/>
          <w:sz w:val="24"/>
          <w:szCs w:val="24"/>
        </w:rPr>
        <w:t>一、考试要求</w:t>
      </w:r>
      <w:r w:rsidRPr="00901553">
        <w:rPr>
          <w:rFonts w:ascii="黑体" w:eastAsia="黑体" w:hAnsi="黑体"/>
          <w:sz w:val="24"/>
          <w:szCs w:val="24"/>
        </w:rPr>
        <w:t xml:space="preserve"> </w:t>
      </w:r>
    </w:p>
    <w:p w14:paraId="396B3684" w14:textId="77777777" w:rsidR="00927493" w:rsidRPr="00901553" w:rsidRDefault="00927493" w:rsidP="00927493">
      <w:pPr>
        <w:ind w:firstLineChars="200" w:firstLine="440"/>
        <w:rPr>
          <w:rFonts w:ascii="宋体" w:eastAsia="宋体" w:hAnsi="宋体" w:hint="eastAsia"/>
          <w:sz w:val="22"/>
          <w:szCs w:val="24"/>
        </w:rPr>
      </w:pPr>
      <w:r w:rsidRPr="00901553">
        <w:rPr>
          <w:rFonts w:ascii="宋体" w:eastAsia="宋体" w:hAnsi="宋体" w:hint="eastAsia"/>
          <w:sz w:val="22"/>
          <w:szCs w:val="24"/>
        </w:rPr>
        <w:t>掌握各类化合物（烷烃、烯烃、炔烃和二烯烃、脂环烃、芳香烃、旋光异构、卤代烃、醇、酚和醚、醛酮、羧酸及衍生物、取代酸和二羰基化合物、胺、杂环化合物、糖类、氨基酸）的结构、命名原则和性质。利用掌握的有机物的化学性质，进行有机物的鉴别、合成，推导有机物结构和有机反应历程。</w:t>
      </w:r>
    </w:p>
    <w:p w14:paraId="61174ACE" w14:textId="77777777" w:rsidR="00927493" w:rsidRPr="00901553" w:rsidRDefault="00927493" w:rsidP="00927493">
      <w:pPr>
        <w:rPr>
          <w:rFonts w:ascii="黑体" w:eastAsia="黑体" w:hAnsi="黑体" w:hint="eastAsia"/>
          <w:sz w:val="24"/>
          <w:szCs w:val="24"/>
        </w:rPr>
      </w:pPr>
      <w:r w:rsidRPr="00901553">
        <w:rPr>
          <w:rFonts w:ascii="黑体" w:eastAsia="黑体" w:hAnsi="黑体" w:hint="eastAsia"/>
          <w:sz w:val="24"/>
          <w:szCs w:val="24"/>
        </w:rPr>
        <w:t>二、考试内容</w:t>
      </w:r>
      <w:r w:rsidRPr="00901553">
        <w:rPr>
          <w:rFonts w:ascii="黑体" w:eastAsia="黑体" w:hAnsi="黑体"/>
          <w:sz w:val="24"/>
          <w:szCs w:val="24"/>
        </w:rPr>
        <w:t xml:space="preserve"> </w:t>
      </w:r>
    </w:p>
    <w:p w14:paraId="559DAD68" w14:textId="77777777" w:rsidR="00927493" w:rsidRPr="00901553" w:rsidRDefault="00927493" w:rsidP="00927493">
      <w:pPr>
        <w:ind w:firstLineChars="200" w:firstLine="440"/>
        <w:rPr>
          <w:rFonts w:ascii="黑体" w:eastAsia="黑体" w:hAnsi="黑体" w:hint="eastAsia"/>
          <w:sz w:val="22"/>
        </w:rPr>
      </w:pPr>
      <w:r w:rsidRPr="00901553">
        <w:rPr>
          <w:rFonts w:ascii="黑体" w:eastAsia="黑体" w:hAnsi="黑体"/>
          <w:sz w:val="22"/>
        </w:rPr>
        <w:t>1</w:t>
      </w:r>
      <w:r w:rsidRPr="00901553">
        <w:rPr>
          <w:rFonts w:ascii="黑体" w:eastAsia="黑体" w:hAnsi="黑体" w:hint="eastAsia"/>
          <w:sz w:val="22"/>
        </w:rPr>
        <w:t>.</w:t>
      </w:r>
      <w:r w:rsidRPr="00901553">
        <w:rPr>
          <w:rFonts w:ascii="黑体" w:eastAsia="黑体" w:hAnsi="黑体"/>
          <w:sz w:val="22"/>
        </w:rPr>
        <w:t xml:space="preserve"> </w:t>
      </w:r>
      <w:r w:rsidRPr="00901553">
        <w:rPr>
          <w:rFonts w:ascii="黑体" w:eastAsia="黑体" w:hAnsi="黑体" w:hint="eastAsia"/>
          <w:sz w:val="22"/>
        </w:rPr>
        <w:t>知识点一：</w:t>
      </w:r>
      <w:r w:rsidRPr="00901553">
        <w:rPr>
          <w:rFonts w:ascii="黑体" w:eastAsia="黑体" w:hAnsi="黑体"/>
          <w:sz w:val="22"/>
        </w:rPr>
        <w:t xml:space="preserve"> </w:t>
      </w:r>
    </w:p>
    <w:p w14:paraId="1D125031" w14:textId="77777777" w:rsidR="00927493" w:rsidRPr="00901553" w:rsidRDefault="00927493" w:rsidP="00927493">
      <w:pPr>
        <w:ind w:firstLineChars="200" w:firstLine="440"/>
        <w:rPr>
          <w:rFonts w:ascii="宋体" w:eastAsia="宋体" w:hAnsi="宋体" w:hint="eastAsia"/>
          <w:sz w:val="22"/>
          <w:szCs w:val="24"/>
        </w:rPr>
      </w:pPr>
      <w:r w:rsidRPr="00901553">
        <w:rPr>
          <w:rFonts w:ascii="宋体" w:eastAsia="宋体" w:hAnsi="宋体" w:hint="eastAsia"/>
          <w:sz w:val="22"/>
          <w:szCs w:val="24"/>
        </w:rPr>
        <w:t>1）掌握各类有机化学物的系统命名法及桥环烃和螺环烃（二环）的命名；</w:t>
      </w:r>
    </w:p>
    <w:p w14:paraId="629B205F" w14:textId="77777777" w:rsidR="00927493" w:rsidRPr="00901553" w:rsidRDefault="00927493" w:rsidP="00927493">
      <w:pPr>
        <w:ind w:firstLineChars="200" w:firstLine="440"/>
        <w:rPr>
          <w:rFonts w:ascii="宋体" w:eastAsia="宋体" w:hAnsi="宋体" w:hint="eastAsia"/>
          <w:sz w:val="22"/>
          <w:szCs w:val="24"/>
        </w:rPr>
      </w:pPr>
      <w:r w:rsidRPr="00901553">
        <w:rPr>
          <w:rFonts w:ascii="宋体" w:eastAsia="宋体" w:hAnsi="宋体" w:hint="eastAsia"/>
          <w:sz w:val="22"/>
          <w:szCs w:val="24"/>
        </w:rPr>
        <w:t>2）掌握旋光异构体和顺反异构体的命名；</w:t>
      </w:r>
    </w:p>
    <w:p w14:paraId="7435BBAB" w14:textId="77777777" w:rsidR="00927493" w:rsidRPr="00901553" w:rsidRDefault="00927493" w:rsidP="00927493">
      <w:pPr>
        <w:ind w:firstLineChars="200" w:firstLine="440"/>
        <w:rPr>
          <w:rFonts w:ascii="宋体" w:eastAsia="宋体" w:hAnsi="宋体" w:hint="eastAsia"/>
          <w:sz w:val="22"/>
          <w:szCs w:val="24"/>
        </w:rPr>
      </w:pPr>
      <w:r w:rsidRPr="00901553">
        <w:rPr>
          <w:rFonts w:ascii="宋体" w:eastAsia="宋体" w:hAnsi="宋体" w:hint="eastAsia"/>
          <w:sz w:val="22"/>
          <w:szCs w:val="24"/>
        </w:rPr>
        <w:t>3）环己烷及衍生物的稳定构象及单糖（葡萄糖、甘露糖、半乳糖、果糖、核糖）哈沃斯式。</w:t>
      </w:r>
    </w:p>
    <w:p w14:paraId="4C6D832F" w14:textId="77777777" w:rsidR="00927493" w:rsidRPr="00901553" w:rsidRDefault="00927493" w:rsidP="00927493">
      <w:pPr>
        <w:ind w:firstLineChars="200" w:firstLine="440"/>
        <w:rPr>
          <w:rFonts w:ascii="黑体" w:eastAsia="黑体" w:hAnsi="黑体" w:hint="eastAsia"/>
          <w:sz w:val="22"/>
        </w:rPr>
      </w:pPr>
      <w:r w:rsidRPr="00901553">
        <w:rPr>
          <w:rFonts w:ascii="黑体" w:eastAsia="黑体" w:hAnsi="黑体"/>
          <w:sz w:val="22"/>
        </w:rPr>
        <w:t xml:space="preserve">2. </w:t>
      </w:r>
      <w:r w:rsidRPr="00901553">
        <w:rPr>
          <w:rFonts w:ascii="黑体" w:eastAsia="黑体" w:hAnsi="黑体" w:hint="eastAsia"/>
          <w:sz w:val="22"/>
        </w:rPr>
        <w:t>知识点二：</w:t>
      </w:r>
    </w:p>
    <w:p w14:paraId="204E89DA" w14:textId="77777777" w:rsidR="00927493" w:rsidRPr="00901553" w:rsidRDefault="00927493" w:rsidP="00927493">
      <w:pPr>
        <w:ind w:firstLineChars="200" w:firstLine="440"/>
        <w:rPr>
          <w:rFonts w:ascii="宋体" w:eastAsia="宋体" w:hAnsi="宋体" w:hint="eastAsia"/>
          <w:sz w:val="22"/>
          <w:szCs w:val="24"/>
        </w:rPr>
      </w:pPr>
      <w:r w:rsidRPr="00901553">
        <w:rPr>
          <w:rFonts w:ascii="宋体" w:eastAsia="宋体" w:hAnsi="宋体" w:hint="eastAsia"/>
          <w:sz w:val="22"/>
          <w:szCs w:val="24"/>
        </w:rPr>
        <w:t>掌握各类化合物的化学性质及有机物的鉴别方法。</w:t>
      </w:r>
    </w:p>
    <w:p w14:paraId="000B39A1" w14:textId="77777777" w:rsidR="00927493" w:rsidRPr="00901553" w:rsidRDefault="00927493" w:rsidP="00927493">
      <w:pPr>
        <w:numPr>
          <w:ilvl w:val="0"/>
          <w:numId w:val="8"/>
        </w:numPr>
        <w:ind w:firstLineChars="200" w:firstLine="440"/>
        <w:rPr>
          <w:rFonts w:ascii="黑体" w:eastAsia="黑体" w:hAnsi="黑体" w:hint="eastAsia"/>
          <w:sz w:val="22"/>
        </w:rPr>
      </w:pPr>
      <w:r w:rsidRPr="00901553">
        <w:rPr>
          <w:rFonts w:ascii="黑体" w:eastAsia="黑体" w:hAnsi="黑体" w:hint="eastAsia"/>
          <w:sz w:val="22"/>
        </w:rPr>
        <w:t>知识点三：</w:t>
      </w:r>
    </w:p>
    <w:p w14:paraId="49AE8943" w14:textId="77777777" w:rsidR="00927493" w:rsidRPr="00901553" w:rsidRDefault="00927493" w:rsidP="00927493">
      <w:pPr>
        <w:rPr>
          <w:rFonts w:ascii="宋体" w:eastAsia="宋体" w:hAnsi="宋体" w:cs="宋体" w:hint="eastAsia"/>
          <w:sz w:val="22"/>
        </w:rPr>
      </w:pPr>
      <w:r w:rsidRPr="00901553">
        <w:rPr>
          <w:rFonts w:ascii="黑体" w:eastAsia="黑体" w:hAnsi="黑体" w:hint="eastAsia"/>
          <w:sz w:val="22"/>
        </w:rPr>
        <w:t xml:space="preserve">     </w:t>
      </w:r>
      <w:r w:rsidRPr="00901553">
        <w:rPr>
          <w:rFonts w:ascii="宋体" w:eastAsia="宋体" w:hAnsi="宋体" w:cs="宋体" w:hint="eastAsia"/>
          <w:sz w:val="22"/>
        </w:rPr>
        <w:t>能够确定重要有机反应的历程及特点，如亲电取代反应、亲核加成等。</w:t>
      </w:r>
    </w:p>
    <w:p w14:paraId="47D4BCE3" w14:textId="77777777" w:rsidR="00927493" w:rsidRPr="00901553" w:rsidRDefault="00927493" w:rsidP="00927493">
      <w:pPr>
        <w:ind w:firstLineChars="200" w:firstLine="440"/>
        <w:rPr>
          <w:rFonts w:ascii="黑体" w:eastAsia="黑体" w:hAnsi="黑体" w:hint="eastAsia"/>
          <w:sz w:val="22"/>
        </w:rPr>
      </w:pPr>
      <w:r w:rsidRPr="00901553">
        <w:rPr>
          <w:rFonts w:ascii="黑体" w:eastAsia="黑体" w:hAnsi="黑体"/>
          <w:sz w:val="22"/>
        </w:rPr>
        <w:t xml:space="preserve">4. </w:t>
      </w:r>
      <w:r w:rsidRPr="00901553">
        <w:rPr>
          <w:rFonts w:ascii="黑体" w:eastAsia="黑体" w:hAnsi="黑体" w:hint="eastAsia"/>
          <w:sz w:val="22"/>
        </w:rPr>
        <w:t>知识点四：</w:t>
      </w:r>
    </w:p>
    <w:p w14:paraId="475F2702" w14:textId="77777777" w:rsidR="00927493" w:rsidRPr="00901553" w:rsidRDefault="00927493" w:rsidP="00927493">
      <w:pPr>
        <w:ind w:firstLineChars="200" w:firstLine="440"/>
        <w:rPr>
          <w:rFonts w:ascii="宋体" w:eastAsia="宋体" w:hAnsi="宋体" w:cs="宋体" w:hint="eastAsia"/>
          <w:sz w:val="22"/>
        </w:rPr>
      </w:pPr>
      <w:r w:rsidRPr="00901553">
        <w:rPr>
          <w:rFonts w:ascii="宋体" w:eastAsia="宋体" w:hAnsi="宋体" w:cs="宋体" w:hint="eastAsia"/>
          <w:sz w:val="22"/>
        </w:rPr>
        <w:t xml:space="preserve">了解沸点、熔点及溶解度和分子结构的关系，能够正确比较不同有机物物理性质的大小 。 </w:t>
      </w:r>
    </w:p>
    <w:p w14:paraId="286849B3" w14:textId="77777777" w:rsidR="00927493" w:rsidRPr="00901553" w:rsidRDefault="00927493" w:rsidP="00927493">
      <w:pPr>
        <w:rPr>
          <w:rFonts w:ascii="黑体" w:eastAsia="黑体" w:hAnsi="黑体" w:hint="eastAsia"/>
          <w:sz w:val="24"/>
          <w:szCs w:val="24"/>
        </w:rPr>
      </w:pPr>
      <w:r w:rsidRPr="00901553">
        <w:rPr>
          <w:rFonts w:ascii="黑体" w:eastAsia="黑体" w:hAnsi="黑体" w:hint="eastAsia"/>
          <w:sz w:val="24"/>
          <w:szCs w:val="24"/>
        </w:rPr>
        <w:t>三、考试形式</w:t>
      </w:r>
      <w:r w:rsidRPr="00901553">
        <w:rPr>
          <w:rFonts w:ascii="黑体" w:eastAsia="黑体" w:hAnsi="黑体"/>
          <w:sz w:val="24"/>
          <w:szCs w:val="24"/>
        </w:rPr>
        <w:t xml:space="preserve"> </w:t>
      </w:r>
    </w:p>
    <w:p w14:paraId="43E026ED" w14:textId="77777777" w:rsidR="00927493" w:rsidRPr="00901553" w:rsidRDefault="00927493" w:rsidP="00927493">
      <w:pPr>
        <w:ind w:firstLineChars="200" w:firstLine="440"/>
        <w:rPr>
          <w:rFonts w:ascii="黑体" w:eastAsia="黑体" w:hAnsi="黑体" w:hint="eastAsia"/>
          <w:sz w:val="22"/>
        </w:rPr>
      </w:pPr>
      <w:r w:rsidRPr="00901553">
        <w:rPr>
          <w:rFonts w:ascii="黑体" w:eastAsia="黑体" w:hAnsi="黑体" w:hint="eastAsia"/>
          <w:sz w:val="22"/>
        </w:rPr>
        <w:t>1.考试形式为闭卷、笔试；</w:t>
      </w:r>
    </w:p>
    <w:p w14:paraId="09423635" w14:textId="77777777" w:rsidR="00927493" w:rsidRPr="00901553" w:rsidRDefault="00927493" w:rsidP="00927493">
      <w:pPr>
        <w:ind w:firstLineChars="200" w:firstLine="440"/>
        <w:rPr>
          <w:rFonts w:ascii="黑体" w:eastAsia="黑体" w:hAnsi="黑体" w:hint="eastAsia"/>
          <w:sz w:val="22"/>
        </w:rPr>
      </w:pPr>
      <w:r w:rsidRPr="00901553">
        <w:rPr>
          <w:rFonts w:ascii="黑体" w:eastAsia="黑体" w:hAnsi="黑体" w:hint="eastAsia"/>
          <w:sz w:val="22"/>
        </w:rPr>
        <w:t>2</w:t>
      </w:r>
      <w:r w:rsidRPr="00901553">
        <w:rPr>
          <w:rFonts w:ascii="黑体" w:eastAsia="黑体" w:hAnsi="黑体"/>
          <w:sz w:val="22"/>
        </w:rPr>
        <w:t xml:space="preserve"> </w:t>
      </w:r>
      <w:r w:rsidRPr="00901553">
        <w:rPr>
          <w:rFonts w:ascii="黑体" w:eastAsia="黑体" w:hAnsi="黑体" w:hint="eastAsia"/>
          <w:sz w:val="22"/>
        </w:rPr>
        <w:t>考试时间为3小时</w:t>
      </w:r>
      <w:r w:rsidRPr="00901553">
        <w:rPr>
          <w:rFonts w:ascii="黑体" w:eastAsia="黑体" w:hAnsi="黑体"/>
          <w:sz w:val="22"/>
        </w:rPr>
        <w:t>，满分 150 分。</w:t>
      </w:r>
    </w:p>
    <w:p w14:paraId="4C263624" w14:textId="77777777" w:rsidR="00927493" w:rsidRPr="00901553" w:rsidRDefault="00927493" w:rsidP="00927493">
      <w:pPr>
        <w:rPr>
          <w:rFonts w:ascii="黑体" w:eastAsia="黑体" w:hAnsi="黑体" w:hint="eastAsia"/>
          <w:sz w:val="24"/>
          <w:szCs w:val="24"/>
        </w:rPr>
      </w:pPr>
      <w:r w:rsidRPr="00901553">
        <w:rPr>
          <w:rFonts w:ascii="黑体" w:eastAsia="黑体" w:hAnsi="黑体" w:hint="eastAsia"/>
          <w:sz w:val="24"/>
          <w:szCs w:val="24"/>
        </w:rPr>
        <w:t>四、试卷结构</w:t>
      </w:r>
    </w:p>
    <w:p w14:paraId="70F7E754" w14:textId="77777777" w:rsidR="00927493" w:rsidRPr="00901553" w:rsidRDefault="00927493" w:rsidP="00927493">
      <w:pPr>
        <w:ind w:firstLineChars="200" w:firstLine="440"/>
        <w:rPr>
          <w:rFonts w:ascii="黑体" w:eastAsia="黑体" w:hAnsi="黑体" w:hint="eastAsia"/>
          <w:sz w:val="22"/>
        </w:rPr>
      </w:pPr>
      <w:r w:rsidRPr="00901553">
        <w:rPr>
          <w:rFonts w:ascii="黑体" w:eastAsia="黑体" w:hAnsi="黑体"/>
          <w:sz w:val="22"/>
        </w:rPr>
        <w:t>1</w:t>
      </w:r>
      <w:r w:rsidRPr="00901553">
        <w:rPr>
          <w:rFonts w:ascii="黑体" w:eastAsia="黑体" w:hAnsi="黑体" w:hint="eastAsia"/>
          <w:sz w:val="22"/>
        </w:rPr>
        <w:t>.命名下列化合物（或根据名称按要求写出结构式）（每题2分，共30分）</w:t>
      </w:r>
    </w:p>
    <w:p w14:paraId="71728310" w14:textId="77777777" w:rsidR="00927493" w:rsidRPr="00901553" w:rsidRDefault="00927493" w:rsidP="00927493">
      <w:pPr>
        <w:ind w:firstLineChars="200" w:firstLine="440"/>
        <w:rPr>
          <w:rFonts w:ascii="黑体" w:eastAsia="黑体" w:hAnsi="黑体" w:hint="eastAsia"/>
          <w:sz w:val="22"/>
        </w:rPr>
      </w:pPr>
      <w:r w:rsidRPr="00901553">
        <w:rPr>
          <w:rFonts w:ascii="黑体" w:eastAsia="黑体" w:hAnsi="黑体" w:hint="eastAsia"/>
          <w:sz w:val="22"/>
        </w:rPr>
        <w:t>2.填空（每题1分，共10分）</w:t>
      </w:r>
    </w:p>
    <w:p w14:paraId="511AFF43" w14:textId="77777777" w:rsidR="00927493" w:rsidRPr="00901553" w:rsidRDefault="00927493" w:rsidP="00927493">
      <w:pPr>
        <w:ind w:firstLineChars="200" w:firstLine="440"/>
        <w:rPr>
          <w:rFonts w:ascii="黑体" w:eastAsia="黑体" w:hAnsi="黑体" w:hint="eastAsia"/>
          <w:sz w:val="22"/>
        </w:rPr>
      </w:pPr>
      <w:r w:rsidRPr="00901553">
        <w:rPr>
          <w:rFonts w:ascii="黑体" w:eastAsia="黑体" w:hAnsi="黑体"/>
          <w:sz w:val="22"/>
        </w:rPr>
        <w:t>3.</w:t>
      </w:r>
      <w:r w:rsidRPr="00901553">
        <w:rPr>
          <w:rFonts w:ascii="黑体" w:eastAsia="黑体" w:hAnsi="黑体" w:hint="eastAsia"/>
          <w:sz w:val="22"/>
        </w:rPr>
        <w:t>完成反应方程式（每题2分，共50分）</w:t>
      </w:r>
    </w:p>
    <w:p w14:paraId="13BF9053" w14:textId="77777777" w:rsidR="00927493" w:rsidRPr="00901553" w:rsidRDefault="00927493" w:rsidP="00927493">
      <w:pPr>
        <w:ind w:firstLineChars="200" w:firstLine="440"/>
        <w:rPr>
          <w:rFonts w:ascii="黑体" w:eastAsia="黑体" w:hAnsi="黑体" w:hint="eastAsia"/>
          <w:sz w:val="22"/>
        </w:rPr>
      </w:pPr>
      <w:r w:rsidRPr="00901553">
        <w:rPr>
          <w:rFonts w:ascii="黑体" w:eastAsia="黑体" w:hAnsi="黑体" w:hint="eastAsia"/>
          <w:sz w:val="22"/>
        </w:rPr>
        <w:t>4.选择题（每题1分，共10分）</w:t>
      </w:r>
    </w:p>
    <w:p w14:paraId="3710719B" w14:textId="77777777" w:rsidR="00927493" w:rsidRPr="00901553" w:rsidRDefault="00927493" w:rsidP="00927493">
      <w:pPr>
        <w:ind w:firstLineChars="200" w:firstLine="440"/>
        <w:rPr>
          <w:rFonts w:ascii="黑体" w:eastAsia="黑体" w:hAnsi="黑体" w:hint="eastAsia"/>
          <w:sz w:val="22"/>
        </w:rPr>
      </w:pPr>
      <w:r w:rsidRPr="00901553">
        <w:rPr>
          <w:rFonts w:ascii="黑体" w:eastAsia="黑体" w:hAnsi="黑体" w:hint="eastAsia"/>
          <w:sz w:val="22"/>
        </w:rPr>
        <w:t>5.鉴别题（每题3分，共15分）</w:t>
      </w:r>
    </w:p>
    <w:p w14:paraId="0CE31CA8" w14:textId="77777777" w:rsidR="00927493" w:rsidRPr="00901553" w:rsidRDefault="00927493" w:rsidP="00927493">
      <w:pPr>
        <w:ind w:firstLineChars="200" w:firstLine="440"/>
        <w:rPr>
          <w:rFonts w:ascii="黑体" w:eastAsia="黑体" w:hAnsi="黑体" w:hint="eastAsia"/>
          <w:sz w:val="22"/>
        </w:rPr>
      </w:pPr>
      <w:r w:rsidRPr="00901553">
        <w:rPr>
          <w:rFonts w:ascii="黑体" w:eastAsia="黑体" w:hAnsi="黑体" w:hint="eastAsia"/>
          <w:sz w:val="22"/>
        </w:rPr>
        <w:t>6.推断题（每题5分，共10分）</w:t>
      </w:r>
    </w:p>
    <w:p w14:paraId="7FCF083C" w14:textId="77777777" w:rsidR="00927493" w:rsidRPr="00901553" w:rsidRDefault="00927493" w:rsidP="00927493">
      <w:pPr>
        <w:ind w:firstLineChars="200" w:firstLine="440"/>
        <w:rPr>
          <w:rFonts w:ascii="黑体" w:eastAsia="黑体" w:hAnsi="黑体" w:hint="eastAsia"/>
          <w:sz w:val="22"/>
        </w:rPr>
      </w:pPr>
      <w:r w:rsidRPr="00901553">
        <w:rPr>
          <w:rFonts w:ascii="黑体" w:eastAsia="黑体" w:hAnsi="黑体" w:hint="eastAsia"/>
          <w:sz w:val="22"/>
        </w:rPr>
        <w:t>7.合成题（由指定原料合成化合物，无机试剂可任选，每题5分，共15分）</w:t>
      </w:r>
    </w:p>
    <w:p w14:paraId="447BD045" w14:textId="77777777" w:rsidR="00927493" w:rsidRPr="00901553" w:rsidRDefault="00927493" w:rsidP="00927493">
      <w:pPr>
        <w:ind w:firstLineChars="200" w:firstLine="440"/>
        <w:rPr>
          <w:rFonts w:ascii="黑体" w:eastAsia="黑体" w:hAnsi="黑体" w:hint="eastAsia"/>
          <w:sz w:val="22"/>
        </w:rPr>
      </w:pPr>
      <w:r w:rsidRPr="00901553">
        <w:rPr>
          <w:rFonts w:ascii="黑体" w:eastAsia="黑体" w:hAnsi="黑体" w:hint="eastAsia"/>
          <w:sz w:val="22"/>
        </w:rPr>
        <w:t>8.机理题（</w:t>
      </w:r>
      <w:r w:rsidRPr="00901553">
        <w:rPr>
          <w:rFonts w:ascii="宋体" w:hAnsi="宋体" w:hint="eastAsia"/>
          <w:b/>
          <w:bCs/>
        </w:rPr>
        <w:t>写出化学反应的</w:t>
      </w:r>
      <w:r w:rsidRPr="00901553">
        <w:rPr>
          <w:rFonts w:ascii="宋体" w:hAnsi="宋体" w:hint="eastAsia"/>
          <w:b/>
          <w:bCs/>
          <w:szCs w:val="21"/>
        </w:rPr>
        <w:t>具体历程，</w:t>
      </w:r>
      <w:r w:rsidRPr="00901553">
        <w:rPr>
          <w:rFonts w:ascii="黑体" w:eastAsia="黑体" w:hAnsi="黑体" w:hint="eastAsia"/>
          <w:sz w:val="22"/>
        </w:rPr>
        <w:t>每题5分，共10分）</w:t>
      </w:r>
    </w:p>
    <w:p w14:paraId="5CF1C540" w14:textId="77777777" w:rsidR="00927493" w:rsidRPr="00901553" w:rsidRDefault="00927493" w:rsidP="00927493">
      <w:pPr>
        <w:rPr>
          <w:rFonts w:ascii="黑体" w:eastAsia="黑体" w:hAnsi="黑体" w:hint="eastAsia"/>
          <w:sz w:val="24"/>
          <w:szCs w:val="24"/>
        </w:rPr>
      </w:pPr>
      <w:r w:rsidRPr="00901553">
        <w:rPr>
          <w:rFonts w:ascii="黑体" w:eastAsia="黑体" w:hAnsi="黑体" w:hint="eastAsia"/>
          <w:sz w:val="24"/>
          <w:szCs w:val="24"/>
        </w:rPr>
        <w:t>五、参考书目</w:t>
      </w:r>
    </w:p>
    <w:p w14:paraId="42290E74" w14:textId="77777777" w:rsidR="00927493" w:rsidRPr="00901553" w:rsidRDefault="00927493" w:rsidP="00927493">
      <w:pPr>
        <w:ind w:firstLineChars="200" w:firstLine="440"/>
        <w:rPr>
          <w:rFonts w:ascii="黑体" w:eastAsia="黑体" w:hAnsi="黑体" w:hint="eastAsia"/>
          <w:sz w:val="22"/>
        </w:rPr>
      </w:pPr>
      <w:r w:rsidRPr="00901553">
        <w:rPr>
          <w:rFonts w:ascii="黑体" w:eastAsia="黑体" w:hAnsi="黑体"/>
          <w:sz w:val="22"/>
        </w:rPr>
        <w:t>《有机化学》</w:t>
      </w:r>
      <w:r w:rsidRPr="00901553">
        <w:rPr>
          <w:rFonts w:ascii="黑体" w:eastAsia="黑体" w:hAnsi="黑体" w:hint="eastAsia"/>
          <w:sz w:val="22"/>
        </w:rPr>
        <w:t>.</w:t>
      </w:r>
      <w:r w:rsidRPr="00901553">
        <w:rPr>
          <w:rFonts w:ascii="黑体" w:eastAsia="黑体" w:hAnsi="黑体"/>
          <w:sz w:val="22"/>
        </w:rPr>
        <w:t>徐雅琴主编</w:t>
      </w:r>
      <w:r w:rsidRPr="00901553">
        <w:rPr>
          <w:rFonts w:ascii="黑体" w:eastAsia="黑体" w:hAnsi="黑体" w:hint="eastAsia"/>
          <w:sz w:val="22"/>
        </w:rPr>
        <w:t>.</w:t>
      </w:r>
      <w:r w:rsidRPr="00901553">
        <w:rPr>
          <w:rFonts w:ascii="黑体" w:eastAsia="黑体" w:hAnsi="黑体"/>
          <w:sz w:val="22"/>
        </w:rPr>
        <w:t>中国农业出版社，20</w:t>
      </w:r>
      <w:r w:rsidRPr="00901553">
        <w:rPr>
          <w:rFonts w:ascii="黑体" w:eastAsia="黑体" w:hAnsi="黑体" w:hint="eastAsia"/>
          <w:sz w:val="22"/>
        </w:rPr>
        <w:t>18</w:t>
      </w:r>
      <w:r w:rsidRPr="00901553">
        <w:rPr>
          <w:rFonts w:ascii="黑体" w:eastAsia="黑体" w:hAnsi="黑体"/>
          <w:sz w:val="22"/>
        </w:rPr>
        <w:t>，第</w:t>
      </w:r>
      <w:r w:rsidRPr="00901553">
        <w:rPr>
          <w:rFonts w:ascii="黑体" w:eastAsia="黑体" w:hAnsi="黑体" w:hint="eastAsia"/>
          <w:sz w:val="22"/>
        </w:rPr>
        <w:t>二</w:t>
      </w:r>
      <w:r w:rsidRPr="00901553">
        <w:rPr>
          <w:rFonts w:ascii="黑体" w:eastAsia="黑体" w:hAnsi="黑体"/>
          <w:sz w:val="22"/>
        </w:rPr>
        <w:t xml:space="preserve">版。 </w:t>
      </w:r>
    </w:p>
    <w:p w14:paraId="44B8EBAC" w14:textId="77777777" w:rsidR="008D3971" w:rsidRPr="00597A97" w:rsidRDefault="008D3971" w:rsidP="008D3971">
      <w:pPr>
        <w:widowControl/>
        <w:jc w:val="left"/>
        <w:rPr>
          <w:rFonts w:ascii="黑体" w:eastAsia="黑体" w:hAnsi="黑体" w:hint="eastAsia"/>
          <w:sz w:val="28"/>
          <w:szCs w:val="28"/>
        </w:rPr>
      </w:pPr>
      <w:r w:rsidRPr="00597A97">
        <w:rPr>
          <w:rFonts w:ascii="黑体" w:eastAsia="黑体" w:hAnsi="黑体"/>
          <w:sz w:val="28"/>
          <w:szCs w:val="28"/>
        </w:rPr>
        <w:br w:type="page"/>
      </w:r>
    </w:p>
    <w:p w14:paraId="053602ED" w14:textId="77777777" w:rsidR="008D3971" w:rsidRPr="00597A97" w:rsidRDefault="008D3971" w:rsidP="008D3971">
      <w:pPr>
        <w:jc w:val="center"/>
        <w:outlineLvl w:val="0"/>
        <w:rPr>
          <w:rFonts w:ascii="黑体" w:eastAsia="黑体" w:hAnsi="黑体" w:hint="eastAsia"/>
          <w:sz w:val="28"/>
          <w:szCs w:val="48"/>
        </w:rPr>
      </w:pPr>
      <w:r w:rsidRPr="00597A97">
        <w:rPr>
          <w:rFonts w:ascii="黑体" w:eastAsia="黑体" w:hAnsi="黑体" w:hint="eastAsia"/>
          <w:sz w:val="28"/>
          <w:szCs w:val="48"/>
        </w:rPr>
        <w:lastRenderedPageBreak/>
        <w:t>科目代码：</w:t>
      </w:r>
      <w:r w:rsidRPr="00597A97">
        <w:rPr>
          <w:rFonts w:ascii="黑体" w:eastAsia="黑体" w:hAnsi="黑体"/>
          <w:sz w:val="28"/>
          <w:szCs w:val="48"/>
        </w:rPr>
        <w:t xml:space="preserve">819   </w:t>
      </w:r>
      <w:r w:rsidRPr="00597A97">
        <w:rPr>
          <w:rFonts w:ascii="黑体" w:eastAsia="黑体" w:hAnsi="黑体" w:hint="eastAsia"/>
          <w:sz w:val="28"/>
          <w:szCs w:val="48"/>
        </w:rPr>
        <w:t>科目名称：英语语言文学综合知识</w:t>
      </w:r>
    </w:p>
    <w:p w14:paraId="041ADE9F" w14:textId="77777777" w:rsidR="008D3971" w:rsidRPr="00597A97" w:rsidRDefault="008D3971" w:rsidP="008D3971">
      <w:pPr>
        <w:rPr>
          <w:rFonts w:ascii="黑体" w:eastAsia="黑体" w:hAnsi="黑体" w:hint="eastAsia"/>
          <w:sz w:val="24"/>
          <w:szCs w:val="24"/>
        </w:rPr>
      </w:pPr>
      <w:r w:rsidRPr="00597A97">
        <w:rPr>
          <w:rFonts w:ascii="黑体" w:eastAsia="黑体" w:hAnsi="黑体" w:hint="eastAsia"/>
          <w:sz w:val="24"/>
          <w:szCs w:val="24"/>
        </w:rPr>
        <w:t>一、考试要求</w:t>
      </w:r>
      <w:r w:rsidRPr="00597A97">
        <w:rPr>
          <w:rFonts w:ascii="黑体" w:eastAsia="黑体" w:hAnsi="黑体"/>
          <w:sz w:val="24"/>
          <w:szCs w:val="24"/>
        </w:rPr>
        <w:t xml:space="preserve"> </w:t>
      </w:r>
    </w:p>
    <w:p w14:paraId="15DB26CC"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hint="eastAsia"/>
          <w:sz w:val="22"/>
          <w:szCs w:val="24"/>
        </w:rPr>
        <w:t>要求英语语言文学考生了解英美国家自然、人文、地理等英语语言文学专业的基本知识。主要考察考生对英美两国的人文知识、地理、政治制度、社会文化等概况具备较为系统的了解，是否掌握了英语语言国家在政治，经济，社会体制、文学和语言等方面的基本概念、基本理论、基本构成和基本特点，包括涉及到它的人文、地理、政治、历史等方面的特点，考察学生是否能够清晰区分英美两国在人文、地理、政治、历史，法律，教育等方面的异同，从而使学生基本达到了解和解释英语语言国家的各自特点和基本特征。</w:t>
      </w:r>
      <w:r w:rsidRPr="00597A97">
        <w:rPr>
          <w:rFonts w:ascii="宋体" w:eastAsia="宋体" w:hAnsi="宋体"/>
          <w:sz w:val="22"/>
          <w:szCs w:val="24"/>
        </w:rPr>
        <w:t xml:space="preserve"> </w:t>
      </w:r>
    </w:p>
    <w:p w14:paraId="136C19F5" w14:textId="77777777" w:rsidR="008D3971" w:rsidRPr="00597A97" w:rsidRDefault="008D3971" w:rsidP="008D3971">
      <w:pPr>
        <w:rPr>
          <w:rFonts w:ascii="黑体" w:eastAsia="黑体" w:hAnsi="黑体" w:hint="eastAsia"/>
          <w:sz w:val="24"/>
          <w:szCs w:val="24"/>
        </w:rPr>
      </w:pPr>
      <w:r w:rsidRPr="00597A97">
        <w:rPr>
          <w:rFonts w:ascii="黑体" w:eastAsia="黑体" w:hAnsi="黑体" w:hint="eastAsia"/>
          <w:sz w:val="24"/>
          <w:szCs w:val="24"/>
        </w:rPr>
        <w:t>二、考试内容</w:t>
      </w:r>
      <w:r w:rsidRPr="00597A97">
        <w:rPr>
          <w:rFonts w:ascii="黑体" w:eastAsia="黑体" w:hAnsi="黑体"/>
          <w:sz w:val="24"/>
          <w:szCs w:val="24"/>
        </w:rPr>
        <w:t xml:space="preserve"> </w:t>
      </w:r>
    </w:p>
    <w:p w14:paraId="352C882C" w14:textId="77777777" w:rsidR="008D3971" w:rsidRPr="00597A97" w:rsidRDefault="008D3971" w:rsidP="008D3971">
      <w:pPr>
        <w:ind w:firstLineChars="200" w:firstLine="440"/>
        <w:rPr>
          <w:rFonts w:ascii="黑体" w:eastAsia="黑体" w:hAnsi="黑体" w:hint="eastAsia"/>
          <w:sz w:val="22"/>
        </w:rPr>
      </w:pPr>
      <w:r w:rsidRPr="00597A97">
        <w:rPr>
          <w:rFonts w:ascii="黑体" w:eastAsia="黑体" w:hAnsi="黑体"/>
          <w:sz w:val="22"/>
        </w:rPr>
        <w:t>1.</w:t>
      </w:r>
      <w:r w:rsidRPr="00597A97">
        <w:rPr>
          <w:rFonts w:ascii="黑体" w:eastAsia="黑体" w:hAnsi="黑体" w:hint="eastAsia"/>
          <w:sz w:val="22"/>
        </w:rPr>
        <w:t>英国概况</w:t>
      </w:r>
      <w:r w:rsidRPr="00597A97">
        <w:rPr>
          <w:rFonts w:ascii="黑体" w:eastAsia="黑体" w:hAnsi="黑体"/>
          <w:sz w:val="22"/>
        </w:rPr>
        <w:t xml:space="preserve"> </w:t>
      </w:r>
    </w:p>
    <w:p w14:paraId="0870D45B"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sz w:val="22"/>
          <w:szCs w:val="24"/>
        </w:rPr>
        <w:t>1</w:t>
      </w:r>
      <w:r w:rsidRPr="00597A97">
        <w:rPr>
          <w:rFonts w:ascii="宋体" w:eastAsia="宋体" w:hAnsi="宋体" w:hint="eastAsia"/>
          <w:sz w:val="22"/>
          <w:szCs w:val="24"/>
        </w:rPr>
        <w:t>）英国地理和地况。</w:t>
      </w:r>
    </w:p>
    <w:p w14:paraId="6B8F6EC3"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sz w:val="22"/>
          <w:szCs w:val="24"/>
        </w:rPr>
        <w:t>2</w:t>
      </w:r>
      <w:r w:rsidRPr="00597A97">
        <w:rPr>
          <w:rFonts w:ascii="宋体" w:eastAsia="宋体" w:hAnsi="宋体" w:hint="eastAsia"/>
          <w:sz w:val="22"/>
          <w:szCs w:val="24"/>
        </w:rPr>
        <w:t>）英国的历史。</w:t>
      </w:r>
    </w:p>
    <w:p w14:paraId="78992885"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sz w:val="22"/>
          <w:szCs w:val="24"/>
        </w:rPr>
        <w:t>3</w:t>
      </w:r>
      <w:r w:rsidRPr="00597A97">
        <w:rPr>
          <w:rFonts w:ascii="宋体" w:eastAsia="宋体" w:hAnsi="宋体" w:hint="eastAsia"/>
          <w:sz w:val="22"/>
          <w:szCs w:val="24"/>
        </w:rPr>
        <w:t>）英国政治架构和选举制度</w:t>
      </w:r>
      <w:r w:rsidRPr="00597A97">
        <w:rPr>
          <w:rFonts w:ascii="宋体" w:eastAsia="宋体" w:hAnsi="宋体"/>
          <w:sz w:val="22"/>
          <w:szCs w:val="24"/>
        </w:rPr>
        <w:t xml:space="preserve"> </w:t>
      </w:r>
      <w:r w:rsidRPr="00597A97">
        <w:rPr>
          <w:rFonts w:ascii="宋体" w:eastAsia="宋体" w:hAnsi="宋体" w:hint="eastAsia"/>
          <w:sz w:val="22"/>
          <w:szCs w:val="24"/>
        </w:rPr>
        <w:t>，各种政治术语和选举特点。</w:t>
      </w:r>
    </w:p>
    <w:p w14:paraId="26B475EC"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sz w:val="22"/>
          <w:szCs w:val="24"/>
        </w:rPr>
        <w:t>4</w:t>
      </w:r>
      <w:r w:rsidRPr="00597A97">
        <w:rPr>
          <w:rFonts w:ascii="宋体" w:eastAsia="宋体" w:hAnsi="宋体" w:hint="eastAsia"/>
          <w:sz w:val="22"/>
          <w:szCs w:val="24"/>
        </w:rPr>
        <w:t>）英国司法构成体系。</w:t>
      </w:r>
    </w:p>
    <w:p w14:paraId="741C9F18"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sz w:val="22"/>
          <w:szCs w:val="24"/>
        </w:rPr>
        <w:t>5</w:t>
      </w:r>
      <w:r w:rsidRPr="00597A97">
        <w:rPr>
          <w:rFonts w:ascii="宋体" w:eastAsia="宋体" w:hAnsi="宋体" w:hint="eastAsia"/>
          <w:sz w:val="22"/>
          <w:szCs w:val="24"/>
        </w:rPr>
        <w:t>）英国宗教的演变过程，宗教构架和宗教特点。</w:t>
      </w:r>
    </w:p>
    <w:p w14:paraId="09105D0C"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sz w:val="22"/>
          <w:szCs w:val="24"/>
        </w:rPr>
        <w:t>6</w:t>
      </w:r>
      <w:r w:rsidRPr="00597A97">
        <w:rPr>
          <w:rFonts w:ascii="宋体" w:eastAsia="宋体" w:hAnsi="宋体" w:hint="eastAsia"/>
          <w:sz w:val="22"/>
          <w:szCs w:val="24"/>
        </w:rPr>
        <w:t>）英国教育的特点，英国教育体系，高等教育的历史背景。</w:t>
      </w:r>
    </w:p>
    <w:p w14:paraId="53CE5C9E"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hint="eastAsia"/>
          <w:sz w:val="22"/>
          <w:szCs w:val="24"/>
        </w:rPr>
        <w:t>7）英国文学基本知识点</w:t>
      </w:r>
    </w:p>
    <w:p w14:paraId="2EC3E946"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hint="eastAsia"/>
          <w:sz w:val="22"/>
          <w:szCs w:val="24"/>
        </w:rPr>
        <w:t>8）英国英语的基本特点</w:t>
      </w:r>
    </w:p>
    <w:p w14:paraId="2CD8EE09" w14:textId="77777777" w:rsidR="008D3971" w:rsidRPr="00597A97" w:rsidRDefault="008D3971" w:rsidP="008D3971">
      <w:pPr>
        <w:widowControl/>
        <w:numPr>
          <w:ilvl w:val="0"/>
          <w:numId w:val="3"/>
        </w:numPr>
        <w:shd w:val="clear" w:color="auto" w:fill="FFFFFF"/>
        <w:ind w:firstLine="420"/>
        <w:jc w:val="left"/>
        <w:rPr>
          <w:rFonts w:ascii="宋体" w:eastAsia="宋体" w:hAnsi="宋体" w:hint="eastAsia"/>
          <w:sz w:val="22"/>
        </w:rPr>
      </w:pPr>
      <w:r w:rsidRPr="00597A97">
        <w:rPr>
          <w:rFonts w:ascii="宋体" w:eastAsia="宋体" w:hAnsi="宋体" w:hint="eastAsia"/>
          <w:sz w:val="22"/>
        </w:rPr>
        <w:t>美国概况</w:t>
      </w:r>
    </w:p>
    <w:p w14:paraId="19308D50"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sz w:val="22"/>
          <w:szCs w:val="24"/>
        </w:rPr>
        <w:t>1</w:t>
      </w:r>
      <w:r w:rsidRPr="00597A97">
        <w:rPr>
          <w:rFonts w:ascii="宋体" w:eastAsia="宋体" w:hAnsi="宋体" w:hint="eastAsia"/>
          <w:sz w:val="22"/>
          <w:szCs w:val="24"/>
        </w:rPr>
        <w:t>）美国地理概貌及各区域的主要人文地理特征与经济发展状况。</w:t>
      </w:r>
    </w:p>
    <w:p w14:paraId="76A9F8D2"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sz w:val="22"/>
          <w:szCs w:val="24"/>
        </w:rPr>
        <w:t>2</w:t>
      </w:r>
      <w:r w:rsidRPr="00597A97">
        <w:rPr>
          <w:rFonts w:ascii="宋体" w:eastAsia="宋体" w:hAnsi="宋体" w:hint="eastAsia"/>
          <w:sz w:val="22"/>
          <w:szCs w:val="24"/>
        </w:rPr>
        <w:t>）美国民族概况。美国传统价值观的历史渊源，及其传统价值观与美国早期移民  史、建国史等文化传统间的关联。</w:t>
      </w:r>
    </w:p>
    <w:p w14:paraId="71BB8A6B"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sz w:val="22"/>
          <w:szCs w:val="24"/>
        </w:rPr>
        <w:t>3</w:t>
      </w:r>
      <w:r w:rsidRPr="00597A97">
        <w:rPr>
          <w:rFonts w:ascii="宋体" w:eastAsia="宋体" w:hAnsi="宋体" w:hint="eastAsia"/>
          <w:sz w:val="22"/>
          <w:szCs w:val="24"/>
        </w:rPr>
        <w:t>）美国的宪法、政府构成、选举与政党制度，及其其政治体制的基本运作方式。</w:t>
      </w:r>
    </w:p>
    <w:p w14:paraId="42BA2E12"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sz w:val="22"/>
          <w:szCs w:val="24"/>
        </w:rPr>
        <w:t>4</w:t>
      </w:r>
      <w:r w:rsidRPr="00597A97">
        <w:rPr>
          <w:rFonts w:ascii="宋体" w:eastAsia="宋体" w:hAnsi="宋体" w:hint="eastAsia"/>
          <w:sz w:val="22"/>
          <w:szCs w:val="24"/>
        </w:rPr>
        <w:t>）美国对外关系的历史发展轨迹，及其外交传统中的自由主义与保守主义理念。</w:t>
      </w:r>
    </w:p>
    <w:p w14:paraId="7B864479"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sz w:val="22"/>
          <w:szCs w:val="24"/>
        </w:rPr>
        <w:t>5</w:t>
      </w:r>
      <w:r w:rsidRPr="00597A97">
        <w:rPr>
          <w:rFonts w:ascii="宋体" w:eastAsia="宋体" w:hAnsi="宋体" w:hint="eastAsia"/>
          <w:sz w:val="22"/>
          <w:szCs w:val="24"/>
        </w:rPr>
        <w:t>）美国中小学教育、尤其是高等教育的基本运作体制，以及美国大学校园文化与美国教育体制基本特征</w:t>
      </w:r>
      <w:r w:rsidRPr="00597A97">
        <w:rPr>
          <w:rFonts w:ascii="宋体" w:eastAsia="宋体" w:hAnsi="宋体"/>
          <w:sz w:val="22"/>
          <w:szCs w:val="24"/>
        </w:rPr>
        <w:t xml:space="preserve"> </w:t>
      </w:r>
      <w:r w:rsidRPr="00597A97">
        <w:rPr>
          <w:rFonts w:ascii="宋体" w:eastAsia="宋体" w:hAnsi="宋体" w:hint="eastAsia"/>
          <w:sz w:val="22"/>
          <w:szCs w:val="24"/>
        </w:rPr>
        <w:t>。</w:t>
      </w:r>
    </w:p>
    <w:p w14:paraId="68FDD149"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sz w:val="22"/>
          <w:szCs w:val="24"/>
        </w:rPr>
        <w:t>6</w:t>
      </w:r>
      <w:r w:rsidRPr="00597A97">
        <w:rPr>
          <w:rFonts w:ascii="宋体" w:eastAsia="宋体" w:hAnsi="宋体" w:hint="eastAsia"/>
          <w:sz w:val="22"/>
          <w:szCs w:val="24"/>
        </w:rPr>
        <w:t>）美国大众传媒与通讯系统概况，及其新闻媒介在美国政治、文化生活中的作用</w:t>
      </w:r>
      <w:r w:rsidRPr="00597A97">
        <w:rPr>
          <w:rFonts w:ascii="宋体" w:eastAsia="宋体" w:hAnsi="宋体"/>
          <w:sz w:val="22"/>
          <w:szCs w:val="24"/>
        </w:rPr>
        <w:t xml:space="preserve"> </w:t>
      </w:r>
      <w:r w:rsidRPr="00597A97">
        <w:rPr>
          <w:rFonts w:ascii="宋体" w:eastAsia="宋体" w:hAnsi="宋体" w:hint="eastAsia"/>
          <w:sz w:val="22"/>
          <w:szCs w:val="24"/>
        </w:rPr>
        <w:t>。</w:t>
      </w:r>
    </w:p>
    <w:p w14:paraId="6C52DD1F" w14:textId="77777777" w:rsidR="008D3971" w:rsidRPr="00597A97" w:rsidRDefault="008D3971" w:rsidP="008D3971">
      <w:pPr>
        <w:ind w:firstLineChars="200" w:firstLine="440"/>
        <w:rPr>
          <w:rFonts w:ascii="宋体" w:eastAsia="宋体" w:hAnsi="宋体" w:cs="宋体" w:hint="eastAsia"/>
          <w:kern w:val="0"/>
          <w:szCs w:val="21"/>
        </w:rPr>
      </w:pPr>
      <w:r w:rsidRPr="00597A97">
        <w:rPr>
          <w:rFonts w:ascii="宋体" w:eastAsia="宋体" w:hAnsi="宋体"/>
          <w:sz w:val="22"/>
          <w:szCs w:val="24"/>
        </w:rPr>
        <w:t>7</w:t>
      </w:r>
      <w:r w:rsidRPr="00597A97">
        <w:rPr>
          <w:rFonts w:ascii="宋体" w:eastAsia="宋体" w:hAnsi="宋体" w:hint="eastAsia"/>
          <w:sz w:val="22"/>
          <w:szCs w:val="24"/>
        </w:rPr>
        <w:t>）美国的饮食文化、体育文化、娱乐生活等概况，及其这些方面的社会生活在美国文</w:t>
      </w:r>
      <w:r w:rsidRPr="00597A97">
        <w:rPr>
          <w:rFonts w:ascii="宋体" w:eastAsia="宋体" w:hAnsi="宋体" w:cs="宋体" w:hint="eastAsia"/>
          <w:kern w:val="0"/>
          <w:szCs w:val="21"/>
        </w:rPr>
        <w:t>化中的体现</w:t>
      </w:r>
      <w:r w:rsidRPr="00597A97">
        <w:rPr>
          <w:rFonts w:ascii="宋体" w:eastAsia="宋体" w:hAnsi="宋体" w:cs="宋体"/>
          <w:kern w:val="0"/>
          <w:szCs w:val="21"/>
        </w:rPr>
        <w:t xml:space="preserve"> </w:t>
      </w:r>
      <w:r w:rsidRPr="00597A97">
        <w:rPr>
          <w:rFonts w:ascii="宋体" w:eastAsia="宋体" w:hAnsi="宋体" w:cs="宋体" w:hint="eastAsia"/>
          <w:kern w:val="0"/>
          <w:szCs w:val="21"/>
        </w:rPr>
        <w:t>。</w:t>
      </w:r>
    </w:p>
    <w:p w14:paraId="41F9D4EA"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hint="eastAsia"/>
          <w:sz w:val="22"/>
          <w:szCs w:val="24"/>
        </w:rPr>
        <w:t>8）美国文学基本知识点</w:t>
      </w:r>
    </w:p>
    <w:p w14:paraId="2869E927"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hint="eastAsia"/>
          <w:sz w:val="22"/>
          <w:szCs w:val="24"/>
        </w:rPr>
        <w:t>9）美国英语的基本特点</w:t>
      </w:r>
    </w:p>
    <w:p w14:paraId="02225656"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hint="eastAsia"/>
          <w:sz w:val="22"/>
          <w:szCs w:val="24"/>
        </w:rPr>
        <w:t>3、英语语言文学方向的基本素养。</w:t>
      </w:r>
    </w:p>
    <w:p w14:paraId="7A56DA8F" w14:textId="3303010C" w:rsidR="008D3971" w:rsidRPr="00597A97" w:rsidRDefault="008D3971" w:rsidP="001B67E9">
      <w:pPr>
        <w:rPr>
          <w:rFonts w:ascii="黑体" w:eastAsia="黑体" w:hAnsi="黑体" w:hint="eastAsia"/>
          <w:sz w:val="24"/>
          <w:szCs w:val="24"/>
        </w:rPr>
      </w:pPr>
      <w:r w:rsidRPr="00597A97">
        <w:rPr>
          <w:rFonts w:ascii="黑体" w:eastAsia="黑体" w:hAnsi="黑体" w:hint="eastAsia"/>
          <w:sz w:val="24"/>
          <w:szCs w:val="24"/>
        </w:rPr>
        <w:t>三、考试形式</w:t>
      </w:r>
      <w:r w:rsidRPr="00597A97">
        <w:rPr>
          <w:rFonts w:ascii="黑体" w:eastAsia="黑体" w:hAnsi="黑体"/>
          <w:sz w:val="24"/>
          <w:szCs w:val="24"/>
        </w:rPr>
        <w:t xml:space="preserve"> </w:t>
      </w:r>
    </w:p>
    <w:p w14:paraId="710B9E6E" w14:textId="77777777" w:rsidR="008D3971" w:rsidRPr="00597A97" w:rsidRDefault="008D3971" w:rsidP="008D3971">
      <w:pPr>
        <w:ind w:firstLineChars="200" w:firstLine="440"/>
        <w:rPr>
          <w:rFonts w:ascii="黑体" w:eastAsia="黑体" w:hAnsi="黑体" w:hint="eastAsia"/>
          <w:sz w:val="22"/>
        </w:rPr>
      </w:pPr>
      <w:r w:rsidRPr="00597A97">
        <w:rPr>
          <w:rFonts w:ascii="黑体" w:eastAsia="黑体" w:hAnsi="黑体"/>
          <w:sz w:val="22"/>
        </w:rPr>
        <w:t>1.</w:t>
      </w:r>
      <w:r w:rsidRPr="00597A97">
        <w:rPr>
          <w:rFonts w:ascii="黑体" w:eastAsia="黑体" w:hAnsi="黑体" w:hint="eastAsia"/>
          <w:sz w:val="22"/>
        </w:rPr>
        <w:t>考试形式为闭卷、笔试；</w:t>
      </w:r>
    </w:p>
    <w:p w14:paraId="65C9C3E4" w14:textId="77777777" w:rsidR="008D3971" w:rsidRPr="00597A97" w:rsidRDefault="008D3971" w:rsidP="008D3971">
      <w:pPr>
        <w:ind w:firstLineChars="200" w:firstLine="440"/>
        <w:rPr>
          <w:rFonts w:ascii="黑体" w:eastAsia="黑体" w:hAnsi="黑体" w:hint="eastAsia"/>
          <w:sz w:val="22"/>
        </w:rPr>
      </w:pPr>
      <w:r w:rsidRPr="00597A97">
        <w:rPr>
          <w:rFonts w:ascii="黑体" w:eastAsia="黑体" w:hAnsi="黑体"/>
          <w:sz w:val="22"/>
        </w:rPr>
        <w:t xml:space="preserve">2 </w:t>
      </w:r>
      <w:r w:rsidRPr="00597A97">
        <w:rPr>
          <w:rFonts w:ascii="黑体" w:eastAsia="黑体" w:hAnsi="黑体" w:hint="eastAsia"/>
          <w:sz w:val="22"/>
        </w:rPr>
        <w:t>考试时间为</w:t>
      </w:r>
      <w:r w:rsidRPr="00597A97">
        <w:rPr>
          <w:rFonts w:ascii="黑体" w:eastAsia="黑体" w:hAnsi="黑体"/>
          <w:sz w:val="22"/>
        </w:rPr>
        <w:t>3</w:t>
      </w:r>
      <w:r w:rsidRPr="00597A97">
        <w:rPr>
          <w:rFonts w:ascii="黑体" w:eastAsia="黑体" w:hAnsi="黑体" w:hint="eastAsia"/>
          <w:sz w:val="22"/>
        </w:rPr>
        <w:t>小时，满分</w:t>
      </w:r>
      <w:r w:rsidRPr="00597A97">
        <w:rPr>
          <w:rFonts w:ascii="黑体" w:eastAsia="黑体" w:hAnsi="黑体"/>
          <w:sz w:val="22"/>
        </w:rPr>
        <w:t xml:space="preserve"> 150 </w:t>
      </w:r>
      <w:r w:rsidRPr="00597A97">
        <w:rPr>
          <w:rFonts w:ascii="黑体" w:eastAsia="黑体" w:hAnsi="黑体" w:hint="eastAsia"/>
          <w:sz w:val="22"/>
        </w:rPr>
        <w:t>分。</w:t>
      </w:r>
    </w:p>
    <w:p w14:paraId="086CEB42" w14:textId="77777777" w:rsidR="008D3971" w:rsidRPr="00597A97" w:rsidRDefault="008D3971" w:rsidP="008D3971">
      <w:pPr>
        <w:rPr>
          <w:rFonts w:ascii="黑体" w:eastAsia="黑体" w:hAnsi="黑体" w:hint="eastAsia"/>
          <w:sz w:val="24"/>
          <w:szCs w:val="24"/>
        </w:rPr>
      </w:pPr>
      <w:r w:rsidRPr="00597A97">
        <w:rPr>
          <w:rFonts w:ascii="黑体" w:eastAsia="黑体" w:hAnsi="黑体" w:hint="eastAsia"/>
          <w:sz w:val="24"/>
          <w:szCs w:val="24"/>
        </w:rPr>
        <w:t>四、试卷结构</w:t>
      </w:r>
    </w:p>
    <w:p w14:paraId="5589E5E4" w14:textId="77777777" w:rsidR="008D3971" w:rsidRPr="00597A97" w:rsidRDefault="008D3971" w:rsidP="008D3971">
      <w:pPr>
        <w:ind w:firstLineChars="200" w:firstLine="440"/>
        <w:rPr>
          <w:rFonts w:ascii="黑体" w:eastAsia="黑体" w:hAnsi="黑体" w:hint="eastAsia"/>
          <w:sz w:val="22"/>
        </w:rPr>
      </w:pPr>
      <w:r w:rsidRPr="00597A97">
        <w:rPr>
          <w:rFonts w:ascii="黑体" w:eastAsia="黑体" w:hAnsi="黑体"/>
          <w:sz w:val="22"/>
        </w:rPr>
        <w:t xml:space="preserve">1. </w:t>
      </w:r>
      <w:r w:rsidRPr="00597A97">
        <w:rPr>
          <w:rFonts w:ascii="黑体" w:eastAsia="黑体" w:hAnsi="黑体" w:hint="eastAsia"/>
          <w:sz w:val="22"/>
        </w:rPr>
        <w:t>选择填空（3</w:t>
      </w:r>
      <w:r w:rsidRPr="00597A97">
        <w:rPr>
          <w:rFonts w:ascii="黑体" w:eastAsia="黑体" w:hAnsi="黑体"/>
          <w:sz w:val="22"/>
        </w:rPr>
        <w:t>0</w:t>
      </w:r>
      <w:r w:rsidRPr="00597A97">
        <w:rPr>
          <w:rFonts w:ascii="黑体" w:eastAsia="黑体" w:hAnsi="黑体" w:hint="eastAsia"/>
          <w:sz w:val="22"/>
        </w:rPr>
        <w:t xml:space="preserve">分）  </w:t>
      </w:r>
      <w:r w:rsidRPr="00597A97">
        <w:rPr>
          <w:rFonts w:ascii="黑体" w:eastAsia="黑体" w:hAnsi="黑体"/>
          <w:sz w:val="22"/>
        </w:rPr>
        <w:t xml:space="preserve">2. </w:t>
      </w:r>
      <w:r w:rsidRPr="00597A97">
        <w:rPr>
          <w:rFonts w:ascii="黑体" w:eastAsia="黑体" w:hAnsi="黑体" w:hint="eastAsia"/>
          <w:sz w:val="22"/>
        </w:rPr>
        <w:t>名词解释（3</w:t>
      </w:r>
      <w:r w:rsidRPr="00597A97">
        <w:rPr>
          <w:rFonts w:ascii="黑体" w:eastAsia="黑体" w:hAnsi="黑体"/>
          <w:sz w:val="22"/>
        </w:rPr>
        <w:t>0</w:t>
      </w:r>
      <w:r w:rsidRPr="00597A97">
        <w:rPr>
          <w:rFonts w:ascii="黑体" w:eastAsia="黑体" w:hAnsi="黑体" w:hint="eastAsia"/>
          <w:sz w:val="22"/>
        </w:rPr>
        <w:t xml:space="preserve">分） </w:t>
      </w:r>
      <w:r w:rsidRPr="00597A97">
        <w:rPr>
          <w:rFonts w:ascii="黑体" w:eastAsia="黑体" w:hAnsi="黑体"/>
          <w:sz w:val="22"/>
        </w:rPr>
        <w:t xml:space="preserve">3. </w:t>
      </w:r>
      <w:r w:rsidRPr="00597A97">
        <w:rPr>
          <w:rFonts w:ascii="黑体" w:eastAsia="黑体" w:hAnsi="黑体" w:hint="eastAsia"/>
          <w:sz w:val="22"/>
        </w:rPr>
        <w:t>论述题（6</w:t>
      </w:r>
      <w:r w:rsidRPr="00597A97">
        <w:rPr>
          <w:rFonts w:ascii="黑体" w:eastAsia="黑体" w:hAnsi="黑体"/>
          <w:sz w:val="22"/>
        </w:rPr>
        <w:t>0</w:t>
      </w:r>
      <w:r w:rsidRPr="00597A97">
        <w:rPr>
          <w:rFonts w:ascii="黑体" w:eastAsia="黑体" w:hAnsi="黑体" w:hint="eastAsia"/>
          <w:sz w:val="22"/>
        </w:rPr>
        <w:t>分）4.英语专业素养论述（30分）</w:t>
      </w:r>
    </w:p>
    <w:p w14:paraId="26454E65" w14:textId="77777777" w:rsidR="008D3971" w:rsidRPr="00597A97" w:rsidRDefault="008D3971" w:rsidP="008D3971">
      <w:pPr>
        <w:rPr>
          <w:rFonts w:ascii="黑体" w:eastAsia="黑体" w:hAnsi="黑体" w:hint="eastAsia"/>
          <w:sz w:val="24"/>
          <w:szCs w:val="24"/>
        </w:rPr>
      </w:pPr>
      <w:r w:rsidRPr="00597A97">
        <w:rPr>
          <w:rFonts w:ascii="黑体" w:eastAsia="黑体" w:hAnsi="黑体" w:hint="eastAsia"/>
          <w:sz w:val="24"/>
          <w:szCs w:val="24"/>
        </w:rPr>
        <w:t>五、参考书目</w:t>
      </w:r>
    </w:p>
    <w:p w14:paraId="4BDD481D" w14:textId="77777777" w:rsidR="008D3971" w:rsidRPr="00597A97" w:rsidRDefault="008D3971" w:rsidP="008D3971">
      <w:pPr>
        <w:ind w:firstLineChars="200" w:firstLine="440"/>
        <w:rPr>
          <w:rFonts w:ascii="黑体" w:eastAsia="黑体" w:hAnsi="黑体" w:hint="eastAsia"/>
          <w:sz w:val="22"/>
        </w:rPr>
      </w:pPr>
      <w:r w:rsidRPr="00597A97">
        <w:rPr>
          <w:rFonts w:ascii="黑体" w:eastAsia="黑体" w:hAnsi="黑体" w:hint="eastAsia"/>
          <w:sz w:val="22"/>
        </w:rPr>
        <w:t>《新编英美概况（最新修订版）》．来安方主编．河南人民出版社，</w:t>
      </w:r>
      <w:r w:rsidRPr="00597A97">
        <w:rPr>
          <w:rFonts w:ascii="黑体" w:eastAsia="黑体" w:hAnsi="黑体"/>
          <w:sz w:val="22"/>
        </w:rPr>
        <w:t>2005</w:t>
      </w:r>
      <w:r w:rsidRPr="00597A97">
        <w:rPr>
          <w:rFonts w:ascii="黑体" w:eastAsia="黑体" w:hAnsi="黑体" w:hint="eastAsia"/>
          <w:sz w:val="22"/>
        </w:rPr>
        <w:t>，第二版。</w:t>
      </w:r>
      <w:r w:rsidRPr="00597A97">
        <w:rPr>
          <w:rFonts w:ascii="黑体" w:eastAsia="黑体" w:hAnsi="黑体"/>
          <w:sz w:val="22"/>
        </w:rPr>
        <w:t xml:space="preserve"> </w:t>
      </w:r>
    </w:p>
    <w:p w14:paraId="03246F0F" w14:textId="77777777" w:rsidR="008D3971" w:rsidRPr="00597A97" w:rsidRDefault="008D3971" w:rsidP="008D3971">
      <w:pPr>
        <w:ind w:firstLineChars="2200" w:firstLine="4840"/>
        <w:rPr>
          <w:rFonts w:ascii="宋体" w:hAnsi="宋体" w:hint="eastAsia"/>
          <w:sz w:val="22"/>
        </w:rPr>
      </w:pPr>
    </w:p>
    <w:p w14:paraId="27C542DB" w14:textId="77777777" w:rsidR="008D3971" w:rsidRPr="00597A97" w:rsidRDefault="008D3971" w:rsidP="008D3971">
      <w:pPr>
        <w:widowControl/>
        <w:jc w:val="left"/>
        <w:rPr>
          <w:rFonts w:ascii="黑体" w:eastAsia="黑体" w:hAnsi="黑体" w:hint="eastAsia"/>
          <w:sz w:val="28"/>
          <w:szCs w:val="28"/>
        </w:rPr>
      </w:pPr>
      <w:r w:rsidRPr="00597A97">
        <w:rPr>
          <w:rFonts w:ascii="黑体" w:eastAsia="黑体" w:hAnsi="黑体"/>
          <w:sz w:val="28"/>
          <w:szCs w:val="28"/>
        </w:rPr>
        <w:br w:type="page"/>
      </w:r>
    </w:p>
    <w:p w14:paraId="55A28C13" w14:textId="77777777" w:rsidR="00F83AE0" w:rsidRPr="00597A97" w:rsidRDefault="00F83AE0" w:rsidP="00F83AE0">
      <w:pPr>
        <w:jc w:val="center"/>
        <w:outlineLvl w:val="0"/>
        <w:rPr>
          <w:rFonts w:ascii="黑体" w:eastAsia="黑体" w:hAnsi="黑体" w:hint="eastAsia"/>
          <w:sz w:val="28"/>
          <w:szCs w:val="28"/>
        </w:rPr>
      </w:pPr>
      <w:r w:rsidRPr="00597A97">
        <w:rPr>
          <w:rFonts w:ascii="黑体" w:eastAsia="黑体" w:hAnsi="黑体" w:hint="eastAsia"/>
          <w:sz w:val="28"/>
          <w:szCs w:val="28"/>
        </w:rPr>
        <w:lastRenderedPageBreak/>
        <w:t>科目代码：820  科目名称：公共管理学</w:t>
      </w:r>
    </w:p>
    <w:p w14:paraId="5E4391A4" w14:textId="77777777" w:rsidR="00A40932" w:rsidRPr="00597A97" w:rsidRDefault="00A40932" w:rsidP="00A40932">
      <w:pPr>
        <w:rPr>
          <w:rFonts w:ascii="黑体" w:eastAsia="黑体" w:hAnsi="黑体" w:hint="eastAsia"/>
          <w:sz w:val="24"/>
          <w:szCs w:val="24"/>
        </w:rPr>
      </w:pPr>
      <w:r w:rsidRPr="00597A97">
        <w:rPr>
          <w:rFonts w:ascii="黑体" w:eastAsia="黑体" w:hAnsi="黑体" w:hint="eastAsia"/>
          <w:sz w:val="24"/>
          <w:szCs w:val="24"/>
        </w:rPr>
        <w:t xml:space="preserve">一、考试要求 </w:t>
      </w:r>
    </w:p>
    <w:p w14:paraId="613727D4" w14:textId="77777777" w:rsidR="00A40932" w:rsidRPr="00597A97" w:rsidRDefault="00A40932" w:rsidP="00A40932">
      <w:pPr>
        <w:ind w:firstLineChars="200" w:firstLine="440"/>
        <w:rPr>
          <w:rFonts w:ascii="宋体" w:eastAsia="宋体" w:hAnsi="宋体" w:hint="eastAsia"/>
          <w:sz w:val="22"/>
        </w:rPr>
      </w:pPr>
      <w:r w:rsidRPr="00597A97">
        <w:rPr>
          <w:rFonts w:ascii="宋体" w:eastAsia="宋体" w:hAnsi="宋体" w:hint="eastAsia"/>
          <w:sz w:val="22"/>
        </w:rPr>
        <w:t>主要考察考生是否掌握了公共管理的基本理论，了解公共管理的发展历史、趋势；掌握公共管理的运行机理。具体包括公共管理者的角色、公共部门的角色、公共部门战略管理、公共组织管理、公共组织中的领导、公务人力资源管理、公共预算与财务管理、信息资源管理与电子化政府、公共服务的绩效管理等。要求考生能够理论联系实际，掌握运用所学理论知识分析实际问题，并能够从实践中探索一般规律和理论概括的思维方法。</w:t>
      </w:r>
    </w:p>
    <w:p w14:paraId="1BFFD565" w14:textId="77777777" w:rsidR="00A40932" w:rsidRPr="00597A97" w:rsidRDefault="00A40932" w:rsidP="00A40932">
      <w:pPr>
        <w:rPr>
          <w:rFonts w:ascii="宋体" w:eastAsia="宋体" w:hAnsi="宋体" w:hint="eastAsia"/>
          <w:sz w:val="22"/>
        </w:rPr>
      </w:pPr>
      <w:r w:rsidRPr="00597A97">
        <w:rPr>
          <w:rFonts w:ascii="黑体" w:eastAsia="黑体" w:hAnsi="黑体" w:hint="eastAsia"/>
          <w:sz w:val="24"/>
          <w:szCs w:val="24"/>
        </w:rPr>
        <w:t xml:space="preserve">二、考试内容 </w:t>
      </w:r>
    </w:p>
    <w:p w14:paraId="40AA5451" w14:textId="77777777" w:rsidR="00A40932" w:rsidRPr="00597A97" w:rsidRDefault="00A40932" w:rsidP="00A40932">
      <w:pPr>
        <w:ind w:firstLineChars="200" w:firstLine="440"/>
        <w:jc w:val="left"/>
        <w:rPr>
          <w:rFonts w:ascii="黑体" w:eastAsia="黑体" w:hAnsi="黑体" w:hint="eastAsia"/>
          <w:sz w:val="22"/>
        </w:rPr>
      </w:pPr>
      <w:r w:rsidRPr="00597A97">
        <w:rPr>
          <w:rFonts w:ascii="黑体" w:eastAsia="黑体" w:hAnsi="黑体" w:hint="eastAsia"/>
          <w:sz w:val="22"/>
        </w:rPr>
        <w:t>1.导论：公共管理学含义、研究对象、研究途径和方法等</w:t>
      </w:r>
    </w:p>
    <w:p w14:paraId="61716BFC" w14:textId="77777777" w:rsidR="00A40932" w:rsidRPr="00597A97" w:rsidRDefault="00A40932" w:rsidP="00A40932">
      <w:pPr>
        <w:ind w:firstLineChars="200" w:firstLine="440"/>
        <w:jc w:val="left"/>
        <w:rPr>
          <w:rFonts w:ascii="黑体" w:eastAsia="黑体" w:hAnsi="黑体" w:hint="eastAsia"/>
          <w:sz w:val="22"/>
        </w:rPr>
      </w:pPr>
      <w:r w:rsidRPr="00597A97">
        <w:rPr>
          <w:rFonts w:ascii="黑体" w:eastAsia="黑体" w:hAnsi="黑体" w:hint="eastAsia"/>
          <w:sz w:val="22"/>
        </w:rPr>
        <w:t>2.公共管理的理论发展：公共行政理论的演进、现代公共管理理论的发展等</w:t>
      </w:r>
    </w:p>
    <w:p w14:paraId="5748841A" w14:textId="77777777" w:rsidR="00A40932" w:rsidRPr="00597A97" w:rsidRDefault="00A40932" w:rsidP="00A40932">
      <w:pPr>
        <w:ind w:firstLineChars="200" w:firstLine="440"/>
        <w:jc w:val="left"/>
        <w:rPr>
          <w:rFonts w:ascii="黑体" w:eastAsia="黑体" w:hAnsi="黑体" w:hint="eastAsia"/>
          <w:sz w:val="22"/>
        </w:rPr>
      </w:pPr>
      <w:r w:rsidRPr="00597A97">
        <w:rPr>
          <w:rFonts w:ascii="黑体" w:eastAsia="黑体" w:hAnsi="黑体" w:hint="eastAsia"/>
          <w:sz w:val="22"/>
        </w:rPr>
        <w:t>3.公共组织：公共组织的性质与结构、非营利组织、事业单位、公共组织的变革</w:t>
      </w:r>
    </w:p>
    <w:p w14:paraId="1400C652" w14:textId="77777777" w:rsidR="00A40932" w:rsidRPr="00597A97" w:rsidRDefault="00A40932" w:rsidP="00A40932">
      <w:pPr>
        <w:ind w:firstLineChars="200" w:firstLine="440"/>
        <w:jc w:val="left"/>
        <w:rPr>
          <w:rFonts w:ascii="黑体" w:eastAsia="黑体" w:hAnsi="黑体" w:hint="eastAsia"/>
          <w:sz w:val="22"/>
        </w:rPr>
      </w:pPr>
      <w:r w:rsidRPr="00597A97">
        <w:rPr>
          <w:rFonts w:ascii="黑体" w:eastAsia="黑体" w:hAnsi="黑体" w:hint="eastAsia"/>
          <w:sz w:val="22"/>
        </w:rPr>
        <w:t>4.公共领导：公共领导含义、公共领导体制、公共领导方法、领导能力等</w:t>
      </w:r>
    </w:p>
    <w:p w14:paraId="7CC4E857" w14:textId="77777777" w:rsidR="00A40932" w:rsidRPr="00597A97" w:rsidRDefault="00A40932" w:rsidP="00A40932">
      <w:pPr>
        <w:ind w:firstLineChars="200" w:firstLine="440"/>
        <w:jc w:val="left"/>
        <w:rPr>
          <w:rFonts w:ascii="黑体" w:eastAsia="黑体" w:hAnsi="黑体" w:hint="eastAsia"/>
          <w:sz w:val="22"/>
        </w:rPr>
      </w:pPr>
      <w:r w:rsidRPr="00597A97">
        <w:rPr>
          <w:rFonts w:ascii="黑体" w:eastAsia="黑体" w:hAnsi="黑体"/>
          <w:sz w:val="22"/>
        </w:rPr>
        <w:t>5</w:t>
      </w:r>
      <w:r w:rsidRPr="00597A97">
        <w:rPr>
          <w:rFonts w:ascii="黑体" w:eastAsia="黑体" w:hAnsi="黑体" w:hint="eastAsia"/>
          <w:sz w:val="22"/>
        </w:rPr>
        <w:t>.公共人力资源管理：人力资源管理的基本理论、公共人力资源管理的主要内容、公共人力资源管理制度等</w:t>
      </w:r>
    </w:p>
    <w:p w14:paraId="2912466C" w14:textId="77777777" w:rsidR="00A40932" w:rsidRPr="00597A97" w:rsidRDefault="00A40932" w:rsidP="00A40932">
      <w:pPr>
        <w:ind w:firstLineChars="200" w:firstLine="440"/>
        <w:jc w:val="left"/>
        <w:rPr>
          <w:rFonts w:ascii="黑体" w:eastAsia="黑体" w:hAnsi="黑体" w:hint="eastAsia"/>
          <w:sz w:val="22"/>
        </w:rPr>
      </w:pPr>
      <w:r w:rsidRPr="00597A97">
        <w:rPr>
          <w:rFonts w:ascii="黑体" w:eastAsia="黑体" w:hAnsi="黑体"/>
          <w:sz w:val="22"/>
        </w:rPr>
        <w:t>6</w:t>
      </w:r>
      <w:r w:rsidRPr="00597A97">
        <w:rPr>
          <w:rFonts w:ascii="黑体" w:eastAsia="黑体" w:hAnsi="黑体" w:hint="eastAsia"/>
          <w:sz w:val="22"/>
        </w:rPr>
        <w:t>.公共预算管理：公共预算概述、地方政府的预算管理等</w:t>
      </w:r>
    </w:p>
    <w:p w14:paraId="3D24579B" w14:textId="77777777" w:rsidR="00A40932" w:rsidRPr="00597A97" w:rsidRDefault="00A40932" w:rsidP="00A40932">
      <w:pPr>
        <w:ind w:firstLineChars="200" w:firstLine="440"/>
        <w:jc w:val="left"/>
        <w:rPr>
          <w:rFonts w:ascii="黑体" w:eastAsia="黑体" w:hAnsi="黑体" w:hint="eastAsia"/>
          <w:sz w:val="22"/>
        </w:rPr>
      </w:pPr>
      <w:r w:rsidRPr="00597A97">
        <w:rPr>
          <w:rFonts w:ascii="黑体" w:eastAsia="黑体" w:hAnsi="黑体"/>
          <w:sz w:val="22"/>
        </w:rPr>
        <w:t>7</w:t>
      </w:r>
      <w:r w:rsidRPr="00597A97">
        <w:rPr>
          <w:rFonts w:ascii="黑体" w:eastAsia="黑体" w:hAnsi="黑体" w:hint="eastAsia"/>
          <w:sz w:val="22"/>
        </w:rPr>
        <w:t>.公共危机管理：公共危机管理概述、公共危机管理机制、公共危机管理法治等</w:t>
      </w:r>
    </w:p>
    <w:p w14:paraId="36419BE4" w14:textId="77777777" w:rsidR="00A40932" w:rsidRPr="00597A97" w:rsidRDefault="00A40932" w:rsidP="00A40932">
      <w:pPr>
        <w:ind w:firstLineChars="200" w:firstLine="440"/>
        <w:jc w:val="left"/>
        <w:rPr>
          <w:rFonts w:ascii="黑体" w:eastAsia="黑体" w:hAnsi="黑体" w:hint="eastAsia"/>
          <w:sz w:val="22"/>
        </w:rPr>
      </w:pPr>
      <w:r w:rsidRPr="00597A97">
        <w:rPr>
          <w:rFonts w:ascii="黑体" w:eastAsia="黑体" w:hAnsi="黑体"/>
          <w:sz w:val="22"/>
        </w:rPr>
        <w:t>8</w:t>
      </w:r>
      <w:r w:rsidRPr="00597A97">
        <w:rPr>
          <w:rFonts w:ascii="黑体" w:eastAsia="黑体" w:hAnsi="黑体" w:hint="eastAsia"/>
          <w:sz w:val="22"/>
        </w:rPr>
        <w:t xml:space="preserve">.公共管理技术与方法：传统行政方法、当代公共管理新方法、战略管理等 </w:t>
      </w:r>
    </w:p>
    <w:p w14:paraId="0E0657B7" w14:textId="77777777" w:rsidR="00A40932" w:rsidRPr="00597A97" w:rsidRDefault="00A40932" w:rsidP="00A40932">
      <w:pPr>
        <w:ind w:firstLineChars="200" w:firstLine="440"/>
        <w:jc w:val="left"/>
        <w:rPr>
          <w:rFonts w:ascii="黑体" w:eastAsia="黑体" w:hAnsi="黑体" w:hint="eastAsia"/>
          <w:sz w:val="22"/>
        </w:rPr>
      </w:pPr>
      <w:r w:rsidRPr="00597A97">
        <w:rPr>
          <w:rFonts w:ascii="黑体" w:eastAsia="黑体" w:hAnsi="黑体"/>
          <w:sz w:val="22"/>
        </w:rPr>
        <w:t>9</w:t>
      </w:r>
      <w:r w:rsidRPr="00597A97">
        <w:rPr>
          <w:rFonts w:ascii="黑体" w:eastAsia="黑体" w:hAnsi="黑体" w:hint="eastAsia"/>
          <w:sz w:val="22"/>
        </w:rPr>
        <w:t>.公共部门绩效评估：公共部门绩效评估概述、公共部门绩效评估指标体系的构建、程序、发展与完善等</w:t>
      </w:r>
    </w:p>
    <w:p w14:paraId="245FD1D0" w14:textId="77777777" w:rsidR="00A40932" w:rsidRPr="00597A97" w:rsidRDefault="00A40932" w:rsidP="00A40932">
      <w:pPr>
        <w:ind w:firstLineChars="200" w:firstLine="440"/>
        <w:jc w:val="left"/>
        <w:rPr>
          <w:rFonts w:ascii="黑体" w:eastAsia="黑体" w:hAnsi="黑体" w:hint="eastAsia"/>
          <w:sz w:val="22"/>
        </w:rPr>
      </w:pPr>
      <w:r w:rsidRPr="00597A97">
        <w:rPr>
          <w:rFonts w:ascii="黑体" w:eastAsia="黑体" w:hAnsi="黑体"/>
          <w:sz w:val="22"/>
        </w:rPr>
        <w:t>10</w:t>
      </w:r>
      <w:r w:rsidRPr="00597A97">
        <w:rPr>
          <w:rFonts w:ascii="黑体" w:eastAsia="黑体" w:hAnsi="黑体" w:hint="eastAsia"/>
          <w:sz w:val="22"/>
        </w:rPr>
        <w:t>.公共部门改革：公共部门改革、西方国家公共部门改革、当代中国行政体制改革等</w:t>
      </w:r>
    </w:p>
    <w:p w14:paraId="0B00D33C" w14:textId="77777777" w:rsidR="00A40932" w:rsidRPr="00597A97" w:rsidRDefault="00A40932" w:rsidP="00A40932">
      <w:pPr>
        <w:rPr>
          <w:rFonts w:ascii="黑体" w:eastAsia="黑体" w:hAnsi="黑体" w:hint="eastAsia"/>
          <w:sz w:val="24"/>
          <w:szCs w:val="24"/>
        </w:rPr>
      </w:pPr>
      <w:r w:rsidRPr="00597A97">
        <w:rPr>
          <w:rFonts w:ascii="黑体" w:eastAsia="黑体" w:hAnsi="黑体" w:hint="eastAsia"/>
          <w:sz w:val="24"/>
          <w:szCs w:val="24"/>
        </w:rPr>
        <w:t xml:space="preserve">三、考试形式 </w:t>
      </w:r>
    </w:p>
    <w:p w14:paraId="39B460E4" w14:textId="77777777" w:rsidR="00A40932" w:rsidRPr="00597A97" w:rsidRDefault="00A40932" w:rsidP="00A40932">
      <w:pPr>
        <w:ind w:firstLineChars="200" w:firstLine="440"/>
        <w:rPr>
          <w:rFonts w:ascii="黑体" w:eastAsia="黑体" w:hAnsi="黑体" w:hint="eastAsia"/>
          <w:sz w:val="22"/>
        </w:rPr>
      </w:pPr>
      <w:r w:rsidRPr="00597A97">
        <w:rPr>
          <w:rFonts w:ascii="黑体" w:eastAsia="黑体" w:hAnsi="黑体" w:hint="eastAsia"/>
          <w:sz w:val="22"/>
        </w:rPr>
        <w:t>1.考试形式为闭卷、笔试；</w:t>
      </w:r>
    </w:p>
    <w:p w14:paraId="57F5D83A" w14:textId="77777777" w:rsidR="00A40932" w:rsidRPr="00597A97" w:rsidRDefault="00A40932" w:rsidP="00A40932">
      <w:pPr>
        <w:ind w:firstLineChars="200" w:firstLine="440"/>
        <w:rPr>
          <w:rFonts w:ascii="黑体" w:eastAsia="黑体" w:hAnsi="黑体" w:hint="eastAsia"/>
          <w:sz w:val="22"/>
        </w:rPr>
      </w:pPr>
      <w:r w:rsidRPr="00597A97">
        <w:rPr>
          <w:rFonts w:ascii="黑体" w:eastAsia="黑体" w:hAnsi="黑体" w:hint="eastAsia"/>
          <w:sz w:val="22"/>
        </w:rPr>
        <w:t>2</w:t>
      </w:r>
      <w:r w:rsidRPr="00597A97">
        <w:rPr>
          <w:rFonts w:ascii="黑体" w:eastAsia="黑体" w:hAnsi="黑体"/>
          <w:sz w:val="22"/>
        </w:rPr>
        <w:t>.</w:t>
      </w:r>
      <w:r w:rsidRPr="00597A97">
        <w:rPr>
          <w:rFonts w:ascii="黑体" w:eastAsia="黑体" w:hAnsi="黑体" w:hint="eastAsia"/>
          <w:sz w:val="22"/>
        </w:rPr>
        <w:t>考试时间为3小时，满分150分。</w:t>
      </w:r>
    </w:p>
    <w:p w14:paraId="0D751B44" w14:textId="77777777" w:rsidR="00A40932" w:rsidRPr="00597A97" w:rsidRDefault="00A40932" w:rsidP="00A40932">
      <w:pPr>
        <w:rPr>
          <w:rFonts w:ascii="黑体" w:eastAsia="黑体" w:hAnsi="黑体" w:hint="eastAsia"/>
          <w:sz w:val="24"/>
          <w:szCs w:val="24"/>
        </w:rPr>
      </w:pPr>
      <w:r w:rsidRPr="00597A97">
        <w:rPr>
          <w:rFonts w:ascii="黑体" w:eastAsia="黑体" w:hAnsi="黑体" w:hint="eastAsia"/>
          <w:sz w:val="24"/>
          <w:szCs w:val="24"/>
        </w:rPr>
        <w:t>四、试卷结构</w:t>
      </w:r>
    </w:p>
    <w:p w14:paraId="60A3AC49" w14:textId="77777777" w:rsidR="00A40932" w:rsidRPr="00597A97" w:rsidRDefault="00A40932" w:rsidP="00A40932">
      <w:pPr>
        <w:ind w:firstLineChars="200" w:firstLine="440"/>
        <w:rPr>
          <w:rFonts w:ascii="黑体" w:eastAsia="黑体" w:hAnsi="黑体" w:hint="eastAsia"/>
          <w:sz w:val="22"/>
        </w:rPr>
      </w:pPr>
      <w:r w:rsidRPr="00597A97">
        <w:rPr>
          <w:rFonts w:ascii="黑体" w:eastAsia="黑体" w:hAnsi="黑体" w:hint="eastAsia"/>
          <w:sz w:val="22"/>
        </w:rPr>
        <w:t>1.简答题 （90分）</w:t>
      </w:r>
    </w:p>
    <w:p w14:paraId="02154949" w14:textId="77777777" w:rsidR="00A40932" w:rsidRPr="00597A97" w:rsidRDefault="00A40932" w:rsidP="00A40932">
      <w:pPr>
        <w:ind w:firstLineChars="200" w:firstLine="440"/>
        <w:rPr>
          <w:rFonts w:ascii="黑体" w:eastAsia="黑体" w:hAnsi="黑体" w:hint="eastAsia"/>
          <w:sz w:val="24"/>
          <w:szCs w:val="24"/>
        </w:rPr>
      </w:pPr>
      <w:r w:rsidRPr="00597A97">
        <w:rPr>
          <w:rFonts w:ascii="黑体" w:eastAsia="黑体" w:hAnsi="黑体" w:hint="eastAsia"/>
          <w:sz w:val="22"/>
        </w:rPr>
        <w:t>2.论述题 （60分）</w:t>
      </w:r>
    </w:p>
    <w:p w14:paraId="05A9240E" w14:textId="77777777" w:rsidR="00A40932" w:rsidRPr="00597A97" w:rsidRDefault="00A40932" w:rsidP="00A40932">
      <w:pPr>
        <w:rPr>
          <w:rFonts w:ascii="黑体" w:eastAsia="黑体" w:hAnsi="黑体" w:hint="eastAsia"/>
          <w:sz w:val="24"/>
          <w:szCs w:val="24"/>
        </w:rPr>
      </w:pPr>
      <w:r w:rsidRPr="00597A97">
        <w:rPr>
          <w:rFonts w:ascii="黑体" w:eastAsia="黑体" w:hAnsi="黑体" w:hint="eastAsia"/>
          <w:sz w:val="24"/>
          <w:szCs w:val="24"/>
        </w:rPr>
        <w:t>五、参考书目</w:t>
      </w:r>
    </w:p>
    <w:p w14:paraId="44D8D8D9" w14:textId="77777777" w:rsidR="00A40932" w:rsidRPr="00597A97" w:rsidRDefault="00A40932" w:rsidP="00A40932">
      <w:pPr>
        <w:ind w:firstLineChars="200" w:firstLine="440"/>
        <w:rPr>
          <w:rFonts w:ascii="黑体" w:eastAsia="黑体" w:hAnsi="黑体" w:hint="eastAsia"/>
          <w:sz w:val="22"/>
        </w:rPr>
      </w:pPr>
      <w:r w:rsidRPr="00597A97">
        <w:rPr>
          <w:rFonts w:ascii="黑体" w:eastAsia="黑体" w:hAnsi="黑体" w:hint="eastAsia"/>
          <w:sz w:val="22"/>
        </w:rPr>
        <w:t>《公共管理学》（第二版）蔡立辉、王乐夫,中国人民大学出版社,2018年</w:t>
      </w:r>
    </w:p>
    <w:p w14:paraId="6E3D18D0" w14:textId="77777777" w:rsidR="008D3971" w:rsidRPr="00597A97" w:rsidRDefault="008D3971" w:rsidP="008D3971">
      <w:pPr>
        <w:widowControl/>
        <w:jc w:val="left"/>
        <w:rPr>
          <w:rFonts w:ascii="黑体" w:eastAsia="黑体" w:hAnsi="黑体" w:hint="eastAsia"/>
          <w:sz w:val="28"/>
          <w:szCs w:val="28"/>
        </w:rPr>
      </w:pPr>
      <w:r w:rsidRPr="00597A97">
        <w:rPr>
          <w:rFonts w:ascii="黑体" w:eastAsia="黑体" w:hAnsi="黑体"/>
          <w:sz w:val="28"/>
          <w:szCs w:val="28"/>
        </w:rPr>
        <w:br w:type="page"/>
      </w:r>
    </w:p>
    <w:p w14:paraId="787A95A1" w14:textId="77777777" w:rsidR="0010123B" w:rsidRDefault="0010123B" w:rsidP="0010123B">
      <w:pPr>
        <w:jc w:val="center"/>
        <w:outlineLvl w:val="0"/>
        <w:rPr>
          <w:rFonts w:ascii="黑体" w:eastAsia="黑体" w:hAnsi="黑体" w:hint="eastAsia"/>
          <w:sz w:val="28"/>
          <w:szCs w:val="48"/>
        </w:rPr>
      </w:pPr>
      <w:r>
        <w:rPr>
          <w:rFonts w:ascii="黑体" w:eastAsia="黑体" w:hAnsi="黑体" w:hint="eastAsia"/>
          <w:sz w:val="28"/>
          <w:szCs w:val="48"/>
        </w:rPr>
        <w:lastRenderedPageBreak/>
        <w:t>科目代码：8</w:t>
      </w:r>
      <w:r>
        <w:rPr>
          <w:rFonts w:ascii="黑体" w:eastAsia="黑体" w:hAnsi="黑体"/>
          <w:sz w:val="28"/>
          <w:szCs w:val="48"/>
        </w:rPr>
        <w:t>21</w:t>
      </w:r>
      <w:r>
        <w:rPr>
          <w:rFonts w:ascii="黑体" w:eastAsia="黑体" w:hAnsi="黑体" w:hint="eastAsia"/>
          <w:sz w:val="28"/>
          <w:szCs w:val="48"/>
        </w:rPr>
        <w:t xml:space="preserve">   </w:t>
      </w:r>
      <w:r>
        <w:rPr>
          <w:rFonts w:ascii="黑体" w:eastAsia="黑体" w:hAnsi="黑体"/>
          <w:sz w:val="28"/>
          <w:szCs w:val="48"/>
        </w:rPr>
        <w:t>科目名称：</w:t>
      </w:r>
      <w:r>
        <w:rPr>
          <w:rFonts w:ascii="黑体" w:eastAsia="黑体" w:hAnsi="黑体" w:hint="eastAsia"/>
          <w:sz w:val="28"/>
          <w:szCs w:val="48"/>
        </w:rPr>
        <w:t>专业综合知识</w:t>
      </w:r>
    </w:p>
    <w:p w14:paraId="11CB3B66" w14:textId="77777777" w:rsidR="0010123B" w:rsidRDefault="0010123B" w:rsidP="0010123B">
      <w:pPr>
        <w:pStyle w:val="12"/>
        <w:numPr>
          <w:ilvl w:val="0"/>
          <w:numId w:val="15"/>
        </w:numPr>
        <w:ind w:firstLineChars="0"/>
        <w:rPr>
          <w:rFonts w:ascii="黑体" w:eastAsia="黑体" w:hAnsi="黑体" w:hint="eastAsia"/>
          <w:sz w:val="24"/>
          <w:szCs w:val="24"/>
        </w:rPr>
      </w:pPr>
      <w:r>
        <w:rPr>
          <w:rFonts w:ascii="黑体" w:eastAsia="黑体" w:hAnsi="黑体" w:hint="eastAsia"/>
          <w:sz w:val="24"/>
          <w:szCs w:val="24"/>
        </w:rPr>
        <w:t>考试要求</w:t>
      </w:r>
    </w:p>
    <w:p w14:paraId="3CB27FE9" w14:textId="77777777" w:rsidR="0010123B" w:rsidRPr="0010123B" w:rsidRDefault="0010123B" w:rsidP="0010123B">
      <w:pPr>
        <w:ind w:firstLine="420"/>
        <w:rPr>
          <w:rFonts w:ascii="宋体" w:eastAsia="宋体" w:hAnsi="宋体" w:cs="宋体" w:hint="eastAsia"/>
          <w:kern w:val="0"/>
          <w:szCs w:val="21"/>
        </w:rPr>
      </w:pPr>
      <w:r w:rsidRPr="0010123B">
        <w:rPr>
          <w:rFonts w:ascii="宋体" w:eastAsia="宋体" w:hAnsi="宋体" w:cs="宋体" w:hint="eastAsia"/>
          <w:kern w:val="0"/>
          <w:szCs w:val="21"/>
        </w:rPr>
        <w:t>主要考查考生是否了解马克思主义中国化时代化的历史进程和理论成果，是否掌握了基本概念、基本理论和基本方法；是否具备运用基本理论和基本方法，阐释和解决理论与现实问题的能力；深刻领会只有实现马克思主义中国化时代化才能救中国、发展中国，才能实现中华民族伟大复兴。</w:t>
      </w:r>
    </w:p>
    <w:p w14:paraId="26E1EEE7" w14:textId="77777777" w:rsidR="0010123B" w:rsidRDefault="0010123B" w:rsidP="0010123B">
      <w:pPr>
        <w:pStyle w:val="12"/>
        <w:numPr>
          <w:ilvl w:val="0"/>
          <w:numId w:val="15"/>
        </w:numPr>
        <w:ind w:firstLineChars="0"/>
        <w:rPr>
          <w:rFonts w:ascii="黑体" w:eastAsia="黑体" w:hAnsi="黑体" w:hint="eastAsia"/>
          <w:sz w:val="24"/>
          <w:szCs w:val="24"/>
        </w:rPr>
      </w:pPr>
      <w:r>
        <w:rPr>
          <w:rFonts w:ascii="黑体" w:eastAsia="黑体" w:hAnsi="黑体" w:hint="eastAsia"/>
          <w:sz w:val="24"/>
          <w:szCs w:val="24"/>
        </w:rPr>
        <w:t>考试内容</w:t>
      </w:r>
      <w:r>
        <w:rPr>
          <w:rFonts w:ascii="黑体" w:eastAsia="黑体" w:hAnsi="黑体"/>
          <w:sz w:val="24"/>
          <w:szCs w:val="24"/>
        </w:rPr>
        <w:t xml:space="preserve"> </w:t>
      </w:r>
    </w:p>
    <w:p w14:paraId="4496E4EA" w14:textId="77777777" w:rsidR="0010123B" w:rsidRDefault="0010123B" w:rsidP="0010123B">
      <w:pPr>
        <w:ind w:firstLine="420"/>
        <w:rPr>
          <w:rFonts w:ascii="宋体" w:eastAsia="宋体" w:hAnsi="宋体" w:cs="宋体" w:hint="eastAsia"/>
          <w:kern w:val="0"/>
          <w:szCs w:val="21"/>
        </w:rPr>
      </w:pPr>
      <w:r>
        <w:rPr>
          <w:rFonts w:ascii="宋体" w:eastAsia="宋体" w:hAnsi="宋体" w:cs="宋体" w:hint="eastAsia"/>
          <w:b/>
          <w:bCs/>
          <w:kern w:val="0"/>
          <w:szCs w:val="21"/>
        </w:rPr>
        <w:t>1.知识点一：</w:t>
      </w:r>
      <w:r>
        <w:rPr>
          <w:rFonts w:ascii="宋体" w:eastAsia="宋体" w:hAnsi="宋体" w:cs="宋体" w:hint="eastAsia"/>
          <w:kern w:val="0"/>
          <w:szCs w:val="21"/>
        </w:rPr>
        <w:t>了解马克思主义中国化时代化的内涵，系统掌握马克思主义中国化时代化的历史进程，科学认识马克思主义中国化时代化理论成果及其关系。</w:t>
      </w:r>
    </w:p>
    <w:p w14:paraId="6BD8CC68" w14:textId="77777777" w:rsidR="0010123B" w:rsidRDefault="0010123B" w:rsidP="0010123B">
      <w:pPr>
        <w:ind w:firstLine="420"/>
        <w:rPr>
          <w:rFonts w:ascii="宋体" w:eastAsia="宋体" w:hAnsi="宋体" w:cs="宋体" w:hint="eastAsia"/>
          <w:kern w:val="0"/>
          <w:szCs w:val="21"/>
        </w:rPr>
      </w:pPr>
      <w:r>
        <w:rPr>
          <w:rFonts w:ascii="宋体" w:eastAsia="宋体" w:hAnsi="宋体" w:cs="宋体" w:hint="eastAsia"/>
          <w:b/>
          <w:bCs/>
          <w:kern w:val="0"/>
          <w:szCs w:val="21"/>
        </w:rPr>
        <w:t>2.知识点二：</w:t>
      </w:r>
      <w:r>
        <w:rPr>
          <w:rFonts w:ascii="宋体" w:eastAsia="宋体" w:hAnsi="宋体" w:cs="宋体" w:hint="eastAsia"/>
          <w:kern w:val="0"/>
          <w:szCs w:val="21"/>
        </w:rPr>
        <w:t>了解毛泽东思想形成发展的历史条件和过程，系统掌握毛泽东思想的主要内容，深刻把握毛泽东思想活的灵魂，科学认识毛泽东思想的历史地位。</w:t>
      </w:r>
    </w:p>
    <w:p w14:paraId="7726A518" w14:textId="77777777" w:rsidR="0010123B" w:rsidRDefault="0010123B" w:rsidP="0010123B">
      <w:pPr>
        <w:ind w:firstLine="420"/>
        <w:rPr>
          <w:rFonts w:ascii="宋体" w:eastAsia="宋体" w:hAnsi="宋体" w:cs="宋体" w:hint="eastAsia"/>
          <w:kern w:val="0"/>
          <w:szCs w:val="21"/>
        </w:rPr>
      </w:pPr>
      <w:r>
        <w:rPr>
          <w:rFonts w:ascii="宋体" w:eastAsia="宋体" w:hAnsi="宋体" w:cs="宋体" w:hint="eastAsia"/>
          <w:b/>
          <w:bCs/>
          <w:kern w:val="0"/>
          <w:szCs w:val="21"/>
        </w:rPr>
        <w:t>3.知识点三：</w:t>
      </w:r>
      <w:r>
        <w:rPr>
          <w:rFonts w:ascii="宋体" w:eastAsia="宋体" w:hAnsi="宋体" w:cs="宋体" w:hint="eastAsia"/>
          <w:kern w:val="0"/>
          <w:szCs w:val="21"/>
        </w:rPr>
        <w:t>了解新民主主义革命理论形成的依据，理解新民主主义革命的总路线和基本纲领，掌握新民主主义革命的道路和基本经验。</w:t>
      </w:r>
    </w:p>
    <w:p w14:paraId="2098788A" w14:textId="77777777" w:rsidR="0010123B" w:rsidRDefault="0010123B" w:rsidP="0010123B">
      <w:pPr>
        <w:ind w:firstLine="420"/>
        <w:rPr>
          <w:rFonts w:ascii="宋体" w:eastAsia="宋体" w:hAnsi="宋体" w:cs="宋体" w:hint="eastAsia"/>
          <w:kern w:val="0"/>
          <w:szCs w:val="21"/>
        </w:rPr>
      </w:pPr>
      <w:r>
        <w:rPr>
          <w:rFonts w:ascii="宋体" w:eastAsia="宋体" w:hAnsi="宋体" w:cs="宋体" w:hint="eastAsia"/>
          <w:b/>
          <w:bCs/>
          <w:kern w:val="0"/>
          <w:szCs w:val="21"/>
        </w:rPr>
        <w:t>4.知识点四：</w:t>
      </w:r>
      <w:r>
        <w:rPr>
          <w:rFonts w:ascii="宋体" w:eastAsia="宋体" w:hAnsi="宋体" w:cs="宋体" w:hint="eastAsia"/>
          <w:kern w:val="0"/>
          <w:szCs w:val="21"/>
        </w:rPr>
        <w:t>了解新民主主义社会是一个过渡性的社会，理解党在过渡时期的总路线及其依据，掌握适合中国特点的社会主义改造道路及其历史经验，认识社会主义基本制度的确立及其理论根据，了解确立社会主义基本制度的重大意义。</w:t>
      </w:r>
    </w:p>
    <w:p w14:paraId="1455127D" w14:textId="77777777" w:rsidR="0010123B" w:rsidRDefault="0010123B" w:rsidP="0010123B">
      <w:pPr>
        <w:ind w:firstLine="420"/>
        <w:rPr>
          <w:rFonts w:ascii="宋体" w:eastAsia="宋体" w:hAnsi="宋体" w:cs="宋体" w:hint="eastAsia"/>
          <w:kern w:val="0"/>
          <w:szCs w:val="21"/>
        </w:rPr>
      </w:pPr>
      <w:r>
        <w:rPr>
          <w:rFonts w:ascii="宋体" w:eastAsia="宋体" w:hAnsi="宋体" w:cs="宋体" w:hint="eastAsia"/>
          <w:b/>
          <w:bCs/>
          <w:kern w:val="0"/>
          <w:szCs w:val="21"/>
        </w:rPr>
        <w:t>5.知识点五：</w:t>
      </w:r>
      <w:r>
        <w:rPr>
          <w:rFonts w:ascii="宋体" w:eastAsia="宋体" w:hAnsi="宋体" w:cs="宋体" w:hint="eastAsia"/>
          <w:kern w:val="0"/>
          <w:szCs w:val="21"/>
        </w:rPr>
        <w:t>了解和掌握中国社会主义建设道路初步探索的重要理论成果，理解社会主义建设道路初步探索的意义和经验教训，正确认识改革开放前和改革开放后两个历史时期的关系。</w:t>
      </w:r>
    </w:p>
    <w:p w14:paraId="1EB2FC69" w14:textId="77777777" w:rsidR="0010123B" w:rsidRDefault="0010123B" w:rsidP="0010123B">
      <w:pPr>
        <w:ind w:firstLine="420"/>
        <w:rPr>
          <w:rFonts w:ascii="宋体" w:eastAsia="宋体" w:hAnsi="宋体" w:cs="宋体" w:hint="eastAsia"/>
          <w:kern w:val="0"/>
          <w:szCs w:val="21"/>
        </w:rPr>
      </w:pPr>
      <w:r>
        <w:rPr>
          <w:rFonts w:ascii="宋体" w:eastAsia="宋体" w:hAnsi="宋体" w:cs="宋体" w:hint="eastAsia"/>
          <w:b/>
          <w:bCs/>
          <w:kern w:val="0"/>
          <w:szCs w:val="21"/>
        </w:rPr>
        <w:t>6.知识点六：</w:t>
      </w:r>
      <w:r>
        <w:rPr>
          <w:rFonts w:ascii="宋体" w:eastAsia="宋体" w:hAnsi="宋体" w:cs="宋体" w:hint="eastAsia"/>
          <w:kern w:val="0"/>
          <w:szCs w:val="21"/>
        </w:rPr>
        <w:t>了解和掌握中国特色社会主义理论体系形成发展的国际背景、历史条件和实践基础，科学认识中国特色社会主义理论体系形成发展过程。</w:t>
      </w:r>
    </w:p>
    <w:p w14:paraId="538A080F" w14:textId="77777777" w:rsidR="0010123B" w:rsidRDefault="0010123B" w:rsidP="0010123B">
      <w:pPr>
        <w:ind w:firstLine="420"/>
        <w:rPr>
          <w:rFonts w:ascii="宋体" w:eastAsia="宋体" w:hAnsi="宋体" w:cs="宋体" w:hint="eastAsia"/>
          <w:kern w:val="0"/>
          <w:szCs w:val="21"/>
        </w:rPr>
      </w:pPr>
      <w:r>
        <w:rPr>
          <w:rFonts w:ascii="宋体" w:eastAsia="宋体" w:hAnsi="宋体" w:cs="宋体" w:hint="eastAsia"/>
          <w:b/>
          <w:bCs/>
          <w:kern w:val="0"/>
          <w:szCs w:val="21"/>
        </w:rPr>
        <w:t>7.知识点七：</w:t>
      </w:r>
      <w:r>
        <w:rPr>
          <w:rFonts w:ascii="宋体" w:eastAsia="宋体" w:hAnsi="宋体" w:cs="宋体" w:hint="eastAsia"/>
          <w:kern w:val="0"/>
          <w:szCs w:val="21"/>
        </w:rPr>
        <w:t>了解邓小平理论首要的基本的理论问题和精髓，把握邓小平理论的主要内容，掌握邓小平理论的历史地位。</w:t>
      </w:r>
    </w:p>
    <w:p w14:paraId="7163FEF6" w14:textId="77777777" w:rsidR="0010123B" w:rsidRDefault="0010123B" w:rsidP="0010123B">
      <w:pPr>
        <w:ind w:firstLine="420"/>
        <w:rPr>
          <w:rFonts w:ascii="宋体" w:eastAsia="宋体" w:hAnsi="宋体" w:cs="宋体" w:hint="eastAsia"/>
          <w:kern w:val="0"/>
          <w:szCs w:val="21"/>
        </w:rPr>
      </w:pPr>
      <w:r>
        <w:rPr>
          <w:rFonts w:ascii="宋体" w:eastAsia="宋体" w:hAnsi="宋体" w:cs="宋体" w:hint="eastAsia"/>
          <w:b/>
          <w:bCs/>
          <w:kern w:val="0"/>
          <w:szCs w:val="21"/>
        </w:rPr>
        <w:t>8.知识点八：</w:t>
      </w:r>
      <w:r>
        <w:rPr>
          <w:rFonts w:ascii="宋体" w:eastAsia="宋体" w:hAnsi="宋体" w:cs="宋体" w:hint="eastAsia"/>
          <w:kern w:val="0"/>
          <w:szCs w:val="21"/>
        </w:rPr>
        <w:t>了解“三个代表”重要思想的核心观点，把握“三个代表”重要思想的主要内容，掌握“三个代表”重要思想的历史地位。</w:t>
      </w:r>
    </w:p>
    <w:p w14:paraId="24392991" w14:textId="77777777" w:rsidR="0010123B" w:rsidRDefault="0010123B" w:rsidP="0010123B">
      <w:pPr>
        <w:ind w:firstLine="420"/>
        <w:rPr>
          <w:rFonts w:ascii="宋体" w:eastAsia="宋体" w:hAnsi="宋体" w:cs="宋体" w:hint="eastAsia"/>
          <w:kern w:val="0"/>
          <w:szCs w:val="21"/>
          <w:highlight w:val="yellow"/>
        </w:rPr>
      </w:pPr>
      <w:r>
        <w:rPr>
          <w:rFonts w:ascii="宋体" w:eastAsia="宋体" w:hAnsi="宋体" w:cs="宋体" w:hint="eastAsia"/>
          <w:b/>
          <w:bCs/>
          <w:kern w:val="0"/>
          <w:szCs w:val="21"/>
        </w:rPr>
        <w:t>9.知识点九：</w:t>
      </w:r>
      <w:r>
        <w:rPr>
          <w:rFonts w:ascii="宋体" w:eastAsia="宋体" w:hAnsi="宋体" w:cs="宋体" w:hint="eastAsia"/>
          <w:kern w:val="0"/>
          <w:szCs w:val="21"/>
        </w:rPr>
        <w:t>了解科学发展观的科学内涵，把握科学发展观的主要内容，掌握科学发展观的历史地位。</w:t>
      </w:r>
    </w:p>
    <w:p w14:paraId="3FFC5F71" w14:textId="77777777" w:rsidR="0010123B" w:rsidRDefault="0010123B" w:rsidP="0010123B">
      <w:pPr>
        <w:ind w:firstLine="420"/>
        <w:rPr>
          <w:rFonts w:ascii="宋体" w:eastAsia="宋体" w:hAnsi="宋体" w:cs="宋体" w:hint="eastAsia"/>
          <w:kern w:val="0"/>
          <w:szCs w:val="21"/>
        </w:rPr>
      </w:pPr>
      <w:r>
        <w:rPr>
          <w:rFonts w:ascii="宋体" w:eastAsia="宋体" w:hAnsi="宋体" w:cs="宋体" w:hint="eastAsia"/>
          <w:b/>
          <w:bCs/>
          <w:kern w:val="0"/>
          <w:szCs w:val="21"/>
        </w:rPr>
        <w:t>10.知识点十：</w:t>
      </w:r>
      <w:r>
        <w:rPr>
          <w:rFonts w:ascii="宋体" w:eastAsia="宋体" w:hAnsi="宋体" w:cs="宋体" w:hint="eastAsia"/>
          <w:kern w:val="0"/>
          <w:szCs w:val="21"/>
        </w:rPr>
        <w:t>了解习近平新时代中国特色社会主义思想创立的时代背景；掌握习近平新时代中国特色社会主义思想是“两个结合”的重大成果；掌握习近平新时代中国特色社会主义思想的科学体系和历史地位；深刻领悟“两个确立”的决定性意义。</w:t>
      </w:r>
    </w:p>
    <w:p w14:paraId="4FE63BA1" w14:textId="77777777" w:rsidR="0010123B" w:rsidRDefault="0010123B" w:rsidP="0010123B">
      <w:pPr>
        <w:ind w:firstLine="420"/>
        <w:rPr>
          <w:rFonts w:ascii="宋体" w:eastAsia="宋体" w:hAnsi="宋体" w:cs="宋体" w:hint="eastAsia"/>
          <w:kern w:val="0"/>
          <w:szCs w:val="21"/>
        </w:rPr>
      </w:pPr>
      <w:r>
        <w:rPr>
          <w:rFonts w:ascii="宋体" w:eastAsia="宋体" w:hAnsi="宋体" w:cs="宋体" w:hint="eastAsia"/>
          <w:b/>
          <w:bCs/>
          <w:kern w:val="0"/>
          <w:szCs w:val="21"/>
        </w:rPr>
        <w:t>11.知识点十一：</w:t>
      </w:r>
      <w:r>
        <w:rPr>
          <w:rFonts w:ascii="宋体" w:eastAsia="宋体" w:hAnsi="宋体" w:cs="宋体" w:hint="eastAsia"/>
          <w:kern w:val="0"/>
          <w:szCs w:val="21"/>
        </w:rPr>
        <w:t>了解</w:t>
      </w:r>
      <w:r>
        <w:rPr>
          <w:rFonts w:ascii="宋体" w:eastAsia="宋体" w:hAnsi="宋体" w:cs="宋体"/>
          <w:kern w:val="0"/>
          <w:szCs w:val="21"/>
        </w:rPr>
        <w:t>中国特色社会主义是历史和人民的选择；掌握中国特色社会主义新时代的科学内涵；掌握新时代伟大变革及其里程碑意义；掌握统筹推进“五位一体”总体布局和协调推进“四个全面”战略布局的重要意义。</w:t>
      </w:r>
    </w:p>
    <w:p w14:paraId="4E8A7790" w14:textId="77777777" w:rsidR="0010123B" w:rsidRDefault="0010123B" w:rsidP="0010123B">
      <w:pPr>
        <w:ind w:firstLine="420"/>
        <w:rPr>
          <w:rFonts w:ascii="宋体" w:eastAsia="宋体" w:hAnsi="宋体" w:cs="宋体" w:hint="eastAsia"/>
          <w:kern w:val="0"/>
          <w:szCs w:val="21"/>
        </w:rPr>
      </w:pPr>
      <w:r>
        <w:rPr>
          <w:rFonts w:ascii="宋体" w:eastAsia="宋体" w:hAnsi="宋体" w:cs="宋体" w:hint="eastAsia"/>
          <w:b/>
          <w:bCs/>
          <w:kern w:val="0"/>
          <w:szCs w:val="21"/>
        </w:rPr>
        <w:t>12.知识点十二：</w:t>
      </w:r>
      <w:r>
        <w:rPr>
          <w:rFonts w:ascii="宋体" w:eastAsia="宋体" w:hAnsi="宋体" w:cs="宋体" w:hint="eastAsia"/>
          <w:kern w:val="0"/>
          <w:szCs w:val="21"/>
        </w:rPr>
        <w:t>了解</w:t>
      </w:r>
      <w:r>
        <w:rPr>
          <w:rFonts w:ascii="宋体" w:eastAsia="宋体" w:hAnsi="宋体" w:cs="宋体"/>
          <w:kern w:val="0"/>
          <w:szCs w:val="21"/>
        </w:rPr>
        <w:t>中华民族伟大复兴中国梦的内涵；掌握全面建成小康社会的里程碑意义；掌握中国式现代化的中国特色、本质要求和重大原则；掌握推进中国式现代化需要正确处理的重大关系；科学认识中国式现代化创造了人类文明新形态。</w:t>
      </w:r>
    </w:p>
    <w:p w14:paraId="3119B49E" w14:textId="77777777" w:rsidR="0010123B" w:rsidRDefault="0010123B" w:rsidP="0010123B">
      <w:pPr>
        <w:ind w:firstLine="420"/>
        <w:rPr>
          <w:rFonts w:ascii="宋体" w:eastAsia="宋体" w:hAnsi="宋体" w:cs="宋体" w:hint="eastAsia"/>
          <w:kern w:val="0"/>
          <w:szCs w:val="21"/>
        </w:rPr>
      </w:pPr>
      <w:r>
        <w:rPr>
          <w:rFonts w:ascii="宋体" w:eastAsia="宋体" w:hAnsi="宋体" w:cs="宋体" w:hint="eastAsia"/>
          <w:b/>
          <w:bCs/>
          <w:kern w:val="0"/>
          <w:szCs w:val="21"/>
        </w:rPr>
        <w:t>13.知识点十三：</w:t>
      </w:r>
      <w:r>
        <w:rPr>
          <w:rFonts w:ascii="宋体" w:eastAsia="宋体" w:hAnsi="宋体" w:cs="宋体" w:hint="eastAsia"/>
          <w:kern w:val="0"/>
          <w:szCs w:val="21"/>
        </w:rPr>
        <w:t>了解</w:t>
      </w:r>
      <w:r>
        <w:rPr>
          <w:rFonts w:ascii="宋体" w:eastAsia="宋体" w:hAnsi="宋体" w:cs="宋体"/>
          <w:kern w:val="0"/>
          <w:szCs w:val="21"/>
        </w:rPr>
        <w:t>中国共产党领导是中国特色社会主义最本质的特征；掌握党的领导是全面的、系统的、整体的；掌握维护党中央权威和集中统一领导的重大意义和实践要求；掌握全面从严治党是新时代党的建设的鲜明主题；掌握党的自我革命是跳出历史周期</w:t>
      </w:r>
      <w:r>
        <w:rPr>
          <w:rFonts w:ascii="宋体" w:eastAsia="宋体" w:hAnsi="宋体" w:cs="宋体" w:hint="eastAsia"/>
          <w:color w:val="FF0000"/>
          <w:kern w:val="0"/>
          <w:szCs w:val="21"/>
        </w:rPr>
        <w:t>率</w:t>
      </w:r>
      <w:r>
        <w:rPr>
          <w:rFonts w:ascii="宋体" w:eastAsia="宋体" w:hAnsi="宋体" w:cs="宋体"/>
          <w:kern w:val="0"/>
          <w:szCs w:val="21"/>
        </w:rPr>
        <w:t>的第二个答案；掌握党的政治建设摆在首位的重要意义；科学认识反腐败斗争取得压倒性胜利并全面巩固。</w:t>
      </w:r>
    </w:p>
    <w:p w14:paraId="4232DB0E" w14:textId="77777777" w:rsidR="0010123B" w:rsidRDefault="0010123B" w:rsidP="0010123B">
      <w:pPr>
        <w:ind w:firstLine="420"/>
        <w:rPr>
          <w:rFonts w:ascii="宋体" w:eastAsia="宋体" w:hAnsi="宋体" w:cs="宋体" w:hint="eastAsia"/>
          <w:kern w:val="0"/>
          <w:szCs w:val="21"/>
        </w:rPr>
      </w:pPr>
      <w:r>
        <w:rPr>
          <w:rFonts w:ascii="宋体" w:eastAsia="宋体" w:hAnsi="宋体" w:cs="宋体" w:hint="eastAsia"/>
          <w:b/>
          <w:bCs/>
          <w:kern w:val="0"/>
          <w:szCs w:val="21"/>
        </w:rPr>
        <w:t>14.知识点十四：</w:t>
      </w:r>
      <w:r>
        <w:rPr>
          <w:rFonts w:ascii="宋体" w:eastAsia="宋体" w:hAnsi="宋体" w:cs="宋体" w:hint="eastAsia"/>
          <w:kern w:val="0"/>
          <w:szCs w:val="21"/>
        </w:rPr>
        <w:t>了解</w:t>
      </w:r>
      <w:r>
        <w:rPr>
          <w:rFonts w:ascii="宋体" w:eastAsia="宋体" w:hAnsi="宋体" w:cs="宋体"/>
          <w:kern w:val="0"/>
          <w:szCs w:val="21"/>
        </w:rPr>
        <w:t>“江山就是人民，人民就是江山”的深刻内涵；掌握坚持人民至上的实践要求；掌握扎实推动全体人民共同富裕的原则和思路。</w:t>
      </w:r>
    </w:p>
    <w:p w14:paraId="340A70C4" w14:textId="77777777" w:rsidR="0010123B" w:rsidRDefault="0010123B" w:rsidP="0010123B">
      <w:pPr>
        <w:ind w:firstLine="420"/>
        <w:rPr>
          <w:rFonts w:ascii="宋体" w:eastAsia="宋体" w:hAnsi="宋体" w:cs="宋体" w:hint="eastAsia"/>
          <w:kern w:val="0"/>
          <w:szCs w:val="21"/>
        </w:rPr>
      </w:pPr>
      <w:r>
        <w:rPr>
          <w:rFonts w:ascii="宋体" w:eastAsia="宋体" w:hAnsi="宋体" w:cs="宋体" w:hint="eastAsia"/>
          <w:b/>
          <w:bCs/>
          <w:kern w:val="0"/>
          <w:szCs w:val="21"/>
        </w:rPr>
        <w:lastRenderedPageBreak/>
        <w:t>15.知识点十五：</w:t>
      </w:r>
      <w:r>
        <w:rPr>
          <w:rFonts w:ascii="宋体" w:eastAsia="宋体" w:hAnsi="宋体" w:cs="宋体" w:hint="eastAsia"/>
          <w:kern w:val="0"/>
          <w:szCs w:val="21"/>
        </w:rPr>
        <w:t>了解</w:t>
      </w:r>
      <w:r>
        <w:rPr>
          <w:rFonts w:ascii="宋体" w:eastAsia="宋体" w:hAnsi="宋体" w:cs="宋体"/>
          <w:kern w:val="0"/>
          <w:szCs w:val="21"/>
        </w:rPr>
        <w:t>新时代全面深化改革开放是一场深刻革命；掌握坚持全面深化改革开放的正确方向和总目标；掌握全面深化改革开放的正确方法论；科学认识中国特色社会主义制度和国家治理体系的显著优势。</w:t>
      </w:r>
    </w:p>
    <w:p w14:paraId="0F94F063" w14:textId="77777777" w:rsidR="0010123B" w:rsidRDefault="0010123B" w:rsidP="0010123B">
      <w:pPr>
        <w:ind w:firstLine="420"/>
        <w:rPr>
          <w:rFonts w:ascii="宋体" w:eastAsia="宋体" w:hAnsi="宋体" w:cs="宋体" w:hint="eastAsia"/>
          <w:kern w:val="0"/>
          <w:szCs w:val="21"/>
        </w:rPr>
      </w:pPr>
      <w:r>
        <w:rPr>
          <w:rFonts w:ascii="宋体" w:eastAsia="宋体" w:hAnsi="宋体" w:cs="宋体" w:hint="eastAsia"/>
          <w:b/>
          <w:bCs/>
          <w:kern w:val="0"/>
          <w:szCs w:val="21"/>
        </w:rPr>
        <w:t>16.知识点十六：</w:t>
      </w:r>
      <w:r>
        <w:rPr>
          <w:rFonts w:ascii="宋体" w:eastAsia="宋体" w:hAnsi="宋体" w:cs="宋体" w:hint="eastAsia"/>
          <w:kern w:val="0"/>
          <w:szCs w:val="21"/>
        </w:rPr>
        <w:t>全面了解</w:t>
      </w:r>
      <w:r>
        <w:rPr>
          <w:rFonts w:ascii="宋体" w:eastAsia="宋体" w:hAnsi="宋体" w:cs="宋体"/>
          <w:kern w:val="0"/>
          <w:szCs w:val="21"/>
        </w:rPr>
        <w:t>统筹推进“五位一体”总体布局；掌握新发展理念的科学内涵和实践要求；掌握高质量发展的深刻内涵和重大意义；掌握构建新发展格局的必然性；掌握教育、科技、人才是全面建设社会主义现代化国家的基础性、战略性支撑；掌握教育是国之大计、党之大计；掌握科技自立自强是国家强盛之基、安全之要；掌握人才是实现民族振兴、赢得国际竞争主动的战略资源；掌握全过程人民民主是社会主义民主政治的本质属性；掌握人民当家作主制度体系的主要内容；掌握巩固和发展新时代爱国统一战线的重要意义；掌握全面依法治国的重大意义；掌握中国特色社会主义法治道路的核心要义和基本原则；</w:t>
      </w:r>
      <w:r>
        <w:rPr>
          <w:rFonts w:ascii="宋体" w:eastAsia="宋体" w:hAnsi="宋体" w:cs="宋体" w:hint="eastAsia"/>
          <w:kern w:val="0"/>
          <w:szCs w:val="21"/>
        </w:rPr>
        <w:t>掌握</w:t>
      </w:r>
      <w:r>
        <w:rPr>
          <w:rFonts w:ascii="宋体" w:eastAsia="宋体" w:hAnsi="宋体" w:cs="宋体"/>
          <w:kern w:val="0"/>
          <w:szCs w:val="21"/>
        </w:rPr>
        <w:t>中国特色社会主义法治体系的主要内容；掌握文化自信是实现中华民族伟大复兴的强大精神力量；掌握坚持马克思主义在意识形态领域指导地位的根本制度；掌握培育和践行社会主义核心价值观的基本要求；掌握中华文明的突出特性；掌握提高人民生活品质的主要着力点；掌握加强和创新社会治理的意义和要求；掌握绿水青山就是金山银山的科学内涵；掌握建设美丽中国的主要任务；正确认识中国为全球环境治理作出的重要贡献。</w:t>
      </w:r>
    </w:p>
    <w:p w14:paraId="5FD6CFFE" w14:textId="77777777" w:rsidR="0010123B" w:rsidRDefault="0010123B" w:rsidP="0010123B">
      <w:pPr>
        <w:ind w:firstLine="420"/>
        <w:rPr>
          <w:rFonts w:ascii="宋体" w:eastAsia="宋体" w:hAnsi="宋体" w:cs="宋体" w:hint="eastAsia"/>
          <w:kern w:val="0"/>
          <w:szCs w:val="21"/>
        </w:rPr>
      </w:pPr>
      <w:r>
        <w:rPr>
          <w:rFonts w:ascii="宋体" w:eastAsia="宋体" w:hAnsi="宋体" w:cs="宋体" w:hint="eastAsia"/>
          <w:b/>
          <w:bCs/>
          <w:kern w:val="0"/>
          <w:szCs w:val="21"/>
        </w:rPr>
        <w:t>17.知识点十七：</w:t>
      </w:r>
      <w:r>
        <w:rPr>
          <w:rFonts w:ascii="宋体" w:eastAsia="宋体" w:hAnsi="宋体" w:cs="宋体" w:hint="eastAsia"/>
          <w:kern w:val="0"/>
          <w:szCs w:val="21"/>
        </w:rPr>
        <w:t>了解新时代坚持和发展中国特色社会主义的重要保障；掌握</w:t>
      </w:r>
      <w:r>
        <w:rPr>
          <w:rFonts w:ascii="宋体" w:eastAsia="宋体" w:hAnsi="宋体" w:cs="宋体"/>
          <w:kern w:val="0"/>
          <w:szCs w:val="21"/>
        </w:rPr>
        <w:t>总体国家安全观的丰富内涵和指导意义；掌握构建统筹各领域安全的新安全格局，推进国家安全体系和能力现代化；掌握建设巩固国防和强大人民军队的重大意义；掌握党在新时代的强军目标；掌握坚持党对人民军队绝对领导的根本原则和制度；掌握“一国两制”的科学内涵和重大意义；了解新时代“一国两制”在香港、澳门的成功实践；掌握新时代党解决台湾问题的总体方略。</w:t>
      </w:r>
    </w:p>
    <w:p w14:paraId="4EF62ECC" w14:textId="77777777" w:rsidR="0010123B" w:rsidRDefault="0010123B" w:rsidP="0010123B">
      <w:pPr>
        <w:ind w:firstLine="420"/>
        <w:rPr>
          <w:rFonts w:ascii="宋体" w:eastAsia="宋体" w:hAnsi="宋体" w:cs="宋体" w:hint="eastAsia"/>
          <w:kern w:val="0"/>
          <w:szCs w:val="21"/>
        </w:rPr>
      </w:pPr>
      <w:r>
        <w:rPr>
          <w:rFonts w:ascii="宋体" w:eastAsia="宋体" w:hAnsi="宋体" w:cs="宋体" w:hint="eastAsia"/>
          <w:b/>
          <w:bCs/>
          <w:kern w:val="0"/>
          <w:szCs w:val="21"/>
        </w:rPr>
        <w:t>18.知识点十八：</w:t>
      </w:r>
      <w:r>
        <w:rPr>
          <w:rFonts w:ascii="宋体" w:eastAsia="宋体" w:hAnsi="宋体" w:cs="宋体" w:hint="eastAsia"/>
          <w:kern w:val="0"/>
          <w:szCs w:val="21"/>
        </w:rPr>
        <w:t>了解</w:t>
      </w:r>
      <w:r>
        <w:rPr>
          <w:rFonts w:ascii="宋体" w:eastAsia="宋体" w:hAnsi="宋体" w:cs="宋体"/>
          <w:kern w:val="0"/>
          <w:szCs w:val="21"/>
        </w:rPr>
        <w:t>当今世界正经历百年未有之大变局；掌握全面推进中国特色大国外交的原则和布局；掌握推动构建人类命运共同体的丰富内涵和实践成果。</w:t>
      </w:r>
    </w:p>
    <w:p w14:paraId="556E14AF" w14:textId="77777777" w:rsidR="0010123B" w:rsidRDefault="0010123B" w:rsidP="0010123B">
      <w:pPr>
        <w:rPr>
          <w:rFonts w:ascii="黑体" w:eastAsia="黑体" w:hAnsi="黑体" w:hint="eastAsia"/>
          <w:sz w:val="24"/>
          <w:szCs w:val="24"/>
        </w:rPr>
      </w:pPr>
      <w:r>
        <w:rPr>
          <w:rFonts w:ascii="黑体" w:eastAsia="黑体" w:hAnsi="黑体" w:hint="eastAsia"/>
          <w:sz w:val="24"/>
          <w:szCs w:val="24"/>
        </w:rPr>
        <w:t xml:space="preserve">三、考试形式    </w:t>
      </w:r>
    </w:p>
    <w:p w14:paraId="7B1C6FD6" w14:textId="77777777" w:rsidR="0010123B" w:rsidRDefault="0010123B" w:rsidP="0010123B">
      <w:pPr>
        <w:ind w:firstLine="420"/>
        <w:rPr>
          <w:rFonts w:ascii="宋体" w:eastAsia="宋体" w:hAnsi="宋体" w:cs="宋体" w:hint="eastAsia"/>
          <w:kern w:val="0"/>
          <w:szCs w:val="21"/>
        </w:rPr>
      </w:pPr>
      <w:r>
        <w:rPr>
          <w:rFonts w:ascii="宋体" w:eastAsia="宋体" w:hAnsi="宋体" w:cs="宋体" w:hint="eastAsia"/>
          <w:kern w:val="0"/>
          <w:szCs w:val="21"/>
        </w:rPr>
        <w:t xml:space="preserve">1.考试形式为闭卷、笔试；    </w:t>
      </w:r>
    </w:p>
    <w:p w14:paraId="0CFB6506" w14:textId="77777777" w:rsidR="0010123B" w:rsidRDefault="0010123B" w:rsidP="0010123B">
      <w:pPr>
        <w:ind w:firstLine="420"/>
        <w:rPr>
          <w:rFonts w:ascii="宋体" w:eastAsia="宋体" w:hAnsi="宋体" w:cs="宋体" w:hint="eastAsia"/>
          <w:kern w:val="0"/>
          <w:szCs w:val="21"/>
        </w:rPr>
      </w:pPr>
      <w:r>
        <w:rPr>
          <w:rFonts w:ascii="宋体" w:eastAsia="宋体" w:hAnsi="宋体" w:cs="宋体" w:hint="eastAsia"/>
          <w:kern w:val="0"/>
          <w:szCs w:val="21"/>
        </w:rPr>
        <w:t>2.考试时间为3小时，满分150分。</w:t>
      </w:r>
    </w:p>
    <w:p w14:paraId="235F4975" w14:textId="77777777" w:rsidR="0010123B" w:rsidRDefault="0010123B" w:rsidP="0010123B">
      <w:pPr>
        <w:rPr>
          <w:rFonts w:ascii="黑体" w:eastAsia="黑体" w:hAnsi="黑体" w:hint="eastAsia"/>
          <w:sz w:val="24"/>
          <w:szCs w:val="24"/>
        </w:rPr>
      </w:pPr>
      <w:r>
        <w:rPr>
          <w:rFonts w:ascii="黑体" w:eastAsia="黑体" w:hAnsi="黑体" w:hint="eastAsia"/>
          <w:sz w:val="24"/>
          <w:szCs w:val="24"/>
        </w:rPr>
        <w:t xml:space="preserve">四、试卷结构    </w:t>
      </w:r>
    </w:p>
    <w:p w14:paraId="1991E2C6" w14:textId="77777777" w:rsidR="0010123B" w:rsidRDefault="0010123B" w:rsidP="0010123B">
      <w:pPr>
        <w:ind w:firstLine="420"/>
        <w:rPr>
          <w:rFonts w:ascii="宋体" w:eastAsia="宋体" w:hAnsi="宋体" w:cs="宋体" w:hint="eastAsia"/>
          <w:kern w:val="0"/>
          <w:szCs w:val="21"/>
        </w:rPr>
      </w:pPr>
      <w:r>
        <w:rPr>
          <w:rFonts w:ascii="宋体" w:eastAsia="宋体" w:hAnsi="宋体" w:cs="宋体" w:hint="eastAsia"/>
          <w:kern w:val="0"/>
          <w:szCs w:val="21"/>
        </w:rPr>
        <w:t xml:space="preserve">1.简答题（50分）    </w:t>
      </w:r>
    </w:p>
    <w:p w14:paraId="0CB59488" w14:textId="77777777" w:rsidR="0010123B" w:rsidRDefault="0010123B" w:rsidP="0010123B">
      <w:pPr>
        <w:ind w:firstLine="420"/>
        <w:rPr>
          <w:rFonts w:ascii="宋体" w:eastAsia="宋体" w:hAnsi="宋体" w:cs="宋体" w:hint="eastAsia"/>
          <w:kern w:val="0"/>
          <w:szCs w:val="21"/>
        </w:rPr>
      </w:pPr>
      <w:r>
        <w:rPr>
          <w:rFonts w:ascii="宋体" w:eastAsia="宋体" w:hAnsi="宋体" w:cs="宋体" w:hint="eastAsia"/>
          <w:kern w:val="0"/>
          <w:szCs w:val="21"/>
        </w:rPr>
        <w:t xml:space="preserve">2.论述题（80分）    </w:t>
      </w:r>
    </w:p>
    <w:p w14:paraId="2D0FEDA3" w14:textId="77777777" w:rsidR="0010123B" w:rsidRDefault="0010123B" w:rsidP="0010123B">
      <w:pPr>
        <w:ind w:firstLine="420"/>
        <w:rPr>
          <w:rFonts w:ascii="宋体" w:eastAsia="宋体" w:hAnsi="宋体" w:cs="宋体" w:hint="eastAsia"/>
          <w:kern w:val="0"/>
          <w:szCs w:val="21"/>
        </w:rPr>
      </w:pPr>
      <w:r>
        <w:rPr>
          <w:rFonts w:ascii="宋体" w:eastAsia="宋体" w:hAnsi="宋体" w:cs="宋体" w:hint="eastAsia"/>
          <w:kern w:val="0"/>
          <w:szCs w:val="21"/>
        </w:rPr>
        <w:t>3.辨析题（20分）</w:t>
      </w:r>
    </w:p>
    <w:p w14:paraId="571C63F3" w14:textId="77777777" w:rsidR="0010123B" w:rsidRDefault="0010123B" w:rsidP="0010123B">
      <w:pPr>
        <w:rPr>
          <w:rFonts w:ascii="黑体" w:eastAsia="黑体" w:hAnsi="黑体" w:hint="eastAsia"/>
          <w:sz w:val="24"/>
          <w:szCs w:val="24"/>
        </w:rPr>
      </w:pPr>
      <w:r>
        <w:rPr>
          <w:rFonts w:ascii="黑体" w:eastAsia="黑体" w:hAnsi="黑体" w:hint="eastAsia"/>
          <w:sz w:val="24"/>
          <w:szCs w:val="24"/>
        </w:rPr>
        <w:t>五、参考书目</w:t>
      </w:r>
    </w:p>
    <w:p w14:paraId="77334408" w14:textId="77777777" w:rsidR="0010123B" w:rsidRDefault="0010123B" w:rsidP="0010123B">
      <w:pPr>
        <w:ind w:firstLine="420"/>
        <w:rPr>
          <w:rFonts w:ascii="宋体" w:eastAsia="宋体" w:hAnsi="宋体" w:cs="宋体" w:hint="eastAsia"/>
          <w:kern w:val="0"/>
          <w:szCs w:val="21"/>
        </w:rPr>
      </w:pPr>
      <w:r>
        <w:rPr>
          <w:rFonts w:ascii="宋体" w:eastAsia="宋体" w:hAnsi="宋体" w:cs="宋体" w:hint="eastAsia"/>
          <w:kern w:val="0"/>
          <w:szCs w:val="21"/>
        </w:rPr>
        <w:t>《毛泽东思想和中国特色社会主义理论体系概论》（2023年版），马克思主义理论研究和建设工程重点教材，本书编写组，高等教育出版社，2023年2月（第8版）。</w:t>
      </w:r>
    </w:p>
    <w:p w14:paraId="04C5D02F" w14:textId="77777777" w:rsidR="0010123B" w:rsidRDefault="0010123B" w:rsidP="0010123B">
      <w:pPr>
        <w:ind w:firstLine="420"/>
        <w:rPr>
          <w:rFonts w:ascii="宋体" w:eastAsia="宋体" w:hAnsi="宋体" w:cs="宋体" w:hint="eastAsia"/>
          <w:kern w:val="0"/>
          <w:szCs w:val="21"/>
        </w:rPr>
      </w:pPr>
      <w:r>
        <w:rPr>
          <w:rFonts w:ascii="宋体" w:eastAsia="宋体" w:hAnsi="宋体" w:cs="宋体" w:hint="eastAsia"/>
          <w:kern w:val="0"/>
          <w:szCs w:val="21"/>
        </w:rPr>
        <w:t>《习近平新时代中国特色社会主义思想概论》，马克思主义理论研究和建设工程重点教材，本书编写组，高等教育出版社、人民出版社，2023年8月（第1版）。</w:t>
      </w:r>
    </w:p>
    <w:p w14:paraId="33D0567E" w14:textId="77777777" w:rsidR="0010123B" w:rsidRDefault="0010123B" w:rsidP="0010123B">
      <w:pPr>
        <w:rPr>
          <w:rFonts w:hint="eastAsia"/>
        </w:rPr>
      </w:pPr>
    </w:p>
    <w:p w14:paraId="1552D2F3" w14:textId="77777777" w:rsidR="008D3971" w:rsidRPr="00597A97" w:rsidRDefault="008D3971" w:rsidP="008D3971">
      <w:pPr>
        <w:widowControl/>
        <w:jc w:val="left"/>
        <w:rPr>
          <w:rFonts w:ascii="黑体" w:eastAsia="黑体" w:hAnsi="黑体" w:cs="黑体" w:hint="eastAsia"/>
          <w:sz w:val="28"/>
          <w:szCs w:val="28"/>
        </w:rPr>
      </w:pPr>
      <w:r w:rsidRPr="00597A97">
        <w:rPr>
          <w:rFonts w:ascii="黑体" w:eastAsia="黑体" w:hAnsi="黑体" w:cs="黑体"/>
          <w:sz w:val="28"/>
          <w:szCs w:val="28"/>
        </w:rPr>
        <w:br w:type="page"/>
      </w:r>
    </w:p>
    <w:p w14:paraId="25736D13" w14:textId="0459CA1C" w:rsidR="008D3971" w:rsidRPr="00597A97" w:rsidRDefault="008D3971" w:rsidP="008D3971">
      <w:pPr>
        <w:jc w:val="center"/>
        <w:outlineLvl w:val="0"/>
        <w:rPr>
          <w:rFonts w:ascii="黑体" w:eastAsia="黑体" w:hAnsi="黑体" w:hint="eastAsia"/>
          <w:sz w:val="28"/>
          <w:szCs w:val="48"/>
        </w:rPr>
      </w:pPr>
      <w:r w:rsidRPr="00597A97">
        <w:rPr>
          <w:rFonts w:ascii="黑体" w:eastAsia="黑体" w:hAnsi="黑体" w:hint="eastAsia"/>
          <w:sz w:val="28"/>
          <w:szCs w:val="48"/>
        </w:rPr>
        <w:lastRenderedPageBreak/>
        <w:t>科目代码：8</w:t>
      </w:r>
      <w:r w:rsidRPr="00597A97">
        <w:rPr>
          <w:rFonts w:ascii="黑体" w:eastAsia="黑体" w:hAnsi="黑体"/>
          <w:sz w:val="28"/>
          <w:szCs w:val="48"/>
        </w:rPr>
        <w:t xml:space="preserve">22   </w:t>
      </w:r>
      <w:r w:rsidRPr="00597A97">
        <w:rPr>
          <w:rFonts w:ascii="黑体" w:eastAsia="黑体" w:hAnsi="黑体" w:hint="eastAsia"/>
          <w:sz w:val="28"/>
          <w:szCs w:val="48"/>
        </w:rPr>
        <w:t>科目名称：</w:t>
      </w:r>
      <w:r w:rsidR="005E4194" w:rsidRPr="00597A97">
        <w:rPr>
          <w:rFonts w:ascii="黑体" w:eastAsia="黑体" w:hAnsi="黑体" w:hint="eastAsia"/>
          <w:sz w:val="28"/>
          <w:szCs w:val="48"/>
        </w:rPr>
        <w:t>数字逻辑电路</w:t>
      </w:r>
    </w:p>
    <w:p w14:paraId="5F5A3105" w14:textId="77777777" w:rsidR="007D1046" w:rsidRPr="00597A97" w:rsidRDefault="007D1046" w:rsidP="007D1046">
      <w:pPr>
        <w:rPr>
          <w:rFonts w:ascii="黑体" w:eastAsia="黑体" w:hAnsi="黑体" w:hint="eastAsia"/>
          <w:sz w:val="24"/>
          <w:szCs w:val="24"/>
        </w:rPr>
      </w:pPr>
      <w:r w:rsidRPr="00597A97">
        <w:rPr>
          <w:rFonts w:ascii="黑体" w:eastAsia="黑体" w:hAnsi="黑体" w:hint="eastAsia"/>
          <w:sz w:val="24"/>
          <w:szCs w:val="24"/>
        </w:rPr>
        <w:t>一、考试要求</w:t>
      </w:r>
    </w:p>
    <w:p w14:paraId="221782FB" w14:textId="77777777" w:rsidR="007D1046" w:rsidRPr="00597A97" w:rsidRDefault="007D1046" w:rsidP="007D1046">
      <w:pPr>
        <w:ind w:firstLineChars="200" w:firstLine="440"/>
        <w:rPr>
          <w:rFonts w:ascii="宋体" w:eastAsia="宋体" w:hAnsi="宋体" w:hint="eastAsia"/>
          <w:sz w:val="22"/>
          <w:szCs w:val="24"/>
        </w:rPr>
      </w:pPr>
      <w:r w:rsidRPr="00597A97">
        <w:rPr>
          <w:rFonts w:ascii="宋体" w:eastAsia="宋体" w:hAnsi="宋体" w:hint="eastAsia"/>
          <w:sz w:val="22"/>
          <w:szCs w:val="24"/>
        </w:rPr>
        <w:t>主要考查考生对数字逻辑电路课程的基础理论、基本知识掌握和运用的情况，包括逻辑代数、门电路、组合逻辑电路、</w:t>
      </w:r>
      <w:r w:rsidRPr="00597A97">
        <w:rPr>
          <w:rFonts w:hint="eastAsia"/>
        </w:rPr>
        <w:t>时序逻辑电路、半导体存储器、可编程逻辑器件、数字系统的综合与设计</w:t>
      </w:r>
      <w:r w:rsidRPr="00597A97">
        <w:rPr>
          <w:rFonts w:ascii="宋体" w:eastAsia="宋体" w:hAnsi="宋体" w:hint="eastAsia"/>
          <w:sz w:val="22"/>
          <w:szCs w:val="24"/>
        </w:rPr>
        <w:t>等。</w:t>
      </w:r>
    </w:p>
    <w:p w14:paraId="7B089BD1" w14:textId="77777777" w:rsidR="007D1046" w:rsidRPr="00597A97" w:rsidRDefault="007D1046" w:rsidP="007D1046">
      <w:pPr>
        <w:rPr>
          <w:rFonts w:ascii="黑体" w:eastAsia="黑体" w:hAnsi="黑体" w:hint="eastAsia"/>
          <w:sz w:val="24"/>
          <w:szCs w:val="24"/>
        </w:rPr>
      </w:pPr>
      <w:r w:rsidRPr="00597A97">
        <w:rPr>
          <w:rFonts w:ascii="黑体" w:eastAsia="黑体" w:hAnsi="黑体" w:hint="eastAsia"/>
          <w:sz w:val="24"/>
          <w:szCs w:val="24"/>
        </w:rPr>
        <w:t>二、考试内容</w:t>
      </w:r>
    </w:p>
    <w:p w14:paraId="144E8974" w14:textId="77777777" w:rsidR="007D1046" w:rsidRPr="00597A97" w:rsidRDefault="007D1046" w:rsidP="007D1046">
      <w:pPr>
        <w:rPr>
          <w:rFonts w:hint="eastAsia"/>
        </w:rPr>
      </w:pPr>
      <w:r w:rsidRPr="00597A97">
        <w:rPr>
          <w:rFonts w:hint="eastAsia"/>
        </w:rPr>
        <w:t>1. 逻辑代数基础：</w:t>
      </w:r>
    </w:p>
    <w:p w14:paraId="23FBE99B" w14:textId="77777777" w:rsidR="007D1046" w:rsidRPr="00597A97" w:rsidRDefault="007D1046" w:rsidP="007D1046">
      <w:pPr>
        <w:ind w:firstLineChars="200" w:firstLine="420"/>
        <w:rPr>
          <w:rFonts w:hint="eastAsia"/>
        </w:rPr>
      </w:pPr>
      <w:r w:rsidRPr="00597A97">
        <w:rPr>
          <w:rFonts w:hint="eastAsia"/>
        </w:rPr>
        <w:t>数制与码制：掌握二进制、十进制、十六进制等数制及其相互转换；熟悉常见的二进制码以及它们的特点和应用。</w:t>
      </w:r>
    </w:p>
    <w:p w14:paraId="123D9735" w14:textId="77777777" w:rsidR="007D1046" w:rsidRPr="00597A97" w:rsidRDefault="007D1046" w:rsidP="007D1046">
      <w:pPr>
        <w:ind w:firstLineChars="200" w:firstLine="420"/>
        <w:rPr>
          <w:rFonts w:hint="eastAsia"/>
        </w:rPr>
      </w:pPr>
      <w:r w:rsidRPr="00597A97">
        <w:rPr>
          <w:rFonts w:hint="eastAsia"/>
        </w:rPr>
        <w:t>逻辑代数的基本运算和定理：理解“与”、“或”、“非”三种基本逻辑运算，掌握其逻辑表达式、真值表和逻辑符号；熟悉逻辑代数的基本定理，并能熟练运用定理进行逻辑表达式的化简与变换；掌握逻辑函数的真值表、逻辑表达式、卡诺图、逻辑图等表示方法，理解它们之间的相互转换。</w:t>
      </w:r>
    </w:p>
    <w:p w14:paraId="5FDE930F" w14:textId="77777777" w:rsidR="007D1046" w:rsidRPr="00597A97" w:rsidRDefault="007D1046" w:rsidP="007D1046">
      <w:pPr>
        <w:rPr>
          <w:rFonts w:hint="eastAsia"/>
        </w:rPr>
      </w:pPr>
      <w:r w:rsidRPr="00597A97">
        <w:rPr>
          <w:rFonts w:hint="eastAsia"/>
        </w:rPr>
        <w:t>2. 门电路：</w:t>
      </w:r>
    </w:p>
    <w:p w14:paraId="78BC993C" w14:textId="77777777" w:rsidR="007D1046" w:rsidRPr="00597A97" w:rsidRDefault="007D1046" w:rsidP="007D1046">
      <w:pPr>
        <w:ind w:firstLineChars="200" w:firstLine="420"/>
        <w:rPr>
          <w:rFonts w:hint="eastAsia"/>
        </w:rPr>
      </w:pPr>
      <w:r w:rsidRPr="00597A97">
        <w:rPr>
          <w:rFonts w:hint="eastAsia"/>
        </w:rPr>
        <w:t>基本逻辑门：了解二极管、三极管等基本器件构成的与门、或门、非门的工作原理和电路结构；掌握 TTL 门电路和 CMOS 门电路的逻辑功能、电气特性。</w:t>
      </w:r>
    </w:p>
    <w:p w14:paraId="764F9D7C" w14:textId="77777777" w:rsidR="007D1046" w:rsidRPr="00597A97" w:rsidRDefault="007D1046" w:rsidP="007D1046">
      <w:pPr>
        <w:ind w:firstLineChars="200" w:firstLine="420"/>
        <w:rPr>
          <w:rFonts w:hint="eastAsia"/>
        </w:rPr>
      </w:pPr>
      <w:r w:rsidRPr="00597A97">
        <w:rPr>
          <w:rFonts w:hint="eastAsia"/>
        </w:rPr>
        <w:t>复合逻辑门：熟悉与非门、或非门、异或门、同或门等复合逻辑门的逻辑功能和电路实现，能够根据逻辑表达式或真值表选择合适的门电路来构建逻辑电路。</w:t>
      </w:r>
    </w:p>
    <w:p w14:paraId="6759A6A4" w14:textId="77777777" w:rsidR="007D1046" w:rsidRPr="00597A97" w:rsidRDefault="007D1046" w:rsidP="007D1046">
      <w:pPr>
        <w:rPr>
          <w:rFonts w:hint="eastAsia"/>
        </w:rPr>
      </w:pPr>
      <w:r w:rsidRPr="00597A97">
        <w:rPr>
          <w:rFonts w:hint="eastAsia"/>
        </w:rPr>
        <w:t>3. 组合逻辑电路：</w:t>
      </w:r>
    </w:p>
    <w:p w14:paraId="755AC082" w14:textId="77777777" w:rsidR="007D1046" w:rsidRPr="00597A97" w:rsidRDefault="007D1046" w:rsidP="007D1046">
      <w:pPr>
        <w:ind w:firstLineChars="200" w:firstLine="420"/>
        <w:rPr>
          <w:rFonts w:hint="eastAsia"/>
        </w:rPr>
      </w:pPr>
      <w:r w:rsidRPr="00597A97">
        <w:rPr>
          <w:rFonts w:hint="eastAsia"/>
        </w:rPr>
        <w:t>组合逻辑电路的分析：给定一个组合逻辑电路，能够写出其逻辑表达式，列出真值表，分析其逻辑功能，并判断电路的正确性和可靠性。</w:t>
      </w:r>
    </w:p>
    <w:p w14:paraId="359840C0" w14:textId="77777777" w:rsidR="007D1046" w:rsidRPr="00597A97" w:rsidRDefault="007D1046" w:rsidP="007D1046">
      <w:pPr>
        <w:ind w:firstLineChars="200" w:firstLine="420"/>
        <w:rPr>
          <w:rFonts w:hint="eastAsia"/>
        </w:rPr>
      </w:pPr>
      <w:r w:rsidRPr="00597A97">
        <w:rPr>
          <w:rFonts w:hint="eastAsia"/>
        </w:rPr>
        <w:t>组合逻辑电路的设计：根据给定的逻辑功能要求，能够运用逻辑代数、卡诺图等方法设计出最简的组合逻辑电路，包括选择合适的门电路来实现设计，并考虑电路的优化和可靠性。</w:t>
      </w:r>
    </w:p>
    <w:p w14:paraId="2CF8D39A" w14:textId="77777777" w:rsidR="007D1046" w:rsidRPr="00597A97" w:rsidRDefault="007D1046" w:rsidP="007D1046">
      <w:pPr>
        <w:rPr>
          <w:rFonts w:hint="eastAsia"/>
        </w:rPr>
      </w:pPr>
      <w:r w:rsidRPr="00597A97">
        <w:rPr>
          <w:rFonts w:hint="eastAsia"/>
        </w:rPr>
        <w:t>4. 时序逻辑电路：</w:t>
      </w:r>
    </w:p>
    <w:p w14:paraId="60DA8A38" w14:textId="77777777" w:rsidR="007D1046" w:rsidRPr="00597A97" w:rsidRDefault="007D1046" w:rsidP="007D1046">
      <w:pPr>
        <w:ind w:firstLineChars="200" w:firstLine="420"/>
        <w:rPr>
          <w:rFonts w:hint="eastAsia"/>
        </w:rPr>
      </w:pPr>
      <w:r w:rsidRPr="00597A97">
        <w:rPr>
          <w:rFonts w:hint="eastAsia"/>
        </w:rPr>
        <w:t>触发器：了解触发器的电路结构、逻辑功能、触发方式（如电平触发、边沿触发等）和工作特点；掌握触发器的状态转换表、状态转换图、特征方程等描述方法，能够根据输入信号和时钟信号分析触发器的状态变化。</w:t>
      </w:r>
    </w:p>
    <w:p w14:paraId="3AF566ED" w14:textId="77777777" w:rsidR="007D1046" w:rsidRPr="00597A97" w:rsidRDefault="007D1046" w:rsidP="007D1046">
      <w:pPr>
        <w:ind w:firstLineChars="200" w:firstLine="420"/>
        <w:rPr>
          <w:rFonts w:hint="eastAsia"/>
        </w:rPr>
      </w:pPr>
      <w:r w:rsidRPr="00597A97">
        <w:rPr>
          <w:rFonts w:hint="eastAsia"/>
        </w:rPr>
        <w:t>时序逻辑电路的分析：对于给定的时序逻辑电路，能够写出其驱动方程、状态方程、输出方程，列出状态转换表和状态转换图，分析其逻辑功能和工作过程。</w:t>
      </w:r>
    </w:p>
    <w:p w14:paraId="737A711B" w14:textId="77777777" w:rsidR="007D1046" w:rsidRPr="00597A97" w:rsidRDefault="007D1046" w:rsidP="007D1046">
      <w:pPr>
        <w:ind w:firstLineChars="200" w:firstLine="420"/>
        <w:rPr>
          <w:rFonts w:hint="eastAsia"/>
        </w:rPr>
      </w:pPr>
      <w:r w:rsidRPr="00597A97">
        <w:rPr>
          <w:rFonts w:hint="eastAsia"/>
        </w:rPr>
        <w:t>时序逻辑电路的设计：根据给定的逻辑功能要求，能够设计出最简的时序逻辑电路。</w:t>
      </w:r>
    </w:p>
    <w:p w14:paraId="3B51FEF0" w14:textId="77777777" w:rsidR="007D1046" w:rsidRPr="00597A97" w:rsidRDefault="007D1046" w:rsidP="007D1046">
      <w:pPr>
        <w:rPr>
          <w:rFonts w:hint="eastAsia"/>
        </w:rPr>
      </w:pPr>
      <w:r w:rsidRPr="00597A97">
        <w:rPr>
          <w:rFonts w:hint="eastAsia"/>
        </w:rPr>
        <w:t>5. 半导体存储器：</w:t>
      </w:r>
    </w:p>
    <w:p w14:paraId="53AE06D7" w14:textId="77777777" w:rsidR="007D1046" w:rsidRPr="00597A97" w:rsidRDefault="007D1046" w:rsidP="007D1046">
      <w:pPr>
        <w:ind w:firstLineChars="200" w:firstLine="420"/>
        <w:rPr>
          <w:rFonts w:hint="eastAsia"/>
        </w:rPr>
      </w:pPr>
      <w:r w:rsidRPr="00597A97">
        <w:rPr>
          <w:rFonts w:hint="eastAsia"/>
        </w:rPr>
        <w:t>只读存储器（ROM）：了解 ROM 的基本结构、工作原理和分类；掌握 ROM 的地址译码方式和存储容量的计算方法，能够根据给定的地址和数据信息对 ROM 进行编程和读取操作。</w:t>
      </w:r>
    </w:p>
    <w:p w14:paraId="56495526" w14:textId="77777777" w:rsidR="007D1046" w:rsidRPr="00597A97" w:rsidRDefault="007D1046" w:rsidP="007D1046">
      <w:pPr>
        <w:ind w:firstLineChars="200" w:firstLine="420"/>
        <w:rPr>
          <w:rFonts w:hint="eastAsia"/>
        </w:rPr>
      </w:pPr>
      <w:r w:rsidRPr="00597A97">
        <w:rPr>
          <w:rFonts w:hint="eastAsia"/>
        </w:rPr>
        <w:t>随机存取存储器（RAM）：熟悉 RAM 的基本结构、工作原理和分类；掌握 RAM 的读写操作过程、存储容量的计算方法和地址译码方式，了解 RAM 的刷新方式和刷新周期。</w:t>
      </w:r>
    </w:p>
    <w:p w14:paraId="565473FC" w14:textId="77777777" w:rsidR="007D1046" w:rsidRPr="00597A97" w:rsidRDefault="007D1046" w:rsidP="007D1046">
      <w:pPr>
        <w:rPr>
          <w:rFonts w:hint="eastAsia"/>
        </w:rPr>
      </w:pPr>
      <w:r w:rsidRPr="00597A97">
        <w:rPr>
          <w:rFonts w:hint="eastAsia"/>
        </w:rPr>
        <w:t>6. 可编程逻辑器件：</w:t>
      </w:r>
    </w:p>
    <w:p w14:paraId="00F27AF2" w14:textId="77777777" w:rsidR="007D1046" w:rsidRPr="00597A97" w:rsidRDefault="007D1046" w:rsidP="007D1046">
      <w:pPr>
        <w:ind w:firstLineChars="200" w:firstLine="420"/>
        <w:rPr>
          <w:rFonts w:hint="eastAsia"/>
        </w:rPr>
      </w:pPr>
      <w:r w:rsidRPr="00597A97">
        <w:rPr>
          <w:rFonts w:hint="eastAsia"/>
        </w:rPr>
        <w:t>可编程逻辑器件的基本概念：了解可编程逻辑器件的发展历程、分类和特点；掌握可编程逻辑器件的编程方式和配置方法，以及它们在数字系统设计中的应用。</w:t>
      </w:r>
    </w:p>
    <w:p w14:paraId="716334B5" w14:textId="77777777" w:rsidR="007D1046" w:rsidRPr="00597A97" w:rsidRDefault="007D1046" w:rsidP="007D1046">
      <w:pPr>
        <w:rPr>
          <w:rFonts w:hint="eastAsia"/>
        </w:rPr>
      </w:pPr>
      <w:r w:rsidRPr="00597A97">
        <w:rPr>
          <w:rFonts w:hint="eastAsia"/>
        </w:rPr>
        <w:t>7. 数字系统的综合与设计：</w:t>
      </w:r>
    </w:p>
    <w:p w14:paraId="05E9F6B3" w14:textId="77777777" w:rsidR="007D1046" w:rsidRPr="00597A97" w:rsidRDefault="007D1046" w:rsidP="007D1046">
      <w:pPr>
        <w:ind w:firstLineChars="200" w:firstLine="420"/>
        <w:rPr>
          <w:rFonts w:hint="eastAsia"/>
        </w:rPr>
      </w:pPr>
      <w:r w:rsidRPr="00597A97">
        <w:rPr>
          <w:rFonts w:hint="eastAsia"/>
        </w:rPr>
        <w:t>数字系统的基本概念：理解数字系统的组成、结构和工作原理，掌握数字系统的层次化设计方法，能够将一个复杂的数字系统分解为多个子模块进行设计和实现。综合运用所学的数字逻辑电路知识，进行系统的方案设计、电路设计、硬件实现和调试。</w:t>
      </w:r>
    </w:p>
    <w:p w14:paraId="7BA9E21A" w14:textId="77777777" w:rsidR="007D1046" w:rsidRPr="00597A97" w:rsidRDefault="007D1046" w:rsidP="007D1046">
      <w:pPr>
        <w:rPr>
          <w:rFonts w:ascii="黑体" w:eastAsia="黑体" w:hAnsi="黑体" w:hint="eastAsia"/>
          <w:sz w:val="24"/>
          <w:szCs w:val="24"/>
        </w:rPr>
      </w:pPr>
      <w:r w:rsidRPr="00597A97">
        <w:rPr>
          <w:rFonts w:ascii="黑体" w:eastAsia="黑体" w:hAnsi="黑体" w:hint="eastAsia"/>
          <w:sz w:val="24"/>
          <w:szCs w:val="24"/>
        </w:rPr>
        <w:lastRenderedPageBreak/>
        <w:t>三、考试形式</w:t>
      </w:r>
    </w:p>
    <w:p w14:paraId="3F53FEAD" w14:textId="77777777" w:rsidR="007D1046" w:rsidRPr="00597A97" w:rsidRDefault="007D1046" w:rsidP="007D1046">
      <w:pPr>
        <w:ind w:firstLineChars="200" w:firstLine="440"/>
        <w:rPr>
          <w:rFonts w:ascii="黑体" w:eastAsia="黑体" w:hAnsi="黑体" w:hint="eastAsia"/>
          <w:sz w:val="22"/>
        </w:rPr>
      </w:pPr>
      <w:r w:rsidRPr="00597A97">
        <w:rPr>
          <w:rFonts w:ascii="黑体" w:eastAsia="黑体" w:hAnsi="黑体" w:hint="eastAsia"/>
          <w:sz w:val="22"/>
        </w:rPr>
        <w:t>1.考试形式为闭卷、笔试；</w:t>
      </w:r>
    </w:p>
    <w:p w14:paraId="145DF6D0" w14:textId="77777777" w:rsidR="007D1046" w:rsidRPr="00597A97" w:rsidRDefault="007D1046" w:rsidP="007D1046">
      <w:pPr>
        <w:ind w:firstLineChars="200" w:firstLine="440"/>
        <w:rPr>
          <w:rFonts w:ascii="黑体" w:eastAsia="黑体" w:hAnsi="黑体" w:hint="eastAsia"/>
          <w:sz w:val="22"/>
        </w:rPr>
      </w:pPr>
      <w:r w:rsidRPr="00597A97">
        <w:rPr>
          <w:rFonts w:ascii="黑体" w:eastAsia="黑体" w:hAnsi="黑体" w:hint="eastAsia"/>
          <w:sz w:val="22"/>
        </w:rPr>
        <w:t>2.考试时间为3小时</w:t>
      </w:r>
      <w:r w:rsidRPr="00597A97">
        <w:rPr>
          <w:rFonts w:ascii="黑体" w:eastAsia="黑体" w:hAnsi="黑体"/>
          <w:sz w:val="22"/>
        </w:rPr>
        <w:t>，满分 150 分。</w:t>
      </w:r>
    </w:p>
    <w:p w14:paraId="73D2335F" w14:textId="77777777" w:rsidR="007D1046" w:rsidRPr="00597A97" w:rsidRDefault="007D1046" w:rsidP="007D1046">
      <w:pPr>
        <w:rPr>
          <w:rFonts w:ascii="黑体" w:eastAsia="黑体" w:hAnsi="黑体" w:hint="eastAsia"/>
          <w:sz w:val="24"/>
          <w:szCs w:val="24"/>
        </w:rPr>
      </w:pPr>
      <w:r w:rsidRPr="00597A97">
        <w:rPr>
          <w:rFonts w:ascii="黑体" w:eastAsia="黑体" w:hAnsi="黑体" w:hint="eastAsia"/>
          <w:sz w:val="24"/>
          <w:szCs w:val="24"/>
        </w:rPr>
        <w:t>四、试卷结构</w:t>
      </w:r>
    </w:p>
    <w:p w14:paraId="6209AAFC" w14:textId="77777777" w:rsidR="007D1046" w:rsidRPr="00597A97" w:rsidRDefault="007D1046" w:rsidP="007D1046">
      <w:pPr>
        <w:ind w:firstLineChars="200" w:firstLine="440"/>
        <w:rPr>
          <w:rFonts w:ascii="黑体" w:eastAsia="黑体" w:hAnsi="黑体" w:hint="eastAsia"/>
          <w:sz w:val="22"/>
          <w:szCs w:val="24"/>
        </w:rPr>
      </w:pPr>
      <w:r w:rsidRPr="00597A97">
        <w:rPr>
          <w:rFonts w:ascii="黑体" w:eastAsia="黑体" w:hAnsi="黑体"/>
          <w:sz w:val="22"/>
          <w:szCs w:val="24"/>
        </w:rPr>
        <w:t>1.</w:t>
      </w:r>
      <w:r w:rsidRPr="00597A97">
        <w:rPr>
          <w:rFonts w:ascii="黑体" w:eastAsia="黑体" w:hAnsi="黑体" w:hint="eastAsia"/>
          <w:sz w:val="22"/>
          <w:szCs w:val="24"/>
        </w:rPr>
        <w:t>选择题（30分）；</w:t>
      </w:r>
    </w:p>
    <w:p w14:paraId="27F17FE8" w14:textId="77777777" w:rsidR="007D1046" w:rsidRPr="00597A97" w:rsidRDefault="007D1046" w:rsidP="007D1046">
      <w:pPr>
        <w:ind w:firstLineChars="200" w:firstLine="440"/>
        <w:rPr>
          <w:rFonts w:ascii="黑体" w:eastAsia="黑体" w:hAnsi="黑体" w:hint="eastAsia"/>
          <w:sz w:val="22"/>
          <w:szCs w:val="24"/>
        </w:rPr>
      </w:pPr>
      <w:r w:rsidRPr="00597A97">
        <w:rPr>
          <w:rFonts w:ascii="黑体" w:eastAsia="黑体" w:hAnsi="黑体" w:hint="eastAsia"/>
          <w:sz w:val="22"/>
          <w:szCs w:val="24"/>
        </w:rPr>
        <w:t>2.判断题（20分）；</w:t>
      </w:r>
    </w:p>
    <w:p w14:paraId="76C4B282" w14:textId="77777777" w:rsidR="007D1046" w:rsidRPr="00597A97" w:rsidRDefault="007D1046" w:rsidP="007D1046">
      <w:pPr>
        <w:ind w:firstLineChars="200" w:firstLine="440"/>
        <w:rPr>
          <w:rFonts w:ascii="黑体" w:eastAsia="黑体" w:hAnsi="黑体" w:hint="eastAsia"/>
          <w:sz w:val="22"/>
          <w:szCs w:val="24"/>
        </w:rPr>
      </w:pPr>
      <w:r w:rsidRPr="00597A97">
        <w:rPr>
          <w:rFonts w:ascii="黑体" w:eastAsia="黑体" w:hAnsi="黑体" w:hint="eastAsia"/>
          <w:sz w:val="22"/>
          <w:szCs w:val="24"/>
        </w:rPr>
        <w:t>3.逻辑电路分析题（50分）；</w:t>
      </w:r>
    </w:p>
    <w:p w14:paraId="73010D26" w14:textId="77777777" w:rsidR="007D1046" w:rsidRPr="00597A97" w:rsidRDefault="007D1046" w:rsidP="007D1046">
      <w:pPr>
        <w:ind w:firstLineChars="200" w:firstLine="440"/>
        <w:rPr>
          <w:rFonts w:ascii="黑体" w:eastAsia="黑体" w:hAnsi="黑体" w:hint="eastAsia"/>
          <w:sz w:val="22"/>
          <w:szCs w:val="24"/>
        </w:rPr>
      </w:pPr>
      <w:r w:rsidRPr="00597A97">
        <w:rPr>
          <w:rFonts w:ascii="黑体" w:eastAsia="黑体" w:hAnsi="黑体" w:hint="eastAsia"/>
          <w:sz w:val="22"/>
          <w:szCs w:val="24"/>
        </w:rPr>
        <w:t>4.逻辑电路设计题（50分）。</w:t>
      </w:r>
    </w:p>
    <w:p w14:paraId="0A62689D" w14:textId="77777777" w:rsidR="007D1046" w:rsidRPr="00597A97" w:rsidRDefault="007D1046" w:rsidP="007D1046">
      <w:pPr>
        <w:rPr>
          <w:rFonts w:ascii="黑体" w:eastAsia="黑体" w:hAnsi="黑体" w:hint="eastAsia"/>
          <w:sz w:val="24"/>
          <w:szCs w:val="24"/>
        </w:rPr>
      </w:pPr>
      <w:r w:rsidRPr="00597A97">
        <w:rPr>
          <w:rFonts w:ascii="黑体" w:eastAsia="黑体" w:hAnsi="黑体" w:hint="eastAsia"/>
          <w:sz w:val="24"/>
          <w:szCs w:val="24"/>
        </w:rPr>
        <w:t>五、参考书目</w:t>
      </w:r>
    </w:p>
    <w:p w14:paraId="7C54019C" w14:textId="77777777" w:rsidR="007D1046" w:rsidRPr="00597A97" w:rsidRDefault="007D1046" w:rsidP="007D1046">
      <w:pPr>
        <w:ind w:firstLineChars="200" w:firstLine="440"/>
        <w:rPr>
          <w:rFonts w:ascii="黑体" w:eastAsia="黑体" w:hAnsi="黑体" w:hint="eastAsia"/>
          <w:sz w:val="22"/>
        </w:rPr>
      </w:pPr>
      <w:r w:rsidRPr="00597A97">
        <w:rPr>
          <w:rFonts w:ascii="黑体" w:eastAsia="黑体" w:hAnsi="黑体" w:hint="eastAsia"/>
          <w:sz w:val="22"/>
        </w:rPr>
        <w:t>《数字电子技术基础》，阎石主编，高等教育出版社。</w:t>
      </w:r>
    </w:p>
    <w:p w14:paraId="3DCEAED0" w14:textId="77777777" w:rsidR="007D1046" w:rsidRPr="00597A97" w:rsidRDefault="007D1046" w:rsidP="007D1046">
      <w:pPr>
        <w:widowControl/>
        <w:jc w:val="left"/>
        <w:rPr>
          <w:rFonts w:ascii="黑体" w:eastAsia="黑体" w:hAnsi="黑体" w:hint="eastAsia"/>
          <w:sz w:val="28"/>
          <w:szCs w:val="28"/>
        </w:rPr>
      </w:pPr>
    </w:p>
    <w:p w14:paraId="625998C3" w14:textId="77777777" w:rsidR="005E4194" w:rsidRPr="00597A97" w:rsidRDefault="005E4194" w:rsidP="008D3971">
      <w:pPr>
        <w:jc w:val="center"/>
        <w:outlineLvl w:val="0"/>
        <w:rPr>
          <w:rFonts w:ascii="黑体" w:eastAsia="黑体" w:hAnsi="黑体" w:hint="eastAsia"/>
          <w:sz w:val="24"/>
          <w:szCs w:val="24"/>
        </w:rPr>
      </w:pPr>
    </w:p>
    <w:p w14:paraId="029F6DDB" w14:textId="77777777" w:rsidR="005E4194" w:rsidRPr="00597A97" w:rsidRDefault="005E4194" w:rsidP="008D3971">
      <w:pPr>
        <w:jc w:val="center"/>
        <w:outlineLvl w:val="0"/>
        <w:rPr>
          <w:rFonts w:ascii="黑体" w:eastAsia="黑体" w:hAnsi="黑体" w:hint="eastAsia"/>
          <w:sz w:val="28"/>
          <w:szCs w:val="48"/>
        </w:rPr>
      </w:pPr>
    </w:p>
    <w:p w14:paraId="4FC4CA6C" w14:textId="77777777" w:rsidR="005E4194" w:rsidRPr="00597A97" w:rsidRDefault="005E4194" w:rsidP="008D3971">
      <w:pPr>
        <w:jc w:val="center"/>
        <w:outlineLvl w:val="0"/>
        <w:rPr>
          <w:rFonts w:ascii="黑体" w:eastAsia="黑体" w:hAnsi="黑体" w:hint="eastAsia"/>
          <w:sz w:val="28"/>
          <w:szCs w:val="48"/>
        </w:rPr>
      </w:pPr>
    </w:p>
    <w:p w14:paraId="63269A20" w14:textId="77777777" w:rsidR="005E4194" w:rsidRPr="00597A97" w:rsidRDefault="005E4194" w:rsidP="008D3971">
      <w:pPr>
        <w:jc w:val="center"/>
        <w:outlineLvl w:val="0"/>
        <w:rPr>
          <w:rFonts w:ascii="黑体" w:eastAsia="黑体" w:hAnsi="黑体" w:hint="eastAsia"/>
          <w:sz w:val="28"/>
          <w:szCs w:val="48"/>
        </w:rPr>
      </w:pPr>
    </w:p>
    <w:p w14:paraId="52451104" w14:textId="77777777" w:rsidR="005E4194" w:rsidRPr="00597A97" w:rsidRDefault="005E4194" w:rsidP="008D3971">
      <w:pPr>
        <w:jc w:val="center"/>
        <w:outlineLvl w:val="0"/>
        <w:rPr>
          <w:rFonts w:ascii="黑体" w:eastAsia="黑体" w:hAnsi="黑体" w:hint="eastAsia"/>
          <w:sz w:val="28"/>
          <w:szCs w:val="48"/>
        </w:rPr>
      </w:pPr>
    </w:p>
    <w:p w14:paraId="35079592" w14:textId="77777777" w:rsidR="005E4194" w:rsidRPr="00597A97" w:rsidRDefault="005E4194" w:rsidP="008D3971">
      <w:pPr>
        <w:jc w:val="center"/>
        <w:outlineLvl w:val="0"/>
        <w:rPr>
          <w:rFonts w:ascii="黑体" w:eastAsia="黑体" w:hAnsi="黑体" w:hint="eastAsia"/>
          <w:sz w:val="28"/>
          <w:szCs w:val="48"/>
        </w:rPr>
      </w:pPr>
    </w:p>
    <w:p w14:paraId="04FB5CD0" w14:textId="77777777" w:rsidR="005E4194" w:rsidRPr="00597A97" w:rsidRDefault="005E4194" w:rsidP="008D3971">
      <w:pPr>
        <w:jc w:val="center"/>
        <w:outlineLvl w:val="0"/>
        <w:rPr>
          <w:rFonts w:ascii="黑体" w:eastAsia="黑体" w:hAnsi="黑体" w:hint="eastAsia"/>
          <w:sz w:val="28"/>
          <w:szCs w:val="48"/>
        </w:rPr>
      </w:pPr>
    </w:p>
    <w:p w14:paraId="1B4EA81A" w14:textId="77777777" w:rsidR="005E4194" w:rsidRPr="00597A97" w:rsidRDefault="005E4194" w:rsidP="008D3971">
      <w:pPr>
        <w:jc w:val="center"/>
        <w:outlineLvl w:val="0"/>
        <w:rPr>
          <w:rFonts w:ascii="黑体" w:eastAsia="黑体" w:hAnsi="黑体" w:hint="eastAsia"/>
          <w:sz w:val="28"/>
          <w:szCs w:val="48"/>
        </w:rPr>
      </w:pPr>
    </w:p>
    <w:p w14:paraId="45E6DD7D" w14:textId="77777777" w:rsidR="005E4194" w:rsidRPr="00597A97" w:rsidRDefault="005E4194" w:rsidP="008D3971">
      <w:pPr>
        <w:jc w:val="center"/>
        <w:outlineLvl w:val="0"/>
        <w:rPr>
          <w:rFonts w:ascii="黑体" w:eastAsia="黑体" w:hAnsi="黑体" w:hint="eastAsia"/>
          <w:sz w:val="28"/>
          <w:szCs w:val="48"/>
        </w:rPr>
      </w:pPr>
    </w:p>
    <w:p w14:paraId="595CAE7A" w14:textId="77777777" w:rsidR="005E4194" w:rsidRPr="00597A97" w:rsidRDefault="005E4194" w:rsidP="008D3971">
      <w:pPr>
        <w:jc w:val="center"/>
        <w:outlineLvl w:val="0"/>
        <w:rPr>
          <w:rFonts w:ascii="黑体" w:eastAsia="黑体" w:hAnsi="黑体" w:hint="eastAsia"/>
          <w:sz w:val="28"/>
          <w:szCs w:val="48"/>
        </w:rPr>
      </w:pPr>
    </w:p>
    <w:p w14:paraId="7DCE215F" w14:textId="77777777" w:rsidR="005E4194" w:rsidRPr="00597A97" w:rsidRDefault="005E4194" w:rsidP="008D3971">
      <w:pPr>
        <w:jc w:val="center"/>
        <w:outlineLvl w:val="0"/>
        <w:rPr>
          <w:rFonts w:ascii="黑体" w:eastAsia="黑体" w:hAnsi="黑体" w:hint="eastAsia"/>
          <w:sz w:val="28"/>
          <w:szCs w:val="48"/>
        </w:rPr>
      </w:pPr>
    </w:p>
    <w:p w14:paraId="1357F129" w14:textId="77777777" w:rsidR="005E4194" w:rsidRPr="00597A97" w:rsidRDefault="005E4194" w:rsidP="008D3971">
      <w:pPr>
        <w:jc w:val="center"/>
        <w:outlineLvl w:val="0"/>
        <w:rPr>
          <w:rFonts w:ascii="黑体" w:eastAsia="黑体" w:hAnsi="黑体" w:hint="eastAsia"/>
          <w:sz w:val="28"/>
          <w:szCs w:val="48"/>
        </w:rPr>
      </w:pPr>
    </w:p>
    <w:p w14:paraId="2B94C150" w14:textId="77777777" w:rsidR="005E4194" w:rsidRPr="00597A97" w:rsidRDefault="005E4194" w:rsidP="008D3971">
      <w:pPr>
        <w:jc w:val="center"/>
        <w:outlineLvl w:val="0"/>
        <w:rPr>
          <w:rFonts w:ascii="黑体" w:eastAsia="黑体" w:hAnsi="黑体" w:hint="eastAsia"/>
          <w:sz w:val="28"/>
          <w:szCs w:val="48"/>
        </w:rPr>
      </w:pPr>
    </w:p>
    <w:p w14:paraId="2781CD4C" w14:textId="77777777" w:rsidR="005E4194" w:rsidRPr="00597A97" w:rsidRDefault="005E4194" w:rsidP="008D3971">
      <w:pPr>
        <w:jc w:val="center"/>
        <w:outlineLvl w:val="0"/>
        <w:rPr>
          <w:rFonts w:ascii="黑体" w:eastAsia="黑体" w:hAnsi="黑体" w:hint="eastAsia"/>
          <w:sz w:val="28"/>
          <w:szCs w:val="48"/>
        </w:rPr>
      </w:pPr>
    </w:p>
    <w:p w14:paraId="54F2F157" w14:textId="77777777" w:rsidR="005E4194" w:rsidRPr="00597A97" w:rsidRDefault="005E4194" w:rsidP="008D3971">
      <w:pPr>
        <w:jc w:val="center"/>
        <w:outlineLvl w:val="0"/>
        <w:rPr>
          <w:rFonts w:ascii="黑体" w:eastAsia="黑体" w:hAnsi="黑体" w:hint="eastAsia"/>
          <w:sz w:val="28"/>
          <w:szCs w:val="48"/>
        </w:rPr>
      </w:pPr>
    </w:p>
    <w:p w14:paraId="2B8CD870" w14:textId="77777777" w:rsidR="005E4194" w:rsidRPr="00597A97" w:rsidRDefault="005E4194" w:rsidP="008D3971">
      <w:pPr>
        <w:jc w:val="center"/>
        <w:outlineLvl w:val="0"/>
        <w:rPr>
          <w:rFonts w:ascii="黑体" w:eastAsia="黑体" w:hAnsi="黑体" w:hint="eastAsia"/>
          <w:sz w:val="28"/>
          <w:szCs w:val="48"/>
        </w:rPr>
      </w:pPr>
    </w:p>
    <w:p w14:paraId="2D49BDE2" w14:textId="77777777" w:rsidR="005E4194" w:rsidRPr="00597A97" w:rsidRDefault="005E4194" w:rsidP="008D3971">
      <w:pPr>
        <w:jc w:val="center"/>
        <w:outlineLvl w:val="0"/>
        <w:rPr>
          <w:rFonts w:ascii="黑体" w:eastAsia="黑体" w:hAnsi="黑体" w:hint="eastAsia"/>
          <w:sz w:val="28"/>
          <w:szCs w:val="48"/>
        </w:rPr>
      </w:pPr>
    </w:p>
    <w:p w14:paraId="1B5834BB" w14:textId="77777777" w:rsidR="00901553" w:rsidRDefault="00901553" w:rsidP="00901553">
      <w:pPr>
        <w:jc w:val="center"/>
        <w:rPr>
          <w:rFonts w:ascii="黑体" w:eastAsia="黑体" w:hAnsi="黑体" w:hint="eastAsia"/>
          <w:sz w:val="28"/>
          <w:szCs w:val="28"/>
        </w:rPr>
      </w:pPr>
      <w:r>
        <w:rPr>
          <w:rFonts w:ascii="黑体" w:eastAsia="黑体" w:hAnsi="黑体" w:hint="eastAsia"/>
          <w:sz w:val="28"/>
          <w:szCs w:val="28"/>
        </w:rPr>
        <w:lastRenderedPageBreak/>
        <w:t>科目代码：8</w:t>
      </w:r>
      <w:r>
        <w:rPr>
          <w:rFonts w:ascii="黑体" w:eastAsia="黑体" w:hAnsi="黑体"/>
          <w:sz w:val="28"/>
          <w:szCs w:val="28"/>
        </w:rPr>
        <w:t>26   科目名称：</w:t>
      </w:r>
      <w:r>
        <w:rPr>
          <w:rFonts w:ascii="黑体" w:eastAsia="黑体" w:hAnsi="黑体" w:hint="eastAsia"/>
          <w:sz w:val="28"/>
          <w:szCs w:val="28"/>
        </w:rPr>
        <w:t>工程热力学与传热学</w:t>
      </w:r>
    </w:p>
    <w:p w14:paraId="21EBA774" w14:textId="77777777" w:rsidR="00901553" w:rsidRDefault="00901553" w:rsidP="00901553">
      <w:pPr>
        <w:rPr>
          <w:rFonts w:ascii="黑体" w:eastAsia="黑体" w:hAnsi="黑体" w:hint="eastAsia"/>
          <w:sz w:val="24"/>
          <w:szCs w:val="24"/>
        </w:rPr>
      </w:pPr>
      <w:bookmarkStart w:id="3" w:name="OLE_LINK1"/>
      <w:r>
        <w:rPr>
          <w:rFonts w:ascii="黑体" w:eastAsia="黑体" w:hAnsi="黑体" w:hint="eastAsia"/>
          <w:sz w:val="24"/>
          <w:szCs w:val="24"/>
        </w:rPr>
        <w:t>一、考试要求</w:t>
      </w:r>
      <w:r>
        <w:rPr>
          <w:rFonts w:ascii="黑体" w:eastAsia="黑体" w:hAnsi="黑体"/>
          <w:sz w:val="24"/>
          <w:szCs w:val="24"/>
        </w:rPr>
        <w:t xml:space="preserve"> </w:t>
      </w:r>
    </w:p>
    <w:p w14:paraId="6883C57C" w14:textId="77777777" w:rsidR="00901553" w:rsidRDefault="00901553" w:rsidP="00901553">
      <w:pPr>
        <w:ind w:firstLineChars="200" w:firstLine="440"/>
        <w:rPr>
          <w:rFonts w:ascii="宋体" w:eastAsia="宋体" w:hAnsi="宋体" w:cs="宋体" w:hint="eastAsia"/>
          <w:sz w:val="22"/>
        </w:rPr>
      </w:pPr>
      <w:r>
        <w:rPr>
          <w:rFonts w:ascii="宋体" w:eastAsia="宋体" w:hAnsi="宋体" w:cs="宋体" w:hint="eastAsia"/>
          <w:sz w:val="22"/>
        </w:rPr>
        <w:t>主要考察考生是否掌握了工程热力学与传热学的基本概念、基本理论和基本分析方法，以及运用基本理论和方法求解实际工程问题的能力。</w:t>
      </w:r>
    </w:p>
    <w:p w14:paraId="223C16AB" w14:textId="77777777" w:rsidR="00901553" w:rsidRDefault="00901553" w:rsidP="00901553">
      <w:pPr>
        <w:rPr>
          <w:rFonts w:ascii="黑体" w:eastAsia="黑体" w:hAnsi="黑体" w:hint="eastAsia"/>
          <w:sz w:val="24"/>
          <w:szCs w:val="24"/>
        </w:rPr>
      </w:pPr>
      <w:r>
        <w:rPr>
          <w:rFonts w:ascii="黑体" w:eastAsia="黑体" w:hAnsi="黑体" w:hint="eastAsia"/>
          <w:sz w:val="24"/>
          <w:szCs w:val="24"/>
        </w:rPr>
        <w:t>二、考试内容</w:t>
      </w:r>
      <w:r>
        <w:rPr>
          <w:rFonts w:ascii="黑体" w:eastAsia="黑体" w:hAnsi="黑体"/>
          <w:sz w:val="24"/>
          <w:szCs w:val="24"/>
        </w:rPr>
        <w:t xml:space="preserve"> </w:t>
      </w:r>
    </w:p>
    <w:p w14:paraId="763E51D2" w14:textId="77777777" w:rsidR="00901553" w:rsidRDefault="00901553" w:rsidP="00901553">
      <w:pPr>
        <w:ind w:firstLineChars="200" w:firstLine="440"/>
        <w:rPr>
          <w:rFonts w:ascii="黑体" w:eastAsia="黑体" w:hAnsi="黑体" w:cs="黑体" w:hint="eastAsia"/>
          <w:sz w:val="22"/>
        </w:rPr>
      </w:pPr>
      <w:r>
        <w:rPr>
          <w:rFonts w:ascii="黑体" w:eastAsia="黑体" w:hAnsi="黑体" w:cs="黑体" w:hint="eastAsia"/>
          <w:sz w:val="22"/>
        </w:rPr>
        <w:t>1.工程热力学的基本概念</w:t>
      </w:r>
    </w:p>
    <w:p w14:paraId="4FD5CBDE" w14:textId="77777777" w:rsidR="00901553" w:rsidRDefault="00901553" w:rsidP="00901553">
      <w:pPr>
        <w:ind w:firstLineChars="200" w:firstLine="440"/>
        <w:rPr>
          <w:rFonts w:ascii="宋体" w:eastAsia="宋体" w:hAnsi="宋体" w:cs="宋体" w:hint="eastAsia"/>
          <w:sz w:val="22"/>
        </w:rPr>
      </w:pPr>
      <w:r>
        <w:rPr>
          <w:rFonts w:ascii="宋体" w:eastAsia="宋体" w:hAnsi="宋体" w:cs="宋体" w:hint="eastAsia"/>
          <w:sz w:val="22"/>
        </w:rPr>
        <w:t>热力系，热力平衡状态，热力过程，状态参数以及过程量，热力循环。</w:t>
      </w:r>
    </w:p>
    <w:p w14:paraId="57FAD0C0" w14:textId="77777777" w:rsidR="00901553" w:rsidRDefault="00901553" w:rsidP="00901553">
      <w:pPr>
        <w:ind w:firstLineChars="200" w:firstLine="440"/>
        <w:rPr>
          <w:rFonts w:ascii="黑体" w:eastAsia="黑体" w:hAnsi="黑体" w:cs="黑体" w:hint="eastAsia"/>
          <w:sz w:val="22"/>
        </w:rPr>
      </w:pPr>
      <w:r>
        <w:rPr>
          <w:rFonts w:ascii="黑体" w:eastAsia="黑体" w:hAnsi="黑体" w:cs="黑体" w:hint="eastAsia"/>
          <w:sz w:val="22"/>
        </w:rPr>
        <w:t>2.热力学第一定律和热力学第二定律</w:t>
      </w:r>
    </w:p>
    <w:p w14:paraId="4C272C11" w14:textId="77777777" w:rsidR="00901553" w:rsidRDefault="00901553" w:rsidP="00901553">
      <w:pPr>
        <w:ind w:firstLineChars="200" w:firstLine="440"/>
        <w:rPr>
          <w:rFonts w:ascii="宋体" w:eastAsia="宋体" w:hAnsi="宋体" w:cs="宋体" w:hint="eastAsia"/>
          <w:sz w:val="22"/>
        </w:rPr>
      </w:pPr>
      <w:r>
        <w:rPr>
          <w:rFonts w:ascii="宋体" w:eastAsia="宋体" w:hAnsi="宋体" w:cs="宋体" w:hint="eastAsia"/>
          <w:sz w:val="22"/>
        </w:rPr>
        <w:t>热力学第一定律的实质，闭口系统能量方程，开口系统能量方程以及能量方程应用。</w:t>
      </w:r>
    </w:p>
    <w:p w14:paraId="15D26B9C" w14:textId="77777777" w:rsidR="00901553" w:rsidRDefault="00901553" w:rsidP="00901553">
      <w:pPr>
        <w:ind w:firstLineChars="200" w:firstLine="440"/>
        <w:rPr>
          <w:rFonts w:ascii="宋体" w:eastAsia="宋体" w:hAnsi="宋体" w:cs="宋体" w:hint="eastAsia"/>
          <w:sz w:val="22"/>
        </w:rPr>
      </w:pPr>
      <w:r>
        <w:rPr>
          <w:rFonts w:ascii="宋体" w:eastAsia="宋体" w:hAnsi="宋体" w:cs="宋体" w:hint="eastAsia"/>
          <w:sz w:val="22"/>
        </w:rPr>
        <w:t>热力学第二定律的实质与表述，卡诺循环及卡诺定律，克劳修斯不等式，状态参数熵，孤立系熵增原理与做功能力损失，熵方程，可用能概念。</w:t>
      </w:r>
    </w:p>
    <w:p w14:paraId="4476F492" w14:textId="77777777" w:rsidR="00901553" w:rsidRDefault="00901553" w:rsidP="00901553">
      <w:pPr>
        <w:ind w:leftChars="200" w:left="420"/>
        <w:rPr>
          <w:rFonts w:ascii="黑体" w:eastAsia="黑体" w:hAnsi="黑体" w:cs="黑体" w:hint="eastAsia"/>
          <w:sz w:val="22"/>
        </w:rPr>
      </w:pPr>
      <w:r>
        <w:rPr>
          <w:rFonts w:ascii="黑体" w:eastAsia="黑体" w:hAnsi="黑体" w:cs="黑体" w:hint="eastAsia"/>
          <w:sz w:val="22"/>
        </w:rPr>
        <w:t>3.理想气体、水蒸气和湿空气的热力性质和热力过程</w:t>
      </w:r>
    </w:p>
    <w:p w14:paraId="22916805" w14:textId="77777777" w:rsidR="00901553" w:rsidRDefault="00901553" w:rsidP="00901553">
      <w:pPr>
        <w:ind w:firstLineChars="200" w:firstLine="440"/>
        <w:rPr>
          <w:rFonts w:ascii="宋体" w:eastAsia="宋体" w:hAnsi="宋体" w:cs="宋体" w:hint="eastAsia"/>
          <w:sz w:val="22"/>
        </w:rPr>
      </w:pPr>
      <w:r>
        <w:rPr>
          <w:rFonts w:ascii="宋体" w:eastAsia="宋体" w:hAnsi="宋体" w:cs="宋体" w:hint="eastAsia"/>
          <w:sz w:val="22"/>
        </w:rPr>
        <w:t>理想气体及其状态方程，理想气体的比热容，理想气体的热力学能、焓、熵，理想气体的基本热力过程和多变过程，压气机。有关水蒸气的基本概念，水蒸气的定压发生过程，水蒸气图表，水蒸气的热力过程。湿空气的状态参数，湿空气焓湿图及应用，湿空气的热力过程。</w:t>
      </w:r>
    </w:p>
    <w:p w14:paraId="3F505FA2" w14:textId="77777777" w:rsidR="00901553" w:rsidRDefault="00901553" w:rsidP="00901553">
      <w:pPr>
        <w:ind w:firstLineChars="200" w:firstLine="440"/>
        <w:rPr>
          <w:rFonts w:ascii="黑体" w:eastAsia="黑体" w:hAnsi="黑体" w:cs="黑体" w:hint="eastAsia"/>
          <w:sz w:val="22"/>
        </w:rPr>
      </w:pPr>
      <w:r>
        <w:rPr>
          <w:rFonts w:ascii="黑体" w:eastAsia="黑体" w:hAnsi="黑体" w:cs="黑体" w:hint="eastAsia"/>
          <w:sz w:val="22"/>
        </w:rPr>
        <w:t>4.蒸汽动力循环和制冷循环</w:t>
      </w:r>
    </w:p>
    <w:p w14:paraId="09719F33" w14:textId="77777777" w:rsidR="00901553" w:rsidRDefault="00901553" w:rsidP="00901553">
      <w:pPr>
        <w:ind w:firstLineChars="200" w:firstLine="440"/>
        <w:rPr>
          <w:rFonts w:ascii="宋体" w:eastAsia="宋体" w:hAnsi="宋体" w:cs="宋体" w:hint="eastAsia"/>
          <w:sz w:val="22"/>
        </w:rPr>
      </w:pPr>
      <w:r>
        <w:rPr>
          <w:rFonts w:ascii="宋体" w:eastAsia="宋体" w:hAnsi="宋体" w:cs="宋体" w:hint="eastAsia"/>
          <w:sz w:val="22"/>
        </w:rPr>
        <w:t>蒸汽动力循环、空气压缩式制冷循环和蒸汽压缩式制冷循环的设备、流程及热力过程组成，蒸汽动力循环和制冷循环的能量计算与分析。</w:t>
      </w:r>
    </w:p>
    <w:p w14:paraId="66F516BB" w14:textId="77777777" w:rsidR="00901553" w:rsidRDefault="00901553" w:rsidP="00901553">
      <w:pPr>
        <w:ind w:firstLineChars="200" w:firstLine="440"/>
        <w:rPr>
          <w:rFonts w:ascii="黑体" w:eastAsia="黑体" w:hAnsi="黑体" w:cs="黑体" w:hint="eastAsia"/>
          <w:sz w:val="22"/>
        </w:rPr>
      </w:pPr>
      <w:r>
        <w:rPr>
          <w:rFonts w:ascii="黑体" w:eastAsia="黑体" w:hAnsi="黑体" w:cs="黑体" w:hint="eastAsia"/>
          <w:sz w:val="22"/>
        </w:rPr>
        <w:t>5</w:t>
      </w:r>
      <w:r>
        <w:rPr>
          <w:rFonts w:ascii="黑体" w:eastAsia="黑体" w:hAnsi="黑体" w:cs="黑体"/>
          <w:sz w:val="22"/>
        </w:rPr>
        <w:t>.导热</w:t>
      </w:r>
    </w:p>
    <w:p w14:paraId="6375EE68" w14:textId="77777777" w:rsidR="00901553" w:rsidRDefault="00901553" w:rsidP="00901553">
      <w:pPr>
        <w:ind w:firstLineChars="200" w:firstLine="440"/>
        <w:rPr>
          <w:rFonts w:ascii="宋体" w:eastAsia="宋体" w:hAnsi="宋体" w:cs="宋体" w:hint="eastAsia"/>
          <w:sz w:val="22"/>
        </w:rPr>
      </w:pPr>
      <w:r>
        <w:rPr>
          <w:rFonts w:ascii="宋体" w:eastAsia="宋体" w:hAnsi="宋体" w:cs="宋体"/>
          <w:sz w:val="22"/>
        </w:rPr>
        <w:t>导热的基本概念，傅里叶定律，导热微分方程，平壁、圆筒壁和等截面直肋等导热问题的分析计算，集中参数法</w:t>
      </w:r>
      <w:r>
        <w:rPr>
          <w:rFonts w:ascii="宋体" w:eastAsia="宋体" w:hAnsi="宋体" w:cs="宋体" w:hint="eastAsia"/>
          <w:sz w:val="22"/>
        </w:rPr>
        <w:t>。</w:t>
      </w:r>
    </w:p>
    <w:p w14:paraId="3E47E9E4" w14:textId="77777777" w:rsidR="00901553" w:rsidRDefault="00901553" w:rsidP="00901553">
      <w:pPr>
        <w:ind w:firstLineChars="200" w:firstLine="440"/>
        <w:rPr>
          <w:rFonts w:ascii="黑体" w:eastAsia="黑体" w:hAnsi="黑体" w:cs="黑体" w:hint="eastAsia"/>
          <w:sz w:val="22"/>
        </w:rPr>
      </w:pPr>
      <w:r>
        <w:rPr>
          <w:rFonts w:ascii="黑体" w:eastAsia="黑体" w:hAnsi="黑体" w:cs="黑体" w:hint="eastAsia"/>
          <w:sz w:val="22"/>
        </w:rPr>
        <w:t>6</w:t>
      </w:r>
      <w:r>
        <w:rPr>
          <w:rFonts w:ascii="黑体" w:eastAsia="黑体" w:hAnsi="黑体" w:cs="黑体"/>
          <w:sz w:val="22"/>
        </w:rPr>
        <w:t>.对流换热</w:t>
      </w:r>
    </w:p>
    <w:p w14:paraId="67E4AF0F" w14:textId="77777777" w:rsidR="00901553" w:rsidRDefault="00901553" w:rsidP="00901553">
      <w:pPr>
        <w:ind w:firstLineChars="200" w:firstLine="440"/>
        <w:rPr>
          <w:rFonts w:ascii="宋体" w:eastAsia="宋体" w:hAnsi="宋体" w:cs="宋体" w:hint="eastAsia"/>
          <w:sz w:val="22"/>
        </w:rPr>
      </w:pPr>
      <w:r>
        <w:rPr>
          <w:rFonts w:ascii="宋体" w:eastAsia="宋体" w:hAnsi="宋体" w:cs="宋体"/>
          <w:sz w:val="22"/>
        </w:rPr>
        <w:t>对流换热的基本概念，牛顿冷却公式，边界层及对流换热微分方程组，相似原理，各种对流换热的换热特征及运用对流换热准则方程进行换热量的定量计算</w:t>
      </w:r>
      <w:r>
        <w:rPr>
          <w:rFonts w:ascii="宋体" w:eastAsia="宋体" w:hAnsi="宋体" w:cs="宋体" w:hint="eastAsia"/>
          <w:sz w:val="22"/>
        </w:rPr>
        <w:t>。</w:t>
      </w:r>
    </w:p>
    <w:p w14:paraId="4B1CCD7B" w14:textId="77777777" w:rsidR="00901553" w:rsidRDefault="00901553" w:rsidP="00901553">
      <w:pPr>
        <w:ind w:firstLineChars="200" w:firstLine="440"/>
        <w:rPr>
          <w:rFonts w:ascii="黑体" w:eastAsia="黑体" w:hAnsi="黑体" w:cs="黑体" w:hint="eastAsia"/>
          <w:sz w:val="22"/>
        </w:rPr>
      </w:pPr>
      <w:r>
        <w:rPr>
          <w:rFonts w:ascii="黑体" w:eastAsia="黑体" w:hAnsi="黑体" w:cs="黑体" w:hint="eastAsia"/>
          <w:sz w:val="22"/>
        </w:rPr>
        <w:t>7</w:t>
      </w:r>
      <w:r>
        <w:rPr>
          <w:rFonts w:ascii="黑体" w:eastAsia="黑体" w:hAnsi="黑体" w:cs="黑体"/>
          <w:sz w:val="22"/>
        </w:rPr>
        <w:t>.辐射换热</w:t>
      </w:r>
    </w:p>
    <w:p w14:paraId="2B03CB44" w14:textId="77777777" w:rsidR="00901553" w:rsidRDefault="00901553" w:rsidP="00901553">
      <w:pPr>
        <w:ind w:firstLineChars="200" w:firstLine="440"/>
        <w:rPr>
          <w:rFonts w:ascii="宋体" w:eastAsia="宋体" w:hAnsi="宋体" w:cs="宋体" w:hint="eastAsia"/>
          <w:sz w:val="22"/>
        </w:rPr>
      </w:pPr>
      <w:r>
        <w:rPr>
          <w:rFonts w:ascii="宋体" w:eastAsia="宋体" w:hAnsi="宋体" w:cs="宋体"/>
          <w:sz w:val="22"/>
        </w:rPr>
        <w:t>热辐射的基本概念</w:t>
      </w:r>
      <w:r>
        <w:rPr>
          <w:rFonts w:ascii="宋体" w:eastAsia="宋体" w:hAnsi="宋体" w:cs="宋体" w:hint="eastAsia"/>
          <w:sz w:val="22"/>
        </w:rPr>
        <w:t>，</w:t>
      </w:r>
      <w:r>
        <w:rPr>
          <w:rFonts w:ascii="宋体" w:eastAsia="宋体" w:hAnsi="宋体" w:cs="宋体"/>
          <w:sz w:val="22"/>
        </w:rPr>
        <w:t>基本定律</w:t>
      </w:r>
      <w:r>
        <w:rPr>
          <w:rFonts w:ascii="宋体" w:eastAsia="宋体" w:hAnsi="宋体" w:cs="宋体" w:hint="eastAsia"/>
          <w:sz w:val="22"/>
        </w:rPr>
        <w:t>，</w:t>
      </w:r>
      <w:r>
        <w:rPr>
          <w:rFonts w:ascii="宋体" w:eastAsia="宋体" w:hAnsi="宋体" w:cs="宋体"/>
          <w:sz w:val="22"/>
        </w:rPr>
        <w:t>物体间辐射换热的计算方法</w:t>
      </w:r>
      <w:r>
        <w:rPr>
          <w:rFonts w:ascii="宋体" w:eastAsia="宋体" w:hAnsi="宋体" w:cs="宋体" w:hint="eastAsia"/>
          <w:sz w:val="22"/>
        </w:rPr>
        <w:t>。</w:t>
      </w:r>
    </w:p>
    <w:p w14:paraId="4B99B28A" w14:textId="77777777" w:rsidR="00901553" w:rsidRDefault="00901553" w:rsidP="00901553">
      <w:pPr>
        <w:ind w:firstLineChars="200" w:firstLine="440"/>
        <w:rPr>
          <w:rFonts w:ascii="黑体" w:eastAsia="黑体" w:hAnsi="黑体" w:cs="黑体" w:hint="eastAsia"/>
          <w:sz w:val="22"/>
        </w:rPr>
      </w:pPr>
      <w:r>
        <w:rPr>
          <w:rFonts w:ascii="黑体" w:eastAsia="黑体" w:hAnsi="黑体" w:cs="黑体" w:hint="eastAsia"/>
          <w:sz w:val="22"/>
        </w:rPr>
        <w:t>8</w:t>
      </w:r>
      <w:r>
        <w:rPr>
          <w:rFonts w:ascii="黑体" w:eastAsia="黑体" w:hAnsi="黑体" w:cs="黑体"/>
          <w:sz w:val="22"/>
        </w:rPr>
        <w:t>.传热与换热器</w:t>
      </w:r>
    </w:p>
    <w:p w14:paraId="626332DF" w14:textId="77777777" w:rsidR="00901553" w:rsidRDefault="00901553" w:rsidP="00901553">
      <w:pPr>
        <w:ind w:firstLineChars="200" w:firstLine="440"/>
        <w:rPr>
          <w:rFonts w:ascii="宋体" w:eastAsia="宋体" w:hAnsi="宋体" w:cs="宋体" w:hint="eastAsia"/>
          <w:sz w:val="22"/>
        </w:rPr>
      </w:pPr>
      <w:r>
        <w:rPr>
          <w:rFonts w:ascii="宋体" w:eastAsia="宋体" w:hAnsi="宋体" w:cs="宋体"/>
          <w:sz w:val="22"/>
        </w:rPr>
        <w:t>传热过程的分析和计算（热阻网络法）</w:t>
      </w:r>
      <w:r>
        <w:rPr>
          <w:rFonts w:ascii="宋体" w:eastAsia="宋体" w:hAnsi="宋体" w:cs="宋体" w:hint="eastAsia"/>
          <w:sz w:val="22"/>
        </w:rPr>
        <w:t>，</w:t>
      </w:r>
      <w:r>
        <w:rPr>
          <w:rFonts w:ascii="宋体" w:eastAsia="宋体" w:hAnsi="宋体" w:cs="宋体"/>
          <w:sz w:val="22"/>
        </w:rPr>
        <w:t>换热器的种类</w:t>
      </w:r>
      <w:r>
        <w:rPr>
          <w:rFonts w:ascii="宋体" w:eastAsia="宋体" w:hAnsi="宋体" w:cs="宋体" w:hint="eastAsia"/>
          <w:sz w:val="22"/>
        </w:rPr>
        <w:t>，</w:t>
      </w:r>
      <w:r>
        <w:rPr>
          <w:rFonts w:ascii="宋体" w:eastAsia="宋体" w:hAnsi="宋体" w:cs="宋体"/>
          <w:sz w:val="22"/>
        </w:rPr>
        <w:t>平均温差</w:t>
      </w:r>
      <w:r>
        <w:rPr>
          <w:rFonts w:ascii="宋体" w:eastAsia="宋体" w:hAnsi="宋体" w:cs="宋体" w:hint="eastAsia"/>
          <w:sz w:val="22"/>
        </w:rPr>
        <w:t>，</w:t>
      </w:r>
      <w:r>
        <w:rPr>
          <w:rFonts w:ascii="宋体" w:eastAsia="宋体" w:hAnsi="宋体" w:cs="宋体"/>
          <w:sz w:val="22"/>
        </w:rPr>
        <w:t>换热器热力计算的方法</w:t>
      </w:r>
      <w:r>
        <w:rPr>
          <w:rFonts w:ascii="宋体" w:eastAsia="宋体" w:hAnsi="宋体" w:cs="宋体" w:hint="eastAsia"/>
          <w:sz w:val="22"/>
        </w:rPr>
        <w:t>，</w:t>
      </w:r>
      <w:r>
        <w:rPr>
          <w:rFonts w:ascii="宋体" w:eastAsia="宋体" w:hAnsi="宋体" w:cs="宋体"/>
          <w:sz w:val="22"/>
        </w:rPr>
        <w:t>强化传热和削弱传热的原则和有效的方法。</w:t>
      </w:r>
    </w:p>
    <w:p w14:paraId="12A36D94" w14:textId="77777777" w:rsidR="00901553" w:rsidRDefault="00901553" w:rsidP="00901553">
      <w:pPr>
        <w:rPr>
          <w:rFonts w:ascii="黑体" w:eastAsia="黑体" w:hAnsi="黑体" w:hint="eastAsia"/>
          <w:sz w:val="24"/>
          <w:szCs w:val="24"/>
        </w:rPr>
      </w:pPr>
      <w:r>
        <w:rPr>
          <w:rFonts w:ascii="黑体" w:eastAsia="黑体" w:hAnsi="黑体" w:hint="eastAsia"/>
          <w:sz w:val="24"/>
          <w:szCs w:val="24"/>
        </w:rPr>
        <w:t>三、考试形式</w:t>
      </w:r>
      <w:r>
        <w:rPr>
          <w:rFonts w:ascii="黑体" w:eastAsia="黑体" w:hAnsi="黑体"/>
          <w:sz w:val="24"/>
          <w:szCs w:val="24"/>
        </w:rPr>
        <w:t xml:space="preserve"> </w:t>
      </w:r>
    </w:p>
    <w:p w14:paraId="22AF9511" w14:textId="77777777" w:rsidR="00901553" w:rsidRDefault="00901553" w:rsidP="00901553">
      <w:pPr>
        <w:ind w:firstLineChars="200" w:firstLine="440"/>
        <w:rPr>
          <w:rFonts w:ascii="Times New Roman" w:eastAsia="宋体" w:hAnsi="Times New Roman" w:cs="Times New Roman"/>
          <w:sz w:val="22"/>
        </w:rPr>
      </w:pPr>
      <w:r>
        <w:rPr>
          <w:rFonts w:ascii="Times New Roman" w:eastAsia="宋体" w:hAnsi="Times New Roman" w:cs="Times New Roman" w:hint="eastAsia"/>
          <w:sz w:val="22"/>
        </w:rPr>
        <w:t>1.</w:t>
      </w:r>
      <w:r>
        <w:rPr>
          <w:rFonts w:ascii="Times New Roman" w:eastAsia="宋体" w:hAnsi="Times New Roman" w:cs="Times New Roman" w:hint="eastAsia"/>
          <w:sz w:val="22"/>
        </w:rPr>
        <w:t>考试形式为闭卷、笔试；</w:t>
      </w:r>
    </w:p>
    <w:p w14:paraId="44F67FE6" w14:textId="77777777" w:rsidR="00901553" w:rsidRDefault="00901553" w:rsidP="00901553">
      <w:pPr>
        <w:ind w:firstLineChars="200" w:firstLine="440"/>
        <w:rPr>
          <w:rFonts w:ascii="Times New Roman" w:eastAsia="宋体" w:hAnsi="Times New Roman" w:cs="Times New Roman"/>
          <w:sz w:val="22"/>
        </w:rPr>
      </w:pPr>
      <w:r>
        <w:rPr>
          <w:rFonts w:ascii="Times New Roman" w:eastAsia="宋体" w:hAnsi="Times New Roman" w:cs="Times New Roman" w:hint="eastAsia"/>
          <w:sz w:val="22"/>
        </w:rPr>
        <w:t>2.</w:t>
      </w:r>
      <w:r>
        <w:rPr>
          <w:rFonts w:ascii="Times New Roman" w:eastAsia="宋体" w:hAnsi="Times New Roman" w:cs="Times New Roman" w:hint="eastAsia"/>
          <w:sz w:val="22"/>
        </w:rPr>
        <w:t>考试时间为</w:t>
      </w:r>
      <w:r>
        <w:rPr>
          <w:rFonts w:ascii="Times New Roman" w:eastAsia="宋体" w:hAnsi="Times New Roman" w:cs="Times New Roman" w:hint="eastAsia"/>
          <w:sz w:val="22"/>
        </w:rPr>
        <w:t>3</w:t>
      </w:r>
      <w:r>
        <w:rPr>
          <w:rFonts w:ascii="Times New Roman" w:eastAsia="宋体" w:hAnsi="Times New Roman" w:cs="Times New Roman" w:hint="eastAsia"/>
          <w:sz w:val="22"/>
        </w:rPr>
        <w:t>小时</w:t>
      </w:r>
      <w:r>
        <w:rPr>
          <w:rFonts w:ascii="Times New Roman" w:eastAsia="宋体" w:hAnsi="Times New Roman" w:cs="Times New Roman"/>
          <w:sz w:val="22"/>
        </w:rPr>
        <w:t>，满分</w:t>
      </w:r>
      <w:r>
        <w:rPr>
          <w:rFonts w:ascii="Times New Roman" w:eastAsia="宋体" w:hAnsi="Times New Roman" w:cs="Times New Roman"/>
          <w:sz w:val="22"/>
        </w:rPr>
        <w:t xml:space="preserve"> 150 </w:t>
      </w:r>
      <w:r>
        <w:rPr>
          <w:rFonts w:ascii="Times New Roman" w:eastAsia="宋体" w:hAnsi="Times New Roman" w:cs="Times New Roman"/>
          <w:sz w:val="22"/>
        </w:rPr>
        <w:t>分</w:t>
      </w:r>
      <w:r>
        <w:rPr>
          <w:rFonts w:ascii="Times New Roman" w:eastAsia="宋体" w:hAnsi="Times New Roman" w:cs="Times New Roman" w:hint="eastAsia"/>
          <w:sz w:val="22"/>
        </w:rPr>
        <w:t>，其中工程热力学占</w:t>
      </w:r>
      <w:r>
        <w:rPr>
          <w:rFonts w:ascii="Times New Roman" w:eastAsia="宋体" w:hAnsi="Times New Roman" w:cs="Times New Roman" w:hint="eastAsia"/>
          <w:sz w:val="22"/>
        </w:rPr>
        <w:t>90</w:t>
      </w:r>
      <w:r>
        <w:rPr>
          <w:rFonts w:ascii="Times New Roman" w:eastAsia="宋体" w:hAnsi="Times New Roman" w:cs="Times New Roman" w:hint="eastAsia"/>
          <w:sz w:val="22"/>
        </w:rPr>
        <w:t>分，传热学占</w:t>
      </w:r>
      <w:r>
        <w:rPr>
          <w:rFonts w:ascii="Times New Roman" w:eastAsia="宋体" w:hAnsi="Times New Roman" w:cs="Times New Roman" w:hint="eastAsia"/>
          <w:sz w:val="22"/>
        </w:rPr>
        <w:t>60</w:t>
      </w:r>
      <w:r>
        <w:rPr>
          <w:rFonts w:ascii="Times New Roman" w:eastAsia="宋体" w:hAnsi="Times New Roman" w:cs="Times New Roman" w:hint="eastAsia"/>
          <w:sz w:val="22"/>
        </w:rPr>
        <w:t>分</w:t>
      </w:r>
      <w:r>
        <w:rPr>
          <w:rFonts w:ascii="Times New Roman" w:eastAsia="宋体" w:hAnsi="Times New Roman" w:cs="Times New Roman"/>
          <w:sz w:val="22"/>
        </w:rPr>
        <w:t>。</w:t>
      </w:r>
    </w:p>
    <w:p w14:paraId="3F956269" w14:textId="77777777" w:rsidR="00901553" w:rsidRDefault="00901553" w:rsidP="00901553">
      <w:pPr>
        <w:rPr>
          <w:rFonts w:ascii="黑体" w:eastAsia="黑体" w:hAnsi="黑体" w:hint="eastAsia"/>
          <w:sz w:val="24"/>
          <w:szCs w:val="24"/>
        </w:rPr>
      </w:pPr>
      <w:r>
        <w:rPr>
          <w:rFonts w:ascii="黑体" w:eastAsia="黑体" w:hAnsi="黑体" w:hint="eastAsia"/>
          <w:sz w:val="24"/>
          <w:szCs w:val="24"/>
        </w:rPr>
        <w:t>四、试卷结构</w:t>
      </w:r>
    </w:p>
    <w:p w14:paraId="60ED3766" w14:textId="77777777" w:rsidR="00901553" w:rsidRDefault="00901553" w:rsidP="00901553">
      <w:pPr>
        <w:ind w:firstLineChars="200" w:firstLine="440"/>
        <w:rPr>
          <w:rFonts w:ascii="Times New Roman" w:eastAsia="宋体" w:hAnsi="Times New Roman" w:cs="Times New Roman"/>
          <w:sz w:val="22"/>
        </w:rPr>
      </w:pPr>
      <w:r>
        <w:rPr>
          <w:rFonts w:ascii="Times New Roman" w:eastAsia="宋体" w:hAnsi="Times New Roman" w:cs="Times New Roman" w:hint="eastAsia"/>
          <w:sz w:val="22"/>
        </w:rPr>
        <w:t>1.</w:t>
      </w:r>
      <w:r>
        <w:rPr>
          <w:rFonts w:ascii="Times New Roman" w:eastAsia="宋体" w:hAnsi="Times New Roman" w:cs="Times New Roman" w:hint="eastAsia"/>
          <w:sz w:val="22"/>
        </w:rPr>
        <w:t>填空或单选题（</w:t>
      </w:r>
      <w:r>
        <w:rPr>
          <w:rFonts w:ascii="Times New Roman" w:eastAsia="宋体" w:hAnsi="Times New Roman" w:cs="Times New Roman" w:hint="eastAsia"/>
          <w:sz w:val="22"/>
        </w:rPr>
        <w:t>15</w:t>
      </w:r>
      <w:r>
        <w:rPr>
          <w:rFonts w:ascii="Times New Roman" w:eastAsia="宋体" w:hAnsi="Times New Roman" w:cs="Times New Roman" w:hint="eastAsia"/>
          <w:sz w:val="22"/>
        </w:rPr>
        <w:t>分）</w:t>
      </w:r>
    </w:p>
    <w:p w14:paraId="07733B6B" w14:textId="77777777" w:rsidR="00901553" w:rsidRDefault="00901553" w:rsidP="00901553">
      <w:pPr>
        <w:ind w:firstLineChars="200" w:firstLine="440"/>
        <w:rPr>
          <w:rFonts w:ascii="Times New Roman" w:eastAsia="宋体" w:hAnsi="Times New Roman" w:cs="Times New Roman"/>
          <w:sz w:val="22"/>
        </w:rPr>
      </w:pPr>
      <w:r>
        <w:rPr>
          <w:rFonts w:ascii="Times New Roman" w:eastAsia="宋体" w:hAnsi="Times New Roman" w:cs="Times New Roman" w:hint="eastAsia"/>
          <w:sz w:val="22"/>
        </w:rPr>
        <w:t>2.</w:t>
      </w:r>
      <w:r>
        <w:rPr>
          <w:rFonts w:ascii="Times New Roman" w:eastAsia="宋体" w:hAnsi="Times New Roman" w:cs="Times New Roman" w:hint="eastAsia"/>
          <w:sz w:val="22"/>
        </w:rPr>
        <w:t>是非判断题（</w:t>
      </w:r>
      <w:r>
        <w:rPr>
          <w:rFonts w:ascii="Times New Roman" w:eastAsia="宋体" w:hAnsi="Times New Roman" w:cs="Times New Roman" w:hint="eastAsia"/>
          <w:sz w:val="22"/>
        </w:rPr>
        <w:t>10</w:t>
      </w:r>
      <w:r>
        <w:rPr>
          <w:rFonts w:ascii="Times New Roman" w:eastAsia="宋体" w:hAnsi="Times New Roman" w:cs="Times New Roman" w:hint="eastAsia"/>
          <w:sz w:val="22"/>
        </w:rPr>
        <w:t>分）</w:t>
      </w:r>
    </w:p>
    <w:p w14:paraId="6ABB38E8" w14:textId="77777777" w:rsidR="00901553" w:rsidRDefault="00901553" w:rsidP="00901553">
      <w:pPr>
        <w:ind w:firstLineChars="200" w:firstLine="440"/>
        <w:rPr>
          <w:rFonts w:ascii="Times New Roman" w:eastAsia="宋体" w:hAnsi="Times New Roman" w:cs="Times New Roman"/>
          <w:sz w:val="22"/>
        </w:rPr>
      </w:pPr>
      <w:r>
        <w:rPr>
          <w:rFonts w:ascii="Times New Roman" w:eastAsia="宋体" w:hAnsi="Times New Roman" w:cs="Times New Roman" w:hint="eastAsia"/>
          <w:sz w:val="22"/>
        </w:rPr>
        <w:t>3.</w:t>
      </w:r>
      <w:r>
        <w:rPr>
          <w:rFonts w:ascii="Times New Roman" w:eastAsia="宋体" w:hAnsi="Times New Roman" w:cs="Times New Roman" w:hint="eastAsia"/>
          <w:sz w:val="22"/>
        </w:rPr>
        <w:t>名词解释（</w:t>
      </w:r>
      <w:r>
        <w:rPr>
          <w:rFonts w:ascii="Times New Roman" w:eastAsia="宋体" w:hAnsi="Times New Roman" w:cs="Times New Roman" w:hint="eastAsia"/>
          <w:sz w:val="22"/>
        </w:rPr>
        <w:t>15</w:t>
      </w:r>
      <w:r>
        <w:rPr>
          <w:rFonts w:ascii="Times New Roman" w:eastAsia="宋体" w:hAnsi="Times New Roman" w:cs="Times New Roman" w:hint="eastAsia"/>
          <w:sz w:val="22"/>
        </w:rPr>
        <w:t>分）</w:t>
      </w:r>
    </w:p>
    <w:p w14:paraId="2B830F99" w14:textId="77777777" w:rsidR="00901553" w:rsidRDefault="00901553" w:rsidP="00901553">
      <w:pPr>
        <w:ind w:firstLineChars="200" w:firstLine="440"/>
        <w:rPr>
          <w:rFonts w:ascii="Times New Roman" w:eastAsia="宋体" w:hAnsi="Times New Roman" w:cs="Times New Roman"/>
          <w:sz w:val="22"/>
        </w:rPr>
      </w:pPr>
      <w:r>
        <w:rPr>
          <w:rFonts w:ascii="Times New Roman" w:eastAsia="宋体" w:hAnsi="Times New Roman" w:cs="Times New Roman" w:hint="eastAsia"/>
          <w:sz w:val="22"/>
        </w:rPr>
        <w:t>4.</w:t>
      </w:r>
      <w:r>
        <w:rPr>
          <w:rFonts w:ascii="Times New Roman" w:eastAsia="宋体" w:hAnsi="Times New Roman" w:cs="Times New Roman" w:hint="eastAsia"/>
          <w:sz w:val="22"/>
        </w:rPr>
        <w:t>简答题（</w:t>
      </w:r>
      <w:r>
        <w:rPr>
          <w:rFonts w:ascii="Times New Roman" w:eastAsia="宋体" w:hAnsi="Times New Roman" w:cs="Times New Roman" w:hint="eastAsia"/>
          <w:sz w:val="22"/>
        </w:rPr>
        <w:t>30</w:t>
      </w:r>
      <w:r>
        <w:rPr>
          <w:rFonts w:ascii="Times New Roman" w:eastAsia="宋体" w:hAnsi="Times New Roman" w:cs="Times New Roman" w:hint="eastAsia"/>
          <w:sz w:val="22"/>
        </w:rPr>
        <w:t>分）</w:t>
      </w:r>
    </w:p>
    <w:p w14:paraId="5DFA28F6" w14:textId="77777777" w:rsidR="00901553" w:rsidRDefault="00901553" w:rsidP="00901553">
      <w:pPr>
        <w:ind w:firstLineChars="200" w:firstLine="440"/>
        <w:rPr>
          <w:rFonts w:ascii="Times New Roman" w:eastAsia="宋体" w:hAnsi="Times New Roman" w:cs="Times New Roman"/>
          <w:sz w:val="22"/>
        </w:rPr>
      </w:pPr>
      <w:r>
        <w:rPr>
          <w:rFonts w:ascii="Times New Roman" w:eastAsia="宋体" w:hAnsi="Times New Roman" w:cs="Times New Roman" w:hint="eastAsia"/>
          <w:sz w:val="22"/>
        </w:rPr>
        <w:t>5.</w:t>
      </w:r>
      <w:r>
        <w:rPr>
          <w:rFonts w:ascii="Times New Roman" w:eastAsia="宋体" w:hAnsi="Times New Roman" w:cs="Times New Roman" w:hint="eastAsia"/>
          <w:sz w:val="22"/>
        </w:rPr>
        <w:t>计算题（</w:t>
      </w:r>
      <w:r>
        <w:rPr>
          <w:rFonts w:ascii="Times New Roman" w:eastAsia="宋体" w:hAnsi="Times New Roman" w:cs="Times New Roman" w:hint="eastAsia"/>
          <w:sz w:val="22"/>
        </w:rPr>
        <w:t>80</w:t>
      </w:r>
      <w:r>
        <w:rPr>
          <w:rFonts w:ascii="Times New Roman" w:eastAsia="宋体" w:hAnsi="Times New Roman" w:cs="Times New Roman" w:hint="eastAsia"/>
          <w:sz w:val="22"/>
        </w:rPr>
        <w:t>分）</w:t>
      </w:r>
    </w:p>
    <w:p w14:paraId="6102510A" w14:textId="77777777" w:rsidR="00901553" w:rsidRDefault="00901553" w:rsidP="00901553">
      <w:pPr>
        <w:rPr>
          <w:rFonts w:ascii="黑体" w:eastAsia="黑体" w:hAnsi="黑体" w:hint="eastAsia"/>
          <w:sz w:val="24"/>
          <w:szCs w:val="24"/>
        </w:rPr>
      </w:pPr>
      <w:r>
        <w:rPr>
          <w:rFonts w:ascii="黑体" w:eastAsia="黑体" w:hAnsi="黑体" w:hint="eastAsia"/>
          <w:sz w:val="24"/>
          <w:szCs w:val="24"/>
        </w:rPr>
        <w:t>五、参考书目</w:t>
      </w:r>
    </w:p>
    <w:p w14:paraId="30EBC726" w14:textId="77777777" w:rsidR="00901553" w:rsidRDefault="00901553" w:rsidP="00901553">
      <w:pPr>
        <w:ind w:firstLineChars="200" w:firstLine="440"/>
        <w:rPr>
          <w:rFonts w:ascii="Times New Roman" w:eastAsia="宋体" w:hAnsi="Times New Roman" w:cs="Times New Roman"/>
          <w:sz w:val="22"/>
        </w:rPr>
      </w:pPr>
      <w:r>
        <w:rPr>
          <w:rFonts w:ascii="Times New Roman" w:eastAsia="宋体" w:hAnsi="Times New Roman" w:cs="Times New Roman" w:hint="eastAsia"/>
          <w:sz w:val="22"/>
        </w:rPr>
        <w:t>1</w:t>
      </w:r>
      <w:r>
        <w:rPr>
          <w:rFonts w:ascii="Times New Roman" w:eastAsia="宋体" w:hAnsi="Times New Roman" w:cs="Times New Roman" w:hint="eastAsia"/>
          <w:sz w:val="22"/>
        </w:rPr>
        <w:t>．《工程热力学》．刘建禹主编．中国农业出版社，</w:t>
      </w:r>
      <w:r>
        <w:rPr>
          <w:rFonts w:ascii="Times New Roman" w:eastAsia="宋体" w:hAnsi="Times New Roman" w:cs="Times New Roman" w:hint="eastAsia"/>
          <w:sz w:val="22"/>
        </w:rPr>
        <w:t>2013</w:t>
      </w:r>
      <w:r>
        <w:rPr>
          <w:rFonts w:ascii="Times New Roman" w:eastAsia="宋体" w:hAnsi="Times New Roman" w:cs="Times New Roman" w:hint="eastAsia"/>
          <w:sz w:val="22"/>
        </w:rPr>
        <w:t>，第一版。</w:t>
      </w:r>
      <w:r>
        <w:rPr>
          <w:rFonts w:ascii="Times New Roman" w:eastAsia="宋体" w:hAnsi="Times New Roman" w:cs="Times New Roman" w:hint="eastAsia"/>
          <w:sz w:val="22"/>
        </w:rPr>
        <w:t xml:space="preserve"> </w:t>
      </w:r>
    </w:p>
    <w:p w14:paraId="6043C077" w14:textId="77777777" w:rsidR="00901553" w:rsidRDefault="00901553" w:rsidP="00901553">
      <w:pPr>
        <w:ind w:firstLineChars="200" w:firstLine="440"/>
        <w:rPr>
          <w:rFonts w:ascii="黑体" w:eastAsia="黑体" w:hAnsi="黑体" w:hint="eastAsia"/>
          <w:sz w:val="22"/>
        </w:rPr>
      </w:pPr>
      <w:r>
        <w:rPr>
          <w:rFonts w:ascii="Times New Roman" w:eastAsia="宋体" w:hAnsi="Times New Roman" w:cs="Times New Roman" w:hint="eastAsia"/>
          <w:sz w:val="22"/>
        </w:rPr>
        <w:t>2</w:t>
      </w:r>
      <w:r>
        <w:rPr>
          <w:rFonts w:ascii="Times New Roman" w:eastAsia="宋体" w:hAnsi="Times New Roman" w:cs="Times New Roman" w:hint="eastAsia"/>
          <w:sz w:val="22"/>
        </w:rPr>
        <w:t>．《传热学》．周福君、刘建禹主编</w:t>
      </w:r>
      <w:r>
        <w:rPr>
          <w:rFonts w:ascii="Times New Roman" w:eastAsia="宋体" w:hAnsi="Times New Roman" w:cs="Times New Roman"/>
          <w:sz w:val="22"/>
        </w:rPr>
        <w:t>．</w:t>
      </w:r>
      <w:r>
        <w:rPr>
          <w:rFonts w:ascii="Times New Roman" w:eastAsia="宋体" w:hAnsi="Times New Roman" w:cs="Times New Roman" w:hint="eastAsia"/>
          <w:sz w:val="22"/>
        </w:rPr>
        <w:t>中国农业出版社，</w:t>
      </w:r>
      <w:r>
        <w:rPr>
          <w:rFonts w:ascii="Times New Roman" w:eastAsia="宋体" w:hAnsi="Times New Roman" w:cs="Times New Roman" w:hint="eastAsia"/>
          <w:sz w:val="22"/>
        </w:rPr>
        <w:t>2</w:t>
      </w:r>
      <w:r>
        <w:rPr>
          <w:rFonts w:ascii="Times New Roman" w:eastAsia="宋体" w:hAnsi="Times New Roman" w:cs="Times New Roman"/>
          <w:sz w:val="22"/>
        </w:rPr>
        <w:t>019</w:t>
      </w:r>
      <w:r>
        <w:rPr>
          <w:rFonts w:ascii="Times New Roman" w:eastAsia="宋体" w:hAnsi="Times New Roman" w:cs="Times New Roman" w:hint="eastAsia"/>
          <w:sz w:val="22"/>
        </w:rPr>
        <w:t>。</w:t>
      </w:r>
      <w:bookmarkEnd w:id="3"/>
    </w:p>
    <w:p w14:paraId="45822587" w14:textId="56A7FFAD" w:rsidR="00B94954" w:rsidRPr="00597A97" w:rsidRDefault="00B94954">
      <w:pPr>
        <w:widowControl/>
        <w:jc w:val="left"/>
        <w:rPr>
          <w:rFonts w:ascii="黑体" w:eastAsia="黑体" w:hAnsi="黑体" w:hint="eastAsia"/>
          <w:sz w:val="28"/>
          <w:szCs w:val="28"/>
        </w:rPr>
      </w:pPr>
    </w:p>
    <w:p w14:paraId="0709B2E8" w14:textId="77777777" w:rsidR="008545ED" w:rsidRDefault="008545ED" w:rsidP="008545ED">
      <w:pPr>
        <w:jc w:val="center"/>
        <w:outlineLvl w:val="0"/>
        <w:rPr>
          <w:rFonts w:ascii="黑体" w:eastAsia="黑体" w:hAnsi="黑体"/>
          <w:color w:val="000000"/>
          <w:sz w:val="28"/>
          <w:szCs w:val="48"/>
        </w:rPr>
      </w:pPr>
      <w:r>
        <w:rPr>
          <w:rFonts w:ascii="黑体" w:eastAsia="黑体" w:hAnsi="黑体" w:hint="eastAsia"/>
          <w:color w:val="000000"/>
          <w:sz w:val="28"/>
          <w:szCs w:val="48"/>
        </w:rPr>
        <w:lastRenderedPageBreak/>
        <w:t>科目代码：8</w:t>
      </w:r>
      <w:r>
        <w:rPr>
          <w:rFonts w:ascii="黑体" w:eastAsia="黑体" w:hAnsi="黑体"/>
          <w:color w:val="000000"/>
          <w:sz w:val="28"/>
          <w:szCs w:val="48"/>
        </w:rPr>
        <w:t xml:space="preserve">27  </w:t>
      </w:r>
      <w:r>
        <w:rPr>
          <w:rFonts w:ascii="黑体" w:eastAsia="黑体" w:hAnsi="黑体" w:hint="eastAsia"/>
          <w:color w:val="000000"/>
          <w:sz w:val="28"/>
          <w:szCs w:val="48"/>
        </w:rPr>
        <w:t xml:space="preserve"> 科目名称：</w:t>
      </w:r>
      <w:r>
        <w:rPr>
          <w:rFonts w:ascii="黑体" w:eastAsia="黑体" w:hAnsi="黑体" w:hint="eastAsia"/>
          <w:color w:val="000000"/>
          <w:sz w:val="28"/>
          <w:szCs w:val="28"/>
        </w:rPr>
        <w:t>农业资源概论</w:t>
      </w:r>
    </w:p>
    <w:p w14:paraId="1A21220F" w14:textId="77777777" w:rsidR="008545ED" w:rsidRDefault="008545ED" w:rsidP="008545ED">
      <w:pPr>
        <w:rPr>
          <w:rFonts w:ascii="黑体" w:eastAsia="黑体" w:hAnsi="黑体"/>
          <w:color w:val="000000"/>
          <w:sz w:val="24"/>
          <w:szCs w:val="24"/>
        </w:rPr>
      </w:pPr>
      <w:r>
        <w:rPr>
          <w:rFonts w:ascii="黑体" w:eastAsia="黑体" w:hAnsi="黑体" w:hint="eastAsia"/>
          <w:color w:val="000000"/>
          <w:sz w:val="24"/>
          <w:szCs w:val="24"/>
        </w:rPr>
        <w:t xml:space="preserve">一、考试要求 </w:t>
      </w:r>
    </w:p>
    <w:p w14:paraId="042460A3" w14:textId="77777777" w:rsidR="008545ED" w:rsidRPr="00EE643A" w:rsidRDefault="008545ED" w:rsidP="008545ED">
      <w:pPr>
        <w:ind w:firstLineChars="200" w:firstLine="440"/>
        <w:rPr>
          <w:rFonts w:ascii="黑体" w:eastAsia="黑体" w:hAnsi="黑体" w:cs="宋体"/>
          <w:color w:val="000000"/>
          <w:sz w:val="22"/>
        </w:rPr>
      </w:pPr>
      <w:r w:rsidRPr="00EE643A">
        <w:rPr>
          <w:rFonts w:ascii="黑体" w:eastAsia="黑体" w:hAnsi="黑体" w:cs="宋体" w:hint="eastAsia"/>
          <w:color w:val="000000"/>
          <w:sz w:val="22"/>
        </w:rPr>
        <w:t>主要考察考生是否掌握植物营养学基本概念、基本理论与基本方法。包括植物的营养特性，养分在土壤和植物中的迁移规律，环境条件对植物吸收养分的影响，氮磷钾等植物必需大量元素的吸收同化过程、营养失调的症状和原因，以及补充的原理和方法。有机肥和复混肥（含复合肥和混合肥）的概念、优缺点和施用方法，有机肥的无害化处理的必要性和方法，混合肥的混合原则和注意事项等。考察考生是否具备运用基本理论和基本方法，分析解决实际问题的能力。</w:t>
      </w:r>
    </w:p>
    <w:p w14:paraId="029BEFC3" w14:textId="77777777" w:rsidR="008545ED" w:rsidRPr="00EE643A" w:rsidRDefault="008545ED" w:rsidP="008545ED">
      <w:pPr>
        <w:ind w:firstLineChars="200" w:firstLine="440"/>
        <w:rPr>
          <w:rFonts w:ascii="黑体" w:eastAsia="黑体" w:hAnsi="黑体" w:cs="宋体"/>
          <w:color w:val="000000"/>
          <w:sz w:val="22"/>
        </w:rPr>
      </w:pPr>
      <w:r w:rsidRPr="00EE643A">
        <w:rPr>
          <w:rFonts w:ascii="黑体" w:eastAsia="黑体" w:hAnsi="黑体" w:cs="宋体" w:hint="eastAsia"/>
          <w:color w:val="000000"/>
          <w:sz w:val="22"/>
        </w:rPr>
        <w:t>主要考察考生是否掌握微生物学的基本概念、基本理论和基本方法，包括微生物的概念与分类，微生物的培养与测定，以及微生物在农业生产和农业环境保护领域中的应用技术。同时考察考生是否具备运用农业微生物的基本原理与技术，解决农业生产中的实际问题。</w:t>
      </w:r>
    </w:p>
    <w:p w14:paraId="3349B534" w14:textId="77777777" w:rsidR="008545ED" w:rsidRPr="00EE643A" w:rsidRDefault="008545ED" w:rsidP="008545ED">
      <w:pPr>
        <w:ind w:firstLineChars="200" w:firstLine="440"/>
        <w:rPr>
          <w:rFonts w:ascii="黑体" w:eastAsia="黑体" w:hAnsi="黑体" w:cs="宋体" w:hint="eastAsia"/>
          <w:color w:val="000000"/>
          <w:sz w:val="22"/>
        </w:rPr>
      </w:pPr>
      <w:r w:rsidRPr="00EE643A">
        <w:rPr>
          <w:rFonts w:ascii="黑体" w:eastAsia="黑体" w:hAnsi="黑体" w:cs="宋体" w:hint="eastAsia"/>
          <w:color w:val="000000"/>
          <w:sz w:val="22"/>
        </w:rPr>
        <w:t>主要考察考生是否掌握农业环境保护领域的核心概念，基本理论与基本方法，包括农业面源污染及其防治、以及重金属污染、畜禽粪便污染、农药污染和地膜污染的危害与修复技术。同时考察考生利用上述相关基础理论原理与技术，解决农业环境污染防治的实际问题的能力。</w:t>
      </w:r>
    </w:p>
    <w:p w14:paraId="2DB9498F" w14:textId="77777777" w:rsidR="008545ED" w:rsidRDefault="008545ED" w:rsidP="008545ED">
      <w:pPr>
        <w:ind w:firstLineChars="200" w:firstLine="440"/>
        <w:rPr>
          <w:rFonts w:ascii="宋体" w:eastAsia="宋体" w:hAnsi="宋体" w:cs="宋体" w:hint="eastAsia"/>
          <w:color w:val="000000"/>
          <w:sz w:val="22"/>
        </w:rPr>
      </w:pPr>
    </w:p>
    <w:p w14:paraId="3847D03C" w14:textId="77777777" w:rsidR="008545ED" w:rsidRDefault="008545ED" w:rsidP="008545ED">
      <w:pPr>
        <w:rPr>
          <w:rFonts w:ascii="黑体" w:eastAsia="黑体" w:hAnsi="黑体"/>
          <w:color w:val="000000"/>
          <w:sz w:val="24"/>
          <w:szCs w:val="24"/>
        </w:rPr>
      </w:pPr>
      <w:r>
        <w:rPr>
          <w:rFonts w:ascii="黑体" w:eastAsia="黑体" w:hAnsi="黑体" w:hint="eastAsia"/>
          <w:color w:val="000000"/>
          <w:sz w:val="24"/>
          <w:szCs w:val="24"/>
        </w:rPr>
        <w:t xml:space="preserve">二、考试内容 </w:t>
      </w:r>
    </w:p>
    <w:p w14:paraId="360C6D1B" w14:textId="77777777" w:rsidR="008545ED" w:rsidRDefault="008545ED" w:rsidP="008545ED">
      <w:pPr>
        <w:ind w:firstLineChars="200" w:firstLine="440"/>
        <w:rPr>
          <w:rFonts w:ascii="黑体" w:eastAsia="黑体" w:hAnsi="黑体"/>
          <w:color w:val="000000"/>
          <w:sz w:val="22"/>
        </w:rPr>
      </w:pPr>
      <w:r>
        <w:rPr>
          <w:rFonts w:ascii="黑体" w:eastAsia="黑体" w:hAnsi="黑体" w:hint="eastAsia"/>
          <w:color w:val="000000"/>
          <w:sz w:val="22"/>
        </w:rPr>
        <w:t>植物营养学部分（50分）</w:t>
      </w:r>
    </w:p>
    <w:p w14:paraId="15C28073" w14:textId="77777777" w:rsidR="008545ED" w:rsidRDefault="008545ED" w:rsidP="008545ED">
      <w:pPr>
        <w:ind w:firstLineChars="200" w:firstLine="440"/>
        <w:rPr>
          <w:rFonts w:ascii="黑体" w:eastAsia="黑体" w:hAnsi="黑体"/>
          <w:color w:val="000000"/>
          <w:sz w:val="22"/>
        </w:rPr>
      </w:pPr>
      <w:r>
        <w:rPr>
          <w:rFonts w:ascii="黑体" w:eastAsia="黑体" w:hAnsi="黑体" w:hint="eastAsia"/>
          <w:color w:val="000000"/>
          <w:sz w:val="22"/>
        </w:rPr>
        <w:t>1.植物营养与施肥的基础理论（植物营养学的四个重要学说；植物必需元素的特征；养分在土壤中的迁移和植物中的运输与分配；影响植物吸收养分环境因素；植物的营养特性）。</w:t>
      </w:r>
    </w:p>
    <w:p w14:paraId="61C674DF" w14:textId="77777777" w:rsidR="008545ED" w:rsidRDefault="008545ED" w:rsidP="008545ED">
      <w:pPr>
        <w:ind w:firstLineChars="200" w:firstLine="440"/>
        <w:rPr>
          <w:rFonts w:ascii="黑体" w:eastAsia="黑体" w:hAnsi="黑体"/>
          <w:color w:val="000000"/>
          <w:sz w:val="22"/>
        </w:rPr>
      </w:pPr>
      <w:r>
        <w:rPr>
          <w:rFonts w:ascii="黑体" w:eastAsia="黑体" w:hAnsi="黑体" w:hint="eastAsia"/>
          <w:color w:val="000000"/>
          <w:sz w:val="22"/>
        </w:rPr>
        <w:t>2.植物的氮素营养与氮肥（植物和土壤中氮的含量；植物对氮的吸收和同化；植物氮营养失调的症状和原因；土壤中氮的形态和转化；常见氮肥的特性和提高氮肥效用效率的施肥技术）。</w:t>
      </w:r>
    </w:p>
    <w:p w14:paraId="157E7897" w14:textId="77777777" w:rsidR="008545ED" w:rsidRDefault="008545ED" w:rsidP="008545ED">
      <w:pPr>
        <w:ind w:firstLineChars="200" w:firstLine="440"/>
        <w:rPr>
          <w:rFonts w:ascii="黑体" w:eastAsia="黑体" w:hAnsi="黑体"/>
          <w:color w:val="000000"/>
          <w:sz w:val="22"/>
        </w:rPr>
      </w:pPr>
      <w:r>
        <w:rPr>
          <w:rFonts w:ascii="黑体" w:eastAsia="黑体" w:hAnsi="黑体" w:hint="eastAsia"/>
          <w:color w:val="000000"/>
          <w:sz w:val="22"/>
        </w:rPr>
        <w:t>3</w:t>
      </w:r>
      <w:r>
        <w:rPr>
          <w:rFonts w:ascii="黑体" w:eastAsia="黑体" w:hAnsi="黑体"/>
          <w:color w:val="000000"/>
          <w:sz w:val="22"/>
        </w:rPr>
        <w:t xml:space="preserve">. </w:t>
      </w:r>
      <w:r>
        <w:rPr>
          <w:rFonts w:ascii="黑体" w:eastAsia="黑体" w:hAnsi="黑体" w:hint="eastAsia"/>
          <w:color w:val="000000"/>
          <w:sz w:val="22"/>
        </w:rPr>
        <w:t>植物的磷素营养与磷肥（植物和土壤中磷的含量；植物对磷的吸收和同化；植物磷营养失调的症状和原因；土壤中磷的形态和转化；常见磷肥的特性和提高磷肥效用效率的施肥技术）。</w:t>
      </w:r>
    </w:p>
    <w:p w14:paraId="2FE4E9B6" w14:textId="77777777" w:rsidR="008545ED" w:rsidRDefault="008545ED" w:rsidP="008545ED">
      <w:pPr>
        <w:ind w:firstLineChars="200" w:firstLine="440"/>
        <w:rPr>
          <w:rFonts w:ascii="黑体" w:eastAsia="黑体" w:hAnsi="黑体"/>
          <w:color w:val="000000"/>
          <w:sz w:val="22"/>
        </w:rPr>
      </w:pPr>
      <w:r>
        <w:rPr>
          <w:rFonts w:ascii="黑体" w:eastAsia="黑体" w:hAnsi="黑体"/>
          <w:color w:val="000000"/>
          <w:sz w:val="22"/>
        </w:rPr>
        <w:t>4</w:t>
      </w:r>
      <w:r>
        <w:rPr>
          <w:rFonts w:ascii="黑体" w:eastAsia="黑体" w:hAnsi="黑体" w:hint="eastAsia"/>
          <w:color w:val="000000"/>
          <w:sz w:val="22"/>
        </w:rPr>
        <w:t>．植物的钾素营养与钾肥（植物和土壤中钾的含量；植物对钾的吸收和同化；植物钾营养失调的症状和原因；土壤中钾的形态；常见钾肥的特性和提高钾肥效用效率的施肥技术）。</w:t>
      </w:r>
    </w:p>
    <w:p w14:paraId="7BE6AF13" w14:textId="77777777" w:rsidR="008545ED" w:rsidRDefault="008545ED" w:rsidP="008545ED">
      <w:pPr>
        <w:ind w:firstLineChars="200" w:firstLine="440"/>
        <w:rPr>
          <w:rFonts w:ascii="黑体" w:eastAsia="黑体" w:hAnsi="黑体"/>
          <w:color w:val="000000"/>
          <w:sz w:val="22"/>
        </w:rPr>
      </w:pPr>
      <w:r>
        <w:rPr>
          <w:rFonts w:ascii="黑体" w:eastAsia="黑体" w:hAnsi="黑体" w:hint="eastAsia"/>
          <w:color w:val="000000"/>
          <w:sz w:val="22"/>
        </w:rPr>
        <w:t>5</w:t>
      </w:r>
      <w:r>
        <w:rPr>
          <w:rFonts w:ascii="黑体" w:eastAsia="黑体" w:hAnsi="黑体"/>
          <w:color w:val="000000"/>
          <w:sz w:val="22"/>
        </w:rPr>
        <w:t>.</w:t>
      </w:r>
      <w:r>
        <w:rPr>
          <w:rFonts w:ascii="黑体" w:eastAsia="黑体" w:hAnsi="黑体" w:hint="eastAsia"/>
          <w:color w:val="000000"/>
          <w:sz w:val="22"/>
        </w:rPr>
        <w:t>有机肥与复混肥：有机肥的无害化处理的必要性与方法，有机肥的优缺点，有机肥施用的方法和注意事项。复合肥和混合肥异同点、优缺点，复混肥混合的原则和注意事项。</w:t>
      </w:r>
    </w:p>
    <w:p w14:paraId="5BD76270" w14:textId="77777777" w:rsidR="008545ED" w:rsidRDefault="008545ED" w:rsidP="008545ED">
      <w:pPr>
        <w:ind w:firstLineChars="200" w:firstLine="440"/>
        <w:rPr>
          <w:rFonts w:ascii="黑体" w:eastAsia="黑体" w:hAnsi="黑体"/>
          <w:color w:val="000000"/>
          <w:sz w:val="22"/>
        </w:rPr>
      </w:pPr>
    </w:p>
    <w:p w14:paraId="70E84A50" w14:textId="77777777" w:rsidR="008545ED" w:rsidRDefault="008545ED" w:rsidP="008545ED">
      <w:pPr>
        <w:ind w:firstLineChars="200" w:firstLine="440"/>
        <w:rPr>
          <w:rFonts w:ascii="黑体" w:eastAsia="黑体" w:hAnsi="黑体" w:cs="宋体"/>
          <w:color w:val="000000"/>
          <w:sz w:val="22"/>
        </w:rPr>
      </w:pPr>
      <w:r>
        <w:rPr>
          <w:rFonts w:ascii="黑体" w:eastAsia="黑体" w:hAnsi="黑体" w:cs="宋体" w:hint="eastAsia"/>
          <w:color w:val="000000"/>
          <w:sz w:val="22"/>
        </w:rPr>
        <w:t>农业微生物学部分（50分）</w:t>
      </w:r>
    </w:p>
    <w:p w14:paraId="1A77C0EC" w14:textId="77777777" w:rsidR="008545ED" w:rsidRDefault="008545ED" w:rsidP="008545ED">
      <w:pPr>
        <w:ind w:firstLineChars="200" w:firstLine="440"/>
        <w:rPr>
          <w:rFonts w:ascii="黑体" w:eastAsia="黑体" w:hAnsi="黑体" w:hint="eastAsia"/>
          <w:color w:val="000000"/>
          <w:sz w:val="22"/>
        </w:rPr>
      </w:pPr>
      <w:r>
        <w:rPr>
          <w:rFonts w:ascii="黑体" w:eastAsia="黑体" w:hAnsi="黑体" w:cs="宋体" w:hint="eastAsia"/>
          <w:color w:val="000000"/>
          <w:sz w:val="22"/>
        </w:rPr>
        <w:t>1</w:t>
      </w:r>
      <w:r>
        <w:rPr>
          <w:rFonts w:ascii="黑体" w:eastAsia="黑体" w:hAnsi="黑体" w:hint="eastAsia"/>
          <w:color w:val="000000"/>
          <w:sz w:val="22"/>
        </w:rPr>
        <w:t>.微生物与微生物学:微生物的概念及共同特性；微生物的主要类群与分类；微生物识别技术；微生物培养基制备技术；微生物分离与纯培养技术；微生物测定技术。</w:t>
      </w:r>
    </w:p>
    <w:p w14:paraId="7F30D9E6" w14:textId="77777777" w:rsidR="008545ED" w:rsidRDefault="008545ED" w:rsidP="008545ED">
      <w:pPr>
        <w:ind w:firstLineChars="200" w:firstLine="440"/>
        <w:rPr>
          <w:rFonts w:ascii="黑体" w:eastAsia="黑体" w:hAnsi="黑体" w:hint="eastAsia"/>
          <w:color w:val="000000"/>
          <w:sz w:val="22"/>
        </w:rPr>
      </w:pPr>
      <w:r>
        <w:rPr>
          <w:rFonts w:ascii="黑体" w:eastAsia="黑体" w:hAnsi="黑体" w:hint="eastAsia"/>
          <w:color w:val="000000"/>
          <w:sz w:val="22"/>
        </w:rPr>
        <w:t>2.微生物在农业生产中的应用：微生物农药生产技术；微生物肥料生产技术；食用菌生产技术。</w:t>
      </w:r>
    </w:p>
    <w:p w14:paraId="1024474A" w14:textId="77777777" w:rsidR="008545ED" w:rsidRDefault="008545ED" w:rsidP="008545ED">
      <w:pPr>
        <w:ind w:firstLineChars="200" w:firstLine="440"/>
        <w:rPr>
          <w:rFonts w:ascii="黑体" w:eastAsia="黑体" w:hAnsi="黑体"/>
          <w:color w:val="000000"/>
          <w:sz w:val="22"/>
        </w:rPr>
      </w:pPr>
      <w:r>
        <w:rPr>
          <w:rFonts w:ascii="黑体" w:eastAsia="黑体" w:hAnsi="黑体" w:hint="eastAsia"/>
          <w:color w:val="000000"/>
          <w:sz w:val="22"/>
        </w:rPr>
        <w:t>3.微生物在农业环境保护中的应用：微生物在生态系统中的作用；农业固体废弃物处理；微生物修复技术。</w:t>
      </w:r>
    </w:p>
    <w:p w14:paraId="5ACFA9BD" w14:textId="77777777" w:rsidR="008545ED" w:rsidRDefault="008545ED" w:rsidP="008545ED">
      <w:pPr>
        <w:ind w:firstLineChars="200" w:firstLine="440"/>
        <w:rPr>
          <w:rFonts w:ascii="黑体" w:eastAsia="黑体" w:hAnsi="黑体"/>
          <w:color w:val="000000"/>
          <w:sz w:val="22"/>
        </w:rPr>
      </w:pPr>
      <w:r>
        <w:rPr>
          <w:rFonts w:ascii="黑体" w:eastAsia="黑体" w:hAnsi="黑体" w:hint="eastAsia"/>
          <w:color w:val="000000"/>
          <w:sz w:val="22"/>
        </w:rPr>
        <w:t>农业环境学部分（50分）</w:t>
      </w:r>
    </w:p>
    <w:p w14:paraId="6BAF98EA" w14:textId="77777777" w:rsidR="008545ED" w:rsidRDefault="008545ED" w:rsidP="008545ED">
      <w:pPr>
        <w:ind w:firstLineChars="200" w:firstLine="440"/>
        <w:rPr>
          <w:rFonts w:ascii="黑体" w:eastAsia="黑体" w:hAnsi="黑体" w:hint="eastAsia"/>
          <w:color w:val="000000"/>
          <w:sz w:val="22"/>
        </w:rPr>
      </w:pPr>
      <w:r>
        <w:rPr>
          <w:rFonts w:ascii="黑体" w:eastAsia="黑体" w:hAnsi="黑体" w:hint="eastAsia"/>
          <w:color w:val="000000"/>
          <w:sz w:val="22"/>
        </w:rPr>
        <w:lastRenderedPageBreak/>
        <w:t>1.农业面源污染：</w:t>
      </w:r>
      <w:r>
        <w:rPr>
          <w:rFonts w:ascii="黑体" w:eastAsia="黑体" w:hAnsi="黑体"/>
          <w:color w:val="000000"/>
          <w:sz w:val="22"/>
        </w:rPr>
        <w:t>农业面源污染的概念与特征</w:t>
      </w:r>
      <w:r>
        <w:rPr>
          <w:rFonts w:ascii="黑体" w:eastAsia="黑体" w:hAnsi="黑体" w:hint="eastAsia"/>
          <w:color w:val="000000"/>
          <w:sz w:val="22"/>
        </w:rPr>
        <w:t>；</w:t>
      </w:r>
      <w:r>
        <w:rPr>
          <w:rFonts w:ascii="黑体" w:eastAsia="黑体" w:hAnsi="黑体"/>
          <w:color w:val="000000"/>
          <w:sz w:val="22"/>
        </w:rPr>
        <w:t>农业面源污染的危害</w:t>
      </w:r>
      <w:r>
        <w:rPr>
          <w:rFonts w:ascii="黑体" w:eastAsia="黑体" w:hAnsi="黑体" w:hint="eastAsia"/>
          <w:color w:val="000000"/>
          <w:sz w:val="22"/>
        </w:rPr>
        <w:t>；</w:t>
      </w:r>
      <w:r>
        <w:rPr>
          <w:rFonts w:ascii="黑体" w:eastAsia="黑体" w:hAnsi="黑体"/>
          <w:color w:val="000000"/>
          <w:sz w:val="22"/>
        </w:rPr>
        <w:t>农业面源污染的成因</w:t>
      </w:r>
      <w:r>
        <w:rPr>
          <w:rFonts w:ascii="黑体" w:eastAsia="黑体" w:hAnsi="黑体" w:hint="eastAsia"/>
          <w:color w:val="000000"/>
          <w:sz w:val="22"/>
        </w:rPr>
        <w:t>；</w:t>
      </w:r>
      <w:r>
        <w:rPr>
          <w:rFonts w:ascii="黑体" w:eastAsia="黑体" w:hAnsi="黑体"/>
          <w:color w:val="000000"/>
          <w:sz w:val="22"/>
        </w:rPr>
        <w:t>农业面源污染的防控</w:t>
      </w:r>
      <w:r>
        <w:rPr>
          <w:rFonts w:ascii="黑体" w:eastAsia="黑体" w:hAnsi="黑体" w:hint="eastAsia"/>
          <w:color w:val="000000"/>
          <w:sz w:val="22"/>
        </w:rPr>
        <w:t>。</w:t>
      </w:r>
    </w:p>
    <w:p w14:paraId="4A8A405E" w14:textId="77777777" w:rsidR="008545ED" w:rsidRDefault="008545ED" w:rsidP="008545ED">
      <w:pPr>
        <w:ind w:firstLineChars="200" w:firstLine="440"/>
        <w:rPr>
          <w:rFonts w:ascii="黑体" w:eastAsia="黑体" w:hAnsi="黑体" w:hint="eastAsia"/>
          <w:color w:val="000000"/>
          <w:sz w:val="22"/>
        </w:rPr>
      </w:pPr>
      <w:r>
        <w:rPr>
          <w:rFonts w:ascii="黑体" w:eastAsia="黑体" w:hAnsi="黑体" w:hint="eastAsia"/>
          <w:color w:val="000000"/>
          <w:sz w:val="22"/>
        </w:rPr>
        <w:t>2.重金属污染农田土壤的防控与修复：重金属的概述及污染现状；污染农田土壤的重金属源解析；重金属对农作物及土壤环境的影响；重金属污染农田土壤的修复技术；重金属污染农田土壤防控与修复的实践。</w:t>
      </w:r>
    </w:p>
    <w:p w14:paraId="34D43DA0" w14:textId="77777777" w:rsidR="008545ED" w:rsidRDefault="008545ED" w:rsidP="008545ED">
      <w:pPr>
        <w:ind w:firstLineChars="200" w:firstLine="440"/>
        <w:rPr>
          <w:rFonts w:ascii="黑体" w:eastAsia="黑体" w:hAnsi="黑体"/>
          <w:color w:val="000000"/>
          <w:sz w:val="22"/>
        </w:rPr>
      </w:pPr>
      <w:r>
        <w:rPr>
          <w:rFonts w:ascii="黑体" w:eastAsia="黑体" w:hAnsi="黑体" w:hint="eastAsia"/>
          <w:color w:val="000000"/>
          <w:sz w:val="22"/>
        </w:rPr>
        <w:t>3.畜禽废弃物资源化利用技术：畜禽废弃物的产生量与环境危害；畜禽废弃物对农田土壤环境的影响；畜禽废弃物肥料化利用技术。</w:t>
      </w:r>
    </w:p>
    <w:p w14:paraId="4D4CF70B" w14:textId="77777777" w:rsidR="008545ED" w:rsidRDefault="008545ED" w:rsidP="008545ED">
      <w:pPr>
        <w:ind w:firstLineChars="200" w:firstLine="440"/>
        <w:rPr>
          <w:rFonts w:ascii="黑体" w:eastAsia="黑体" w:hAnsi="黑体" w:hint="eastAsia"/>
          <w:color w:val="000000"/>
          <w:sz w:val="22"/>
        </w:rPr>
      </w:pPr>
      <w:r>
        <w:rPr>
          <w:rFonts w:ascii="黑体" w:eastAsia="黑体" w:hAnsi="黑体" w:hint="eastAsia"/>
          <w:color w:val="000000"/>
          <w:sz w:val="22"/>
        </w:rPr>
        <w:t>4.地膜与农业农村环境保护：地膜的种类与对农业生产的影响；我国农用地膜使用现状；地膜污染残留现状；地膜污染防治管理措施。</w:t>
      </w:r>
    </w:p>
    <w:p w14:paraId="1CAE4B9F" w14:textId="77777777" w:rsidR="008545ED" w:rsidRDefault="008545ED" w:rsidP="008545ED">
      <w:pPr>
        <w:ind w:firstLineChars="200" w:firstLine="440"/>
        <w:rPr>
          <w:rFonts w:ascii="黑体" w:eastAsia="黑体" w:hAnsi="黑体"/>
          <w:color w:val="000000"/>
          <w:sz w:val="22"/>
        </w:rPr>
      </w:pPr>
      <w:r>
        <w:rPr>
          <w:rFonts w:ascii="黑体" w:eastAsia="黑体" w:hAnsi="黑体" w:hint="eastAsia"/>
          <w:color w:val="000000"/>
          <w:sz w:val="22"/>
        </w:rPr>
        <w:t>5.</w:t>
      </w:r>
      <w:r>
        <w:rPr>
          <w:rFonts w:ascii="黑体" w:eastAsia="黑体" w:hAnsi="黑体"/>
          <w:color w:val="000000"/>
          <w:sz w:val="22"/>
        </w:rPr>
        <w:t>农药的安全使用与污染防控</w:t>
      </w:r>
      <w:r>
        <w:rPr>
          <w:rFonts w:ascii="黑体" w:eastAsia="黑体" w:hAnsi="黑体" w:hint="eastAsia"/>
          <w:color w:val="000000"/>
          <w:sz w:val="22"/>
        </w:rPr>
        <w:t>：</w:t>
      </w:r>
      <w:r>
        <w:rPr>
          <w:rFonts w:ascii="黑体" w:eastAsia="黑体" w:hAnsi="黑体"/>
          <w:color w:val="000000"/>
          <w:sz w:val="22"/>
        </w:rPr>
        <w:t>农药残留与农产品安全</w:t>
      </w:r>
      <w:r>
        <w:rPr>
          <w:rFonts w:ascii="黑体" w:eastAsia="黑体" w:hAnsi="黑体" w:hint="eastAsia"/>
          <w:color w:val="000000"/>
          <w:sz w:val="22"/>
        </w:rPr>
        <w:t>；</w:t>
      </w:r>
      <w:r>
        <w:rPr>
          <w:rFonts w:ascii="黑体" w:eastAsia="黑体" w:hAnsi="黑体"/>
          <w:color w:val="000000"/>
          <w:sz w:val="22"/>
        </w:rPr>
        <w:t>农药残留的农田污染</w:t>
      </w:r>
      <w:r>
        <w:rPr>
          <w:rFonts w:ascii="黑体" w:eastAsia="黑体" w:hAnsi="黑体" w:hint="eastAsia"/>
          <w:color w:val="000000"/>
          <w:sz w:val="22"/>
        </w:rPr>
        <w:t>；</w:t>
      </w:r>
      <w:r>
        <w:rPr>
          <w:rFonts w:ascii="黑体" w:eastAsia="黑体" w:hAnsi="黑体"/>
          <w:color w:val="000000"/>
          <w:sz w:val="22"/>
        </w:rPr>
        <w:t>农药污染农田土壤的修复</w:t>
      </w:r>
      <w:r>
        <w:rPr>
          <w:rFonts w:ascii="黑体" w:eastAsia="黑体" w:hAnsi="黑体" w:hint="eastAsia"/>
          <w:color w:val="000000"/>
          <w:sz w:val="22"/>
        </w:rPr>
        <w:t>。</w:t>
      </w:r>
    </w:p>
    <w:p w14:paraId="6597D871" w14:textId="77777777" w:rsidR="008545ED" w:rsidRDefault="008545ED" w:rsidP="008545ED">
      <w:pPr>
        <w:rPr>
          <w:rFonts w:ascii="黑体" w:eastAsia="黑体" w:hAnsi="黑体"/>
          <w:color w:val="000000"/>
          <w:sz w:val="22"/>
        </w:rPr>
      </w:pPr>
    </w:p>
    <w:p w14:paraId="0D576469" w14:textId="77777777" w:rsidR="008545ED" w:rsidRDefault="008545ED" w:rsidP="008545ED">
      <w:pPr>
        <w:rPr>
          <w:rFonts w:ascii="黑体" w:eastAsia="黑体" w:hAnsi="黑体"/>
          <w:color w:val="000000"/>
          <w:sz w:val="22"/>
        </w:rPr>
      </w:pPr>
      <w:r>
        <w:rPr>
          <w:rFonts w:ascii="黑体" w:eastAsia="黑体" w:hAnsi="黑体" w:hint="eastAsia"/>
          <w:color w:val="000000"/>
          <w:sz w:val="24"/>
          <w:szCs w:val="24"/>
        </w:rPr>
        <w:t>三、考试形式</w:t>
      </w:r>
      <w:r>
        <w:rPr>
          <w:rFonts w:ascii="黑体" w:eastAsia="黑体" w:hAnsi="黑体" w:hint="eastAsia"/>
          <w:color w:val="000000"/>
          <w:sz w:val="22"/>
        </w:rPr>
        <w:t xml:space="preserve"> </w:t>
      </w:r>
    </w:p>
    <w:p w14:paraId="6CB3BF32" w14:textId="77777777" w:rsidR="008545ED" w:rsidRDefault="008545ED" w:rsidP="008545ED">
      <w:pPr>
        <w:ind w:firstLineChars="200" w:firstLine="440"/>
        <w:rPr>
          <w:rFonts w:ascii="黑体" w:eastAsia="黑体" w:hAnsi="黑体"/>
          <w:color w:val="000000"/>
          <w:sz w:val="22"/>
        </w:rPr>
      </w:pPr>
      <w:r>
        <w:rPr>
          <w:rFonts w:ascii="黑体" w:eastAsia="黑体" w:hAnsi="黑体" w:hint="eastAsia"/>
          <w:color w:val="000000"/>
          <w:sz w:val="22"/>
        </w:rPr>
        <w:t>1.考试形式为闭卷、笔试；</w:t>
      </w:r>
    </w:p>
    <w:p w14:paraId="46BAE410" w14:textId="77777777" w:rsidR="008545ED" w:rsidRDefault="008545ED" w:rsidP="008545ED">
      <w:pPr>
        <w:ind w:firstLineChars="200" w:firstLine="440"/>
        <w:rPr>
          <w:rFonts w:ascii="黑体" w:eastAsia="黑体" w:hAnsi="黑体"/>
          <w:color w:val="000000"/>
          <w:sz w:val="22"/>
        </w:rPr>
      </w:pPr>
      <w:r>
        <w:rPr>
          <w:rFonts w:ascii="黑体" w:eastAsia="黑体" w:hAnsi="黑体" w:hint="eastAsia"/>
          <w:color w:val="000000"/>
          <w:sz w:val="22"/>
        </w:rPr>
        <w:t>2.考试时间为3小时，满分 150 分（植物营养学、农业微生物学、农业环境学各50分）。</w:t>
      </w:r>
    </w:p>
    <w:p w14:paraId="0ACC203E" w14:textId="77777777" w:rsidR="008545ED" w:rsidRDefault="008545ED" w:rsidP="008545ED">
      <w:pPr>
        <w:rPr>
          <w:rFonts w:ascii="黑体" w:eastAsia="黑体" w:hAnsi="黑体"/>
          <w:color w:val="000000"/>
          <w:sz w:val="24"/>
        </w:rPr>
      </w:pPr>
      <w:r>
        <w:rPr>
          <w:rFonts w:ascii="黑体" w:eastAsia="黑体" w:hAnsi="黑体" w:hint="eastAsia"/>
          <w:color w:val="000000"/>
          <w:sz w:val="24"/>
        </w:rPr>
        <w:t>四、试卷结构</w:t>
      </w:r>
    </w:p>
    <w:p w14:paraId="53FDA99D" w14:textId="77777777" w:rsidR="008545ED" w:rsidRDefault="008545ED" w:rsidP="008545ED">
      <w:pPr>
        <w:ind w:firstLineChars="200" w:firstLine="440"/>
        <w:rPr>
          <w:rFonts w:ascii="黑体" w:eastAsia="黑体" w:hAnsi="黑体"/>
          <w:color w:val="000000"/>
          <w:sz w:val="22"/>
        </w:rPr>
      </w:pPr>
      <w:r>
        <w:rPr>
          <w:rFonts w:ascii="黑体" w:eastAsia="黑体" w:hAnsi="黑体" w:hint="eastAsia"/>
          <w:color w:val="000000"/>
          <w:sz w:val="22"/>
        </w:rPr>
        <w:t>植物营养学</w:t>
      </w:r>
    </w:p>
    <w:p w14:paraId="4560C3A0" w14:textId="77777777" w:rsidR="008545ED" w:rsidRDefault="008545ED" w:rsidP="008545ED">
      <w:pPr>
        <w:ind w:firstLineChars="200" w:firstLine="440"/>
        <w:rPr>
          <w:rFonts w:ascii="黑体" w:eastAsia="黑体" w:hAnsi="黑体"/>
          <w:color w:val="000000"/>
          <w:sz w:val="22"/>
        </w:rPr>
      </w:pPr>
      <w:r>
        <w:rPr>
          <w:rFonts w:ascii="黑体" w:eastAsia="黑体" w:hAnsi="黑体"/>
          <w:color w:val="000000"/>
          <w:sz w:val="22"/>
        </w:rPr>
        <w:t>1</w:t>
      </w:r>
      <w:r>
        <w:rPr>
          <w:rFonts w:ascii="黑体" w:eastAsia="黑体" w:hAnsi="黑体" w:hint="eastAsia"/>
          <w:color w:val="000000"/>
          <w:sz w:val="22"/>
        </w:rPr>
        <w:t>.简答题（15分）</w:t>
      </w:r>
    </w:p>
    <w:p w14:paraId="2C3DB7EE" w14:textId="77777777" w:rsidR="008545ED" w:rsidRDefault="008545ED" w:rsidP="008545ED">
      <w:pPr>
        <w:ind w:firstLineChars="200" w:firstLine="440"/>
        <w:rPr>
          <w:rFonts w:ascii="黑体" w:eastAsia="黑体" w:hAnsi="黑体"/>
          <w:color w:val="000000"/>
          <w:sz w:val="22"/>
        </w:rPr>
      </w:pPr>
      <w:r>
        <w:rPr>
          <w:rFonts w:ascii="黑体" w:eastAsia="黑体" w:hAnsi="黑体"/>
          <w:color w:val="000000"/>
          <w:sz w:val="22"/>
        </w:rPr>
        <w:t>2</w:t>
      </w:r>
      <w:r>
        <w:rPr>
          <w:rFonts w:ascii="黑体" w:eastAsia="黑体" w:hAnsi="黑体" w:hint="eastAsia"/>
          <w:color w:val="000000"/>
          <w:sz w:val="22"/>
        </w:rPr>
        <w:t>.论述题（</w:t>
      </w:r>
      <w:r>
        <w:rPr>
          <w:rFonts w:ascii="黑体" w:eastAsia="黑体" w:hAnsi="黑体"/>
          <w:color w:val="000000"/>
          <w:sz w:val="22"/>
        </w:rPr>
        <w:t>20</w:t>
      </w:r>
      <w:r>
        <w:rPr>
          <w:rFonts w:ascii="黑体" w:eastAsia="黑体" w:hAnsi="黑体" w:hint="eastAsia"/>
          <w:color w:val="000000"/>
          <w:sz w:val="22"/>
        </w:rPr>
        <w:t>分）</w:t>
      </w:r>
    </w:p>
    <w:p w14:paraId="56C5E107" w14:textId="77777777" w:rsidR="008545ED" w:rsidRDefault="008545ED" w:rsidP="008545ED">
      <w:pPr>
        <w:ind w:firstLineChars="200" w:firstLine="440"/>
        <w:rPr>
          <w:rFonts w:ascii="黑体" w:eastAsia="黑体" w:hAnsi="黑体"/>
          <w:color w:val="000000"/>
          <w:sz w:val="22"/>
        </w:rPr>
      </w:pPr>
      <w:r>
        <w:rPr>
          <w:rFonts w:ascii="黑体" w:eastAsia="黑体" w:hAnsi="黑体" w:hint="eastAsia"/>
          <w:color w:val="000000"/>
          <w:sz w:val="22"/>
        </w:rPr>
        <w:t>3</w:t>
      </w:r>
      <w:r>
        <w:rPr>
          <w:rFonts w:ascii="黑体" w:eastAsia="黑体" w:hAnsi="黑体"/>
          <w:color w:val="000000"/>
          <w:sz w:val="22"/>
        </w:rPr>
        <w:t>.</w:t>
      </w:r>
      <w:r>
        <w:rPr>
          <w:rFonts w:ascii="黑体" w:eastAsia="黑体" w:hAnsi="黑体" w:hint="eastAsia"/>
          <w:color w:val="000000"/>
          <w:sz w:val="22"/>
        </w:rPr>
        <w:t>案例分析题（15分）</w:t>
      </w:r>
    </w:p>
    <w:p w14:paraId="0056B2E5" w14:textId="77777777" w:rsidR="008545ED" w:rsidRDefault="008545ED" w:rsidP="008545ED">
      <w:pPr>
        <w:ind w:firstLineChars="200" w:firstLine="440"/>
        <w:rPr>
          <w:rFonts w:ascii="黑体" w:eastAsia="黑体" w:hAnsi="黑体"/>
          <w:color w:val="000000"/>
          <w:sz w:val="22"/>
        </w:rPr>
      </w:pPr>
      <w:r>
        <w:rPr>
          <w:rFonts w:ascii="黑体" w:eastAsia="黑体" w:hAnsi="黑体" w:hint="eastAsia"/>
          <w:color w:val="000000"/>
          <w:sz w:val="22"/>
        </w:rPr>
        <w:t>农业微生物学</w:t>
      </w:r>
    </w:p>
    <w:p w14:paraId="1919BD81" w14:textId="77777777" w:rsidR="008545ED" w:rsidRDefault="008545ED" w:rsidP="008545ED">
      <w:pPr>
        <w:ind w:firstLineChars="200" w:firstLine="440"/>
        <w:rPr>
          <w:rFonts w:ascii="黑体" w:eastAsia="黑体" w:hAnsi="黑体"/>
          <w:color w:val="000000"/>
          <w:sz w:val="22"/>
        </w:rPr>
      </w:pPr>
      <w:r>
        <w:rPr>
          <w:rFonts w:ascii="黑体" w:eastAsia="黑体" w:hAnsi="黑体" w:hint="eastAsia"/>
          <w:color w:val="000000"/>
          <w:sz w:val="22"/>
        </w:rPr>
        <w:t xml:space="preserve">1.简答题（15分） </w:t>
      </w:r>
    </w:p>
    <w:p w14:paraId="0B87CE31" w14:textId="77777777" w:rsidR="008545ED" w:rsidRDefault="008545ED" w:rsidP="008545ED">
      <w:pPr>
        <w:ind w:firstLineChars="200" w:firstLine="440"/>
        <w:rPr>
          <w:rFonts w:ascii="黑体" w:eastAsia="黑体" w:hAnsi="黑体"/>
          <w:color w:val="000000"/>
          <w:sz w:val="22"/>
        </w:rPr>
      </w:pPr>
      <w:r>
        <w:rPr>
          <w:rFonts w:ascii="黑体" w:eastAsia="黑体" w:hAnsi="黑体" w:hint="eastAsia"/>
          <w:color w:val="000000"/>
          <w:sz w:val="22"/>
        </w:rPr>
        <w:t>2.论述题（20分）</w:t>
      </w:r>
    </w:p>
    <w:p w14:paraId="73FDE4DA" w14:textId="77777777" w:rsidR="008545ED" w:rsidRDefault="008545ED" w:rsidP="008545ED">
      <w:pPr>
        <w:tabs>
          <w:tab w:val="left" w:pos="3739"/>
        </w:tabs>
        <w:ind w:firstLineChars="200" w:firstLine="440"/>
        <w:rPr>
          <w:rFonts w:ascii="黑体" w:eastAsia="黑体" w:hAnsi="黑体" w:hint="eastAsia"/>
          <w:color w:val="000000"/>
          <w:sz w:val="22"/>
        </w:rPr>
      </w:pPr>
      <w:r>
        <w:rPr>
          <w:rFonts w:ascii="黑体" w:eastAsia="黑体" w:hAnsi="黑体" w:hint="eastAsia"/>
          <w:color w:val="000000"/>
          <w:sz w:val="22"/>
        </w:rPr>
        <w:t>3.案例分析题（15分）</w:t>
      </w:r>
      <w:r>
        <w:rPr>
          <w:rFonts w:ascii="黑体" w:eastAsia="黑体" w:hAnsi="黑体" w:hint="eastAsia"/>
          <w:color w:val="000000"/>
          <w:sz w:val="22"/>
        </w:rPr>
        <w:tab/>
      </w:r>
    </w:p>
    <w:p w14:paraId="6E417449" w14:textId="77777777" w:rsidR="008545ED" w:rsidRDefault="008545ED" w:rsidP="008545ED">
      <w:pPr>
        <w:ind w:firstLineChars="200" w:firstLine="440"/>
        <w:rPr>
          <w:rFonts w:ascii="黑体" w:eastAsia="黑体" w:hAnsi="黑体"/>
          <w:color w:val="000000"/>
          <w:sz w:val="22"/>
        </w:rPr>
      </w:pPr>
      <w:r>
        <w:rPr>
          <w:rFonts w:ascii="黑体" w:eastAsia="黑体" w:hAnsi="黑体" w:hint="eastAsia"/>
          <w:color w:val="000000"/>
          <w:sz w:val="22"/>
        </w:rPr>
        <w:t>农业环境学</w:t>
      </w:r>
    </w:p>
    <w:p w14:paraId="601718EB" w14:textId="77777777" w:rsidR="008545ED" w:rsidRDefault="008545ED" w:rsidP="008545ED">
      <w:pPr>
        <w:ind w:firstLineChars="200" w:firstLine="440"/>
        <w:rPr>
          <w:rFonts w:ascii="黑体" w:eastAsia="黑体" w:hAnsi="黑体" w:hint="eastAsia"/>
          <w:color w:val="000000"/>
          <w:sz w:val="22"/>
        </w:rPr>
      </w:pPr>
      <w:r>
        <w:rPr>
          <w:rFonts w:ascii="黑体" w:eastAsia="黑体" w:hAnsi="黑体" w:hint="eastAsia"/>
          <w:color w:val="000000"/>
          <w:sz w:val="22"/>
        </w:rPr>
        <w:t>1.简答题（15分）</w:t>
      </w:r>
    </w:p>
    <w:p w14:paraId="7123C7B5" w14:textId="77777777" w:rsidR="008545ED" w:rsidRDefault="008545ED" w:rsidP="008545ED">
      <w:pPr>
        <w:ind w:firstLineChars="200" w:firstLine="440"/>
        <w:rPr>
          <w:rFonts w:ascii="黑体" w:eastAsia="黑体" w:hAnsi="黑体"/>
          <w:color w:val="000000"/>
          <w:sz w:val="22"/>
        </w:rPr>
      </w:pPr>
      <w:r>
        <w:rPr>
          <w:rFonts w:ascii="黑体" w:eastAsia="黑体" w:hAnsi="黑体" w:hint="eastAsia"/>
          <w:color w:val="000000"/>
          <w:sz w:val="22"/>
        </w:rPr>
        <w:t>2.论述题（20分）</w:t>
      </w:r>
    </w:p>
    <w:p w14:paraId="04B170E1" w14:textId="77777777" w:rsidR="008545ED" w:rsidRDefault="008545ED" w:rsidP="008545ED">
      <w:pPr>
        <w:ind w:firstLineChars="200" w:firstLine="440"/>
        <w:rPr>
          <w:rFonts w:ascii="黑体" w:eastAsia="黑体" w:hAnsi="黑体" w:hint="eastAsia"/>
          <w:color w:val="000000"/>
          <w:sz w:val="22"/>
        </w:rPr>
      </w:pPr>
      <w:r>
        <w:rPr>
          <w:rFonts w:ascii="黑体" w:eastAsia="黑体" w:hAnsi="黑体" w:hint="eastAsia"/>
          <w:color w:val="000000"/>
          <w:sz w:val="22"/>
        </w:rPr>
        <w:t>3.案例分析题（15分）</w:t>
      </w:r>
    </w:p>
    <w:p w14:paraId="2644209C" w14:textId="77777777" w:rsidR="008545ED" w:rsidRDefault="008545ED" w:rsidP="008545ED">
      <w:pPr>
        <w:rPr>
          <w:rFonts w:ascii="黑体" w:eastAsia="黑体" w:hAnsi="黑体"/>
          <w:color w:val="000000"/>
          <w:sz w:val="24"/>
        </w:rPr>
      </w:pPr>
      <w:r>
        <w:rPr>
          <w:rFonts w:ascii="黑体" w:eastAsia="黑体" w:hAnsi="黑体" w:hint="eastAsia"/>
          <w:color w:val="000000"/>
          <w:sz w:val="24"/>
        </w:rPr>
        <w:t>五、参考书目</w:t>
      </w:r>
    </w:p>
    <w:p w14:paraId="1EA3D558" w14:textId="77777777" w:rsidR="008545ED" w:rsidRDefault="008545ED" w:rsidP="008545ED">
      <w:pPr>
        <w:ind w:firstLineChars="200" w:firstLine="440"/>
        <w:rPr>
          <w:rFonts w:ascii="黑体" w:eastAsia="黑体" w:hAnsi="黑体"/>
          <w:color w:val="000000"/>
          <w:sz w:val="22"/>
        </w:rPr>
      </w:pPr>
      <w:r>
        <w:rPr>
          <w:rFonts w:ascii="黑体" w:eastAsia="黑体" w:hAnsi="黑体" w:hint="eastAsia"/>
          <w:color w:val="000000"/>
          <w:sz w:val="22"/>
        </w:rPr>
        <w:t>1．《植物营养学》，黄云主编，中国农业出版社，2014年，第一版。</w:t>
      </w:r>
    </w:p>
    <w:p w14:paraId="0E3C4E30" w14:textId="77777777" w:rsidR="008545ED" w:rsidRDefault="008545ED" w:rsidP="008545ED">
      <w:pPr>
        <w:ind w:firstLineChars="200" w:firstLine="440"/>
        <w:rPr>
          <w:rFonts w:ascii="黑体" w:eastAsia="黑体" w:hAnsi="黑体"/>
          <w:color w:val="000000"/>
          <w:sz w:val="22"/>
        </w:rPr>
      </w:pPr>
      <w:r>
        <w:rPr>
          <w:rFonts w:ascii="黑体" w:eastAsia="黑体" w:hAnsi="黑体" w:hint="eastAsia"/>
          <w:color w:val="000000"/>
          <w:sz w:val="22"/>
        </w:rPr>
        <w:t>2．《农业微生物》，顾卫兵、陈世昌主编，中国农业出版社，2019，第二版。</w:t>
      </w:r>
    </w:p>
    <w:p w14:paraId="3A904A46" w14:textId="77777777" w:rsidR="008545ED" w:rsidRDefault="008545ED" w:rsidP="008545ED">
      <w:pPr>
        <w:ind w:firstLineChars="200" w:firstLine="440"/>
        <w:rPr>
          <w:rFonts w:ascii="黑体" w:eastAsia="黑体" w:hAnsi="黑体"/>
          <w:color w:val="000000"/>
          <w:sz w:val="22"/>
        </w:rPr>
      </w:pPr>
      <w:r>
        <w:rPr>
          <w:rFonts w:ascii="黑体" w:eastAsia="黑体" w:hAnsi="黑体" w:hint="eastAsia"/>
          <w:color w:val="000000"/>
          <w:sz w:val="22"/>
        </w:rPr>
        <w:t>3.《</w:t>
      </w:r>
      <w:r>
        <w:rPr>
          <w:rFonts w:ascii="黑体" w:eastAsia="黑体" w:hAnsi="黑体"/>
          <w:color w:val="000000"/>
          <w:sz w:val="22"/>
        </w:rPr>
        <w:t>农业资源利用与环境保护</w:t>
      </w:r>
      <w:r>
        <w:rPr>
          <w:rFonts w:ascii="黑体" w:eastAsia="黑体" w:hAnsi="黑体" w:hint="eastAsia"/>
          <w:color w:val="000000"/>
          <w:sz w:val="22"/>
        </w:rPr>
        <w:t>》，赵鹏主编，中国农业出版社，2021年，第一版。</w:t>
      </w:r>
    </w:p>
    <w:p w14:paraId="55D665F0" w14:textId="1D1178E3" w:rsidR="00481DAF" w:rsidRPr="008545ED" w:rsidRDefault="00481DAF">
      <w:pPr>
        <w:widowControl/>
        <w:jc w:val="left"/>
        <w:rPr>
          <w:rFonts w:ascii="黑体" w:eastAsia="黑体" w:hAnsi="黑体" w:hint="eastAsia"/>
          <w:sz w:val="28"/>
          <w:szCs w:val="28"/>
        </w:rPr>
      </w:pPr>
    </w:p>
    <w:p w14:paraId="425767FE" w14:textId="2E3D58B6" w:rsidR="00481DAF" w:rsidRPr="00597A97" w:rsidRDefault="00481DAF">
      <w:pPr>
        <w:widowControl/>
        <w:jc w:val="left"/>
        <w:rPr>
          <w:rFonts w:ascii="黑体" w:eastAsia="黑体" w:hAnsi="黑体" w:hint="eastAsia"/>
          <w:sz w:val="28"/>
          <w:szCs w:val="28"/>
        </w:rPr>
      </w:pPr>
    </w:p>
    <w:p w14:paraId="02810501" w14:textId="2AA9A466" w:rsidR="00481DAF" w:rsidRPr="00597A97" w:rsidRDefault="00481DAF">
      <w:pPr>
        <w:widowControl/>
        <w:jc w:val="left"/>
        <w:rPr>
          <w:rFonts w:ascii="黑体" w:eastAsia="黑体" w:hAnsi="黑体" w:hint="eastAsia"/>
          <w:sz w:val="28"/>
          <w:szCs w:val="28"/>
        </w:rPr>
      </w:pPr>
    </w:p>
    <w:p w14:paraId="491496E7" w14:textId="35EDEF17" w:rsidR="00481DAF" w:rsidRPr="00597A97" w:rsidRDefault="00481DAF">
      <w:pPr>
        <w:widowControl/>
        <w:jc w:val="left"/>
        <w:rPr>
          <w:rFonts w:ascii="黑体" w:eastAsia="黑体" w:hAnsi="黑体" w:hint="eastAsia"/>
          <w:sz w:val="28"/>
          <w:szCs w:val="28"/>
        </w:rPr>
      </w:pPr>
    </w:p>
    <w:p w14:paraId="03FA10AA" w14:textId="2B5DEBED" w:rsidR="00481DAF" w:rsidRPr="00597A97" w:rsidRDefault="00481DAF">
      <w:pPr>
        <w:widowControl/>
        <w:jc w:val="left"/>
        <w:rPr>
          <w:rFonts w:ascii="黑体" w:eastAsia="黑体" w:hAnsi="黑体" w:hint="eastAsia"/>
          <w:sz w:val="28"/>
          <w:szCs w:val="28"/>
        </w:rPr>
      </w:pPr>
    </w:p>
    <w:p w14:paraId="5228F597" w14:textId="6BB44F36" w:rsidR="008D3971" w:rsidRPr="00597A97" w:rsidRDefault="00E85672" w:rsidP="00BB05DD">
      <w:pPr>
        <w:widowControl/>
        <w:jc w:val="center"/>
        <w:rPr>
          <w:rFonts w:ascii="黑体" w:eastAsia="黑体" w:hAnsi="黑体" w:hint="eastAsia"/>
          <w:sz w:val="28"/>
          <w:szCs w:val="48"/>
        </w:rPr>
      </w:pPr>
      <w:r w:rsidRPr="00597A97">
        <w:rPr>
          <w:rFonts w:ascii="黑体" w:eastAsia="黑体" w:hAnsi="黑体"/>
          <w:sz w:val="28"/>
          <w:szCs w:val="28"/>
        </w:rPr>
        <w:br w:type="page"/>
      </w:r>
      <w:r w:rsidR="008D3971" w:rsidRPr="00597A97">
        <w:rPr>
          <w:rFonts w:ascii="黑体" w:eastAsia="黑体" w:hAnsi="黑体" w:hint="eastAsia"/>
          <w:sz w:val="28"/>
          <w:szCs w:val="48"/>
        </w:rPr>
        <w:lastRenderedPageBreak/>
        <w:t>科目代码：</w:t>
      </w:r>
      <w:r w:rsidR="005E4194" w:rsidRPr="00597A97">
        <w:rPr>
          <w:rFonts w:ascii="黑体" w:eastAsia="黑体" w:hAnsi="黑体"/>
          <w:sz w:val="28"/>
          <w:szCs w:val="48"/>
        </w:rPr>
        <w:t>829</w:t>
      </w:r>
      <w:r w:rsidR="008D3971" w:rsidRPr="00597A97">
        <w:rPr>
          <w:rFonts w:ascii="黑体" w:eastAsia="黑体" w:hAnsi="黑体" w:hint="eastAsia"/>
          <w:sz w:val="28"/>
          <w:szCs w:val="48"/>
        </w:rPr>
        <w:t xml:space="preserve"> </w:t>
      </w:r>
      <w:r w:rsidR="008D3971" w:rsidRPr="00597A97">
        <w:rPr>
          <w:rFonts w:ascii="黑体" w:eastAsia="黑体" w:hAnsi="黑体"/>
          <w:sz w:val="28"/>
          <w:szCs w:val="48"/>
        </w:rPr>
        <w:t xml:space="preserve">   科目名称：</w:t>
      </w:r>
      <w:r w:rsidR="008D3971" w:rsidRPr="00597A97">
        <w:rPr>
          <w:rFonts w:ascii="黑体" w:eastAsia="黑体" w:hAnsi="黑体" w:hint="eastAsia"/>
          <w:sz w:val="28"/>
          <w:szCs w:val="48"/>
        </w:rPr>
        <w:t>植物病虫害防治</w:t>
      </w:r>
    </w:p>
    <w:p w14:paraId="08628B22" w14:textId="77777777" w:rsidR="008D3971" w:rsidRPr="00597A97" w:rsidRDefault="008D3971" w:rsidP="008D3971">
      <w:pPr>
        <w:tabs>
          <w:tab w:val="left" w:pos="3105"/>
        </w:tabs>
        <w:rPr>
          <w:rFonts w:ascii="黑体" w:eastAsia="黑体" w:hAnsi="黑体" w:hint="eastAsia"/>
          <w:sz w:val="24"/>
          <w:szCs w:val="24"/>
        </w:rPr>
      </w:pPr>
      <w:r w:rsidRPr="00597A97">
        <w:rPr>
          <w:rFonts w:ascii="黑体" w:eastAsia="黑体" w:hAnsi="黑体" w:hint="eastAsia"/>
          <w:sz w:val="24"/>
          <w:szCs w:val="24"/>
        </w:rPr>
        <w:t>一、考试要求</w:t>
      </w:r>
      <w:r w:rsidRPr="00597A97">
        <w:rPr>
          <w:rFonts w:ascii="黑体" w:eastAsia="黑体" w:hAnsi="黑体"/>
          <w:sz w:val="24"/>
          <w:szCs w:val="24"/>
        </w:rPr>
        <w:t xml:space="preserve"> </w:t>
      </w:r>
    </w:p>
    <w:p w14:paraId="478052B2" w14:textId="77777777" w:rsidR="008D3971" w:rsidRPr="00597A97" w:rsidRDefault="008D3971" w:rsidP="008D3971">
      <w:pPr>
        <w:ind w:firstLineChars="200" w:firstLine="440"/>
        <w:rPr>
          <w:rFonts w:ascii="宋体" w:hAnsi="宋体" w:hint="eastAsia"/>
          <w:sz w:val="22"/>
          <w:szCs w:val="24"/>
        </w:rPr>
      </w:pPr>
      <w:r w:rsidRPr="00597A97">
        <w:rPr>
          <w:rFonts w:ascii="宋体" w:hAnsi="宋体" w:hint="eastAsia"/>
          <w:sz w:val="22"/>
          <w:szCs w:val="24"/>
        </w:rPr>
        <w:t>植物保护主要包括植物病害和植物害虫</w:t>
      </w:r>
      <w:r w:rsidRPr="00597A97">
        <w:rPr>
          <w:rFonts w:ascii="宋体" w:hAnsi="宋体" w:hint="eastAsia"/>
          <w:sz w:val="22"/>
          <w:szCs w:val="24"/>
        </w:rPr>
        <w:t>2</w:t>
      </w:r>
      <w:r w:rsidRPr="00597A97">
        <w:rPr>
          <w:rFonts w:ascii="宋体" w:hAnsi="宋体" w:hint="eastAsia"/>
          <w:sz w:val="22"/>
          <w:szCs w:val="24"/>
        </w:rPr>
        <w:t>部分内容。主要考察考生是否掌握了植物病害和植物害虫的基本概念、基本理论和基本方法。包括植物病害的症状、植物病害的病原物、植物病害的发生与流行、</w:t>
      </w:r>
      <w:r w:rsidRPr="00597A97">
        <w:rPr>
          <w:rFonts w:ascii="宋体" w:hAnsi="宋体" w:cs="宋体"/>
          <w:kern w:val="0"/>
          <w:sz w:val="22"/>
        </w:rPr>
        <w:t>植物病虫害的防治原理</w:t>
      </w:r>
      <w:r w:rsidRPr="00597A97">
        <w:rPr>
          <w:rFonts w:ascii="宋体" w:hAnsi="宋体" w:cs="宋体" w:hint="eastAsia"/>
          <w:kern w:val="0"/>
          <w:sz w:val="22"/>
        </w:rPr>
        <w:t>、</w:t>
      </w:r>
      <w:r w:rsidRPr="00597A97">
        <w:rPr>
          <w:rFonts w:ascii="宋体" w:hAnsi="宋体" w:hint="eastAsia"/>
          <w:sz w:val="22"/>
          <w:szCs w:val="24"/>
        </w:rPr>
        <w:t>害虫的基本形态、害虫的生物学、害虫分类及预测预报、主要的粮食作物病虫害、园艺植物病虫害、</w:t>
      </w:r>
      <w:r w:rsidRPr="00597A97">
        <w:rPr>
          <w:rFonts w:ascii="宋体" w:hAnsi="宋体"/>
          <w:sz w:val="22"/>
          <w:szCs w:val="24"/>
        </w:rPr>
        <w:t>油料和杂粮作物病虫害</w:t>
      </w:r>
      <w:r w:rsidRPr="00597A97">
        <w:rPr>
          <w:rFonts w:ascii="宋体" w:hAnsi="宋体" w:hint="eastAsia"/>
          <w:sz w:val="22"/>
          <w:szCs w:val="24"/>
        </w:rPr>
        <w:t>、</w:t>
      </w:r>
      <w:r w:rsidRPr="00597A97">
        <w:rPr>
          <w:rFonts w:ascii="宋体" w:hAnsi="宋体"/>
          <w:sz w:val="22"/>
          <w:szCs w:val="24"/>
        </w:rPr>
        <w:t>薯类病虫害</w:t>
      </w:r>
      <w:r w:rsidRPr="00597A97">
        <w:rPr>
          <w:rFonts w:ascii="宋体" w:hAnsi="宋体" w:hint="eastAsia"/>
          <w:sz w:val="22"/>
          <w:szCs w:val="24"/>
        </w:rPr>
        <w:t>的识别、诊断、预测及综合防治等方面的基本知识和能力。</w:t>
      </w:r>
    </w:p>
    <w:p w14:paraId="20F14B1C" w14:textId="77777777" w:rsidR="008D3971" w:rsidRPr="00597A97" w:rsidRDefault="008D3971" w:rsidP="008D3971">
      <w:pPr>
        <w:rPr>
          <w:rFonts w:ascii="黑体" w:eastAsia="黑体" w:hAnsi="黑体" w:hint="eastAsia"/>
          <w:sz w:val="24"/>
          <w:szCs w:val="24"/>
        </w:rPr>
      </w:pPr>
      <w:r w:rsidRPr="00597A97">
        <w:rPr>
          <w:rFonts w:ascii="黑体" w:eastAsia="黑体" w:hAnsi="黑体" w:hint="eastAsia"/>
          <w:sz w:val="24"/>
          <w:szCs w:val="24"/>
        </w:rPr>
        <w:t>二、考试内容</w:t>
      </w:r>
      <w:r w:rsidRPr="00597A97">
        <w:rPr>
          <w:rFonts w:ascii="黑体" w:eastAsia="黑体" w:hAnsi="黑体"/>
          <w:sz w:val="24"/>
          <w:szCs w:val="24"/>
        </w:rPr>
        <w:t xml:space="preserve"> </w:t>
      </w:r>
    </w:p>
    <w:p w14:paraId="63DB3FD8" w14:textId="77777777" w:rsidR="008D3971" w:rsidRPr="00597A97" w:rsidRDefault="008D3971" w:rsidP="00164C63">
      <w:pPr>
        <w:ind w:leftChars="200" w:left="420"/>
        <w:rPr>
          <w:rFonts w:ascii="宋体" w:hAnsi="宋体" w:cs="宋体" w:hint="eastAsia"/>
          <w:kern w:val="0"/>
          <w:sz w:val="22"/>
        </w:rPr>
      </w:pPr>
      <w:r w:rsidRPr="00597A97">
        <w:rPr>
          <w:rFonts w:ascii="宋体" w:hAnsi="宋体" w:cs="宋体" w:hint="eastAsia"/>
          <w:kern w:val="0"/>
          <w:sz w:val="22"/>
        </w:rPr>
        <w:t>1</w:t>
      </w:r>
      <w:r w:rsidRPr="00597A97">
        <w:rPr>
          <w:rFonts w:ascii="宋体" w:hAnsi="宋体" w:cs="宋体"/>
          <w:kern w:val="0"/>
          <w:sz w:val="22"/>
        </w:rPr>
        <w:t>植物病原学基础</w:t>
      </w:r>
      <w:r w:rsidRPr="00597A97">
        <w:rPr>
          <w:rFonts w:ascii="宋体" w:hAnsi="宋体" w:cs="宋体"/>
          <w:kern w:val="0"/>
          <w:sz w:val="22"/>
        </w:rPr>
        <w:br/>
      </w:r>
      <w:r w:rsidRPr="00597A97">
        <w:rPr>
          <w:rFonts w:ascii="宋体" w:hAnsi="宋体" w:cs="宋体" w:hint="eastAsia"/>
          <w:kern w:val="0"/>
          <w:sz w:val="22"/>
        </w:rPr>
        <w:t>1</w:t>
      </w:r>
      <w:r w:rsidRPr="00597A97">
        <w:rPr>
          <w:rFonts w:ascii="宋体" w:hAnsi="宋体" w:cs="宋体" w:hint="eastAsia"/>
          <w:kern w:val="0"/>
          <w:sz w:val="22"/>
        </w:rPr>
        <w:t>）</w:t>
      </w:r>
      <w:r w:rsidRPr="00597A97">
        <w:rPr>
          <w:rFonts w:ascii="宋体" w:hAnsi="宋体" w:cs="宋体"/>
          <w:kern w:val="0"/>
          <w:sz w:val="22"/>
        </w:rPr>
        <w:t>植物病害的症状</w:t>
      </w:r>
    </w:p>
    <w:p w14:paraId="6D2D3707" w14:textId="77777777" w:rsidR="008D3971" w:rsidRPr="00597A97" w:rsidRDefault="008D3971" w:rsidP="00164C63">
      <w:pPr>
        <w:ind w:firstLineChars="200" w:firstLine="440"/>
        <w:rPr>
          <w:rFonts w:ascii="宋体" w:hAnsi="宋体" w:cs="宋体" w:hint="eastAsia"/>
          <w:kern w:val="0"/>
          <w:sz w:val="22"/>
        </w:rPr>
      </w:pPr>
      <w:r w:rsidRPr="00597A97">
        <w:rPr>
          <w:rFonts w:ascii="宋体" w:hAnsi="宋体" w:cs="宋体" w:hint="eastAsia"/>
          <w:kern w:val="0"/>
          <w:sz w:val="22"/>
        </w:rPr>
        <w:t>2</w:t>
      </w:r>
      <w:r w:rsidRPr="00597A97">
        <w:rPr>
          <w:rFonts w:ascii="宋体" w:hAnsi="宋体" w:cs="宋体" w:hint="eastAsia"/>
          <w:kern w:val="0"/>
          <w:sz w:val="22"/>
        </w:rPr>
        <w:t>）</w:t>
      </w:r>
      <w:r w:rsidRPr="00597A97">
        <w:rPr>
          <w:rFonts w:ascii="宋体" w:hAnsi="宋体" w:cs="宋体"/>
          <w:kern w:val="0"/>
          <w:sz w:val="22"/>
        </w:rPr>
        <w:t>侵染性病害与非侵染性病害</w:t>
      </w:r>
    </w:p>
    <w:p w14:paraId="7AA50784" w14:textId="77777777" w:rsidR="008D3971" w:rsidRPr="00597A97" w:rsidRDefault="008D3971" w:rsidP="00164C63">
      <w:pPr>
        <w:ind w:firstLineChars="200" w:firstLine="440"/>
        <w:rPr>
          <w:rFonts w:ascii="宋体" w:hAnsi="宋体" w:cs="宋体" w:hint="eastAsia"/>
          <w:kern w:val="0"/>
          <w:sz w:val="22"/>
        </w:rPr>
      </w:pPr>
      <w:r w:rsidRPr="00597A97">
        <w:rPr>
          <w:rFonts w:ascii="宋体" w:hAnsi="宋体" w:cs="宋体" w:hint="eastAsia"/>
          <w:kern w:val="0"/>
          <w:sz w:val="22"/>
        </w:rPr>
        <w:t>3</w:t>
      </w:r>
      <w:r w:rsidRPr="00597A97">
        <w:rPr>
          <w:rFonts w:ascii="宋体" w:hAnsi="宋体" w:cs="宋体" w:hint="eastAsia"/>
          <w:kern w:val="0"/>
          <w:sz w:val="22"/>
        </w:rPr>
        <w:t>）</w:t>
      </w:r>
      <w:r w:rsidRPr="00597A97">
        <w:rPr>
          <w:rFonts w:ascii="宋体" w:hAnsi="宋体" w:cs="宋体"/>
          <w:kern w:val="0"/>
          <w:sz w:val="22"/>
        </w:rPr>
        <w:t>植物病害的病原物</w:t>
      </w:r>
    </w:p>
    <w:p w14:paraId="281E5C73" w14:textId="77777777" w:rsidR="008D3971" w:rsidRPr="00597A97" w:rsidRDefault="008D3971" w:rsidP="00164C63">
      <w:pPr>
        <w:ind w:firstLineChars="200" w:firstLine="440"/>
        <w:rPr>
          <w:rFonts w:ascii="宋体" w:hAnsi="宋体" w:cs="宋体" w:hint="eastAsia"/>
          <w:kern w:val="0"/>
          <w:sz w:val="22"/>
        </w:rPr>
      </w:pPr>
      <w:r w:rsidRPr="00597A97">
        <w:rPr>
          <w:rFonts w:ascii="宋体" w:hAnsi="宋体" w:cs="宋体" w:hint="eastAsia"/>
          <w:kern w:val="0"/>
          <w:sz w:val="22"/>
        </w:rPr>
        <w:t>4</w:t>
      </w:r>
      <w:r w:rsidRPr="00597A97">
        <w:rPr>
          <w:rFonts w:ascii="宋体" w:hAnsi="宋体" w:cs="宋体" w:hint="eastAsia"/>
          <w:kern w:val="0"/>
          <w:sz w:val="22"/>
        </w:rPr>
        <w:t>）</w:t>
      </w:r>
      <w:r w:rsidRPr="00597A97">
        <w:rPr>
          <w:rFonts w:ascii="宋体" w:hAnsi="宋体" w:cs="宋体"/>
          <w:kern w:val="0"/>
          <w:sz w:val="22"/>
        </w:rPr>
        <w:t>植物病原物的寄生性、致病性及寄主的抗病性</w:t>
      </w:r>
    </w:p>
    <w:p w14:paraId="2FCD673E" w14:textId="77777777" w:rsidR="008D3971" w:rsidRPr="00597A97" w:rsidRDefault="008D3971" w:rsidP="00164C63">
      <w:pPr>
        <w:ind w:firstLineChars="200" w:firstLine="440"/>
        <w:rPr>
          <w:rFonts w:ascii="宋体" w:hAnsi="宋体" w:cs="宋体" w:hint="eastAsia"/>
          <w:kern w:val="0"/>
          <w:sz w:val="22"/>
        </w:rPr>
      </w:pPr>
      <w:r w:rsidRPr="00597A97">
        <w:rPr>
          <w:rFonts w:ascii="宋体" w:hAnsi="宋体" w:cs="宋体" w:hint="eastAsia"/>
          <w:kern w:val="0"/>
          <w:sz w:val="22"/>
        </w:rPr>
        <w:t>5</w:t>
      </w:r>
      <w:r w:rsidRPr="00597A97">
        <w:rPr>
          <w:rFonts w:ascii="宋体" w:hAnsi="宋体" w:cs="宋体" w:hint="eastAsia"/>
          <w:kern w:val="0"/>
          <w:sz w:val="22"/>
        </w:rPr>
        <w:t>）</w:t>
      </w:r>
      <w:r w:rsidRPr="00597A97">
        <w:rPr>
          <w:rFonts w:ascii="宋体" w:hAnsi="宋体" w:cs="宋体"/>
          <w:kern w:val="0"/>
          <w:sz w:val="22"/>
        </w:rPr>
        <w:t>植物病害的发生、发展与流行</w:t>
      </w:r>
    </w:p>
    <w:p w14:paraId="75FE8997" w14:textId="77777777" w:rsidR="008D3971" w:rsidRPr="00597A97" w:rsidRDefault="008D3971" w:rsidP="00164C63">
      <w:pPr>
        <w:ind w:leftChars="200" w:left="420"/>
        <w:rPr>
          <w:rFonts w:ascii="宋体" w:hAnsi="宋体" w:cs="宋体" w:hint="eastAsia"/>
          <w:kern w:val="0"/>
          <w:sz w:val="22"/>
        </w:rPr>
      </w:pPr>
      <w:r w:rsidRPr="00597A97">
        <w:rPr>
          <w:rFonts w:ascii="宋体" w:hAnsi="宋体" w:cs="宋体" w:hint="eastAsia"/>
          <w:kern w:val="0"/>
          <w:sz w:val="22"/>
        </w:rPr>
        <w:t>2</w:t>
      </w:r>
      <w:r w:rsidRPr="00597A97">
        <w:rPr>
          <w:rFonts w:ascii="宋体" w:hAnsi="宋体" w:cs="宋体"/>
          <w:kern w:val="0"/>
          <w:sz w:val="22"/>
        </w:rPr>
        <w:t>植物害虫基础</w:t>
      </w:r>
      <w:r w:rsidRPr="00597A97">
        <w:rPr>
          <w:rFonts w:ascii="宋体" w:hAnsi="宋体" w:cs="宋体"/>
          <w:kern w:val="0"/>
          <w:sz w:val="22"/>
        </w:rPr>
        <w:br/>
      </w:r>
      <w:r w:rsidRPr="00597A97">
        <w:rPr>
          <w:rFonts w:ascii="宋体" w:hAnsi="宋体" w:cs="宋体" w:hint="eastAsia"/>
          <w:kern w:val="0"/>
          <w:sz w:val="22"/>
        </w:rPr>
        <w:t>1</w:t>
      </w:r>
      <w:r w:rsidRPr="00597A97">
        <w:rPr>
          <w:rFonts w:ascii="宋体" w:hAnsi="宋体" w:cs="宋体" w:hint="eastAsia"/>
          <w:kern w:val="0"/>
          <w:sz w:val="22"/>
        </w:rPr>
        <w:t>）</w:t>
      </w:r>
      <w:r w:rsidRPr="00597A97">
        <w:rPr>
          <w:rFonts w:ascii="宋体" w:hAnsi="宋体" w:cs="宋体"/>
          <w:kern w:val="0"/>
          <w:sz w:val="22"/>
        </w:rPr>
        <w:t>植物害虫的形态特征</w:t>
      </w:r>
    </w:p>
    <w:p w14:paraId="40F15E6A" w14:textId="77777777" w:rsidR="008D3971" w:rsidRPr="00597A97" w:rsidRDefault="008D3971" w:rsidP="00164C63">
      <w:pPr>
        <w:ind w:firstLineChars="200" w:firstLine="440"/>
        <w:rPr>
          <w:rFonts w:ascii="宋体" w:hAnsi="宋体" w:cs="宋体" w:hint="eastAsia"/>
          <w:kern w:val="0"/>
          <w:sz w:val="22"/>
        </w:rPr>
      </w:pPr>
      <w:r w:rsidRPr="00597A97">
        <w:rPr>
          <w:rFonts w:ascii="宋体" w:hAnsi="宋体" w:cs="宋体" w:hint="eastAsia"/>
          <w:kern w:val="0"/>
          <w:sz w:val="22"/>
        </w:rPr>
        <w:t>2</w:t>
      </w:r>
      <w:r w:rsidRPr="00597A97">
        <w:rPr>
          <w:rFonts w:ascii="宋体" w:hAnsi="宋体" w:cs="宋体" w:hint="eastAsia"/>
          <w:kern w:val="0"/>
          <w:sz w:val="22"/>
        </w:rPr>
        <w:t>）</w:t>
      </w:r>
      <w:r w:rsidRPr="00597A97">
        <w:rPr>
          <w:rFonts w:ascii="宋体" w:hAnsi="宋体" w:cs="宋体"/>
          <w:kern w:val="0"/>
          <w:sz w:val="22"/>
        </w:rPr>
        <w:t>植物害虫生物学</w:t>
      </w:r>
    </w:p>
    <w:p w14:paraId="06BFEC64" w14:textId="77777777" w:rsidR="008D3971" w:rsidRPr="00597A97" w:rsidRDefault="008D3971" w:rsidP="00164C63">
      <w:pPr>
        <w:ind w:leftChars="200" w:left="420"/>
        <w:rPr>
          <w:rFonts w:ascii="宋体" w:hAnsi="宋体" w:cs="宋体" w:hint="eastAsia"/>
          <w:kern w:val="0"/>
          <w:sz w:val="22"/>
        </w:rPr>
      </w:pPr>
      <w:r w:rsidRPr="00597A97">
        <w:rPr>
          <w:rFonts w:ascii="宋体" w:hAnsi="宋体" w:cs="宋体" w:hint="eastAsia"/>
          <w:kern w:val="0"/>
          <w:sz w:val="22"/>
        </w:rPr>
        <w:t>3</w:t>
      </w:r>
      <w:r w:rsidRPr="00597A97">
        <w:rPr>
          <w:rFonts w:ascii="宋体" w:hAnsi="宋体" w:cs="宋体" w:hint="eastAsia"/>
          <w:kern w:val="0"/>
          <w:sz w:val="22"/>
        </w:rPr>
        <w:t>）</w:t>
      </w:r>
      <w:r w:rsidRPr="00597A97">
        <w:rPr>
          <w:rFonts w:ascii="宋体" w:hAnsi="宋体" w:cs="宋体"/>
          <w:kern w:val="0"/>
          <w:sz w:val="22"/>
        </w:rPr>
        <w:t>植物害虫分类</w:t>
      </w:r>
      <w:r w:rsidRPr="00597A97">
        <w:rPr>
          <w:rFonts w:ascii="宋体" w:hAnsi="宋体" w:cs="宋体"/>
          <w:kern w:val="0"/>
          <w:sz w:val="22"/>
        </w:rPr>
        <w:br/>
      </w:r>
      <w:r w:rsidRPr="00597A97">
        <w:rPr>
          <w:rFonts w:ascii="宋体" w:hAnsi="宋体" w:cs="宋体" w:hint="eastAsia"/>
          <w:kern w:val="0"/>
          <w:sz w:val="22"/>
        </w:rPr>
        <w:t>4</w:t>
      </w:r>
      <w:r w:rsidRPr="00597A97">
        <w:rPr>
          <w:rFonts w:ascii="宋体" w:hAnsi="宋体" w:cs="宋体" w:hint="eastAsia"/>
          <w:kern w:val="0"/>
          <w:sz w:val="22"/>
        </w:rPr>
        <w:t>）</w:t>
      </w:r>
      <w:r w:rsidRPr="00597A97">
        <w:rPr>
          <w:rFonts w:ascii="宋体" w:hAnsi="宋体" w:cs="宋体"/>
          <w:kern w:val="0"/>
          <w:sz w:val="22"/>
        </w:rPr>
        <w:t>植物害虫与环境的关系及预测预报</w:t>
      </w:r>
      <w:r w:rsidRPr="00597A97">
        <w:rPr>
          <w:rFonts w:ascii="宋体" w:hAnsi="宋体" w:cs="宋体"/>
          <w:kern w:val="0"/>
          <w:sz w:val="22"/>
        </w:rPr>
        <w:br/>
      </w:r>
      <w:r w:rsidRPr="00597A97">
        <w:rPr>
          <w:rFonts w:ascii="宋体" w:hAnsi="宋体" w:cs="宋体" w:hint="eastAsia"/>
          <w:kern w:val="0"/>
          <w:sz w:val="22"/>
        </w:rPr>
        <w:t>3</w:t>
      </w:r>
      <w:r w:rsidRPr="00597A97">
        <w:rPr>
          <w:rFonts w:ascii="宋体" w:hAnsi="宋体" w:cs="宋体"/>
          <w:kern w:val="0"/>
          <w:sz w:val="22"/>
        </w:rPr>
        <w:t>植物病虫害的防治原理</w:t>
      </w:r>
      <w:r w:rsidRPr="00597A97">
        <w:rPr>
          <w:rFonts w:ascii="宋体" w:hAnsi="宋体" w:cs="宋体"/>
          <w:kern w:val="0"/>
          <w:sz w:val="22"/>
        </w:rPr>
        <w:br/>
      </w:r>
      <w:r w:rsidRPr="00597A97">
        <w:rPr>
          <w:rFonts w:ascii="宋体" w:hAnsi="宋体" w:cs="宋体" w:hint="eastAsia"/>
          <w:kern w:val="0"/>
          <w:sz w:val="22"/>
        </w:rPr>
        <w:t>1</w:t>
      </w:r>
      <w:r w:rsidRPr="00597A97">
        <w:rPr>
          <w:rFonts w:ascii="宋体" w:hAnsi="宋体" w:cs="宋体" w:hint="eastAsia"/>
          <w:kern w:val="0"/>
          <w:sz w:val="22"/>
        </w:rPr>
        <w:t>）</w:t>
      </w:r>
      <w:r w:rsidRPr="00597A97">
        <w:rPr>
          <w:rFonts w:ascii="宋体" w:hAnsi="宋体" w:cs="宋体"/>
          <w:kern w:val="0"/>
          <w:sz w:val="22"/>
        </w:rPr>
        <w:t>病虫害防治原理与农产品质量安全</w:t>
      </w:r>
      <w:r w:rsidRPr="00597A97">
        <w:rPr>
          <w:rFonts w:ascii="宋体" w:hAnsi="宋体" w:cs="宋体"/>
          <w:kern w:val="0"/>
          <w:sz w:val="22"/>
        </w:rPr>
        <w:br/>
      </w:r>
      <w:r w:rsidRPr="00597A97">
        <w:rPr>
          <w:rFonts w:ascii="宋体" w:hAnsi="宋体" w:cs="宋体" w:hint="eastAsia"/>
          <w:kern w:val="0"/>
          <w:sz w:val="22"/>
        </w:rPr>
        <w:t>2</w:t>
      </w:r>
      <w:r w:rsidRPr="00597A97">
        <w:rPr>
          <w:rFonts w:ascii="宋体" w:hAnsi="宋体" w:cs="宋体" w:hint="eastAsia"/>
          <w:kern w:val="0"/>
          <w:sz w:val="22"/>
        </w:rPr>
        <w:t>）</w:t>
      </w:r>
      <w:r w:rsidRPr="00597A97">
        <w:rPr>
          <w:rFonts w:ascii="宋体" w:hAnsi="宋体" w:cs="宋体"/>
          <w:kern w:val="0"/>
          <w:sz w:val="22"/>
        </w:rPr>
        <w:t>植物检疫</w:t>
      </w:r>
    </w:p>
    <w:p w14:paraId="0BDC70AD" w14:textId="77777777" w:rsidR="008D3971" w:rsidRPr="00597A97" w:rsidRDefault="008D3971" w:rsidP="00164C63">
      <w:pPr>
        <w:ind w:firstLineChars="200" w:firstLine="440"/>
        <w:rPr>
          <w:rFonts w:ascii="宋体" w:hAnsi="宋体" w:cs="宋体" w:hint="eastAsia"/>
          <w:kern w:val="0"/>
          <w:sz w:val="22"/>
        </w:rPr>
      </w:pPr>
      <w:r w:rsidRPr="00597A97">
        <w:rPr>
          <w:rFonts w:ascii="宋体" w:hAnsi="宋体" w:cs="宋体" w:hint="eastAsia"/>
          <w:kern w:val="0"/>
          <w:sz w:val="22"/>
        </w:rPr>
        <w:t>3</w:t>
      </w:r>
      <w:r w:rsidRPr="00597A97">
        <w:rPr>
          <w:rFonts w:ascii="宋体" w:hAnsi="宋体" w:cs="宋体" w:hint="eastAsia"/>
          <w:kern w:val="0"/>
          <w:sz w:val="22"/>
        </w:rPr>
        <w:t>）</w:t>
      </w:r>
      <w:r w:rsidRPr="00597A97">
        <w:rPr>
          <w:rFonts w:ascii="宋体" w:hAnsi="宋体" w:cs="宋体"/>
          <w:kern w:val="0"/>
          <w:sz w:val="22"/>
        </w:rPr>
        <w:t>植物病虫害的农业防治和物理防治</w:t>
      </w:r>
    </w:p>
    <w:p w14:paraId="22DB671B" w14:textId="77777777" w:rsidR="008D3971" w:rsidRPr="00597A97" w:rsidRDefault="008D3971" w:rsidP="00164C63">
      <w:pPr>
        <w:ind w:firstLineChars="200" w:firstLine="440"/>
        <w:rPr>
          <w:rFonts w:ascii="宋体" w:hAnsi="宋体" w:cs="宋体" w:hint="eastAsia"/>
          <w:kern w:val="0"/>
          <w:sz w:val="22"/>
        </w:rPr>
      </w:pPr>
      <w:r w:rsidRPr="00597A97">
        <w:rPr>
          <w:rFonts w:ascii="宋体" w:hAnsi="宋体" w:cs="宋体" w:hint="eastAsia"/>
          <w:kern w:val="0"/>
          <w:sz w:val="22"/>
        </w:rPr>
        <w:t>4</w:t>
      </w:r>
      <w:r w:rsidRPr="00597A97">
        <w:rPr>
          <w:rFonts w:ascii="宋体" w:hAnsi="宋体" w:cs="宋体" w:hint="eastAsia"/>
          <w:kern w:val="0"/>
          <w:sz w:val="22"/>
        </w:rPr>
        <w:t>）</w:t>
      </w:r>
      <w:r w:rsidRPr="00597A97">
        <w:rPr>
          <w:rFonts w:ascii="宋体" w:hAnsi="宋体" w:cs="宋体"/>
          <w:kern w:val="0"/>
          <w:sz w:val="22"/>
        </w:rPr>
        <w:t>植物病虫害的化学防治</w:t>
      </w:r>
    </w:p>
    <w:p w14:paraId="560F2A82" w14:textId="77777777" w:rsidR="008D3971" w:rsidRPr="00597A97" w:rsidRDefault="008D3971" w:rsidP="00164C63">
      <w:pPr>
        <w:ind w:firstLineChars="200" w:firstLine="440"/>
        <w:rPr>
          <w:rFonts w:ascii="宋体" w:hAnsi="宋体" w:cs="宋体" w:hint="eastAsia"/>
          <w:kern w:val="0"/>
          <w:sz w:val="22"/>
        </w:rPr>
      </w:pPr>
      <w:r w:rsidRPr="00597A97">
        <w:rPr>
          <w:rFonts w:ascii="宋体" w:hAnsi="宋体" w:cs="宋体" w:hint="eastAsia"/>
          <w:kern w:val="0"/>
          <w:sz w:val="22"/>
        </w:rPr>
        <w:t>5</w:t>
      </w:r>
      <w:r w:rsidRPr="00597A97">
        <w:rPr>
          <w:rFonts w:ascii="宋体" w:hAnsi="宋体" w:cs="宋体" w:hint="eastAsia"/>
          <w:kern w:val="0"/>
          <w:sz w:val="22"/>
        </w:rPr>
        <w:t>）</w:t>
      </w:r>
      <w:r w:rsidRPr="00597A97">
        <w:rPr>
          <w:rFonts w:ascii="宋体" w:hAnsi="宋体" w:cs="宋体"/>
          <w:kern w:val="0"/>
          <w:sz w:val="22"/>
        </w:rPr>
        <w:t>植物病虫害的生物防治</w:t>
      </w:r>
    </w:p>
    <w:p w14:paraId="1EDEA3CE" w14:textId="77777777" w:rsidR="008D3971" w:rsidRPr="00597A97" w:rsidRDefault="008D3971" w:rsidP="00164C63">
      <w:pPr>
        <w:ind w:leftChars="200" w:left="420"/>
        <w:rPr>
          <w:rFonts w:ascii="宋体" w:hAnsi="宋体" w:cs="宋体" w:hint="eastAsia"/>
          <w:kern w:val="0"/>
          <w:sz w:val="22"/>
        </w:rPr>
      </w:pPr>
      <w:r w:rsidRPr="00597A97">
        <w:rPr>
          <w:rFonts w:ascii="宋体" w:hAnsi="宋体" w:cs="宋体" w:hint="eastAsia"/>
          <w:kern w:val="0"/>
          <w:sz w:val="22"/>
        </w:rPr>
        <w:t>4</w:t>
      </w:r>
      <w:r w:rsidRPr="00597A97">
        <w:rPr>
          <w:rFonts w:ascii="宋体" w:hAnsi="宋体" w:cs="宋体"/>
          <w:kern w:val="0"/>
          <w:sz w:val="22"/>
        </w:rPr>
        <w:t>粮食作物病虫害</w:t>
      </w:r>
      <w:r w:rsidRPr="00597A97">
        <w:rPr>
          <w:rFonts w:ascii="宋体" w:hAnsi="宋体" w:cs="宋体"/>
          <w:kern w:val="0"/>
          <w:sz w:val="22"/>
        </w:rPr>
        <w:br/>
      </w:r>
      <w:r w:rsidRPr="00597A97">
        <w:rPr>
          <w:rFonts w:ascii="宋体" w:hAnsi="宋体" w:cs="宋体" w:hint="eastAsia"/>
          <w:kern w:val="0"/>
          <w:sz w:val="22"/>
        </w:rPr>
        <w:t>1</w:t>
      </w:r>
      <w:r w:rsidRPr="00597A97">
        <w:rPr>
          <w:rFonts w:ascii="宋体" w:hAnsi="宋体" w:cs="宋体" w:hint="eastAsia"/>
          <w:kern w:val="0"/>
          <w:sz w:val="22"/>
        </w:rPr>
        <w:t>）</w:t>
      </w:r>
      <w:r w:rsidRPr="00597A97">
        <w:rPr>
          <w:rFonts w:ascii="宋体" w:hAnsi="宋体" w:cs="宋体"/>
          <w:kern w:val="0"/>
          <w:sz w:val="22"/>
        </w:rPr>
        <w:t>水稻病虫害</w:t>
      </w:r>
    </w:p>
    <w:p w14:paraId="5E3EE2DC" w14:textId="77777777" w:rsidR="008D3971" w:rsidRPr="00597A97" w:rsidRDefault="008D3971" w:rsidP="00164C63">
      <w:pPr>
        <w:ind w:firstLineChars="200" w:firstLine="440"/>
        <w:rPr>
          <w:rFonts w:ascii="宋体" w:hAnsi="宋体" w:cs="宋体" w:hint="eastAsia"/>
          <w:kern w:val="0"/>
          <w:sz w:val="22"/>
        </w:rPr>
      </w:pPr>
      <w:r w:rsidRPr="00597A97">
        <w:rPr>
          <w:rFonts w:ascii="宋体" w:hAnsi="宋体" w:cs="宋体" w:hint="eastAsia"/>
          <w:kern w:val="0"/>
          <w:sz w:val="22"/>
        </w:rPr>
        <w:t>2</w:t>
      </w:r>
      <w:r w:rsidRPr="00597A97">
        <w:rPr>
          <w:rFonts w:ascii="宋体" w:hAnsi="宋体" w:cs="宋体" w:hint="eastAsia"/>
          <w:kern w:val="0"/>
          <w:sz w:val="22"/>
        </w:rPr>
        <w:t>）</w:t>
      </w:r>
      <w:r w:rsidRPr="00597A97">
        <w:rPr>
          <w:rFonts w:ascii="宋体" w:hAnsi="宋体" w:cs="宋体"/>
          <w:kern w:val="0"/>
          <w:sz w:val="22"/>
        </w:rPr>
        <w:t>小麦病虫害</w:t>
      </w:r>
    </w:p>
    <w:p w14:paraId="2D9207A3" w14:textId="77777777" w:rsidR="008D3971" w:rsidRPr="00597A97" w:rsidRDefault="008D3971" w:rsidP="00164C63">
      <w:pPr>
        <w:ind w:firstLineChars="200" w:firstLine="440"/>
        <w:rPr>
          <w:rFonts w:ascii="宋体" w:hAnsi="宋体" w:cs="宋体" w:hint="eastAsia"/>
          <w:kern w:val="0"/>
          <w:sz w:val="22"/>
        </w:rPr>
      </w:pPr>
      <w:r w:rsidRPr="00597A97">
        <w:rPr>
          <w:rFonts w:ascii="宋体" w:hAnsi="宋体" w:cs="宋体" w:hint="eastAsia"/>
          <w:kern w:val="0"/>
          <w:sz w:val="22"/>
        </w:rPr>
        <w:t>3</w:t>
      </w:r>
      <w:r w:rsidRPr="00597A97">
        <w:rPr>
          <w:rFonts w:ascii="宋体" w:hAnsi="宋体" w:cs="宋体" w:hint="eastAsia"/>
          <w:kern w:val="0"/>
          <w:sz w:val="22"/>
        </w:rPr>
        <w:t>）</w:t>
      </w:r>
      <w:r w:rsidRPr="00597A97">
        <w:rPr>
          <w:rFonts w:ascii="宋体" w:hAnsi="宋体" w:cs="宋体"/>
          <w:kern w:val="0"/>
          <w:sz w:val="22"/>
        </w:rPr>
        <w:t>玉米病虫害</w:t>
      </w:r>
    </w:p>
    <w:p w14:paraId="563BB967" w14:textId="77777777" w:rsidR="008D3971" w:rsidRPr="00597A97" w:rsidRDefault="008D3971" w:rsidP="00164C63">
      <w:pPr>
        <w:ind w:leftChars="200" w:left="420"/>
        <w:rPr>
          <w:rFonts w:ascii="宋体" w:hAnsi="宋体" w:cs="宋体" w:hint="eastAsia"/>
          <w:kern w:val="0"/>
          <w:sz w:val="22"/>
        </w:rPr>
      </w:pPr>
      <w:r w:rsidRPr="00597A97">
        <w:rPr>
          <w:rFonts w:ascii="宋体" w:hAnsi="宋体" w:cs="宋体" w:hint="eastAsia"/>
          <w:kern w:val="0"/>
          <w:sz w:val="22"/>
        </w:rPr>
        <w:t>5</w:t>
      </w:r>
      <w:r w:rsidRPr="00597A97">
        <w:rPr>
          <w:rFonts w:ascii="宋体" w:hAnsi="宋体" w:cs="宋体"/>
          <w:kern w:val="0"/>
          <w:sz w:val="22"/>
        </w:rPr>
        <w:t>园艺植物病虫害</w:t>
      </w:r>
      <w:r w:rsidRPr="00597A97">
        <w:rPr>
          <w:rFonts w:ascii="宋体" w:hAnsi="宋体" w:cs="宋体"/>
          <w:kern w:val="0"/>
          <w:sz w:val="22"/>
        </w:rPr>
        <w:br/>
      </w:r>
      <w:r w:rsidRPr="00597A97">
        <w:rPr>
          <w:rFonts w:ascii="宋体" w:hAnsi="宋体" w:cs="宋体" w:hint="eastAsia"/>
          <w:kern w:val="0"/>
          <w:sz w:val="22"/>
        </w:rPr>
        <w:t>1</w:t>
      </w:r>
      <w:r w:rsidRPr="00597A97">
        <w:rPr>
          <w:rFonts w:ascii="宋体" w:hAnsi="宋体" w:cs="宋体" w:hint="eastAsia"/>
          <w:kern w:val="0"/>
          <w:sz w:val="22"/>
        </w:rPr>
        <w:t>）</w:t>
      </w:r>
      <w:r w:rsidRPr="00597A97">
        <w:rPr>
          <w:rFonts w:ascii="宋体" w:hAnsi="宋体" w:cs="宋体"/>
          <w:kern w:val="0"/>
          <w:sz w:val="22"/>
        </w:rPr>
        <w:t>蔬菜病虫害</w:t>
      </w:r>
    </w:p>
    <w:p w14:paraId="4C447F4E" w14:textId="77777777" w:rsidR="008D3971" w:rsidRPr="00597A97" w:rsidRDefault="008D3971" w:rsidP="00164C63">
      <w:pPr>
        <w:ind w:firstLineChars="200" w:firstLine="440"/>
        <w:rPr>
          <w:rFonts w:ascii="宋体" w:hAnsi="宋体" w:cs="宋体" w:hint="eastAsia"/>
          <w:kern w:val="0"/>
          <w:sz w:val="22"/>
        </w:rPr>
      </w:pPr>
      <w:r w:rsidRPr="00597A97">
        <w:rPr>
          <w:rFonts w:ascii="宋体" w:hAnsi="宋体" w:cs="宋体" w:hint="eastAsia"/>
          <w:kern w:val="0"/>
          <w:sz w:val="22"/>
        </w:rPr>
        <w:t>2</w:t>
      </w:r>
      <w:r w:rsidRPr="00597A97">
        <w:rPr>
          <w:rFonts w:ascii="宋体" w:hAnsi="宋体" w:cs="宋体" w:hint="eastAsia"/>
          <w:kern w:val="0"/>
          <w:sz w:val="22"/>
        </w:rPr>
        <w:t>）</w:t>
      </w:r>
      <w:r w:rsidRPr="00597A97">
        <w:rPr>
          <w:rFonts w:ascii="宋体" w:hAnsi="宋体" w:cs="宋体"/>
          <w:kern w:val="0"/>
          <w:sz w:val="22"/>
        </w:rPr>
        <w:t>果树病虫害</w:t>
      </w:r>
    </w:p>
    <w:p w14:paraId="7AD4B9D6" w14:textId="77777777" w:rsidR="008D3971" w:rsidRPr="00597A97" w:rsidRDefault="008D3971" w:rsidP="00164C63">
      <w:pPr>
        <w:ind w:leftChars="200" w:left="420"/>
        <w:rPr>
          <w:rFonts w:ascii="宋体" w:hAnsi="宋体" w:cs="宋体" w:hint="eastAsia"/>
          <w:kern w:val="0"/>
          <w:sz w:val="22"/>
        </w:rPr>
      </w:pPr>
      <w:r w:rsidRPr="00597A97">
        <w:rPr>
          <w:rFonts w:ascii="宋体" w:hAnsi="宋体" w:cs="宋体" w:hint="eastAsia"/>
          <w:kern w:val="0"/>
          <w:sz w:val="22"/>
        </w:rPr>
        <w:t>6</w:t>
      </w:r>
      <w:r w:rsidRPr="00597A97">
        <w:rPr>
          <w:rFonts w:ascii="宋体" w:hAnsi="宋体" w:cs="宋体"/>
          <w:kern w:val="0"/>
          <w:sz w:val="22"/>
        </w:rPr>
        <w:t>油料作物病虫害</w:t>
      </w:r>
      <w:r w:rsidRPr="00597A97">
        <w:rPr>
          <w:rFonts w:ascii="宋体" w:hAnsi="宋体" w:cs="宋体"/>
          <w:kern w:val="0"/>
          <w:sz w:val="22"/>
        </w:rPr>
        <w:br/>
      </w:r>
      <w:r w:rsidRPr="00597A97">
        <w:rPr>
          <w:rFonts w:ascii="宋体" w:hAnsi="宋体" w:cs="宋体" w:hint="eastAsia"/>
          <w:kern w:val="0"/>
          <w:sz w:val="22"/>
        </w:rPr>
        <w:t>1</w:t>
      </w:r>
      <w:r w:rsidRPr="00597A97">
        <w:rPr>
          <w:rFonts w:ascii="宋体" w:hAnsi="宋体" w:cs="宋体" w:hint="eastAsia"/>
          <w:kern w:val="0"/>
          <w:sz w:val="22"/>
        </w:rPr>
        <w:t>）大</w:t>
      </w:r>
      <w:r w:rsidRPr="00597A97">
        <w:rPr>
          <w:rFonts w:ascii="宋体" w:hAnsi="宋体" w:cs="宋体"/>
          <w:kern w:val="0"/>
          <w:sz w:val="22"/>
        </w:rPr>
        <w:t>豆病虫害</w:t>
      </w:r>
    </w:p>
    <w:p w14:paraId="38B05F4E" w14:textId="77777777" w:rsidR="00164C63" w:rsidRPr="00597A97" w:rsidRDefault="008D3971" w:rsidP="00164C63">
      <w:pPr>
        <w:ind w:leftChars="200" w:left="420"/>
        <w:rPr>
          <w:rFonts w:ascii="宋体" w:hAnsi="宋体" w:cs="宋体" w:hint="eastAsia"/>
          <w:kern w:val="0"/>
          <w:sz w:val="22"/>
        </w:rPr>
      </w:pPr>
      <w:r w:rsidRPr="00597A97">
        <w:rPr>
          <w:rFonts w:ascii="宋体" w:hAnsi="宋体" w:cs="宋体" w:hint="eastAsia"/>
          <w:kern w:val="0"/>
          <w:sz w:val="22"/>
        </w:rPr>
        <w:t>7</w:t>
      </w:r>
      <w:r w:rsidRPr="00597A97">
        <w:rPr>
          <w:rFonts w:ascii="宋体" w:hAnsi="宋体" w:cs="宋体"/>
          <w:kern w:val="0"/>
          <w:sz w:val="22"/>
        </w:rPr>
        <w:t>薯类病虫害</w:t>
      </w:r>
      <w:r w:rsidRPr="00597A97">
        <w:rPr>
          <w:rFonts w:ascii="宋体" w:hAnsi="宋体" w:cs="宋体"/>
          <w:kern w:val="0"/>
          <w:sz w:val="22"/>
        </w:rPr>
        <w:br/>
      </w:r>
      <w:r w:rsidRPr="00597A97">
        <w:rPr>
          <w:rFonts w:ascii="宋体" w:hAnsi="宋体" w:cs="宋体" w:hint="eastAsia"/>
          <w:kern w:val="0"/>
          <w:sz w:val="22"/>
        </w:rPr>
        <w:t>1</w:t>
      </w:r>
      <w:r w:rsidRPr="00597A97">
        <w:rPr>
          <w:rFonts w:ascii="宋体" w:hAnsi="宋体" w:cs="宋体" w:hint="eastAsia"/>
          <w:kern w:val="0"/>
          <w:sz w:val="22"/>
        </w:rPr>
        <w:t>）</w:t>
      </w:r>
      <w:r w:rsidRPr="00597A97">
        <w:rPr>
          <w:rFonts w:ascii="宋体" w:hAnsi="宋体" w:cs="宋体"/>
          <w:kern w:val="0"/>
          <w:sz w:val="22"/>
        </w:rPr>
        <w:t>马铃薯病虫害</w:t>
      </w:r>
    </w:p>
    <w:p w14:paraId="4DEA332A" w14:textId="30B8B2CE" w:rsidR="008D3971" w:rsidRPr="00597A97" w:rsidRDefault="008D3971" w:rsidP="00164C63">
      <w:pPr>
        <w:rPr>
          <w:rFonts w:ascii="宋体" w:hAnsi="宋体" w:cs="宋体" w:hint="eastAsia"/>
          <w:kern w:val="0"/>
          <w:sz w:val="22"/>
        </w:rPr>
      </w:pPr>
      <w:r w:rsidRPr="00597A97">
        <w:rPr>
          <w:rFonts w:ascii="黑体" w:eastAsia="黑体" w:hAnsi="黑体" w:hint="eastAsia"/>
          <w:sz w:val="24"/>
          <w:szCs w:val="24"/>
        </w:rPr>
        <w:t>三、考试形式</w:t>
      </w:r>
      <w:r w:rsidRPr="00597A97">
        <w:rPr>
          <w:rFonts w:ascii="黑体" w:eastAsia="黑体" w:hAnsi="黑体"/>
          <w:sz w:val="24"/>
          <w:szCs w:val="24"/>
        </w:rPr>
        <w:t xml:space="preserve"> </w:t>
      </w:r>
    </w:p>
    <w:p w14:paraId="2CB9A5CE" w14:textId="77777777" w:rsidR="008D3971" w:rsidRPr="00597A97" w:rsidRDefault="008D3971" w:rsidP="008D3971">
      <w:pPr>
        <w:ind w:firstLineChars="200" w:firstLine="440"/>
        <w:rPr>
          <w:rFonts w:ascii="黑体" w:eastAsia="黑体" w:hAnsi="黑体" w:hint="eastAsia"/>
          <w:sz w:val="22"/>
        </w:rPr>
      </w:pPr>
      <w:r w:rsidRPr="00597A97">
        <w:rPr>
          <w:rFonts w:ascii="黑体" w:eastAsia="黑体" w:hAnsi="黑体" w:hint="eastAsia"/>
          <w:sz w:val="22"/>
        </w:rPr>
        <w:t>1.考试形式为闭卷、笔试；</w:t>
      </w:r>
    </w:p>
    <w:p w14:paraId="691A979D" w14:textId="77777777" w:rsidR="008D3971" w:rsidRPr="00597A97" w:rsidRDefault="008D3971" w:rsidP="008D3971">
      <w:pPr>
        <w:ind w:firstLineChars="200" w:firstLine="440"/>
        <w:rPr>
          <w:rFonts w:ascii="黑体" w:eastAsia="黑体" w:hAnsi="黑体" w:hint="eastAsia"/>
          <w:sz w:val="22"/>
        </w:rPr>
      </w:pPr>
      <w:r w:rsidRPr="00597A97">
        <w:rPr>
          <w:rFonts w:ascii="黑体" w:eastAsia="黑体" w:hAnsi="黑体" w:hint="eastAsia"/>
          <w:sz w:val="22"/>
        </w:rPr>
        <w:t>2</w:t>
      </w:r>
      <w:r w:rsidRPr="00597A97">
        <w:rPr>
          <w:rFonts w:ascii="黑体" w:eastAsia="黑体" w:hAnsi="黑体"/>
          <w:sz w:val="22"/>
        </w:rPr>
        <w:t xml:space="preserve"> </w:t>
      </w:r>
      <w:r w:rsidRPr="00597A97">
        <w:rPr>
          <w:rFonts w:ascii="黑体" w:eastAsia="黑体" w:hAnsi="黑体" w:hint="eastAsia"/>
          <w:sz w:val="22"/>
        </w:rPr>
        <w:t>考试时间为3小时</w:t>
      </w:r>
      <w:r w:rsidRPr="00597A97">
        <w:rPr>
          <w:rFonts w:ascii="黑体" w:eastAsia="黑体" w:hAnsi="黑体"/>
          <w:sz w:val="22"/>
        </w:rPr>
        <w:t>，满分 150 分。</w:t>
      </w:r>
    </w:p>
    <w:p w14:paraId="3C3762B0" w14:textId="77777777" w:rsidR="008D3971" w:rsidRPr="00597A97" w:rsidRDefault="008D3971" w:rsidP="008D3971">
      <w:pPr>
        <w:rPr>
          <w:rFonts w:ascii="黑体" w:eastAsia="黑体" w:hAnsi="黑体" w:hint="eastAsia"/>
          <w:sz w:val="24"/>
          <w:szCs w:val="24"/>
        </w:rPr>
      </w:pPr>
      <w:r w:rsidRPr="00597A97">
        <w:rPr>
          <w:rFonts w:ascii="黑体" w:eastAsia="黑体" w:hAnsi="黑体" w:hint="eastAsia"/>
          <w:sz w:val="24"/>
          <w:szCs w:val="24"/>
        </w:rPr>
        <w:t>四、试卷结构</w:t>
      </w:r>
    </w:p>
    <w:p w14:paraId="3012B002" w14:textId="40C217BD" w:rsidR="008D3971" w:rsidRPr="00597A97" w:rsidRDefault="008D3971" w:rsidP="00E8753D">
      <w:pPr>
        <w:ind w:firstLineChars="200" w:firstLine="440"/>
        <w:rPr>
          <w:rFonts w:ascii="黑体" w:eastAsia="黑体" w:hAnsi="黑体" w:hint="eastAsia"/>
          <w:sz w:val="24"/>
          <w:szCs w:val="24"/>
        </w:rPr>
      </w:pPr>
      <w:r w:rsidRPr="00597A97">
        <w:rPr>
          <w:rFonts w:ascii="黑体" w:eastAsia="黑体" w:hAnsi="黑体"/>
          <w:sz w:val="22"/>
          <w:szCs w:val="24"/>
        </w:rPr>
        <w:t>1</w:t>
      </w:r>
      <w:r w:rsidRPr="00597A97">
        <w:rPr>
          <w:rFonts w:ascii="黑体" w:eastAsia="黑体" w:hAnsi="黑体" w:hint="eastAsia"/>
          <w:sz w:val="22"/>
          <w:szCs w:val="24"/>
        </w:rPr>
        <w:t>.</w:t>
      </w:r>
      <w:r w:rsidRPr="00597A97">
        <w:rPr>
          <w:rFonts w:hint="eastAsia"/>
        </w:rPr>
        <w:t xml:space="preserve"> </w:t>
      </w:r>
      <w:r w:rsidRPr="00597A97">
        <w:rPr>
          <w:rFonts w:ascii="黑体" w:eastAsia="黑体" w:hAnsi="黑体" w:hint="eastAsia"/>
          <w:sz w:val="22"/>
          <w:szCs w:val="24"/>
        </w:rPr>
        <w:t>名词解释题（</w:t>
      </w:r>
      <w:r w:rsidRPr="00597A97">
        <w:rPr>
          <w:rFonts w:ascii="黑体" w:eastAsia="黑体" w:hAnsi="黑体"/>
          <w:sz w:val="22"/>
          <w:szCs w:val="24"/>
        </w:rPr>
        <w:t>30</w:t>
      </w:r>
      <w:r w:rsidRPr="00597A97">
        <w:rPr>
          <w:rFonts w:ascii="黑体" w:eastAsia="黑体" w:hAnsi="黑体" w:hint="eastAsia"/>
          <w:sz w:val="22"/>
          <w:szCs w:val="24"/>
        </w:rPr>
        <w:t>分）</w:t>
      </w:r>
      <w:r w:rsidR="00E8753D" w:rsidRPr="00597A97">
        <w:rPr>
          <w:rFonts w:ascii="黑体" w:eastAsia="黑体" w:hAnsi="黑体" w:hint="eastAsia"/>
          <w:sz w:val="24"/>
          <w:szCs w:val="24"/>
        </w:rPr>
        <w:t xml:space="preserve"> </w:t>
      </w:r>
      <w:r w:rsidRPr="00597A97">
        <w:rPr>
          <w:rFonts w:ascii="黑体" w:eastAsia="黑体" w:hAnsi="黑体" w:hint="eastAsia"/>
          <w:sz w:val="22"/>
          <w:szCs w:val="24"/>
        </w:rPr>
        <w:t>2. 简答题（</w:t>
      </w:r>
      <w:r w:rsidRPr="00597A97">
        <w:rPr>
          <w:rFonts w:ascii="黑体" w:eastAsia="黑体" w:hAnsi="黑体"/>
          <w:sz w:val="22"/>
          <w:szCs w:val="24"/>
        </w:rPr>
        <w:t>6</w:t>
      </w:r>
      <w:r w:rsidRPr="00597A97">
        <w:rPr>
          <w:rFonts w:ascii="黑体" w:eastAsia="黑体" w:hAnsi="黑体" w:hint="eastAsia"/>
          <w:sz w:val="22"/>
          <w:szCs w:val="24"/>
        </w:rPr>
        <w:t>0分）</w:t>
      </w:r>
      <w:r w:rsidR="00E8753D" w:rsidRPr="00597A97">
        <w:rPr>
          <w:rFonts w:ascii="黑体" w:eastAsia="黑体" w:hAnsi="黑体" w:hint="eastAsia"/>
          <w:sz w:val="24"/>
          <w:szCs w:val="24"/>
        </w:rPr>
        <w:t xml:space="preserve"> </w:t>
      </w:r>
      <w:r w:rsidRPr="00597A97">
        <w:rPr>
          <w:rFonts w:ascii="黑体" w:eastAsia="黑体" w:hAnsi="黑体"/>
          <w:sz w:val="22"/>
          <w:szCs w:val="24"/>
        </w:rPr>
        <w:t xml:space="preserve">3. </w:t>
      </w:r>
      <w:r w:rsidRPr="00597A97">
        <w:rPr>
          <w:rFonts w:ascii="黑体" w:eastAsia="黑体" w:hAnsi="黑体" w:hint="eastAsia"/>
          <w:sz w:val="22"/>
          <w:szCs w:val="24"/>
        </w:rPr>
        <w:t>论述题（</w:t>
      </w:r>
      <w:r w:rsidRPr="00597A97">
        <w:rPr>
          <w:rFonts w:ascii="黑体" w:eastAsia="黑体" w:hAnsi="黑体"/>
          <w:sz w:val="22"/>
          <w:szCs w:val="24"/>
        </w:rPr>
        <w:t>6</w:t>
      </w:r>
      <w:r w:rsidRPr="00597A97">
        <w:rPr>
          <w:rFonts w:ascii="黑体" w:eastAsia="黑体" w:hAnsi="黑体" w:hint="eastAsia"/>
          <w:sz w:val="22"/>
          <w:szCs w:val="24"/>
        </w:rPr>
        <w:t>0分）</w:t>
      </w:r>
    </w:p>
    <w:p w14:paraId="57F719B6" w14:textId="77777777" w:rsidR="008D3971" w:rsidRPr="00597A97" w:rsidRDefault="008D3971" w:rsidP="008D3971">
      <w:pPr>
        <w:rPr>
          <w:rFonts w:ascii="黑体" w:eastAsia="黑体" w:hAnsi="黑体" w:hint="eastAsia"/>
          <w:sz w:val="24"/>
          <w:szCs w:val="24"/>
        </w:rPr>
      </w:pPr>
      <w:r w:rsidRPr="00597A97">
        <w:rPr>
          <w:rFonts w:ascii="黑体" w:eastAsia="黑体" w:hAnsi="黑体" w:hint="eastAsia"/>
          <w:sz w:val="24"/>
          <w:szCs w:val="24"/>
        </w:rPr>
        <w:t>五、参考书目</w:t>
      </w:r>
    </w:p>
    <w:p w14:paraId="3EAEE42B" w14:textId="139E27B0" w:rsidR="008D3971" w:rsidRPr="00597A97" w:rsidRDefault="008D3971" w:rsidP="00E8753D">
      <w:pPr>
        <w:rPr>
          <w:rFonts w:hint="eastAsia"/>
        </w:rPr>
      </w:pPr>
      <w:r w:rsidRPr="00597A97">
        <w:rPr>
          <w:rFonts w:ascii="黑体" w:eastAsia="黑体" w:hAnsi="黑体" w:hint="eastAsia"/>
          <w:sz w:val="22"/>
        </w:rPr>
        <w:t xml:space="preserve">   </w:t>
      </w:r>
      <w:r w:rsidRPr="00597A97">
        <w:rPr>
          <w:rFonts w:hint="eastAsia"/>
        </w:rPr>
        <w:t>《植物病虫害防治》. 段玉玺,方红主编. 中国农业出版社，2017</w:t>
      </w:r>
    </w:p>
    <w:p w14:paraId="56740DC7" w14:textId="510F60CE" w:rsidR="005D2F06" w:rsidRPr="00597A97" w:rsidRDefault="005D2F06" w:rsidP="00147648">
      <w:pPr>
        <w:jc w:val="center"/>
        <w:outlineLvl w:val="0"/>
        <w:rPr>
          <w:rFonts w:ascii="黑体" w:eastAsia="黑体" w:hAnsi="黑体" w:hint="eastAsia"/>
          <w:sz w:val="28"/>
          <w:szCs w:val="48"/>
        </w:rPr>
      </w:pPr>
      <w:r w:rsidRPr="00597A97">
        <w:rPr>
          <w:rFonts w:ascii="黑体" w:eastAsia="黑体" w:hAnsi="黑体" w:hint="eastAsia"/>
          <w:sz w:val="28"/>
          <w:szCs w:val="48"/>
        </w:rPr>
        <w:lastRenderedPageBreak/>
        <w:t>科目代码：</w:t>
      </w:r>
      <w:r w:rsidR="005E4194" w:rsidRPr="00597A97">
        <w:rPr>
          <w:rFonts w:ascii="黑体" w:eastAsia="黑体" w:hAnsi="黑体"/>
          <w:sz w:val="28"/>
          <w:szCs w:val="48"/>
        </w:rPr>
        <w:t>830</w:t>
      </w:r>
      <w:r w:rsidRPr="00597A97">
        <w:rPr>
          <w:rFonts w:ascii="黑体" w:eastAsia="黑体" w:hAnsi="黑体"/>
          <w:sz w:val="28"/>
          <w:szCs w:val="48"/>
        </w:rPr>
        <w:t xml:space="preserve">   </w:t>
      </w:r>
      <w:r w:rsidRPr="00597A97">
        <w:rPr>
          <w:rFonts w:ascii="黑体" w:eastAsia="黑体" w:hAnsi="黑体" w:hint="eastAsia"/>
          <w:sz w:val="28"/>
          <w:szCs w:val="48"/>
        </w:rPr>
        <w:t>科目名称：园艺通论</w:t>
      </w:r>
    </w:p>
    <w:p w14:paraId="3D41620F" w14:textId="77777777" w:rsidR="00A04C51" w:rsidRPr="00597A97" w:rsidRDefault="00A04C51" w:rsidP="001B67E9">
      <w:pPr>
        <w:widowControl/>
        <w:jc w:val="left"/>
        <w:rPr>
          <w:rFonts w:hint="eastAsia"/>
        </w:rPr>
      </w:pPr>
      <w:r w:rsidRPr="00597A97">
        <w:rPr>
          <w:rFonts w:ascii="黑体" w:eastAsia="黑体" w:hAnsi="宋体" w:cs="黑体" w:hint="eastAsia"/>
          <w:kern w:val="0"/>
          <w:sz w:val="24"/>
          <w:szCs w:val="24"/>
          <w:lang w:bidi="ar"/>
        </w:rPr>
        <w:t>一、考试要求</w:t>
      </w:r>
    </w:p>
    <w:p w14:paraId="0B43ECF4" w14:textId="2B1475EE" w:rsidR="00A04C51" w:rsidRPr="00597A97" w:rsidRDefault="00A04C51" w:rsidP="00451CCF">
      <w:pPr>
        <w:widowControl/>
        <w:ind w:firstLineChars="200" w:firstLine="440"/>
        <w:jc w:val="left"/>
        <w:rPr>
          <w:rFonts w:hint="eastAsia"/>
        </w:rPr>
      </w:pPr>
      <w:r w:rsidRPr="00597A97">
        <w:rPr>
          <w:rFonts w:ascii="宋体" w:eastAsia="宋体" w:hAnsi="宋体" w:cs="宋体" w:hint="eastAsia"/>
          <w:kern w:val="0"/>
          <w:sz w:val="22"/>
          <w:lang w:bidi="ar"/>
        </w:rPr>
        <w:t>主要考察考生是否掌握园艺相关概念、基础理论和基本技术，主要包括园艺植物分类、生物学特性、繁殖技术、栽培管理、品种改良、商品化处理与营销等方面理论与方法，以及是否具备运用园艺学基本理论和基本技术，分析和解决实际生产问题的能力。</w:t>
      </w:r>
    </w:p>
    <w:p w14:paraId="47E60F54" w14:textId="77777777" w:rsidR="00A04C51" w:rsidRPr="00597A97" w:rsidRDefault="00A04C51" w:rsidP="001B67E9">
      <w:pPr>
        <w:widowControl/>
        <w:jc w:val="left"/>
        <w:rPr>
          <w:rFonts w:hint="eastAsia"/>
        </w:rPr>
      </w:pPr>
      <w:r w:rsidRPr="00597A97">
        <w:rPr>
          <w:rFonts w:ascii="黑体" w:eastAsia="黑体" w:hAnsi="宋体" w:cs="黑体" w:hint="eastAsia"/>
          <w:kern w:val="0"/>
          <w:sz w:val="24"/>
          <w:szCs w:val="24"/>
          <w:lang w:bidi="ar"/>
        </w:rPr>
        <w:t>二、考试内容</w:t>
      </w:r>
    </w:p>
    <w:p w14:paraId="5FE6D651" w14:textId="2F03ABB8" w:rsidR="00A04C51" w:rsidRPr="00597A97" w:rsidRDefault="00A04C51" w:rsidP="00A04C51">
      <w:pPr>
        <w:widowControl/>
        <w:ind w:firstLineChars="200" w:firstLine="440"/>
        <w:jc w:val="left"/>
        <w:rPr>
          <w:rFonts w:hint="eastAsia"/>
        </w:rPr>
      </w:pPr>
      <w:r w:rsidRPr="00597A97">
        <w:rPr>
          <w:rFonts w:ascii="黑体" w:eastAsia="黑体" w:hAnsi="宋体" w:cs="黑体" w:hint="eastAsia"/>
          <w:kern w:val="0"/>
          <w:sz w:val="22"/>
          <w:lang w:bidi="ar"/>
        </w:rPr>
        <w:t>1.园艺绪论：</w:t>
      </w:r>
      <w:r w:rsidRPr="00597A97">
        <w:rPr>
          <w:rFonts w:ascii="宋体" w:eastAsia="宋体" w:hAnsi="宋体" w:cs="宋体" w:hint="eastAsia"/>
          <w:kern w:val="0"/>
          <w:sz w:val="22"/>
          <w:lang w:bidi="ar"/>
        </w:rPr>
        <w:t>园艺相关概念，我国园艺生产现状、问题与对策以及发展趋势。</w:t>
      </w:r>
    </w:p>
    <w:p w14:paraId="35B8C23C" w14:textId="3ADF8205" w:rsidR="00A04C51" w:rsidRPr="00597A97" w:rsidRDefault="00A04C51" w:rsidP="00A04C51">
      <w:pPr>
        <w:widowControl/>
        <w:ind w:firstLineChars="200" w:firstLine="440"/>
        <w:jc w:val="left"/>
        <w:rPr>
          <w:rFonts w:hint="eastAsia"/>
        </w:rPr>
      </w:pPr>
      <w:r w:rsidRPr="00597A97">
        <w:rPr>
          <w:rFonts w:ascii="黑体" w:eastAsia="黑体" w:hAnsi="宋体" w:cs="黑体" w:hint="eastAsia"/>
          <w:kern w:val="0"/>
          <w:sz w:val="22"/>
          <w:lang w:bidi="ar"/>
        </w:rPr>
        <w:t>2.园艺植物（果树、蔬菜、花卉）分类：</w:t>
      </w:r>
      <w:r w:rsidRPr="00597A97">
        <w:rPr>
          <w:rFonts w:ascii="宋体" w:eastAsia="宋体" w:hAnsi="宋体" w:cs="宋体" w:hint="eastAsia"/>
          <w:kern w:val="0"/>
          <w:sz w:val="22"/>
          <w:lang w:bidi="ar"/>
        </w:rPr>
        <w:t>植物学分类，园艺学分类。</w:t>
      </w:r>
    </w:p>
    <w:p w14:paraId="0C00455A" w14:textId="2B8BBAEE" w:rsidR="00A04C51" w:rsidRPr="00597A97" w:rsidRDefault="00A04C51" w:rsidP="00A04C51">
      <w:pPr>
        <w:widowControl/>
        <w:ind w:firstLineChars="200" w:firstLine="440"/>
        <w:jc w:val="left"/>
        <w:rPr>
          <w:rFonts w:hint="eastAsia"/>
        </w:rPr>
      </w:pPr>
      <w:r w:rsidRPr="00597A97">
        <w:rPr>
          <w:rFonts w:ascii="黑体" w:eastAsia="黑体" w:hAnsi="宋体" w:cs="黑体" w:hint="eastAsia"/>
          <w:kern w:val="0"/>
          <w:sz w:val="22"/>
          <w:lang w:bidi="ar"/>
        </w:rPr>
        <w:t>3.园艺植物生物学特性：</w:t>
      </w:r>
      <w:r w:rsidRPr="00597A97">
        <w:rPr>
          <w:rFonts w:ascii="宋体" w:eastAsia="宋体" w:hAnsi="宋体" w:cs="宋体" w:hint="eastAsia"/>
          <w:kern w:val="0"/>
          <w:sz w:val="22"/>
          <w:lang w:bidi="ar"/>
        </w:rPr>
        <w:t>园艺植物生长周期，园艺植物生长发育，园艺植物对环</w:t>
      </w:r>
    </w:p>
    <w:p w14:paraId="0171411A" w14:textId="77777777" w:rsidR="00A04C51" w:rsidRPr="00597A97" w:rsidRDefault="00A04C51" w:rsidP="00A04C51">
      <w:pPr>
        <w:widowControl/>
        <w:jc w:val="left"/>
        <w:rPr>
          <w:rFonts w:hint="eastAsia"/>
        </w:rPr>
      </w:pPr>
      <w:r w:rsidRPr="00597A97">
        <w:rPr>
          <w:rFonts w:ascii="宋体" w:eastAsia="宋体" w:hAnsi="宋体" w:cs="宋体" w:hint="eastAsia"/>
          <w:kern w:val="0"/>
          <w:sz w:val="22"/>
          <w:lang w:bidi="ar"/>
        </w:rPr>
        <w:t>境条件要求。</w:t>
      </w:r>
    </w:p>
    <w:p w14:paraId="70DB26C8" w14:textId="2A8F1062" w:rsidR="00A04C51" w:rsidRPr="00597A97" w:rsidRDefault="00A04C51" w:rsidP="00A04C51">
      <w:pPr>
        <w:widowControl/>
        <w:ind w:firstLineChars="200" w:firstLine="440"/>
        <w:jc w:val="left"/>
        <w:rPr>
          <w:rFonts w:hint="eastAsia"/>
        </w:rPr>
      </w:pPr>
      <w:r w:rsidRPr="00597A97">
        <w:rPr>
          <w:rFonts w:ascii="黑体" w:eastAsia="黑体" w:hAnsi="宋体" w:cs="黑体" w:hint="eastAsia"/>
          <w:kern w:val="0"/>
          <w:sz w:val="22"/>
          <w:lang w:bidi="ar"/>
        </w:rPr>
        <w:t>4.园艺植物繁殖：</w:t>
      </w:r>
      <w:r w:rsidRPr="00597A97">
        <w:rPr>
          <w:rFonts w:ascii="宋体" w:eastAsia="宋体" w:hAnsi="宋体" w:cs="宋体" w:hint="eastAsia"/>
          <w:kern w:val="0"/>
          <w:sz w:val="22"/>
          <w:lang w:bidi="ar"/>
        </w:rPr>
        <w:t>有性繁殖，无性繁殖（嫁接、扦插、压条、分株），组培繁殖。</w:t>
      </w:r>
    </w:p>
    <w:p w14:paraId="226BCA89" w14:textId="4D7443DC" w:rsidR="00A04C51" w:rsidRPr="00597A97" w:rsidRDefault="00A04C51" w:rsidP="00A04C51">
      <w:pPr>
        <w:widowControl/>
        <w:ind w:firstLineChars="200" w:firstLine="440"/>
        <w:jc w:val="left"/>
        <w:rPr>
          <w:rFonts w:hint="eastAsia"/>
        </w:rPr>
      </w:pPr>
      <w:r w:rsidRPr="00597A97">
        <w:rPr>
          <w:rFonts w:ascii="黑体" w:eastAsia="黑体" w:hAnsi="宋体" w:cs="黑体" w:hint="eastAsia"/>
          <w:kern w:val="0"/>
          <w:sz w:val="22"/>
          <w:lang w:bidi="ar"/>
        </w:rPr>
        <w:t>5.园艺植物基本管理技术：</w:t>
      </w:r>
      <w:r w:rsidRPr="00597A97">
        <w:rPr>
          <w:rFonts w:ascii="宋体" w:eastAsia="宋体" w:hAnsi="宋体" w:cs="宋体" w:hint="eastAsia"/>
          <w:kern w:val="0"/>
          <w:sz w:val="22"/>
          <w:lang w:bidi="ar"/>
        </w:rPr>
        <w:t>园地建设，土肥水管理，生长发育调控（整形修剪、</w:t>
      </w:r>
    </w:p>
    <w:p w14:paraId="1C459CCC" w14:textId="77777777" w:rsidR="00A04C51" w:rsidRPr="00597A97" w:rsidRDefault="00A04C51" w:rsidP="00A04C51">
      <w:pPr>
        <w:widowControl/>
        <w:jc w:val="left"/>
        <w:rPr>
          <w:rFonts w:hint="eastAsia"/>
        </w:rPr>
      </w:pPr>
      <w:r w:rsidRPr="00597A97">
        <w:rPr>
          <w:rFonts w:ascii="宋体" w:eastAsia="宋体" w:hAnsi="宋体" w:cs="宋体" w:hint="eastAsia"/>
          <w:kern w:val="0"/>
          <w:sz w:val="22"/>
          <w:lang w:bidi="ar"/>
        </w:rPr>
        <w:t>花果调控等）。</w:t>
      </w:r>
    </w:p>
    <w:p w14:paraId="359D0C56" w14:textId="005C3AF9" w:rsidR="00A04C51" w:rsidRPr="00597A97" w:rsidRDefault="00A04C51" w:rsidP="00A04C51">
      <w:pPr>
        <w:widowControl/>
        <w:ind w:firstLineChars="200" w:firstLine="440"/>
        <w:jc w:val="left"/>
        <w:rPr>
          <w:rFonts w:hint="eastAsia"/>
        </w:rPr>
      </w:pPr>
      <w:r w:rsidRPr="00597A97">
        <w:rPr>
          <w:rFonts w:ascii="黑体" w:eastAsia="黑体" w:hAnsi="宋体" w:cs="黑体" w:hint="eastAsia"/>
          <w:kern w:val="0"/>
          <w:sz w:val="22"/>
          <w:lang w:bidi="ar"/>
        </w:rPr>
        <w:t>6.园艺植物露地栽培与设施栽培，其中设施栽培主要包括设施类型与功能、设施</w:t>
      </w:r>
    </w:p>
    <w:p w14:paraId="64EF0AFE" w14:textId="77777777" w:rsidR="00A04C51" w:rsidRPr="00597A97" w:rsidRDefault="00A04C51" w:rsidP="00A04C51">
      <w:pPr>
        <w:widowControl/>
        <w:jc w:val="left"/>
        <w:rPr>
          <w:rFonts w:hint="eastAsia"/>
        </w:rPr>
      </w:pPr>
      <w:r w:rsidRPr="00597A97">
        <w:rPr>
          <w:rFonts w:ascii="黑体" w:eastAsia="黑体" w:hAnsi="宋体" w:cs="黑体" w:hint="eastAsia"/>
          <w:kern w:val="0"/>
          <w:sz w:val="22"/>
          <w:lang w:bidi="ar"/>
        </w:rPr>
        <w:t>环境调控、无土栽培等。</w:t>
      </w:r>
    </w:p>
    <w:p w14:paraId="4185A49D" w14:textId="6D4F1315" w:rsidR="00A04C51" w:rsidRPr="00597A97" w:rsidRDefault="00A04C51" w:rsidP="00A04C51">
      <w:pPr>
        <w:widowControl/>
        <w:ind w:firstLineChars="200" w:firstLine="440"/>
        <w:jc w:val="left"/>
        <w:rPr>
          <w:rFonts w:hint="eastAsia"/>
        </w:rPr>
      </w:pPr>
      <w:r w:rsidRPr="00597A97">
        <w:rPr>
          <w:rFonts w:ascii="黑体" w:eastAsia="黑体" w:hAnsi="宋体" w:cs="黑体" w:hint="eastAsia"/>
          <w:kern w:val="0"/>
          <w:sz w:val="22"/>
          <w:lang w:bidi="ar"/>
        </w:rPr>
        <w:t>7.园艺植物品种改良：</w:t>
      </w:r>
      <w:r w:rsidRPr="00597A97">
        <w:rPr>
          <w:rFonts w:ascii="宋体" w:eastAsia="宋体" w:hAnsi="宋体" w:cs="宋体" w:hint="eastAsia"/>
          <w:kern w:val="0"/>
          <w:sz w:val="22"/>
          <w:lang w:bidi="ar"/>
        </w:rPr>
        <w:t>种质资源，选择育种，杂交育种，优势育种，远缘杂交育</w:t>
      </w:r>
    </w:p>
    <w:p w14:paraId="3F08FBEB" w14:textId="77777777" w:rsidR="00A04C51" w:rsidRPr="00597A97" w:rsidRDefault="00A04C51" w:rsidP="00A04C51">
      <w:pPr>
        <w:widowControl/>
        <w:jc w:val="left"/>
        <w:rPr>
          <w:rFonts w:hint="eastAsia"/>
        </w:rPr>
      </w:pPr>
      <w:r w:rsidRPr="00597A97">
        <w:rPr>
          <w:rFonts w:ascii="宋体" w:eastAsia="宋体" w:hAnsi="宋体" w:cs="宋体" w:hint="eastAsia"/>
          <w:kern w:val="0"/>
          <w:sz w:val="22"/>
          <w:lang w:bidi="ar"/>
        </w:rPr>
        <w:t>种，其他途径育种。</w:t>
      </w:r>
    </w:p>
    <w:p w14:paraId="56B53AE4" w14:textId="77777777" w:rsidR="00A04C51" w:rsidRPr="00597A97" w:rsidRDefault="00A04C51" w:rsidP="00A04C51">
      <w:pPr>
        <w:widowControl/>
        <w:ind w:firstLineChars="200" w:firstLine="440"/>
        <w:jc w:val="left"/>
        <w:rPr>
          <w:rFonts w:hint="eastAsia"/>
        </w:rPr>
      </w:pPr>
      <w:r w:rsidRPr="00597A97">
        <w:rPr>
          <w:rFonts w:ascii="黑体" w:eastAsia="黑体" w:hAnsi="宋体" w:cs="黑体" w:hint="eastAsia"/>
          <w:kern w:val="0"/>
          <w:sz w:val="22"/>
          <w:lang w:bidi="ar"/>
        </w:rPr>
        <w:t>8.园艺产品商品化处理：</w:t>
      </w:r>
      <w:r w:rsidRPr="00597A97">
        <w:rPr>
          <w:rFonts w:ascii="宋体" w:eastAsia="宋体" w:hAnsi="宋体" w:cs="宋体" w:hint="eastAsia"/>
          <w:kern w:val="0"/>
          <w:sz w:val="22"/>
          <w:lang w:bidi="ar"/>
        </w:rPr>
        <w:t>质量标准，采后处理，贮藏保鲜及加工，园艺产品营销。</w:t>
      </w:r>
    </w:p>
    <w:p w14:paraId="01A1127A" w14:textId="77777777" w:rsidR="00A04C51" w:rsidRPr="00597A97" w:rsidRDefault="00A04C51" w:rsidP="001B67E9">
      <w:pPr>
        <w:widowControl/>
        <w:jc w:val="left"/>
        <w:rPr>
          <w:rFonts w:hint="eastAsia"/>
        </w:rPr>
      </w:pPr>
      <w:r w:rsidRPr="00597A97">
        <w:rPr>
          <w:rFonts w:ascii="黑体" w:eastAsia="黑体" w:hAnsi="宋体" w:cs="黑体" w:hint="eastAsia"/>
          <w:kern w:val="0"/>
          <w:sz w:val="24"/>
          <w:szCs w:val="24"/>
          <w:lang w:bidi="ar"/>
        </w:rPr>
        <w:t>三、考试形式</w:t>
      </w:r>
    </w:p>
    <w:p w14:paraId="1B4E770A" w14:textId="77777777" w:rsidR="00A04C51" w:rsidRPr="00597A97" w:rsidRDefault="00A04C51" w:rsidP="00A04C51">
      <w:pPr>
        <w:widowControl/>
        <w:ind w:firstLineChars="200" w:firstLine="440"/>
        <w:jc w:val="left"/>
        <w:rPr>
          <w:rFonts w:hint="eastAsia"/>
        </w:rPr>
      </w:pPr>
      <w:r w:rsidRPr="00597A97">
        <w:rPr>
          <w:rFonts w:ascii="黑体" w:eastAsia="黑体" w:hAnsi="宋体" w:cs="黑体" w:hint="eastAsia"/>
          <w:kern w:val="0"/>
          <w:sz w:val="22"/>
          <w:lang w:bidi="ar"/>
        </w:rPr>
        <w:t>1.考试形式为闭卷、笔试；</w:t>
      </w:r>
    </w:p>
    <w:p w14:paraId="2C396E43" w14:textId="77777777" w:rsidR="00A04C51" w:rsidRPr="00597A97" w:rsidRDefault="00A04C51" w:rsidP="00A04C51">
      <w:pPr>
        <w:widowControl/>
        <w:ind w:firstLineChars="200" w:firstLine="440"/>
        <w:jc w:val="left"/>
        <w:rPr>
          <w:rFonts w:hint="eastAsia"/>
        </w:rPr>
      </w:pPr>
      <w:r w:rsidRPr="00597A97">
        <w:rPr>
          <w:rFonts w:ascii="黑体" w:eastAsia="黑体" w:hAnsi="宋体" w:cs="黑体" w:hint="eastAsia"/>
          <w:kern w:val="0"/>
          <w:sz w:val="22"/>
          <w:lang w:bidi="ar"/>
        </w:rPr>
        <w:t>2 考试时间为 3 小时，满分 150 分。</w:t>
      </w:r>
    </w:p>
    <w:p w14:paraId="3247C516" w14:textId="77777777" w:rsidR="00A04C51" w:rsidRPr="00597A97" w:rsidRDefault="00A04C51" w:rsidP="001B67E9">
      <w:pPr>
        <w:widowControl/>
        <w:jc w:val="left"/>
        <w:rPr>
          <w:rFonts w:hint="eastAsia"/>
        </w:rPr>
      </w:pPr>
      <w:r w:rsidRPr="00597A97">
        <w:rPr>
          <w:rFonts w:ascii="黑体" w:eastAsia="黑体" w:hAnsi="宋体" w:cs="黑体" w:hint="eastAsia"/>
          <w:kern w:val="0"/>
          <w:sz w:val="24"/>
          <w:szCs w:val="24"/>
          <w:lang w:bidi="ar"/>
        </w:rPr>
        <w:t>四、试卷结构</w:t>
      </w:r>
    </w:p>
    <w:p w14:paraId="0660BCCB" w14:textId="77777777" w:rsidR="00A04C51" w:rsidRPr="00597A97" w:rsidRDefault="00A04C51" w:rsidP="00A04C51">
      <w:pPr>
        <w:widowControl/>
        <w:ind w:firstLineChars="200" w:firstLine="440"/>
        <w:jc w:val="left"/>
        <w:rPr>
          <w:rFonts w:hint="eastAsia"/>
        </w:rPr>
      </w:pPr>
      <w:r w:rsidRPr="00597A97">
        <w:rPr>
          <w:rFonts w:ascii="黑体" w:eastAsia="黑体" w:hAnsi="宋体" w:cs="黑体" w:hint="eastAsia"/>
          <w:kern w:val="0"/>
          <w:sz w:val="22"/>
          <w:lang w:bidi="ar"/>
        </w:rPr>
        <w:t>1.简答题（100～70 分）</w:t>
      </w:r>
    </w:p>
    <w:p w14:paraId="483760C5" w14:textId="77777777" w:rsidR="00A04C51" w:rsidRPr="00597A97" w:rsidRDefault="00A04C51" w:rsidP="00A04C51">
      <w:pPr>
        <w:widowControl/>
        <w:ind w:firstLineChars="200" w:firstLine="440"/>
        <w:jc w:val="left"/>
        <w:rPr>
          <w:rFonts w:hint="eastAsia"/>
        </w:rPr>
      </w:pPr>
      <w:r w:rsidRPr="00597A97">
        <w:rPr>
          <w:rFonts w:ascii="黑体" w:eastAsia="黑体" w:hAnsi="宋体" w:cs="黑体" w:hint="eastAsia"/>
          <w:kern w:val="0"/>
          <w:sz w:val="22"/>
          <w:lang w:bidi="ar"/>
        </w:rPr>
        <w:t>2.论述题（50～80 分）</w:t>
      </w:r>
    </w:p>
    <w:p w14:paraId="0F883D6C" w14:textId="77777777" w:rsidR="00A04C51" w:rsidRPr="00597A97" w:rsidRDefault="00A04C51" w:rsidP="001B67E9">
      <w:pPr>
        <w:widowControl/>
        <w:jc w:val="left"/>
        <w:rPr>
          <w:rFonts w:hint="eastAsia"/>
        </w:rPr>
      </w:pPr>
      <w:r w:rsidRPr="00597A97">
        <w:rPr>
          <w:rFonts w:ascii="黑体" w:eastAsia="黑体" w:hAnsi="宋体" w:cs="黑体" w:hint="eastAsia"/>
          <w:kern w:val="0"/>
          <w:sz w:val="24"/>
          <w:szCs w:val="24"/>
          <w:lang w:bidi="ar"/>
        </w:rPr>
        <w:t>五、参考书目</w:t>
      </w:r>
    </w:p>
    <w:p w14:paraId="78A91DEA" w14:textId="7EAAC6BC" w:rsidR="00A04C51" w:rsidRPr="00597A97" w:rsidRDefault="00A04C51" w:rsidP="00A04C51">
      <w:pPr>
        <w:widowControl/>
        <w:ind w:firstLineChars="200" w:firstLine="440"/>
        <w:jc w:val="left"/>
        <w:rPr>
          <w:rFonts w:hint="eastAsia"/>
        </w:rPr>
      </w:pPr>
      <w:r w:rsidRPr="00597A97">
        <w:rPr>
          <w:rFonts w:ascii="黑体" w:eastAsia="黑体" w:hAnsi="宋体" w:cs="黑体" w:hint="eastAsia"/>
          <w:kern w:val="0"/>
          <w:sz w:val="22"/>
          <w:lang w:bidi="ar"/>
        </w:rPr>
        <w:t>1</w:t>
      </w:r>
      <w:r w:rsidR="009B34ED" w:rsidRPr="00597A97">
        <w:rPr>
          <w:rFonts w:ascii="黑体" w:eastAsia="黑体" w:hAnsi="宋体" w:cs="黑体" w:hint="eastAsia"/>
          <w:kern w:val="0"/>
          <w:sz w:val="22"/>
          <w:lang w:bidi="ar"/>
        </w:rPr>
        <w:t>.</w:t>
      </w:r>
      <w:r w:rsidRPr="00597A97">
        <w:rPr>
          <w:rFonts w:ascii="黑体" w:eastAsia="黑体" w:hAnsi="宋体" w:cs="黑体" w:hint="eastAsia"/>
          <w:kern w:val="0"/>
          <w:sz w:val="22"/>
          <w:lang w:bidi="ar"/>
        </w:rPr>
        <w:t>《园艺</w:t>
      </w:r>
      <w:r w:rsidR="00254588" w:rsidRPr="00597A97">
        <w:rPr>
          <w:rFonts w:ascii="黑体" w:eastAsia="黑体" w:hAnsi="宋体" w:cs="黑体" w:hint="eastAsia"/>
          <w:kern w:val="0"/>
          <w:sz w:val="22"/>
          <w:lang w:bidi="ar"/>
        </w:rPr>
        <w:t>概论</w:t>
      </w:r>
      <w:r w:rsidRPr="00597A97">
        <w:rPr>
          <w:rFonts w:ascii="黑体" w:eastAsia="黑体" w:hAnsi="宋体" w:cs="黑体" w:hint="eastAsia"/>
          <w:kern w:val="0"/>
          <w:sz w:val="22"/>
          <w:lang w:bidi="ar"/>
        </w:rPr>
        <w:t>》</w:t>
      </w:r>
      <w:r w:rsidR="00254588" w:rsidRPr="00597A97">
        <w:rPr>
          <w:rFonts w:ascii="黑体" w:eastAsia="黑体" w:hAnsi="宋体" w:cs="黑体" w:hint="eastAsia"/>
          <w:kern w:val="0"/>
          <w:sz w:val="22"/>
          <w:lang w:bidi="ar"/>
        </w:rPr>
        <w:t>第二版</w:t>
      </w:r>
      <w:r w:rsidRPr="00597A97">
        <w:rPr>
          <w:rFonts w:ascii="黑体" w:eastAsia="黑体" w:hAnsi="宋体" w:cs="黑体" w:hint="eastAsia"/>
          <w:kern w:val="0"/>
          <w:sz w:val="22"/>
          <w:lang w:bidi="ar"/>
        </w:rPr>
        <w:t>．</w:t>
      </w:r>
      <w:r w:rsidR="00254588" w:rsidRPr="00597A97">
        <w:rPr>
          <w:rFonts w:ascii="黑体" w:eastAsia="黑体" w:hAnsi="宋体" w:cs="黑体" w:hint="eastAsia"/>
          <w:kern w:val="0"/>
          <w:sz w:val="22"/>
          <w:lang w:bidi="ar"/>
        </w:rPr>
        <w:t>程智慧</w:t>
      </w:r>
      <w:r w:rsidRPr="00597A97">
        <w:rPr>
          <w:rFonts w:ascii="黑体" w:eastAsia="黑体" w:hAnsi="宋体" w:cs="黑体" w:hint="eastAsia"/>
          <w:kern w:val="0"/>
          <w:sz w:val="22"/>
          <w:lang w:bidi="ar"/>
        </w:rPr>
        <w:t>主编．</w:t>
      </w:r>
      <w:r w:rsidR="00254588" w:rsidRPr="00597A97">
        <w:rPr>
          <w:rFonts w:ascii="黑体" w:eastAsia="黑体" w:hAnsi="宋体" w:cs="黑体" w:hint="eastAsia"/>
          <w:kern w:val="0"/>
          <w:sz w:val="22"/>
          <w:lang w:bidi="ar"/>
        </w:rPr>
        <w:t>科学出版社</w:t>
      </w:r>
      <w:r w:rsidRPr="00597A97">
        <w:rPr>
          <w:rFonts w:ascii="黑体" w:eastAsia="黑体" w:hAnsi="宋体" w:cs="黑体" w:hint="eastAsia"/>
          <w:kern w:val="0"/>
          <w:sz w:val="22"/>
          <w:lang w:bidi="ar"/>
        </w:rPr>
        <w:t>，201</w:t>
      </w:r>
      <w:r w:rsidR="00254588" w:rsidRPr="00597A97">
        <w:rPr>
          <w:rFonts w:ascii="黑体" w:eastAsia="黑体" w:hAnsi="宋体" w:cs="黑体"/>
          <w:kern w:val="0"/>
          <w:sz w:val="22"/>
          <w:lang w:bidi="ar"/>
        </w:rPr>
        <w:t>8</w:t>
      </w:r>
      <w:r w:rsidRPr="00597A97">
        <w:rPr>
          <w:rFonts w:ascii="黑体" w:eastAsia="黑体" w:hAnsi="宋体" w:cs="黑体" w:hint="eastAsia"/>
          <w:kern w:val="0"/>
          <w:sz w:val="22"/>
          <w:lang w:bidi="ar"/>
        </w:rPr>
        <w:t>年</w:t>
      </w:r>
      <w:r w:rsidR="00254588" w:rsidRPr="00597A97">
        <w:rPr>
          <w:rFonts w:ascii="黑体" w:eastAsia="黑体" w:hAnsi="宋体" w:cs="黑体" w:hint="eastAsia"/>
          <w:kern w:val="0"/>
          <w:sz w:val="22"/>
          <w:lang w:bidi="ar"/>
        </w:rPr>
        <w:t>1</w:t>
      </w:r>
      <w:r w:rsidRPr="00597A97">
        <w:rPr>
          <w:rFonts w:ascii="黑体" w:eastAsia="黑体" w:hAnsi="宋体" w:cs="黑体" w:hint="eastAsia"/>
          <w:kern w:val="0"/>
          <w:sz w:val="22"/>
          <w:lang w:bidi="ar"/>
        </w:rPr>
        <w:t>月。</w:t>
      </w:r>
    </w:p>
    <w:p w14:paraId="0AED975E" w14:textId="58E046A9" w:rsidR="00A04C51" w:rsidRPr="00597A97" w:rsidRDefault="00A04C51" w:rsidP="00A04C51">
      <w:pPr>
        <w:widowControl/>
        <w:ind w:firstLineChars="200" w:firstLine="440"/>
        <w:jc w:val="left"/>
        <w:rPr>
          <w:rFonts w:hint="eastAsia"/>
        </w:rPr>
      </w:pPr>
      <w:r w:rsidRPr="00597A97">
        <w:rPr>
          <w:rFonts w:ascii="黑体" w:eastAsia="黑体" w:hAnsi="宋体" w:cs="黑体" w:hint="eastAsia"/>
          <w:kern w:val="0"/>
          <w:sz w:val="22"/>
          <w:lang w:bidi="ar"/>
        </w:rPr>
        <w:t>2</w:t>
      </w:r>
      <w:r w:rsidR="009B34ED" w:rsidRPr="00597A97">
        <w:rPr>
          <w:rFonts w:ascii="黑体" w:eastAsia="黑体" w:hAnsi="宋体" w:cs="黑体" w:hint="eastAsia"/>
          <w:kern w:val="0"/>
          <w:sz w:val="22"/>
          <w:lang w:bidi="ar"/>
        </w:rPr>
        <w:t>.</w:t>
      </w:r>
      <w:r w:rsidRPr="00597A97">
        <w:rPr>
          <w:rFonts w:ascii="黑体" w:eastAsia="黑体" w:hAnsi="宋体" w:cs="黑体" w:hint="eastAsia"/>
          <w:kern w:val="0"/>
          <w:sz w:val="22"/>
          <w:lang w:bidi="ar"/>
        </w:rPr>
        <w:t>《园艺</w:t>
      </w:r>
      <w:r w:rsidR="00254588" w:rsidRPr="00597A97">
        <w:rPr>
          <w:rFonts w:ascii="黑体" w:eastAsia="黑体" w:hAnsi="宋体" w:cs="黑体" w:hint="eastAsia"/>
          <w:kern w:val="0"/>
          <w:sz w:val="22"/>
          <w:lang w:bidi="ar"/>
        </w:rPr>
        <w:t>通论</w:t>
      </w:r>
      <w:r w:rsidRPr="00597A97">
        <w:rPr>
          <w:rFonts w:ascii="黑体" w:eastAsia="黑体" w:hAnsi="宋体" w:cs="黑体" w:hint="eastAsia"/>
          <w:kern w:val="0"/>
          <w:sz w:val="22"/>
          <w:lang w:bidi="ar"/>
        </w:rPr>
        <w:t>》．</w:t>
      </w:r>
      <w:r w:rsidR="00254588" w:rsidRPr="00597A97">
        <w:rPr>
          <w:rFonts w:ascii="黑体" w:eastAsia="黑体" w:hAnsi="宋体" w:cs="黑体" w:hint="eastAsia"/>
          <w:kern w:val="0"/>
          <w:sz w:val="22"/>
          <w:lang w:bidi="ar"/>
        </w:rPr>
        <w:t>朱立新、李晨光</w:t>
      </w:r>
      <w:r w:rsidRPr="00597A97">
        <w:rPr>
          <w:rFonts w:ascii="黑体" w:eastAsia="黑体" w:hAnsi="宋体" w:cs="黑体" w:hint="eastAsia"/>
          <w:kern w:val="0"/>
          <w:sz w:val="22"/>
          <w:lang w:bidi="ar"/>
        </w:rPr>
        <w:t>主编．中国农业</w:t>
      </w:r>
      <w:r w:rsidR="00254588" w:rsidRPr="00597A97">
        <w:rPr>
          <w:rFonts w:ascii="黑体" w:eastAsia="黑体" w:hAnsi="宋体" w:cs="黑体" w:hint="eastAsia"/>
          <w:kern w:val="0"/>
          <w:sz w:val="22"/>
          <w:lang w:bidi="ar"/>
        </w:rPr>
        <w:t>大学</w:t>
      </w:r>
      <w:r w:rsidRPr="00597A97">
        <w:rPr>
          <w:rFonts w:ascii="黑体" w:eastAsia="黑体" w:hAnsi="宋体" w:cs="黑体" w:hint="eastAsia"/>
          <w:kern w:val="0"/>
          <w:sz w:val="22"/>
          <w:lang w:bidi="ar"/>
        </w:rPr>
        <w:t>出版社，201</w:t>
      </w:r>
      <w:r w:rsidR="00254588" w:rsidRPr="00597A97">
        <w:rPr>
          <w:rFonts w:ascii="黑体" w:eastAsia="黑体" w:hAnsi="宋体" w:cs="黑体"/>
          <w:kern w:val="0"/>
          <w:sz w:val="22"/>
          <w:lang w:bidi="ar"/>
        </w:rPr>
        <w:t>5</w:t>
      </w:r>
      <w:r w:rsidRPr="00597A97">
        <w:rPr>
          <w:rFonts w:ascii="黑体" w:eastAsia="黑体" w:hAnsi="宋体" w:cs="黑体" w:hint="eastAsia"/>
          <w:kern w:val="0"/>
          <w:sz w:val="22"/>
          <w:lang w:bidi="ar"/>
        </w:rPr>
        <w:t>年</w:t>
      </w:r>
      <w:r w:rsidR="00254588" w:rsidRPr="00597A97">
        <w:rPr>
          <w:rFonts w:ascii="黑体" w:eastAsia="黑体" w:hAnsi="宋体" w:cs="黑体" w:hint="eastAsia"/>
          <w:kern w:val="0"/>
          <w:sz w:val="22"/>
          <w:lang w:bidi="ar"/>
        </w:rPr>
        <w:t>4</w:t>
      </w:r>
      <w:r w:rsidRPr="00597A97">
        <w:rPr>
          <w:rFonts w:ascii="黑体" w:eastAsia="黑体" w:hAnsi="宋体" w:cs="黑体" w:hint="eastAsia"/>
          <w:kern w:val="0"/>
          <w:sz w:val="22"/>
          <w:lang w:bidi="ar"/>
        </w:rPr>
        <w:t>月，第</w:t>
      </w:r>
      <w:r w:rsidR="00254588" w:rsidRPr="00597A97">
        <w:rPr>
          <w:rFonts w:ascii="黑体" w:eastAsia="黑体" w:hAnsi="宋体" w:cs="黑体" w:hint="eastAsia"/>
          <w:kern w:val="0"/>
          <w:sz w:val="22"/>
          <w:lang w:bidi="ar"/>
        </w:rPr>
        <w:t>四</w:t>
      </w:r>
      <w:r w:rsidRPr="00597A97">
        <w:rPr>
          <w:rFonts w:ascii="黑体" w:eastAsia="黑体" w:hAnsi="宋体" w:cs="黑体" w:hint="eastAsia"/>
          <w:kern w:val="0"/>
          <w:sz w:val="22"/>
          <w:lang w:bidi="ar"/>
        </w:rPr>
        <w:t>版。</w:t>
      </w:r>
    </w:p>
    <w:p w14:paraId="57D4A047" w14:textId="77777777" w:rsidR="005D2F06" w:rsidRPr="00597A97" w:rsidRDefault="005D2F06" w:rsidP="005D2F06">
      <w:pPr>
        <w:ind w:firstLineChars="200" w:firstLine="480"/>
        <w:rPr>
          <w:rFonts w:ascii="黑体" w:eastAsia="黑体" w:hAnsi="黑体" w:hint="eastAsia"/>
          <w:sz w:val="24"/>
          <w:szCs w:val="24"/>
        </w:rPr>
      </w:pPr>
    </w:p>
    <w:p w14:paraId="1315A74D" w14:textId="77777777" w:rsidR="00E85672" w:rsidRPr="00597A97" w:rsidRDefault="00E85672">
      <w:pPr>
        <w:widowControl/>
        <w:jc w:val="left"/>
        <w:rPr>
          <w:rFonts w:ascii="黑体" w:eastAsia="黑体" w:hAnsi="黑体" w:hint="eastAsia"/>
          <w:sz w:val="28"/>
          <w:szCs w:val="28"/>
        </w:rPr>
      </w:pPr>
      <w:r w:rsidRPr="00597A97">
        <w:rPr>
          <w:rFonts w:ascii="黑体" w:eastAsia="黑体" w:hAnsi="黑体"/>
          <w:sz w:val="28"/>
          <w:szCs w:val="28"/>
        </w:rPr>
        <w:br w:type="page"/>
      </w:r>
    </w:p>
    <w:p w14:paraId="1B94EA21" w14:textId="5A821D1E" w:rsidR="007E10BD" w:rsidRPr="00597A97" w:rsidRDefault="007E10BD" w:rsidP="007E10BD">
      <w:pPr>
        <w:jc w:val="center"/>
        <w:outlineLvl w:val="0"/>
        <w:rPr>
          <w:rFonts w:ascii="黑体" w:eastAsia="黑体" w:hAnsi="黑体" w:hint="eastAsia"/>
          <w:sz w:val="28"/>
          <w:szCs w:val="48"/>
        </w:rPr>
      </w:pPr>
      <w:r w:rsidRPr="00597A97">
        <w:rPr>
          <w:rFonts w:ascii="黑体" w:eastAsia="黑体" w:hAnsi="黑体" w:hint="eastAsia"/>
          <w:sz w:val="28"/>
          <w:szCs w:val="48"/>
        </w:rPr>
        <w:lastRenderedPageBreak/>
        <w:t>科目代码：</w:t>
      </w:r>
      <w:r w:rsidR="005E4194" w:rsidRPr="00597A97">
        <w:rPr>
          <w:rFonts w:ascii="黑体" w:eastAsia="黑体" w:hAnsi="黑体"/>
          <w:sz w:val="28"/>
          <w:szCs w:val="48"/>
        </w:rPr>
        <w:t>835</w:t>
      </w:r>
      <w:r w:rsidRPr="00597A97">
        <w:rPr>
          <w:rFonts w:ascii="黑体" w:eastAsia="黑体" w:hAnsi="黑体"/>
          <w:sz w:val="28"/>
          <w:szCs w:val="48"/>
        </w:rPr>
        <w:t xml:space="preserve">  科目名称：</w:t>
      </w:r>
      <w:r w:rsidRPr="00597A97">
        <w:rPr>
          <w:rFonts w:ascii="黑体" w:eastAsia="黑体" w:hAnsi="黑体" w:hint="eastAsia"/>
          <w:sz w:val="28"/>
          <w:szCs w:val="48"/>
        </w:rPr>
        <w:t>农业政策学</w:t>
      </w:r>
    </w:p>
    <w:p w14:paraId="425B794C" w14:textId="77777777" w:rsidR="00400C2C" w:rsidRPr="00597A97" w:rsidRDefault="00400C2C" w:rsidP="00400C2C">
      <w:pPr>
        <w:rPr>
          <w:rFonts w:ascii="黑体" w:eastAsia="黑体" w:hAnsi="黑体" w:hint="eastAsia"/>
          <w:sz w:val="24"/>
          <w:szCs w:val="24"/>
        </w:rPr>
      </w:pPr>
      <w:r w:rsidRPr="00597A97">
        <w:rPr>
          <w:rFonts w:ascii="黑体" w:eastAsia="黑体" w:hAnsi="黑体" w:hint="eastAsia"/>
          <w:sz w:val="24"/>
          <w:szCs w:val="24"/>
        </w:rPr>
        <w:t>一、考试要求</w:t>
      </w:r>
    </w:p>
    <w:p w14:paraId="4A49361F" w14:textId="77777777" w:rsidR="00400C2C" w:rsidRPr="00597A97" w:rsidRDefault="00400C2C" w:rsidP="00400C2C">
      <w:pPr>
        <w:rPr>
          <w:rFonts w:ascii="宋体" w:eastAsia="宋体" w:hAnsi="宋体" w:hint="eastAsia"/>
          <w:sz w:val="22"/>
          <w:szCs w:val="24"/>
        </w:rPr>
      </w:pPr>
      <w:r w:rsidRPr="00597A97">
        <w:rPr>
          <w:rFonts w:ascii="宋体" w:eastAsia="宋体" w:hAnsi="宋体" w:hint="eastAsia"/>
          <w:sz w:val="22"/>
          <w:szCs w:val="24"/>
        </w:rPr>
        <w:t xml:space="preserve">    《农业政策学》主要考查考生对农业政策相关概念和理论的掌握程度，要求考生掌握农业政策制定、执行、评估和调整的相关概念、基本原理以及农业政策发展演变的一般规律，包括对农业政策学总论内容的理解和掌握，以及结合考试当年最新“中央一号文件”对农业政策学各论部分各项农业政策现行最新政策的把握。</w:t>
      </w:r>
    </w:p>
    <w:p w14:paraId="75AE111C" w14:textId="77777777" w:rsidR="00400C2C" w:rsidRPr="00597A97" w:rsidRDefault="00400C2C" w:rsidP="00400C2C">
      <w:pPr>
        <w:rPr>
          <w:rFonts w:ascii="黑体" w:eastAsia="黑体" w:hAnsi="黑体" w:hint="eastAsia"/>
          <w:sz w:val="24"/>
          <w:szCs w:val="24"/>
        </w:rPr>
      </w:pPr>
      <w:r w:rsidRPr="00597A97">
        <w:rPr>
          <w:rFonts w:ascii="黑体" w:eastAsia="黑体" w:hAnsi="黑体" w:hint="eastAsia"/>
          <w:sz w:val="24"/>
          <w:szCs w:val="24"/>
        </w:rPr>
        <w:t>二、考试内容</w:t>
      </w:r>
    </w:p>
    <w:p w14:paraId="31D354CF" w14:textId="77777777" w:rsidR="00400C2C" w:rsidRPr="00597A97" w:rsidRDefault="00400C2C" w:rsidP="00400C2C">
      <w:pPr>
        <w:rPr>
          <w:rFonts w:ascii="宋体" w:eastAsia="宋体" w:hAnsi="宋体" w:cs="Times New Roman" w:hint="eastAsia"/>
          <w:sz w:val="22"/>
        </w:rPr>
      </w:pPr>
      <w:r w:rsidRPr="00597A97">
        <w:rPr>
          <w:rFonts w:ascii="宋体" w:eastAsia="宋体" w:hAnsi="宋体" w:cs="Times New Roman" w:hint="eastAsia"/>
          <w:sz w:val="22"/>
        </w:rPr>
        <w:t xml:space="preserve">    1．农业政策学总论 </w:t>
      </w:r>
    </w:p>
    <w:p w14:paraId="136969EF" w14:textId="77777777" w:rsidR="00400C2C" w:rsidRPr="00597A97" w:rsidRDefault="00400C2C" w:rsidP="00400C2C">
      <w:pPr>
        <w:rPr>
          <w:rFonts w:ascii="宋体" w:eastAsia="宋体" w:hAnsi="宋体" w:cs="Times New Roman" w:hint="eastAsia"/>
          <w:sz w:val="22"/>
        </w:rPr>
      </w:pPr>
      <w:r w:rsidRPr="00597A97">
        <w:rPr>
          <w:rFonts w:ascii="宋体" w:eastAsia="宋体" w:hAnsi="宋体" w:cs="Times New Roman" w:hint="eastAsia"/>
          <w:sz w:val="22"/>
        </w:rPr>
        <w:t xml:space="preserve">    1）农业政策的相关概念：农业政策的本质与内涵，农业政策的重要性，政府、市场与农业政策的关系。</w:t>
      </w:r>
    </w:p>
    <w:p w14:paraId="4E11BC68" w14:textId="77777777" w:rsidR="00400C2C" w:rsidRPr="00597A97" w:rsidRDefault="00400C2C" w:rsidP="00400C2C">
      <w:pPr>
        <w:rPr>
          <w:rFonts w:ascii="宋体" w:eastAsia="宋体" w:hAnsi="宋体" w:cs="Times New Roman" w:hint="eastAsia"/>
          <w:sz w:val="22"/>
        </w:rPr>
      </w:pPr>
      <w:r w:rsidRPr="00597A97">
        <w:rPr>
          <w:rFonts w:ascii="宋体" w:eastAsia="宋体" w:hAnsi="宋体" w:cs="Times New Roman" w:hint="eastAsia"/>
          <w:sz w:val="22"/>
        </w:rPr>
        <w:t xml:space="preserve">    2）农业政策分析的经济理论与方法：制定农业政策相关的经济理论，农业政策分析中的经济福利，农业政策分析的模型、内容和方法。 </w:t>
      </w:r>
    </w:p>
    <w:p w14:paraId="1975BFAB" w14:textId="77777777" w:rsidR="00400C2C" w:rsidRPr="00597A97" w:rsidRDefault="00400C2C" w:rsidP="00400C2C">
      <w:pPr>
        <w:rPr>
          <w:rFonts w:ascii="宋体" w:eastAsia="宋体" w:hAnsi="宋体" w:cs="Times New Roman" w:hint="eastAsia"/>
          <w:sz w:val="22"/>
        </w:rPr>
      </w:pPr>
      <w:r w:rsidRPr="00597A97">
        <w:rPr>
          <w:rFonts w:ascii="宋体" w:eastAsia="宋体" w:hAnsi="宋体" w:cs="Times New Roman" w:hint="eastAsia"/>
          <w:sz w:val="22"/>
        </w:rPr>
        <w:t xml:space="preserve">    3）农业政策制定、执行、评估和调整的相关概念和内容：掌握农业政策制定的整个流程（从政策问题的确定到最后政策采纳和合法化）；农业政策执行模型、执行的影响因素和执行程序；农业政策评估的原则、标准、方法和程序；农业政策调整的原则、内容和形式，以及农业政策制定、执行、评估和调整中所涉及的相关概念和理论。 </w:t>
      </w:r>
    </w:p>
    <w:p w14:paraId="5546CD73" w14:textId="77777777" w:rsidR="00400C2C" w:rsidRPr="00597A97" w:rsidRDefault="00400C2C" w:rsidP="00400C2C">
      <w:pPr>
        <w:rPr>
          <w:rFonts w:ascii="宋体" w:eastAsia="宋体" w:hAnsi="宋体" w:cs="Times New Roman" w:hint="eastAsia"/>
          <w:sz w:val="22"/>
        </w:rPr>
      </w:pPr>
      <w:r w:rsidRPr="00597A97">
        <w:rPr>
          <w:rFonts w:ascii="宋体" w:eastAsia="宋体" w:hAnsi="宋体" w:cs="Times New Roman" w:hint="eastAsia"/>
          <w:sz w:val="22"/>
        </w:rPr>
        <w:t xml:space="preserve">    2. 农业政策学各论（包括农业结构政策、农业土地政策、农业科技发展政策、农村人力资源政策、农产品流通政策、农业财政金融政策、农业可持续发展政策、农村社会发展政策）部分：  </w:t>
      </w:r>
    </w:p>
    <w:p w14:paraId="184495D0" w14:textId="77777777" w:rsidR="00400C2C" w:rsidRPr="00597A97" w:rsidRDefault="00400C2C" w:rsidP="00400C2C">
      <w:pPr>
        <w:rPr>
          <w:rFonts w:ascii="宋体" w:eastAsia="宋体" w:hAnsi="宋体" w:cs="Times New Roman" w:hint="eastAsia"/>
          <w:sz w:val="22"/>
        </w:rPr>
      </w:pPr>
      <w:r w:rsidRPr="00597A97">
        <w:rPr>
          <w:rFonts w:ascii="宋体" w:eastAsia="宋体" w:hAnsi="宋体" w:cs="Times New Roman" w:hint="eastAsia"/>
          <w:sz w:val="22"/>
        </w:rPr>
        <w:t xml:space="preserve">    1）各项政策所涉及的相关概念、原理。（结合《农业政策学》参考书）</w:t>
      </w:r>
    </w:p>
    <w:p w14:paraId="1A3408A8" w14:textId="77777777" w:rsidR="00400C2C" w:rsidRPr="00597A97" w:rsidRDefault="00400C2C" w:rsidP="00400C2C">
      <w:pPr>
        <w:rPr>
          <w:rFonts w:ascii="宋体" w:eastAsia="宋体" w:hAnsi="宋体" w:cs="Times New Roman" w:hint="eastAsia"/>
          <w:sz w:val="22"/>
        </w:rPr>
      </w:pPr>
      <w:r w:rsidRPr="00597A97">
        <w:rPr>
          <w:rFonts w:ascii="宋体" w:eastAsia="宋体" w:hAnsi="宋体" w:cs="Times New Roman" w:hint="eastAsia"/>
          <w:sz w:val="22"/>
        </w:rPr>
        <w:t xml:space="preserve">    2）各项政策的背景、目标和存在的问题。 （结合《农业政策学》参考书和</w:t>
      </w:r>
      <w:r w:rsidRPr="00597A97">
        <w:rPr>
          <w:rFonts w:ascii="宋体" w:eastAsia="宋体" w:hAnsi="宋体" w:hint="eastAsia"/>
          <w:sz w:val="22"/>
          <w:szCs w:val="24"/>
        </w:rPr>
        <w:t>考试当年最新“中央一号文件”</w:t>
      </w:r>
      <w:r w:rsidRPr="00597A97">
        <w:rPr>
          <w:rFonts w:ascii="宋体" w:eastAsia="宋体" w:hAnsi="宋体" w:cs="Times New Roman" w:hint="eastAsia"/>
          <w:sz w:val="22"/>
        </w:rPr>
        <w:t>）</w:t>
      </w:r>
    </w:p>
    <w:p w14:paraId="593CE26E" w14:textId="77777777" w:rsidR="00400C2C" w:rsidRPr="00597A97" w:rsidRDefault="00400C2C" w:rsidP="00400C2C">
      <w:pPr>
        <w:rPr>
          <w:rFonts w:ascii="宋体" w:eastAsia="宋体" w:hAnsi="宋体" w:cs="Times New Roman" w:hint="eastAsia"/>
          <w:sz w:val="22"/>
        </w:rPr>
      </w:pPr>
      <w:r w:rsidRPr="00597A97">
        <w:rPr>
          <w:rFonts w:ascii="宋体" w:eastAsia="宋体" w:hAnsi="宋体" w:cs="Times New Roman" w:hint="eastAsia"/>
          <w:sz w:val="22"/>
        </w:rPr>
        <w:t xml:space="preserve">    3）各项政策的最新政策内容和政策手段。（结合</w:t>
      </w:r>
      <w:r w:rsidRPr="00597A97">
        <w:rPr>
          <w:rFonts w:ascii="宋体" w:eastAsia="宋体" w:hAnsi="宋体" w:hint="eastAsia"/>
          <w:sz w:val="22"/>
          <w:szCs w:val="24"/>
        </w:rPr>
        <w:t>考试当年最新“中央一号文件”</w:t>
      </w:r>
      <w:r w:rsidRPr="00597A97">
        <w:rPr>
          <w:rFonts w:ascii="宋体" w:eastAsia="宋体" w:hAnsi="宋体" w:cs="Times New Roman" w:hint="eastAsia"/>
          <w:sz w:val="22"/>
        </w:rPr>
        <w:t>）</w:t>
      </w:r>
    </w:p>
    <w:p w14:paraId="0FC78828" w14:textId="77777777" w:rsidR="00400C2C" w:rsidRPr="00597A97" w:rsidRDefault="00400C2C" w:rsidP="00400C2C">
      <w:pPr>
        <w:rPr>
          <w:rFonts w:ascii="黑体" w:eastAsia="黑体" w:hAnsi="黑体" w:hint="eastAsia"/>
          <w:sz w:val="24"/>
          <w:szCs w:val="24"/>
        </w:rPr>
      </w:pPr>
      <w:r w:rsidRPr="00597A97">
        <w:rPr>
          <w:rFonts w:ascii="黑体" w:eastAsia="黑体" w:hAnsi="黑体" w:hint="eastAsia"/>
          <w:sz w:val="24"/>
          <w:szCs w:val="24"/>
        </w:rPr>
        <w:t>三、考试形式</w:t>
      </w:r>
    </w:p>
    <w:p w14:paraId="74BF131C" w14:textId="77777777" w:rsidR="00400C2C" w:rsidRPr="00597A97" w:rsidRDefault="00400C2C" w:rsidP="00400C2C">
      <w:pPr>
        <w:ind w:firstLineChars="200" w:firstLine="440"/>
        <w:rPr>
          <w:rFonts w:ascii="宋体" w:eastAsia="宋体" w:hAnsi="宋体" w:cs="Times New Roman" w:hint="eastAsia"/>
          <w:sz w:val="22"/>
        </w:rPr>
      </w:pPr>
      <w:r w:rsidRPr="00597A97">
        <w:rPr>
          <w:rFonts w:ascii="宋体" w:eastAsia="宋体" w:hAnsi="宋体" w:cs="Times New Roman" w:hint="eastAsia"/>
          <w:sz w:val="22"/>
        </w:rPr>
        <w:t>1．考试形式为闭卷、笔试。</w:t>
      </w:r>
    </w:p>
    <w:p w14:paraId="614D1C4B" w14:textId="77777777" w:rsidR="00400C2C" w:rsidRPr="00597A97" w:rsidRDefault="00400C2C" w:rsidP="00400C2C">
      <w:pPr>
        <w:ind w:firstLineChars="200" w:firstLine="440"/>
        <w:rPr>
          <w:rFonts w:ascii="宋体" w:eastAsia="宋体" w:hAnsi="宋体" w:cs="Times New Roman" w:hint="eastAsia"/>
          <w:sz w:val="22"/>
        </w:rPr>
      </w:pPr>
      <w:r w:rsidRPr="00597A97">
        <w:rPr>
          <w:rFonts w:ascii="宋体" w:eastAsia="宋体" w:hAnsi="宋体" w:cs="Times New Roman" w:hint="eastAsia"/>
          <w:sz w:val="22"/>
        </w:rPr>
        <w:t>2．考试时间为3小时</w:t>
      </w:r>
      <w:r w:rsidRPr="00597A97">
        <w:rPr>
          <w:rFonts w:ascii="宋体" w:eastAsia="宋体" w:hAnsi="宋体" w:cs="Times New Roman"/>
          <w:sz w:val="22"/>
        </w:rPr>
        <w:t>，满分 150 分。</w:t>
      </w:r>
    </w:p>
    <w:p w14:paraId="664364A7" w14:textId="77777777" w:rsidR="00400C2C" w:rsidRPr="00597A97" w:rsidRDefault="00400C2C" w:rsidP="00400C2C">
      <w:pPr>
        <w:rPr>
          <w:rFonts w:ascii="黑体" w:eastAsia="黑体" w:hAnsi="黑体" w:hint="eastAsia"/>
          <w:sz w:val="24"/>
          <w:szCs w:val="24"/>
        </w:rPr>
      </w:pPr>
      <w:r w:rsidRPr="00597A97">
        <w:rPr>
          <w:rFonts w:ascii="黑体" w:eastAsia="黑体" w:hAnsi="黑体" w:hint="eastAsia"/>
          <w:sz w:val="24"/>
          <w:szCs w:val="24"/>
        </w:rPr>
        <w:t>四、试卷结构</w:t>
      </w:r>
    </w:p>
    <w:p w14:paraId="42793ABA" w14:textId="77777777" w:rsidR="00400C2C" w:rsidRPr="00597A97" w:rsidRDefault="00400C2C" w:rsidP="00400C2C">
      <w:pPr>
        <w:rPr>
          <w:rFonts w:ascii="宋体" w:eastAsia="宋体" w:hAnsi="宋体" w:cs="Times New Roman" w:hint="eastAsia"/>
          <w:sz w:val="22"/>
        </w:rPr>
      </w:pPr>
      <w:r w:rsidRPr="00597A97">
        <w:rPr>
          <w:rFonts w:ascii="宋体" w:eastAsia="宋体" w:hAnsi="宋体" w:cs="Times New Roman" w:hint="eastAsia"/>
          <w:sz w:val="22"/>
        </w:rPr>
        <w:t xml:space="preserve">    1. 名词解释：</w:t>
      </w:r>
      <w:r w:rsidRPr="00597A97">
        <w:rPr>
          <w:rFonts w:ascii="宋体" w:eastAsia="宋体" w:hAnsi="宋体" w:cs="Times New Roman"/>
          <w:sz w:val="22"/>
        </w:rPr>
        <w:t>3</w:t>
      </w:r>
      <w:r w:rsidRPr="00597A97">
        <w:rPr>
          <w:rFonts w:ascii="宋体" w:eastAsia="宋体" w:hAnsi="宋体" w:cs="Times New Roman" w:hint="eastAsia"/>
          <w:sz w:val="22"/>
        </w:rPr>
        <w:t xml:space="preserve">0 分左右，主要为基本概念，覆盖本门课程总论和各论部分的全部知识点。 </w:t>
      </w:r>
    </w:p>
    <w:p w14:paraId="3FCEC62A" w14:textId="77777777" w:rsidR="00400C2C" w:rsidRPr="00597A97" w:rsidRDefault="00400C2C" w:rsidP="00400C2C">
      <w:pPr>
        <w:rPr>
          <w:rFonts w:ascii="宋体" w:eastAsia="宋体" w:hAnsi="宋体" w:cs="Times New Roman" w:hint="eastAsia"/>
          <w:sz w:val="22"/>
        </w:rPr>
      </w:pPr>
      <w:r w:rsidRPr="00597A97">
        <w:rPr>
          <w:rFonts w:ascii="宋体" w:eastAsia="宋体" w:hAnsi="宋体" w:cs="Times New Roman" w:hint="eastAsia"/>
          <w:sz w:val="22"/>
        </w:rPr>
        <w:t xml:space="preserve">    2. 简答题：80 分左右，主要为总论和各论部分的基本原理。 </w:t>
      </w:r>
    </w:p>
    <w:p w14:paraId="7A9515DE" w14:textId="77777777" w:rsidR="00400C2C" w:rsidRPr="00597A97" w:rsidRDefault="00400C2C" w:rsidP="00400C2C">
      <w:pPr>
        <w:rPr>
          <w:rFonts w:ascii="宋体" w:eastAsia="宋体" w:hAnsi="宋体" w:cs="Times New Roman" w:hint="eastAsia"/>
          <w:sz w:val="22"/>
        </w:rPr>
      </w:pPr>
      <w:r w:rsidRPr="00597A97">
        <w:rPr>
          <w:rFonts w:ascii="宋体" w:eastAsia="宋体" w:hAnsi="宋体" w:cs="Times New Roman" w:hint="eastAsia"/>
          <w:sz w:val="22"/>
        </w:rPr>
        <w:t xml:space="preserve">    3. 论述题：</w:t>
      </w:r>
      <w:r w:rsidRPr="00597A97">
        <w:rPr>
          <w:rFonts w:ascii="宋体" w:eastAsia="宋体" w:hAnsi="宋体" w:cs="Times New Roman"/>
          <w:sz w:val="22"/>
        </w:rPr>
        <w:t>4</w:t>
      </w:r>
      <w:r w:rsidRPr="00597A97">
        <w:rPr>
          <w:rFonts w:ascii="宋体" w:eastAsia="宋体" w:hAnsi="宋体" w:cs="Times New Roman" w:hint="eastAsia"/>
          <w:sz w:val="22"/>
        </w:rPr>
        <w:t xml:space="preserve">0 分左右，内容覆盖总论和各论部分需要理解并综合运用的知识点。 </w:t>
      </w:r>
    </w:p>
    <w:p w14:paraId="4474D2F8" w14:textId="77777777" w:rsidR="00400C2C" w:rsidRPr="00597A97" w:rsidRDefault="00400C2C" w:rsidP="00400C2C">
      <w:pPr>
        <w:rPr>
          <w:rFonts w:ascii="黑体" w:eastAsia="黑体" w:hAnsi="黑体" w:hint="eastAsia"/>
          <w:sz w:val="24"/>
          <w:szCs w:val="24"/>
        </w:rPr>
      </w:pPr>
      <w:r w:rsidRPr="00597A97">
        <w:rPr>
          <w:rFonts w:ascii="黑体" w:eastAsia="黑体" w:hAnsi="黑体" w:hint="eastAsia"/>
          <w:sz w:val="24"/>
          <w:szCs w:val="24"/>
        </w:rPr>
        <w:t>五、参考书目</w:t>
      </w:r>
    </w:p>
    <w:p w14:paraId="50CE4E88" w14:textId="77777777" w:rsidR="00400C2C" w:rsidRPr="00597A97" w:rsidRDefault="00400C2C" w:rsidP="00400C2C">
      <w:pPr>
        <w:ind w:firstLineChars="200" w:firstLine="440"/>
        <w:rPr>
          <w:rFonts w:ascii="宋体" w:eastAsia="宋体" w:hAnsi="宋体" w:cs="Times New Roman" w:hint="eastAsia"/>
          <w:sz w:val="22"/>
        </w:rPr>
      </w:pPr>
      <w:r w:rsidRPr="00597A97">
        <w:rPr>
          <w:rFonts w:ascii="宋体" w:eastAsia="宋体" w:hAnsi="宋体" w:cs="Times New Roman"/>
          <w:sz w:val="22"/>
        </w:rPr>
        <w:t>1</w:t>
      </w:r>
      <w:r w:rsidRPr="00597A97">
        <w:rPr>
          <w:rFonts w:ascii="宋体" w:eastAsia="宋体" w:hAnsi="宋体" w:cs="Times New Roman" w:hint="eastAsia"/>
          <w:sz w:val="22"/>
        </w:rPr>
        <w:t>．</w:t>
      </w:r>
      <w:r w:rsidRPr="00597A97">
        <w:rPr>
          <w:rFonts w:ascii="宋体" w:eastAsia="宋体" w:hAnsi="宋体" w:cs="Times New Roman"/>
          <w:sz w:val="22"/>
        </w:rPr>
        <w:t>《</w:t>
      </w:r>
      <w:r w:rsidRPr="00597A97">
        <w:rPr>
          <w:rFonts w:ascii="宋体" w:eastAsia="宋体" w:hAnsi="宋体" w:cs="Times New Roman" w:hint="eastAsia"/>
          <w:sz w:val="22"/>
        </w:rPr>
        <w:t>农业政策学</w:t>
      </w:r>
      <w:r w:rsidRPr="00597A97">
        <w:rPr>
          <w:rFonts w:ascii="宋体" w:eastAsia="宋体" w:hAnsi="宋体" w:cs="Times New Roman"/>
          <w:sz w:val="22"/>
        </w:rPr>
        <w:t>》</w:t>
      </w:r>
      <w:r w:rsidRPr="00597A97">
        <w:rPr>
          <w:rFonts w:ascii="宋体" w:eastAsia="宋体" w:hAnsi="宋体" w:cs="Times New Roman" w:hint="eastAsia"/>
          <w:sz w:val="22"/>
        </w:rPr>
        <w:t>，钟甫宁，中国农业</w:t>
      </w:r>
      <w:r w:rsidRPr="00597A97">
        <w:rPr>
          <w:rFonts w:ascii="宋体" w:eastAsia="宋体" w:hAnsi="宋体" w:cs="Times New Roman"/>
          <w:sz w:val="22"/>
        </w:rPr>
        <w:t>出版社，201</w:t>
      </w:r>
      <w:r w:rsidRPr="00597A97">
        <w:rPr>
          <w:rFonts w:ascii="宋体" w:eastAsia="宋体" w:hAnsi="宋体" w:cs="Times New Roman" w:hint="eastAsia"/>
          <w:sz w:val="22"/>
        </w:rPr>
        <w:t>2年第二版</w:t>
      </w:r>
      <w:r w:rsidRPr="00597A97">
        <w:rPr>
          <w:rFonts w:ascii="宋体" w:eastAsia="宋体" w:hAnsi="宋体" w:cs="Times New Roman"/>
          <w:sz w:val="22"/>
        </w:rPr>
        <w:t xml:space="preserve">。 </w:t>
      </w:r>
      <w:r w:rsidRPr="00597A97">
        <w:rPr>
          <w:rFonts w:ascii="Times New Roman" w:eastAsia="宋体" w:hAnsi="Times New Roman" w:cs="Times New Roman" w:hint="eastAsia"/>
          <w:sz w:val="22"/>
          <w:szCs w:val="24"/>
        </w:rPr>
        <w:t>ISBN 9787109156180</w:t>
      </w:r>
    </w:p>
    <w:p w14:paraId="15A79A77" w14:textId="77777777" w:rsidR="00400C2C" w:rsidRPr="00597A97" w:rsidRDefault="00400C2C" w:rsidP="00400C2C">
      <w:pPr>
        <w:ind w:firstLineChars="200" w:firstLine="440"/>
        <w:rPr>
          <w:rFonts w:ascii="黑体" w:eastAsia="黑体" w:hAnsi="黑体" w:hint="eastAsia"/>
          <w:sz w:val="22"/>
        </w:rPr>
      </w:pPr>
      <w:r w:rsidRPr="00597A97">
        <w:rPr>
          <w:rFonts w:ascii="宋体" w:eastAsia="宋体" w:hAnsi="宋体" w:cs="Times New Roman"/>
          <w:sz w:val="22"/>
        </w:rPr>
        <w:t>2</w:t>
      </w:r>
      <w:r w:rsidRPr="00597A97">
        <w:rPr>
          <w:rFonts w:ascii="宋体" w:eastAsia="宋体" w:hAnsi="宋体" w:cs="Times New Roman" w:hint="eastAsia"/>
          <w:sz w:val="22"/>
        </w:rPr>
        <w:t>．</w:t>
      </w:r>
      <w:r w:rsidRPr="00597A97">
        <w:rPr>
          <w:rFonts w:ascii="宋体" w:eastAsia="宋体" w:hAnsi="宋体" w:hint="eastAsia"/>
          <w:sz w:val="22"/>
          <w:szCs w:val="24"/>
        </w:rPr>
        <w:t>考试当年最新“中央一号文件”</w:t>
      </w:r>
      <w:r w:rsidRPr="00597A97">
        <w:rPr>
          <w:rFonts w:ascii="宋体" w:eastAsia="宋体" w:hAnsi="宋体" w:cs="Times New Roman" w:hint="eastAsia"/>
          <w:sz w:val="22"/>
        </w:rPr>
        <w:t>。</w:t>
      </w:r>
    </w:p>
    <w:p w14:paraId="6E30E9E4" w14:textId="77777777" w:rsidR="007E10BD" w:rsidRPr="00597A97" w:rsidRDefault="007E10BD" w:rsidP="00E35F96">
      <w:pPr>
        <w:jc w:val="center"/>
        <w:outlineLvl w:val="0"/>
        <w:rPr>
          <w:rFonts w:ascii="黑体" w:eastAsia="黑体" w:hAnsi="黑体" w:hint="eastAsia"/>
          <w:sz w:val="28"/>
          <w:szCs w:val="48"/>
        </w:rPr>
      </w:pPr>
    </w:p>
    <w:p w14:paraId="71D0C24E" w14:textId="77777777" w:rsidR="007E10BD" w:rsidRPr="00597A97" w:rsidRDefault="007E10BD" w:rsidP="00E35F96">
      <w:pPr>
        <w:jc w:val="center"/>
        <w:outlineLvl w:val="0"/>
        <w:rPr>
          <w:rFonts w:ascii="黑体" w:eastAsia="黑体" w:hAnsi="黑体" w:hint="eastAsia"/>
          <w:sz w:val="28"/>
          <w:szCs w:val="48"/>
        </w:rPr>
      </w:pPr>
    </w:p>
    <w:p w14:paraId="553C7A65" w14:textId="77777777" w:rsidR="007E10BD" w:rsidRPr="00597A97" w:rsidRDefault="007E10BD" w:rsidP="00E35F96">
      <w:pPr>
        <w:jc w:val="center"/>
        <w:outlineLvl w:val="0"/>
        <w:rPr>
          <w:rFonts w:ascii="黑体" w:eastAsia="黑体" w:hAnsi="黑体" w:hint="eastAsia"/>
          <w:sz w:val="28"/>
          <w:szCs w:val="48"/>
        </w:rPr>
      </w:pPr>
    </w:p>
    <w:p w14:paraId="3EBA4863" w14:textId="47F81486" w:rsidR="007E10BD" w:rsidRPr="00597A97" w:rsidRDefault="007E10BD" w:rsidP="004659CC">
      <w:pPr>
        <w:outlineLvl w:val="0"/>
        <w:rPr>
          <w:rFonts w:ascii="黑体" w:eastAsia="黑体" w:hAnsi="黑体" w:hint="eastAsia"/>
          <w:sz w:val="28"/>
          <w:szCs w:val="48"/>
        </w:rPr>
      </w:pPr>
    </w:p>
    <w:p w14:paraId="13382662" w14:textId="77777777" w:rsidR="00400C2C" w:rsidRPr="00597A97" w:rsidRDefault="00400C2C" w:rsidP="004659CC">
      <w:pPr>
        <w:outlineLvl w:val="0"/>
        <w:rPr>
          <w:rFonts w:ascii="黑体" w:eastAsia="黑体" w:hAnsi="黑体" w:hint="eastAsia"/>
          <w:sz w:val="28"/>
          <w:szCs w:val="48"/>
        </w:rPr>
      </w:pPr>
    </w:p>
    <w:p w14:paraId="2CD4CE76" w14:textId="6F20657D" w:rsidR="00E35F96" w:rsidRPr="00597A97" w:rsidRDefault="00E35F96" w:rsidP="00E35F96">
      <w:pPr>
        <w:jc w:val="center"/>
        <w:outlineLvl w:val="0"/>
        <w:rPr>
          <w:rFonts w:ascii="黑体" w:eastAsia="黑体" w:hAnsi="黑体" w:hint="eastAsia"/>
          <w:sz w:val="28"/>
          <w:szCs w:val="48"/>
        </w:rPr>
      </w:pPr>
      <w:r w:rsidRPr="00597A97">
        <w:rPr>
          <w:rFonts w:ascii="黑体" w:eastAsia="黑体" w:hAnsi="黑体" w:hint="eastAsia"/>
          <w:sz w:val="28"/>
          <w:szCs w:val="48"/>
        </w:rPr>
        <w:lastRenderedPageBreak/>
        <w:t>科目代码：</w:t>
      </w:r>
      <w:r w:rsidR="005E4194" w:rsidRPr="00597A97">
        <w:rPr>
          <w:rFonts w:ascii="黑体" w:eastAsia="黑体" w:hAnsi="黑体"/>
          <w:sz w:val="28"/>
          <w:szCs w:val="48"/>
        </w:rPr>
        <w:t>836</w:t>
      </w:r>
      <w:r w:rsidRPr="00597A97">
        <w:rPr>
          <w:rFonts w:ascii="黑体" w:eastAsia="黑体" w:hAnsi="黑体"/>
          <w:sz w:val="28"/>
          <w:szCs w:val="48"/>
        </w:rPr>
        <w:t xml:space="preserve">   科目名称：</w:t>
      </w:r>
      <w:r w:rsidRPr="00597A97">
        <w:rPr>
          <w:rFonts w:ascii="黑体" w:eastAsia="黑体" w:hAnsi="黑体" w:hint="eastAsia"/>
          <w:sz w:val="28"/>
          <w:szCs w:val="48"/>
        </w:rPr>
        <w:t>生物技术概论</w:t>
      </w:r>
    </w:p>
    <w:p w14:paraId="32CF3045" w14:textId="77777777" w:rsidR="00164C09" w:rsidRPr="00597A97" w:rsidRDefault="00164C09" w:rsidP="00164C09">
      <w:pPr>
        <w:rPr>
          <w:rFonts w:ascii="黑体" w:eastAsia="黑体" w:hAnsi="黑体" w:cs="Times New Roman" w:hint="eastAsia"/>
          <w:sz w:val="24"/>
        </w:rPr>
      </w:pPr>
      <w:r w:rsidRPr="00597A97">
        <w:rPr>
          <w:rFonts w:ascii="黑体" w:eastAsia="黑体" w:hAnsi="黑体" w:cs="Times New Roman" w:hint="eastAsia"/>
          <w:sz w:val="24"/>
          <w:szCs w:val="24"/>
        </w:rPr>
        <w:t>一、考试要求</w:t>
      </w:r>
    </w:p>
    <w:p w14:paraId="517B9FDB" w14:textId="77777777" w:rsidR="00164C09" w:rsidRPr="00597A97" w:rsidRDefault="00164C09" w:rsidP="00164C09">
      <w:pPr>
        <w:ind w:firstLineChars="200" w:firstLine="440"/>
        <w:rPr>
          <w:rFonts w:ascii="宋体" w:eastAsia="宋体" w:hAnsi="宋体" w:cs="Times New Roman" w:hint="eastAsia"/>
          <w:sz w:val="22"/>
        </w:rPr>
      </w:pPr>
      <w:r w:rsidRPr="00597A97">
        <w:rPr>
          <w:rFonts w:ascii="宋体" w:eastAsia="宋体" w:hAnsi="宋体" w:cs="Times New Roman" w:hint="eastAsia"/>
          <w:sz w:val="22"/>
          <w:szCs w:val="24"/>
        </w:rPr>
        <w:t>主要考察考生是否掌握了</w:t>
      </w:r>
      <w:hyperlink r:id="rId14" w:tgtFrame="_blank" w:history="1">
        <w:r w:rsidRPr="00597A97">
          <w:rPr>
            <w:rFonts w:ascii="宋体" w:eastAsia="宋体" w:hAnsi="宋体" w:cs="Times New Roman"/>
            <w:sz w:val="22"/>
            <w:szCs w:val="24"/>
          </w:rPr>
          <w:t>现代生物技术</w:t>
        </w:r>
      </w:hyperlink>
      <w:r w:rsidRPr="00597A97">
        <w:rPr>
          <w:rFonts w:ascii="宋体" w:eastAsia="宋体" w:hAnsi="宋体" w:cs="Times New Roman"/>
          <w:sz w:val="22"/>
          <w:szCs w:val="24"/>
        </w:rPr>
        <w:t>的概念、原理、研究方法、发展方向及其应用领域</w:t>
      </w:r>
      <w:r w:rsidRPr="00597A97">
        <w:rPr>
          <w:rFonts w:ascii="宋体" w:eastAsia="宋体" w:hAnsi="宋体" w:cs="Times New Roman" w:hint="eastAsia"/>
          <w:sz w:val="22"/>
          <w:szCs w:val="24"/>
        </w:rPr>
        <w:t>。包括</w:t>
      </w:r>
      <w:hyperlink r:id="rId15" w:tgtFrame="_blank" w:history="1">
        <w:r w:rsidRPr="00597A97">
          <w:rPr>
            <w:rFonts w:ascii="宋体" w:eastAsia="宋体" w:hAnsi="宋体" w:cs="Times New Roman"/>
            <w:sz w:val="22"/>
            <w:szCs w:val="24"/>
          </w:rPr>
          <w:t>基因工程</w:t>
        </w:r>
      </w:hyperlink>
      <w:r w:rsidRPr="00597A97">
        <w:rPr>
          <w:rFonts w:ascii="宋体" w:eastAsia="宋体" w:hAnsi="宋体" w:cs="Times New Roman"/>
          <w:sz w:val="22"/>
          <w:szCs w:val="24"/>
        </w:rPr>
        <w:t>、</w:t>
      </w:r>
      <w:hyperlink r:id="rId16" w:tgtFrame="_blank" w:history="1">
        <w:r w:rsidRPr="00597A97">
          <w:rPr>
            <w:rFonts w:ascii="宋体" w:eastAsia="宋体" w:hAnsi="宋体" w:cs="Times New Roman"/>
            <w:sz w:val="22"/>
            <w:szCs w:val="24"/>
          </w:rPr>
          <w:t>细胞工程</w:t>
        </w:r>
      </w:hyperlink>
      <w:r w:rsidRPr="00597A97">
        <w:rPr>
          <w:rFonts w:ascii="宋体" w:eastAsia="宋体" w:hAnsi="宋体" w:cs="Times New Roman"/>
          <w:sz w:val="22"/>
          <w:szCs w:val="24"/>
        </w:rPr>
        <w:t>、</w:t>
      </w:r>
      <w:hyperlink r:id="rId17" w:tgtFrame="_blank" w:history="1">
        <w:r w:rsidRPr="00597A97">
          <w:rPr>
            <w:rFonts w:ascii="宋体" w:eastAsia="宋体" w:hAnsi="宋体" w:cs="Times New Roman"/>
            <w:sz w:val="22"/>
            <w:szCs w:val="24"/>
          </w:rPr>
          <w:t>发酵工程</w:t>
        </w:r>
      </w:hyperlink>
      <w:r w:rsidRPr="00597A97">
        <w:rPr>
          <w:rFonts w:ascii="宋体" w:eastAsia="宋体" w:hAnsi="宋体" w:cs="Times New Roman"/>
          <w:sz w:val="22"/>
          <w:szCs w:val="24"/>
        </w:rPr>
        <w:t>、</w:t>
      </w:r>
      <w:hyperlink r:id="rId18" w:tgtFrame="_blank" w:history="1">
        <w:r w:rsidRPr="00597A97">
          <w:rPr>
            <w:rFonts w:ascii="宋体" w:eastAsia="宋体" w:hAnsi="宋体" w:cs="Times New Roman"/>
            <w:sz w:val="22"/>
            <w:szCs w:val="24"/>
          </w:rPr>
          <w:t>蛋白质工程</w:t>
        </w:r>
      </w:hyperlink>
      <w:r w:rsidRPr="00597A97">
        <w:rPr>
          <w:rFonts w:ascii="宋体" w:eastAsia="宋体" w:hAnsi="宋体" w:cs="Times New Roman" w:hint="eastAsia"/>
          <w:sz w:val="22"/>
          <w:szCs w:val="24"/>
        </w:rPr>
        <w:t>与</w:t>
      </w:r>
      <w:hyperlink r:id="rId19" w:tgtFrame="_blank" w:history="1">
        <w:r w:rsidRPr="00597A97">
          <w:rPr>
            <w:rFonts w:ascii="宋体" w:eastAsia="宋体" w:hAnsi="宋体" w:cs="Times New Roman"/>
            <w:sz w:val="22"/>
            <w:szCs w:val="24"/>
          </w:rPr>
          <w:t>酶工程</w:t>
        </w:r>
      </w:hyperlink>
      <w:r w:rsidRPr="00597A97">
        <w:rPr>
          <w:rFonts w:ascii="宋体" w:eastAsia="宋体" w:hAnsi="宋体" w:cs="Times New Roman" w:hint="eastAsia"/>
          <w:sz w:val="22"/>
          <w:szCs w:val="24"/>
        </w:rPr>
        <w:t>；</w:t>
      </w:r>
      <w:hyperlink r:id="rId20" w:tgtFrame="_blank" w:history="1">
        <w:r w:rsidRPr="00597A97">
          <w:rPr>
            <w:rFonts w:ascii="宋体" w:eastAsia="宋体" w:hAnsi="宋体" w:cs="Times New Roman"/>
            <w:sz w:val="22"/>
            <w:szCs w:val="24"/>
          </w:rPr>
          <w:t>生物技术</w:t>
        </w:r>
      </w:hyperlink>
      <w:r w:rsidRPr="00597A97">
        <w:rPr>
          <w:rFonts w:ascii="宋体" w:eastAsia="宋体" w:hAnsi="宋体" w:cs="Times New Roman"/>
          <w:sz w:val="22"/>
          <w:szCs w:val="24"/>
        </w:rPr>
        <w:t>在农业、食品、</w:t>
      </w:r>
      <w:r w:rsidRPr="00597A97">
        <w:rPr>
          <w:rFonts w:ascii="宋体" w:eastAsia="宋体" w:hAnsi="宋体" w:cs="Times New Roman" w:hint="eastAsia"/>
          <w:sz w:val="22"/>
          <w:szCs w:val="24"/>
        </w:rPr>
        <w:t>人类健康</w:t>
      </w:r>
      <w:r w:rsidRPr="00597A97">
        <w:rPr>
          <w:rFonts w:ascii="宋体" w:eastAsia="宋体" w:hAnsi="宋体" w:cs="Times New Roman"/>
          <w:sz w:val="22"/>
          <w:szCs w:val="24"/>
        </w:rPr>
        <w:t>、能源、环境等领域中的应用</w:t>
      </w:r>
      <w:r w:rsidRPr="00597A97">
        <w:rPr>
          <w:rFonts w:ascii="宋体" w:eastAsia="宋体" w:hAnsi="宋体" w:cs="Times New Roman" w:hint="eastAsia"/>
          <w:sz w:val="22"/>
          <w:szCs w:val="24"/>
        </w:rPr>
        <w:t>；生物技术安全性及其应对措施。</w:t>
      </w:r>
    </w:p>
    <w:p w14:paraId="0EB077C4" w14:textId="77777777" w:rsidR="00164C09" w:rsidRPr="00597A97" w:rsidRDefault="00164C09" w:rsidP="00164C09">
      <w:pPr>
        <w:rPr>
          <w:rFonts w:ascii="黑体" w:eastAsia="黑体" w:hAnsi="黑体" w:cs="Times New Roman" w:hint="eastAsia"/>
          <w:sz w:val="24"/>
        </w:rPr>
      </w:pPr>
      <w:r w:rsidRPr="00597A97">
        <w:rPr>
          <w:rFonts w:ascii="黑体" w:eastAsia="黑体" w:hAnsi="黑体" w:cs="Times New Roman" w:hint="eastAsia"/>
          <w:sz w:val="24"/>
          <w:szCs w:val="24"/>
        </w:rPr>
        <w:t>二、考试内容</w:t>
      </w:r>
    </w:p>
    <w:p w14:paraId="22EF6090" w14:textId="77777777" w:rsidR="00164C09" w:rsidRPr="00597A97" w:rsidRDefault="00164C09" w:rsidP="00164C09">
      <w:pPr>
        <w:ind w:firstLineChars="200" w:firstLine="440"/>
        <w:rPr>
          <w:rFonts w:ascii="宋体" w:eastAsia="宋体" w:hAnsi="宋体" w:cs="Times New Roman" w:hint="eastAsia"/>
          <w:sz w:val="22"/>
        </w:rPr>
      </w:pPr>
      <w:r w:rsidRPr="00597A97">
        <w:rPr>
          <w:rFonts w:ascii="黑体" w:eastAsia="黑体" w:hAnsi="黑体" w:cs="Times New Roman" w:hint="eastAsia"/>
          <w:sz w:val="22"/>
        </w:rPr>
        <w:t>1. 生物技术总论:</w:t>
      </w:r>
      <w:r w:rsidRPr="00597A97">
        <w:rPr>
          <w:rFonts w:ascii="宋体" w:eastAsia="宋体" w:hAnsi="宋体" w:cs="Times New Roman" w:hint="eastAsia"/>
          <w:sz w:val="22"/>
        </w:rPr>
        <w:t>生物技术的定义，生物技术的种类及其相互关系，生物技术对经济社会发展的影响。</w:t>
      </w:r>
    </w:p>
    <w:p w14:paraId="54583D4B" w14:textId="77777777" w:rsidR="00164C09" w:rsidRPr="00597A97" w:rsidRDefault="00164C09" w:rsidP="00164C09">
      <w:pPr>
        <w:ind w:firstLineChars="200" w:firstLine="440"/>
        <w:rPr>
          <w:rFonts w:ascii="宋体" w:eastAsia="宋体" w:hAnsi="宋体" w:cs="Times New Roman" w:hint="eastAsia"/>
          <w:sz w:val="22"/>
        </w:rPr>
      </w:pPr>
      <w:r w:rsidRPr="00597A97">
        <w:rPr>
          <w:rFonts w:ascii="黑体" w:eastAsia="黑体" w:hAnsi="黑体" w:cs="Times New Roman" w:hint="eastAsia"/>
          <w:sz w:val="22"/>
        </w:rPr>
        <w:t>2. 基因工程:</w:t>
      </w:r>
      <w:r w:rsidRPr="00597A97">
        <w:rPr>
          <w:rFonts w:ascii="宋体" w:eastAsia="宋体" w:hAnsi="宋体" w:cs="Times New Roman" w:hint="eastAsia"/>
          <w:sz w:val="22"/>
        </w:rPr>
        <w:t>基因工程的含义，基因工程研究的理论依据，基因工程操作的基本技术路线，DNA的主要性质，获得目的DNA片段的主要途径，限制性内切核酸酶的概念，PCR基本原理，DNA片段的重组连接，基因克隆载体的概念，基因克隆载体的种类及应用，基因表达载体的结构与种类，目的基因的概念及其分离途径，受体细胞的概念和种类，重组</w:t>
      </w:r>
      <w:proofErr w:type="spellStart"/>
      <w:r w:rsidRPr="00597A97">
        <w:rPr>
          <w:rFonts w:ascii="宋体" w:eastAsia="宋体" w:hAnsi="宋体" w:cs="Times New Roman" w:hint="eastAsia"/>
          <w:sz w:val="22"/>
        </w:rPr>
        <w:t>DNA</w:t>
      </w:r>
      <w:proofErr w:type="spellEnd"/>
      <w:r w:rsidRPr="00597A97">
        <w:rPr>
          <w:rFonts w:ascii="宋体" w:eastAsia="宋体" w:hAnsi="宋体" w:cs="Times New Roman" w:hint="eastAsia"/>
          <w:sz w:val="22"/>
        </w:rPr>
        <w:t>导入受体细胞的方法，克隆子、重组子的筛选鉴定方法。</w:t>
      </w:r>
    </w:p>
    <w:p w14:paraId="58343CF0" w14:textId="77777777" w:rsidR="00164C09" w:rsidRPr="00597A97" w:rsidRDefault="00164C09" w:rsidP="00164C09">
      <w:pPr>
        <w:ind w:firstLineChars="200" w:firstLine="440"/>
        <w:rPr>
          <w:rFonts w:ascii="宋体" w:eastAsia="宋体" w:hAnsi="宋体" w:cs="Times New Roman" w:hint="eastAsia"/>
          <w:sz w:val="22"/>
        </w:rPr>
      </w:pPr>
      <w:r w:rsidRPr="00597A97">
        <w:rPr>
          <w:rFonts w:ascii="黑体" w:eastAsia="黑体" w:hAnsi="黑体" w:cs="Times New Roman" w:hint="eastAsia"/>
          <w:sz w:val="22"/>
        </w:rPr>
        <w:t>3. 细胞工程:</w:t>
      </w:r>
      <w:r w:rsidRPr="00597A97">
        <w:rPr>
          <w:rFonts w:ascii="宋体" w:eastAsia="宋体" w:hAnsi="宋体" w:cs="Times New Roman" w:hint="eastAsia"/>
          <w:sz w:val="22"/>
        </w:rPr>
        <w:t>植物组织培养要经历的阶段，植物细胞培养系统的种类，植物细胞原生质体的制备与融合，单倍体育种，植物细胞代谢工程。动物细胞、组织培养，动物细胞融合，单克隆抗体与杂交瘤技术，哺乳动物体细胞克隆，细胞重编程与诱导多功能干细胞，免疫细胞工程-CAR-T技术，动物细胞制药工程，基因组编辑技术。</w:t>
      </w:r>
    </w:p>
    <w:p w14:paraId="6712A318" w14:textId="77777777" w:rsidR="00164C09" w:rsidRPr="00597A97" w:rsidRDefault="00164C09" w:rsidP="00164C09">
      <w:pPr>
        <w:ind w:firstLineChars="200" w:firstLine="440"/>
        <w:rPr>
          <w:rFonts w:ascii="黑体" w:eastAsia="宋体" w:hAnsi="黑体" w:cs="Times New Roman" w:hint="eastAsia"/>
          <w:sz w:val="22"/>
        </w:rPr>
      </w:pPr>
      <w:r w:rsidRPr="00597A97">
        <w:rPr>
          <w:rFonts w:ascii="黑体" w:eastAsia="黑体" w:hAnsi="黑体" w:cs="Times New Roman" w:hint="eastAsia"/>
          <w:sz w:val="22"/>
        </w:rPr>
        <w:t>4. 发酵工程:</w:t>
      </w:r>
      <w:r w:rsidRPr="00597A97">
        <w:rPr>
          <w:rFonts w:ascii="宋体" w:eastAsia="宋体" w:hAnsi="宋体" w:cs="Times New Roman" w:hint="eastAsia"/>
          <w:sz w:val="22"/>
        </w:rPr>
        <w:t>基本概念及发酵类型，发酵技术的特点与应用，微生物发酵过程，液体深层发酵的类型、工艺控制、设备与下游加工过程，固体发酵，典型产品的发酵生产。</w:t>
      </w:r>
    </w:p>
    <w:p w14:paraId="5107BCBD" w14:textId="77777777" w:rsidR="00164C09" w:rsidRPr="00597A97" w:rsidRDefault="00164C09" w:rsidP="00164C09">
      <w:pPr>
        <w:ind w:firstLineChars="200" w:firstLine="440"/>
        <w:rPr>
          <w:rFonts w:ascii="宋体" w:eastAsia="宋体" w:hAnsi="宋体" w:cs="Times New Roman" w:hint="eastAsia"/>
          <w:sz w:val="22"/>
        </w:rPr>
      </w:pPr>
      <w:r w:rsidRPr="00597A97">
        <w:rPr>
          <w:rFonts w:ascii="黑体" w:eastAsia="黑体" w:hAnsi="黑体" w:cs="Times New Roman" w:hint="eastAsia"/>
          <w:sz w:val="22"/>
        </w:rPr>
        <w:t>5. 蛋白质工程与酶工程:</w:t>
      </w:r>
      <w:r w:rsidRPr="00597A97">
        <w:rPr>
          <w:rFonts w:ascii="宋体" w:eastAsia="宋体" w:hAnsi="宋体" w:cs="Times New Roman" w:hint="eastAsia"/>
          <w:sz w:val="22"/>
        </w:rPr>
        <w:t>蛋白质工程与酶工程概况，蛋白质（酶）的生产、分离纯化，蛋白质（酶）分子的修饰与改造，酶的人工模拟，酶的固定化，酶反应器，生物传感器。</w:t>
      </w:r>
    </w:p>
    <w:p w14:paraId="30E08384" w14:textId="77777777" w:rsidR="00164C09" w:rsidRPr="00597A97" w:rsidRDefault="00164C09" w:rsidP="00164C09">
      <w:pPr>
        <w:ind w:firstLineChars="200" w:firstLine="440"/>
        <w:rPr>
          <w:rFonts w:ascii="黑体" w:eastAsia="黑体" w:hAnsi="黑体" w:cs="Times New Roman" w:hint="eastAsia"/>
          <w:sz w:val="22"/>
        </w:rPr>
      </w:pPr>
      <w:r w:rsidRPr="00597A97">
        <w:rPr>
          <w:rFonts w:ascii="黑体" w:eastAsia="黑体" w:hAnsi="黑体" w:cs="Times New Roman" w:hint="eastAsia"/>
          <w:sz w:val="22"/>
        </w:rPr>
        <w:t xml:space="preserve">6. </w:t>
      </w:r>
      <w:r w:rsidRPr="00597A97">
        <w:rPr>
          <w:rFonts w:ascii="黑体" w:eastAsia="黑体" w:hAnsi="黑体" w:cs="Times New Roman"/>
          <w:sz w:val="22"/>
        </w:rPr>
        <w:t>生物技术与农业</w:t>
      </w:r>
      <w:r w:rsidRPr="00597A97">
        <w:rPr>
          <w:rFonts w:ascii="黑体" w:eastAsia="黑体" w:hAnsi="黑体" w:cs="Times New Roman" w:hint="eastAsia"/>
          <w:sz w:val="22"/>
        </w:rPr>
        <w:t>：</w:t>
      </w:r>
      <w:r w:rsidRPr="00597A97">
        <w:rPr>
          <w:rFonts w:ascii="宋体" w:eastAsia="宋体" w:hAnsi="宋体" w:cs="Times New Roman"/>
          <w:sz w:val="22"/>
        </w:rPr>
        <w:t>生物技术</w:t>
      </w:r>
      <w:r w:rsidRPr="00597A97">
        <w:rPr>
          <w:rFonts w:ascii="宋体" w:eastAsia="宋体" w:hAnsi="宋体" w:cs="Times New Roman" w:hint="eastAsia"/>
          <w:sz w:val="22"/>
        </w:rPr>
        <w:t>在种植业、养殖业中的应用。</w:t>
      </w:r>
    </w:p>
    <w:p w14:paraId="3022252A" w14:textId="77777777" w:rsidR="00164C09" w:rsidRPr="00597A97" w:rsidRDefault="00164C09" w:rsidP="00164C09">
      <w:pPr>
        <w:ind w:firstLineChars="200" w:firstLine="440"/>
        <w:rPr>
          <w:rFonts w:ascii="宋体" w:eastAsia="宋体" w:hAnsi="宋体" w:cs="Times New Roman" w:hint="eastAsia"/>
          <w:sz w:val="22"/>
        </w:rPr>
      </w:pPr>
      <w:r w:rsidRPr="00597A97">
        <w:rPr>
          <w:rFonts w:ascii="黑体" w:eastAsia="黑体" w:hAnsi="黑体" w:cs="Times New Roman" w:hint="eastAsia"/>
          <w:sz w:val="22"/>
        </w:rPr>
        <w:t xml:space="preserve">7. </w:t>
      </w:r>
      <w:r w:rsidRPr="00597A97">
        <w:rPr>
          <w:rFonts w:ascii="黑体" w:eastAsia="黑体" w:hAnsi="黑体" w:cs="Times New Roman"/>
          <w:sz w:val="22"/>
        </w:rPr>
        <w:t>生物技术与食品</w:t>
      </w:r>
      <w:r w:rsidRPr="00597A97">
        <w:rPr>
          <w:rFonts w:ascii="黑体" w:eastAsia="黑体" w:hAnsi="黑体" w:cs="Times New Roman" w:hint="eastAsia"/>
          <w:sz w:val="22"/>
        </w:rPr>
        <w:t>：</w:t>
      </w:r>
      <w:r w:rsidRPr="00597A97">
        <w:rPr>
          <w:rFonts w:ascii="宋体" w:eastAsia="宋体" w:hAnsi="宋体" w:cs="Times New Roman"/>
          <w:sz w:val="22"/>
        </w:rPr>
        <w:t>生物技术</w:t>
      </w:r>
      <w:r w:rsidRPr="00597A97">
        <w:rPr>
          <w:rFonts w:ascii="宋体" w:eastAsia="宋体" w:hAnsi="宋体" w:cs="Times New Roman" w:hint="eastAsia"/>
          <w:sz w:val="22"/>
        </w:rPr>
        <w:t>在</w:t>
      </w:r>
      <w:r w:rsidRPr="00597A97">
        <w:rPr>
          <w:rFonts w:ascii="宋体" w:eastAsia="宋体" w:hAnsi="宋体" w:cs="Times New Roman"/>
          <w:sz w:val="22"/>
        </w:rPr>
        <w:t>食品生产</w:t>
      </w:r>
      <w:r w:rsidRPr="00597A97">
        <w:rPr>
          <w:rFonts w:ascii="宋体" w:eastAsia="宋体" w:hAnsi="宋体" w:cs="Times New Roman" w:hint="eastAsia"/>
          <w:sz w:val="22"/>
        </w:rPr>
        <w:t>、食品加工、</w:t>
      </w:r>
      <w:r w:rsidRPr="00597A97">
        <w:rPr>
          <w:rFonts w:ascii="宋体" w:eastAsia="宋体" w:hAnsi="宋体" w:cs="Times New Roman"/>
          <w:sz w:val="22"/>
        </w:rPr>
        <w:t>食品检测</w:t>
      </w:r>
      <w:r w:rsidRPr="00597A97">
        <w:rPr>
          <w:rFonts w:ascii="宋体" w:eastAsia="宋体" w:hAnsi="宋体" w:cs="Times New Roman" w:hint="eastAsia"/>
          <w:sz w:val="22"/>
        </w:rPr>
        <w:t>及</w:t>
      </w:r>
      <w:r w:rsidRPr="00597A97">
        <w:rPr>
          <w:rFonts w:ascii="宋体" w:eastAsia="宋体" w:hAnsi="宋体" w:cs="Times New Roman"/>
          <w:sz w:val="22"/>
        </w:rPr>
        <w:t>未来食品工业</w:t>
      </w:r>
      <w:r w:rsidRPr="00597A97">
        <w:rPr>
          <w:rFonts w:ascii="宋体" w:eastAsia="宋体" w:hAnsi="宋体" w:cs="Times New Roman" w:hint="eastAsia"/>
          <w:sz w:val="22"/>
        </w:rPr>
        <w:t>中的应用。</w:t>
      </w:r>
    </w:p>
    <w:p w14:paraId="28F8774E" w14:textId="77777777" w:rsidR="00164C09" w:rsidRPr="00597A97" w:rsidRDefault="00164C09" w:rsidP="00164C09">
      <w:pPr>
        <w:ind w:firstLineChars="200" w:firstLine="440"/>
        <w:rPr>
          <w:rFonts w:ascii="宋体" w:eastAsia="宋体" w:hAnsi="宋体" w:cs="Times New Roman" w:hint="eastAsia"/>
          <w:sz w:val="22"/>
        </w:rPr>
      </w:pPr>
      <w:r w:rsidRPr="00597A97">
        <w:rPr>
          <w:rFonts w:ascii="黑体" w:eastAsia="黑体" w:hAnsi="黑体" w:cs="Times New Roman" w:hint="eastAsia"/>
          <w:sz w:val="22"/>
        </w:rPr>
        <w:t xml:space="preserve">8. </w:t>
      </w:r>
      <w:r w:rsidRPr="00597A97">
        <w:rPr>
          <w:rFonts w:ascii="黑体" w:eastAsia="黑体" w:hAnsi="黑体" w:cs="Times New Roman"/>
          <w:sz w:val="22"/>
        </w:rPr>
        <w:t>生物技术与人类健康</w:t>
      </w:r>
      <w:r w:rsidRPr="00597A97">
        <w:rPr>
          <w:rFonts w:ascii="黑体" w:eastAsia="黑体" w:hAnsi="黑体" w:cs="Times New Roman" w:hint="eastAsia"/>
          <w:sz w:val="22"/>
        </w:rPr>
        <w:t>：</w:t>
      </w:r>
      <w:r w:rsidRPr="00597A97">
        <w:rPr>
          <w:rFonts w:ascii="宋体" w:eastAsia="宋体" w:hAnsi="宋体" w:cs="Times New Roman"/>
          <w:sz w:val="22"/>
        </w:rPr>
        <w:t>生物技术</w:t>
      </w:r>
      <w:r w:rsidRPr="00597A97">
        <w:rPr>
          <w:rFonts w:ascii="宋体" w:eastAsia="宋体" w:hAnsi="宋体" w:cs="Times New Roman" w:hint="eastAsia"/>
          <w:sz w:val="22"/>
        </w:rPr>
        <w:t>在疫苗</w:t>
      </w:r>
      <w:r w:rsidRPr="00597A97">
        <w:rPr>
          <w:rFonts w:ascii="宋体" w:eastAsia="宋体" w:hAnsi="宋体" w:cs="Times New Roman"/>
          <w:sz w:val="22"/>
        </w:rPr>
        <w:t>生产</w:t>
      </w:r>
      <w:r w:rsidRPr="00597A97">
        <w:rPr>
          <w:rFonts w:ascii="宋体" w:eastAsia="宋体" w:hAnsi="宋体" w:cs="Times New Roman" w:hint="eastAsia"/>
          <w:sz w:val="22"/>
        </w:rPr>
        <w:t>、</w:t>
      </w:r>
      <w:r w:rsidRPr="00597A97">
        <w:rPr>
          <w:rFonts w:ascii="宋体" w:eastAsia="宋体" w:hAnsi="宋体" w:cs="Times New Roman"/>
          <w:sz w:val="22"/>
        </w:rPr>
        <w:t>疾病诊断</w:t>
      </w:r>
      <w:r w:rsidRPr="00597A97">
        <w:rPr>
          <w:rFonts w:ascii="宋体" w:eastAsia="宋体" w:hAnsi="宋体" w:cs="Times New Roman" w:hint="eastAsia"/>
          <w:sz w:val="22"/>
        </w:rPr>
        <w:t>、生物制药、生物疗法等领域的应用，基因组学与人类健康。</w:t>
      </w:r>
    </w:p>
    <w:p w14:paraId="5F05A3E8" w14:textId="77777777" w:rsidR="00164C09" w:rsidRPr="00597A97" w:rsidRDefault="00164C09" w:rsidP="00164C09">
      <w:pPr>
        <w:ind w:firstLineChars="200" w:firstLine="440"/>
        <w:rPr>
          <w:rFonts w:ascii="宋体" w:eastAsia="宋体" w:hAnsi="宋体" w:cs="Times New Roman" w:hint="eastAsia"/>
          <w:sz w:val="22"/>
        </w:rPr>
      </w:pPr>
      <w:r w:rsidRPr="00597A97">
        <w:rPr>
          <w:rFonts w:ascii="黑体" w:eastAsia="黑体" w:hAnsi="黑体" w:cs="Times New Roman" w:hint="eastAsia"/>
          <w:sz w:val="22"/>
        </w:rPr>
        <w:t xml:space="preserve">9. </w:t>
      </w:r>
      <w:r w:rsidRPr="00597A97">
        <w:rPr>
          <w:rFonts w:ascii="黑体" w:eastAsia="黑体" w:hAnsi="黑体" w:cs="Times New Roman"/>
          <w:sz w:val="22"/>
        </w:rPr>
        <w:t>生物技术与能源</w:t>
      </w:r>
      <w:r w:rsidRPr="00597A97">
        <w:rPr>
          <w:rFonts w:ascii="黑体" w:eastAsia="黑体" w:hAnsi="黑体" w:cs="Times New Roman" w:hint="eastAsia"/>
          <w:sz w:val="22"/>
        </w:rPr>
        <w:t>：</w:t>
      </w:r>
      <w:r w:rsidRPr="00597A97">
        <w:rPr>
          <w:rFonts w:ascii="宋体" w:eastAsia="宋体" w:hAnsi="宋体" w:cs="Times New Roman"/>
          <w:sz w:val="22"/>
        </w:rPr>
        <w:t>生物技术</w:t>
      </w:r>
      <w:r w:rsidRPr="00597A97">
        <w:rPr>
          <w:rFonts w:ascii="宋体" w:eastAsia="宋体" w:hAnsi="宋体" w:cs="Times New Roman" w:hint="eastAsia"/>
          <w:sz w:val="22"/>
        </w:rPr>
        <w:t>在石油开采、乙醇生产、植物“石油”、甲烷和新能源生产中的应用。</w:t>
      </w:r>
    </w:p>
    <w:p w14:paraId="766DDA70" w14:textId="77777777" w:rsidR="00164C09" w:rsidRPr="00597A97" w:rsidRDefault="00164C09" w:rsidP="00164C09">
      <w:pPr>
        <w:ind w:firstLineChars="200" w:firstLine="440"/>
        <w:rPr>
          <w:rFonts w:ascii="宋体" w:eastAsia="宋体" w:hAnsi="宋体" w:cs="Times New Roman" w:hint="eastAsia"/>
          <w:sz w:val="22"/>
        </w:rPr>
      </w:pPr>
      <w:r w:rsidRPr="00597A97">
        <w:rPr>
          <w:rFonts w:ascii="黑体" w:eastAsia="黑体" w:hAnsi="黑体" w:cs="Times New Roman" w:hint="eastAsia"/>
          <w:sz w:val="22"/>
        </w:rPr>
        <w:t xml:space="preserve">10. </w:t>
      </w:r>
      <w:r w:rsidRPr="00597A97">
        <w:rPr>
          <w:rFonts w:ascii="黑体" w:eastAsia="黑体" w:hAnsi="黑体" w:cs="Times New Roman"/>
          <w:sz w:val="22"/>
        </w:rPr>
        <w:t>生物技术与环境</w:t>
      </w:r>
      <w:r w:rsidRPr="00597A97">
        <w:rPr>
          <w:rFonts w:ascii="黑体" w:eastAsia="黑体" w:hAnsi="黑体" w:cs="Times New Roman" w:hint="eastAsia"/>
          <w:sz w:val="22"/>
        </w:rPr>
        <w:t>：</w:t>
      </w:r>
      <w:r w:rsidRPr="00597A97">
        <w:rPr>
          <w:rFonts w:ascii="宋体" w:eastAsia="宋体" w:hAnsi="宋体" w:cs="Times New Roman"/>
          <w:sz w:val="22"/>
        </w:rPr>
        <w:t>生物技术</w:t>
      </w:r>
      <w:r w:rsidRPr="00597A97">
        <w:rPr>
          <w:rFonts w:ascii="宋体" w:eastAsia="宋体" w:hAnsi="宋体" w:cs="Times New Roman" w:hint="eastAsia"/>
          <w:sz w:val="22"/>
        </w:rPr>
        <w:t>在</w:t>
      </w:r>
      <w:r w:rsidRPr="00597A97">
        <w:rPr>
          <w:rFonts w:ascii="宋体" w:eastAsia="宋体" w:hAnsi="宋体" w:cs="Times New Roman"/>
          <w:sz w:val="22"/>
        </w:rPr>
        <w:t>污水处理</w:t>
      </w:r>
      <w:r w:rsidRPr="00597A97">
        <w:rPr>
          <w:rFonts w:ascii="宋体" w:eastAsia="宋体" w:hAnsi="宋体" w:cs="Times New Roman" w:hint="eastAsia"/>
          <w:sz w:val="22"/>
        </w:rPr>
        <w:t>、</w:t>
      </w:r>
      <w:r w:rsidRPr="00597A97">
        <w:rPr>
          <w:rFonts w:ascii="宋体" w:eastAsia="宋体" w:hAnsi="宋体" w:cs="Times New Roman"/>
          <w:sz w:val="22"/>
        </w:rPr>
        <w:t>大气净化</w:t>
      </w:r>
      <w:r w:rsidRPr="00597A97">
        <w:rPr>
          <w:rFonts w:ascii="宋体" w:eastAsia="宋体" w:hAnsi="宋体" w:cs="Times New Roman" w:hint="eastAsia"/>
          <w:sz w:val="22"/>
        </w:rPr>
        <w:t>、</w:t>
      </w:r>
      <w:r w:rsidRPr="00597A97">
        <w:rPr>
          <w:rFonts w:ascii="宋体" w:eastAsia="宋体" w:hAnsi="宋体" w:cs="Times New Roman"/>
          <w:sz w:val="22"/>
        </w:rPr>
        <w:t>固体废弃物处理</w:t>
      </w:r>
      <w:r w:rsidRPr="00597A97">
        <w:rPr>
          <w:rFonts w:ascii="宋体" w:eastAsia="宋体" w:hAnsi="宋体" w:cs="Times New Roman" w:hint="eastAsia"/>
          <w:sz w:val="22"/>
        </w:rPr>
        <w:t>、</w:t>
      </w:r>
      <w:r w:rsidRPr="00597A97">
        <w:rPr>
          <w:rFonts w:ascii="宋体" w:eastAsia="宋体" w:hAnsi="宋体" w:cs="Times New Roman"/>
          <w:sz w:val="22"/>
        </w:rPr>
        <w:t>污染环境的生物修复</w:t>
      </w:r>
      <w:r w:rsidRPr="00597A97">
        <w:rPr>
          <w:rFonts w:ascii="宋体" w:eastAsia="宋体" w:hAnsi="宋体" w:cs="Times New Roman" w:hint="eastAsia"/>
          <w:sz w:val="22"/>
        </w:rPr>
        <w:t>、</w:t>
      </w:r>
      <w:r w:rsidRPr="00597A97">
        <w:rPr>
          <w:rFonts w:ascii="宋体" w:eastAsia="宋体" w:hAnsi="宋体" w:cs="Times New Roman"/>
          <w:sz w:val="22"/>
        </w:rPr>
        <w:t>环境污染监测</w:t>
      </w:r>
      <w:r w:rsidRPr="00597A97">
        <w:rPr>
          <w:rFonts w:ascii="宋体" w:eastAsia="宋体" w:hAnsi="宋体" w:cs="Times New Roman" w:hint="eastAsia"/>
          <w:sz w:val="22"/>
        </w:rPr>
        <w:t>与评价中的应用。</w:t>
      </w:r>
    </w:p>
    <w:p w14:paraId="6F61EEC0" w14:textId="77777777" w:rsidR="00164C09" w:rsidRPr="00597A97" w:rsidRDefault="00164C09" w:rsidP="00164C09">
      <w:pPr>
        <w:ind w:firstLineChars="200" w:firstLine="440"/>
        <w:rPr>
          <w:rFonts w:ascii="宋体" w:eastAsia="宋体" w:hAnsi="宋体" w:cs="Times New Roman" w:hint="eastAsia"/>
          <w:sz w:val="22"/>
        </w:rPr>
      </w:pPr>
      <w:r w:rsidRPr="00597A97">
        <w:rPr>
          <w:rFonts w:ascii="宋体" w:eastAsia="宋体" w:hAnsi="宋体" w:cs="Times New Roman" w:hint="eastAsia"/>
          <w:sz w:val="22"/>
        </w:rPr>
        <w:t>11.</w:t>
      </w:r>
      <w:r w:rsidRPr="00597A97">
        <w:rPr>
          <w:rFonts w:ascii="黑体" w:eastAsia="黑体" w:hAnsi="黑体" w:cs="Times New Roman" w:hint="eastAsia"/>
          <w:sz w:val="22"/>
        </w:rPr>
        <w:t>生物技术安全性及其应对措施：</w:t>
      </w:r>
      <w:r w:rsidRPr="00597A97">
        <w:rPr>
          <w:rFonts w:ascii="宋体" w:eastAsia="宋体" w:hAnsi="宋体" w:cs="Times New Roman" w:hint="eastAsia"/>
          <w:sz w:val="22"/>
        </w:rPr>
        <w:t>转基因生物、动物克隆安全性问题及管控措施，生物武器的危害及管控和应对措施。</w:t>
      </w:r>
    </w:p>
    <w:p w14:paraId="1B112387" w14:textId="77777777" w:rsidR="00164C09" w:rsidRPr="00597A97" w:rsidRDefault="00164C09" w:rsidP="00164C09">
      <w:pPr>
        <w:rPr>
          <w:rFonts w:ascii="黑体" w:eastAsia="黑体" w:hAnsi="黑体" w:cs="Times New Roman" w:hint="eastAsia"/>
          <w:sz w:val="24"/>
        </w:rPr>
      </w:pPr>
      <w:r w:rsidRPr="00597A97">
        <w:rPr>
          <w:rFonts w:ascii="黑体" w:eastAsia="黑体" w:hAnsi="黑体" w:cs="Times New Roman" w:hint="eastAsia"/>
          <w:sz w:val="24"/>
          <w:szCs w:val="24"/>
        </w:rPr>
        <w:t>三、考试形式</w:t>
      </w:r>
    </w:p>
    <w:p w14:paraId="7B8CBB8B" w14:textId="77777777" w:rsidR="00164C09" w:rsidRPr="00597A97" w:rsidRDefault="00164C09" w:rsidP="00164C09">
      <w:pPr>
        <w:ind w:firstLineChars="200" w:firstLine="440"/>
        <w:rPr>
          <w:rFonts w:ascii="黑体" w:eastAsia="黑体" w:hAnsi="黑体" w:cs="Times New Roman" w:hint="eastAsia"/>
          <w:sz w:val="22"/>
        </w:rPr>
      </w:pPr>
      <w:r w:rsidRPr="00597A97">
        <w:rPr>
          <w:rFonts w:ascii="黑体" w:eastAsia="黑体" w:hAnsi="黑体" w:cs="Times New Roman" w:hint="eastAsia"/>
          <w:sz w:val="22"/>
        </w:rPr>
        <w:t>1.考试形式为闭卷、笔试；</w:t>
      </w:r>
    </w:p>
    <w:p w14:paraId="6103CAF7" w14:textId="77777777" w:rsidR="00164C09" w:rsidRPr="00597A97" w:rsidRDefault="00164C09" w:rsidP="00164C09">
      <w:pPr>
        <w:ind w:firstLineChars="200" w:firstLine="440"/>
        <w:rPr>
          <w:rFonts w:ascii="黑体" w:eastAsia="黑体" w:hAnsi="黑体" w:cs="Times New Roman" w:hint="eastAsia"/>
          <w:sz w:val="22"/>
        </w:rPr>
      </w:pPr>
      <w:r w:rsidRPr="00597A97">
        <w:rPr>
          <w:rFonts w:ascii="黑体" w:eastAsia="黑体" w:hAnsi="黑体" w:cs="Times New Roman" w:hint="eastAsia"/>
          <w:sz w:val="22"/>
        </w:rPr>
        <w:t>2</w:t>
      </w:r>
      <w:r w:rsidRPr="00597A97">
        <w:rPr>
          <w:rFonts w:ascii="黑体" w:eastAsia="黑体" w:hAnsi="黑体" w:cs="Times New Roman"/>
          <w:sz w:val="22"/>
          <w:szCs w:val="24"/>
        </w:rPr>
        <w:t>.</w:t>
      </w:r>
      <w:r w:rsidRPr="00597A97">
        <w:rPr>
          <w:rFonts w:ascii="黑体" w:eastAsia="黑体" w:hAnsi="黑体" w:cs="Times New Roman" w:hint="eastAsia"/>
          <w:sz w:val="22"/>
        </w:rPr>
        <w:t>考试时间为3小时</w:t>
      </w:r>
      <w:r w:rsidRPr="00597A97">
        <w:rPr>
          <w:rFonts w:ascii="黑体" w:eastAsia="黑体" w:hAnsi="黑体" w:cs="Times New Roman"/>
          <w:sz w:val="22"/>
        </w:rPr>
        <w:t>，满分 150 分。</w:t>
      </w:r>
    </w:p>
    <w:p w14:paraId="698E4F27" w14:textId="77777777" w:rsidR="00164C09" w:rsidRPr="00597A97" w:rsidRDefault="00164C09" w:rsidP="00164C09">
      <w:pPr>
        <w:rPr>
          <w:rFonts w:ascii="黑体" w:eastAsia="黑体" w:hAnsi="黑体" w:cs="Times New Roman" w:hint="eastAsia"/>
          <w:sz w:val="24"/>
        </w:rPr>
      </w:pPr>
      <w:r w:rsidRPr="00597A97">
        <w:rPr>
          <w:rFonts w:ascii="黑体" w:eastAsia="黑体" w:hAnsi="黑体" w:cs="Times New Roman" w:hint="eastAsia"/>
          <w:sz w:val="24"/>
          <w:szCs w:val="24"/>
        </w:rPr>
        <w:t>四、试卷结构</w:t>
      </w:r>
    </w:p>
    <w:p w14:paraId="137F7AD0" w14:textId="77777777" w:rsidR="00164C09" w:rsidRPr="00597A97" w:rsidRDefault="00164C09" w:rsidP="00164C09">
      <w:pPr>
        <w:ind w:firstLineChars="200" w:firstLine="440"/>
        <w:rPr>
          <w:rFonts w:ascii="黑体" w:eastAsia="黑体" w:hAnsi="黑体" w:cs="Times New Roman" w:hint="eastAsia"/>
          <w:sz w:val="24"/>
        </w:rPr>
      </w:pPr>
      <w:r w:rsidRPr="00597A97">
        <w:rPr>
          <w:rFonts w:ascii="黑体" w:eastAsia="黑体" w:hAnsi="黑体" w:cs="Times New Roman"/>
          <w:sz w:val="22"/>
          <w:szCs w:val="24"/>
        </w:rPr>
        <w:t>1</w:t>
      </w:r>
      <w:r w:rsidRPr="00597A97">
        <w:rPr>
          <w:rFonts w:ascii="黑体" w:eastAsia="黑体" w:hAnsi="黑体" w:cs="Times New Roman" w:hint="eastAsia"/>
          <w:sz w:val="22"/>
          <w:szCs w:val="24"/>
        </w:rPr>
        <w:t>. 客观题（选择或填空）（30分）</w:t>
      </w:r>
    </w:p>
    <w:p w14:paraId="1C9749C4" w14:textId="77777777" w:rsidR="00164C09" w:rsidRPr="00597A97" w:rsidRDefault="00164C09" w:rsidP="00164C09">
      <w:pPr>
        <w:ind w:firstLineChars="200" w:firstLine="440"/>
        <w:rPr>
          <w:rFonts w:ascii="黑体" w:eastAsia="黑体" w:hAnsi="黑体" w:cs="Times New Roman" w:hint="eastAsia"/>
          <w:sz w:val="22"/>
        </w:rPr>
      </w:pPr>
      <w:r w:rsidRPr="00597A97">
        <w:rPr>
          <w:rFonts w:ascii="黑体" w:eastAsia="黑体" w:hAnsi="黑体" w:cs="Times New Roman" w:hint="eastAsia"/>
          <w:sz w:val="22"/>
          <w:szCs w:val="24"/>
        </w:rPr>
        <w:t>2. 名词解释（30分）</w:t>
      </w:r>
    </w:p>
    <w:p w14:paraId="72F5B3A0" w14:textId="77777777" w:rsidR="00164C09" w:rsidRPr="00597A97" w:rsidRDefault="00164C09" w:rsidP="00164C09">
      <w:pPr>
        <w:ind w:firstLineChars="200" w:firstLine="440"/>
        <w:rPr>
          <w:rFonts w:ascii="黑体" w:eastAsia="黑体" w:hAnsi="黑体" w:cs="Times New Roman" w:hint="eastAsia"/>
          <w:sz w:val="24"/>
        </w:rPr>
      </w:pPr>
      <w:r w:rsidRPr="00597A97">
        <w:rPr>
          <w:rFonts w:ascii="黑体" w:eastAsia="黑体" w:hAnsi="黑体" w:cs="Times New Roman"/>
          <w:sz w:val="22"/>
          <w:szCs w:val="24"/>
        </w:rPr>
        <w:t>3.</w:t>
      </w:r>
      <w:r w:rsidRPr="00597A97">
        <w:rPr>
          <w:rFonts w:ascii="黑体" w:eastAsia="黑体" w:hAnsi="黑体" w:cs="Times New Roman" w:hint="eastAsia"/>
          <w:sz w:val="22"/>
          <w:szCs w:val="24"/>
        </w:rPr>
        <w:t xml:space="preserve"> 简答题（60分）</w:t>
      </w:r>
    </w:p>
    <w:p w14:paraId="56F8EFA5" w14:textId="77777777" w:rsidR="00164C09" w:rsidRPr="00597A97" w:rsidRDefault="00164C09" w:rsidP="00164C09">
      <w:pPr>
        <w:ind w:firstLineChars="200" w:firstLine="440"/>
        <w:rPr>
          <w:rFonts w:ascii="黑体" w:eastAsia="黑体" w:hAnsi="黑体" w:cs="Times New Roman" w:hint="eastAsia"/>
          <w:sz w:val="22"/>
        </w:rPr>
      </w:pPr>
      <w:r w:rsidRPr="00597A97">
        <w:rPr>
          <w:rFonts w:ascii="黑体" w:eastAsia="黑体" w:hAnsi="黑体" w:cs="Times New Roman" w:hint="eastAsia"/>
          <w:sz w:val="22"/>
          <w:szCs w:val="24"/>
        </w:rPr>
        <w:t>4</w:t>
      </w:r>
      <w:r w:rsidRPr="00597A97">
        <w:rPr>
          <w:rFonts w:ascii="黑体" w:eastAsia="黑体" w:hAnsi="黑体" w:cs="Times New Roman"/>
          <w:sz w:val="22"/>
          <w:szCs w:val="24"/>
        </w:rPr>
        <w:t xml:space="preserve">. </w:t>
      </w:r>
      <w:r w:rsidRPr="00597A97">
        <w:rPr>
          <w:rFonts w:ascii="黑体" w:eastAsia="黑体" w:hAnsi="黑体" w:cs="Times New Roman" w:hint="eastAsia"/>
          <w:sz w:val="22"/>
          <w:szCs w:val="24"/>
        </w:rPr>
        <w:t>论述题（30分）</w:t>
      </w:r>
    </w:p>
    <w:p w14:paraId="270E63C9" w14:textId="77777777" w:rsidR="00164C09" w:rsidRPr="00597A97" w:rsidRDefault="00164C09" w:rsidP="00164C09">
      <w:pPr>
        <w:rPr>
          <w:rFonts w:ascii="黑体" w:eastAsia="黑体" w:hAnsi="黑体" w:cs="Times New Roman" w:hint="eastAsia"/>
          <w:sz w:val="24"/>
        </w:rPr>
      </w:pPr>
      <w:r w:rsidRPr="00597A97">
        <w:rPr>
          <w:rFonts w:ascii="黑体" w:eastAsia="黑体" w:hAnsi="黑体" w:cs="Times New Roman" w:hint="eastAsia"/>
          <w:sz w:val="24"/>
          <w:szCs w:val="24"/>
        </w:rPr>
        <w:t>五、参考书目</w:t>
      </w:r>
    </w:p>
    <w:p w14:paraId="55EDFF8C" w14:textId="7E3C5C46" w:rsidR="00164C09" w:rsidRPr="00597A97" w:rsidRDefault="00164C09" w:rsidP="00164C09">
      <w:pPr>
        <w:ind w:firstLineChars="200" w:firstLine="440"/>
        <w:outlineLvl w:val="0"/>
        <w:rPr>
          <w:rFonts w:hint="eastAsia"/>
        </w:rPr>
      </w:pPr>
      <w:r w:rsidRPr="00597A97">
        <w:rPr>
          <w:rFonts w:ascii="黑体" w:eastAsia="黑体" w:hAnsi="黑体" w:cs="Times New Roman"/>
          <w:sz w:val="22"/>
        </w:rPr>
        <w:t>《</w:t>
      </w:r>
      <w:r w:rsidRPr="00597A97">
        <w:rPr>
          <w:rFonts w:ascii="黑体" w:eastAsia="黑体" w:hAnsi="黑体" w:cs="Times New Roman" w:hint="eastAsia"/>
          <w:sz w:val="22"/>
        </w:rPr>
        <w:t>生物技术概论</w:t>
      </w:r>
      <w:r w:rsidRPr="00597A97">
        <w:rPr>
          <w:rFonts w:ascii="黑体" w:eastAsia="黑体" w:hAnsi="黑体" w:cs="Times New Roman"/>
          <w:sz w:val="22"/>
        </w:rPr>
        <w:t>》第</w:t>
      </w:r>
      <w:r w:rsidRPr="00597A97">
        <w:rPr>
          <w:rFonts w:ascii="黑体" w:eastAsia="黑体" w:hAnsi="黑体" w:cs="Times New Roman" w:hint="eastAsia"/>
          <w:sz w:val="22"/>
        </w:rPr>
        <w:t>五</w:t>
      </w:r>
      <w:r w:rsidRPr="00597A97">
        <w:rPr>
          <w:rFonts w:ascii="黑体" w:eastAsia="黑体" w:hAnsi="黑体" w:cs="Times New Roman"/>
          <w:sz w:val="22"/>
        </w:rPr>
        <w:t>版</w:t>
      </w:r>
      <w:r w:rsidRPr="00597A97">
        <w:rPr>
          <w:rFonts w:ascii="黑体" w:eastAsia="黑体" w:hAnsi="黑体" w:cs="Times New Roman" w:hint="eastAsia"/>
          <w:sz w:val="22"/>
        </w:rPr>
        <w:t>。宋思扬、左正宏</w:t>
      </w:r>
      <w:r w:rsidRPr="00597A97">
        <w:rPr>
          <w:rFonts w:ascii="黑体" w:eastAsia="黑体" w:hAnsi="黑体" w:cs="Times New Roman"/>
          <w:sz w:val="22"/>
        </w:rPr>
        <w:t>主编</w:t>
      </w:r>
      <w:r w:rsidRPr="00597A97">
        <w:rPr>
          <w:rFonts w:ascii="黑体" w:eastAsia="黑体" w:hAnsi="黑体" w:cs="Times New Roman" w:hint="eastAsia"/>
          <w:sz w:val="22"/>
        </w:rPr>
        <w:t>，科学</w:t>
      </w:r>
      <w:r w:rsidRPr="00597A97">
        <w:rPr>
          <w:rFonts w:ascii="黑体" w:eastAsia="黑体" w:hAnsi="黑体" w:cs="Times New Roman"/>
          <w:sz w:val="22"/>
        </w:rPr>
        <w:t>出版社，20</w:t>
      </w:r>
      <w:r w:rsidRPr="00597A97">
        <w:rPr>
          <w:rFonts w:ascii="黑体" w:eastAsia="黑体" w:hAnsi="黑体" w:cs="Times New Roman" w:hint="eastAsia"/>
          <w:sz w:val="22"/>
        </w:rPr>
        <w:t>20年</w:t>
      </w:r>
      <w:r w:rsidRPr="00597A97">
        <w:rPr>
          <w:rFonts w:ascii="黑体" w:eastAsia="黑体" w:hAnsi="黑体" w:cs="Times New Roman"/>
          <w:sz w:val="22"/>
        </w:rPr>
        <w:t>。</w:t>
      </w:r>
    </w:p>
    <w:p w14:paraId="7440B1F1" w14:textId="77777777" w:rsidR="0010123B" w:rsidRPr="00BB05DD" w:rsidRDefault="0010123B" w:rsidP="0010123B">
      <w:pPr>
        <w:jc w:val="center"/>
        <w:outlineLvl w:val="0"/>
        <w:rPr>
          <w:rFonts w:ascii="黑体" w:eastAsia="黑体" w:hAnsi="黑体" w:hint="eastAsia"/>
          <w:sz w:val="28"/>
          <w:szCs w:val="48"/>
        </w:rPr>
      </w:pPr>
      <w:r w:rsidRPr="00BB05DD">
        <w:rPr>
          <w:rFonts w:ascii="黑体" w:eastAsia="黑体" w:hAnsi="黑体" w:hint="eastAsia"/>
          <w:sz w:val="28"/>
          <w:szCs w:val="48"/>
        </w:rPr>
        <w:lastRenderedPageBreak/>
        <w:t>科目代码：837</w:t>
      </w:r>
      <w:r w:rsidRPr="00BB05DD">
        <w:rPr>
          <w:rFonts w:ascii="黑体" w:eastAsia="黑体" w:hAnsi="黑体"/>
          <w:sz w:val="28"/>
          <w:szCs w:val="48"/>
        </w:rPr>
        <w:t xml:space="preserve">   科目名称：</w:t>
      </w:r>
      <w:r w:rsidRPr="00BB05DD">
        <w:rPr>
          <w:rFonts w:ascii="黑体" w:eastAsia="黑体" w:hAnsi="黑体" w:hint="eastAsia"/>
          <w:sz w:val="28"/>
          <w:szCs w:val="48"/>
        </w:rPr>
        <w:t>农村与区域发展概论</w:t>
      </w:r>
    </w:p>
    <w:p w14:paraId="70F76E59" w14:textId="77777777" w:rsidR="0010123B" w:rsidRPr="00BB05DD" w:rsidRDefault="0010123B" w:rsidP="0010123B">
      <w:pPr>
        <w:rPr>
          <w:rFonts w:ascii="黑体" w:eastAsia="黑体" w:hAnsi="黑体" w:hint="eastAsia"/>
          <w:sz w:val="24"/>
          <w:szCs w:val="24"/>
        </w:rPr>
      </w:pPr>
      <w:r w:rsidRPr="00BB05DD">
        <w:rPr>
          <w:rFonts w:ascii="黑体" w:eastAsia="黑体" w:hAnsi="黑体" w:hint="eastAsia"/>
          <w:sz w:val="24"/>
          <w:szCs w:val="24"/>
        </w:rPr>
        <w:t>一、考试要求</w:t>
      </w:r>
    </w:p>
    <w:p w14:paraId="5F5139A7" w14:textId="77777777" w:rsidR="0010123B" w:rsidRPr="00BB05DD" w:rsidRDefault="0010123B" w:rsidP="0010123B">
      <w:pPr>
        <w:tabs>
          <w:tab w:val="left" w:pos="900"/>
        </w:tabs>
        <w:ind w:firstLineChars="200" w:firstLine="440"/>
        <w:rPr>
          <w:rFonts w:ascii="Segoe UI" w:hAnsi="Segoe UI" w:cs="Segoe UI"/>
          <w:shd w:val="clear" w:color="auto" w:fill="FFFFFF"/>
        </w:rPr>
      </w:pPr>
      <w:r w:rsidRPr="00BB05DD">
        <w:rPr>
          <w:rFonts w:ascii="宋体" w:eastAsia="宋体" w:hAnsi="宋体"/>
          <w:sz w:val="22"/>
          <w:szCs w:val="24"/>
        </w:rPr>
        <w:t>《农村与区域发展概论》主要考查考生</w:t>
      </w:r>
      <w:r w:rsidRPr="00BB05DD">
        <w:rPr>
          <w:rFonts w:ascii="宋体" w:eastAsia="宋体" w:hAnsi="宋体" w:hint="eastAsia"/>
          <w:sz w:val="22"/>
          <w:szCs w:val="24"/>
        </w:rPr>
        <w:t>的农村发展相关理论的掌握程度，包括对农村与区域发展基础理论的掌握程度及应用相关理论知识分析解决农村与区域发展问题的能力。</w:t>
      </w:r>
      <w:r w:rsidRPr="00BB05DD">
        <w:rPr>
          <w:rFonts w:ascii="宋体" w:eastAsia="宋体" w:hAnsi="宋体"/>
          <w:sz w:val="22"/>
          <w:szCs w:val="24"/>
        </w:rPr>
        <w:t>理论知识主要</w:t>
      </w:r>
      <w:r w:rsidRPr="00BB05DD">
        <w:rPr>
          <w:rFonts w:ascii="宋体" w:eastAsia="宋体" w:hAnsi="宋体" w:hint="eastAsia"/>
          <w:sz w:val="22"/>
          <w:szCs w:val="24"/>
        </w:rPr>
        <w:t>包括</w:t>
      </w:r>
      <w:r w:rsidRPr="00BB05DD">
        <w:rPr>
          <w:rFonts w:ascii="宋体" w:eastAsia="宋体" w:hAnsi="宋体"/>
          <w:sz w:val="22"/>
          <w:szCs w:val="24"/>
        </w:rPr>
        <w:t>区域经济基础理论（区域类型、要素流动、增长极等）、城乡关系理论（城乡统筹、融合发展思想）、乡村发展核心理论（产业融合、可持续发展、参与式发展）及乡村振兴战略内涵。实践能力侧重四方面：一是运用产业转移、集聚理论设计乡村产业方案的规划能力；二是整合土地、劳动力等资源解决实际问题的操作能力；三是基于参与式发展理念组织基层主体参与治理的协调能力；四是结合区域空间结构与现代模式，提出三产融合等创新路径的战略思维，全面</w:t>
      </w:r>
      <w:r w:rsidRPr="00BB05DD">
        <w:rPr>
          <w:rFonts w:ascii="宋体" w:eastAsia="宋体" w:hAnsi="宋体" w:hint="eastAsia"/>
          <w:sz w:val="22"/>
          <w:szCs w:val="24"/>
        </w:rPr>
        <w:t>考查考生</w:t>
      </w:r>
      <w:r w:rsidRPr="00BB05DD">
        <w:rPr>
          <w:rFonts w:ascii="宋体" w:eastAsia="宋体" w:hAnsi="宋体"/>
          <w:sz w:val="22"/>
          <w:szCs w:val="24"/>
        </w:rPr>
        <w:t>对农村发展理论的掌握及转化应用于实践的综合素养。</w:t>
      </w:r>
    </w:p>
    <w:p w14:paraId="4A1D961B" w14:textId="77777777" w:rsidR="0010123B" w:rsidRPr="00BB05DD" w:rsidRDefault="0010123B" w:rsidP="0010123B">
      <w:pPr>
        <w:rPr>
          <w:rFonts w:ascii="黑体" w:eastAsia="黑体" w:hAnsi="黑体" w:hint="eastAsia"/>
          <w:sz w:val="24"/>
          <w:szCs w:val="24"/>
        </w:rPr>
      </w:pPr>
      <w:r w:rsidRPr="00BB05DD">
        <w:rPr>
          <w:rFonts w:ascii="黑体" w:eastAsia="黑体" w:hAnsi="黑体" w:hint="eastAsia"/>
          <w:sz w:val="24"/>
          <w:szCs w:val="24"/>
        </w:rPr>
        <w:t>二、考试内容</w:t>
      </w:r>
    </w:p>
    <w:p w14:paraId="6C146CDD" w14:textId="77777777" w:rsidR="0010123B" w:rsidRPr="00BB05DD" w:rsidRDefault="0010123B" w:rsidP="0010123B">
      <w:pPr>
        <w:pStyle w:val="a7"/>
        <w:numPr>
          <w:ilvl w:val="0"/>
          <w:numId w:val="29"/>
        </w:numPr>
        <w:ind w:firstLineChars="0" w:firstLine="6"/>
        <w:rPr>
          <w:rFonts w:ascii="黑体" w:eastAsia="黑体" w:hAnsi="黑体" w:hint="eastAsia"/>
          <w:sz w:val="22"/>
        </w:rPr>
      </w:pPr>
      <w:r w:rsidRPr="00BB05DD">
        <w:rPr>
          <w:rFonts w:ascii="黑体" w:eastAsia="黑体" w:hAnsi="黑体"/>
          <w:sz w:val="22"/>
        </w:rPr>
        <w:t>区域经济学基础</w:t>
      </w:r>
    </w:p>
    <w:p w14:paraId="66A13911" w14:textId="77777777" w:rsidR="0010123B" w:rsidRPr="00BB05DD" w:rsidRDefault="0010123B" w:rsidP="0010123B">
      <w:pPr>
        <w:pStyle w:val="a7"/>
        <w:numPr>
          <w:ilvl w:val="0"/>
          <w:numId w:val="29"/>
        </w:numPr>
        <w:ind w:firstLineChars="0" w:firstLine="6"/>
        <w:rPr>
          <w:rFonts w:ascii="黑体" w:eastAsia="黑体" w:hAnsi="黑体" w:hint="eastAsia"/>
          <w:sz w:val="22"/>
        </w:rPr>
      </w:pPr>
      <w:r w:rsidRPr="00BB05DD">
        <w:rPr>
          <w:rFonts w:ascii="黑体" w:eastAsia="黑体" w:hAnsi="黑体"/>
          <w:sz w:val="22"/>
        </w:rPr>
        <w:t>区域经济特征与要素流动</w:t>
      </w:r>
    </w:p>
    <w:p w14:paraId="521738D6" w14:textId="77777777" w:rsidR="0010123B" w:rsidRPr="00BB05DD" w:rsidRDefault="0010123B" w:rsidP="0010123B">
      <w:pPr>
        <w:pStyle w:val="a7"/>
        <w:numPr>
          <w:ilvl w:val="0"/>
          <w:numId w:val="29"/>
        </w:numPr>
        <w:ind w:firstLineChars="0" w:firstLine="6"/>
        <w:rPr>
          <w:rFonts w:ascii="黑体" w:eastAsia="黑体" w:hAnsi="黑体" w:hint="eastAsia"/>
          <w:sz w:val="22"/>
        </w:rPr>
      </w:pPr>
      <w:r w:rsidRPr="00BB05DD">
        <w:rPr>
          <w:rFonts w:ascii="黑体" w:eastAsia="黑体" w:hAnsi="黑体"/>
          <w:sz w:val="22"/>
        </w:rPr>
        <w:t>城乡协调与融合发展理论</w:t>
      </w:r>
    </w:p>
    <w:p w14:paraId="5FEC46A7" w14:textId="77777777" w:rsidR="0010123B" w:rsidRPr="00BB05DD" w:rsidRDefault="0010123B" w:rsidP="0010123B">
      <w:pPr>
        <w:pStyle w:val="a7"/>
        <w:numPr>
          <w:ilvl w:val="0"/>
          <w:numId w:val="29"/>
        </w:numPr>
        <w:ind w:firstLineChars="0" w:firstLine="6"/>
        <w:rPr>
          <w:rFonts w:ascii="黑体" w:eastAsia="黑体" w:hAnsi="黑体" w:hint="eastAsia"/>
          <w:sz w:val="22"/>
        </w:rPr>
      </w:pPr>
      <w:r w:rsidRPr="00BB05DD">
        <w:rPr>
          <w:rFonts w:ascii="黑体" w:eastAsia="黑体" w:hAnsi="黑体"/>
          <w:sz w:val="22"/>
        </w:rPr>
        <w:t>新时代发展理论创新</w:t>
      </w:r>
    </w:p>
    <w:p w14:paraId="065F5781" w14:textId="77777777" w:rsidR="0010123B" w:rsidRPr="00BB05DD" w:rsidRDefault="0010123B" w:rsidP="0010123B">
      <w:pPr>
        <w:pStyle w:val="a7"/>
        <w:numPr>
          <w:ilvl w:val="0"/>
          <w:numId w:val="29"/>
        </w:numPr>
        <w:ind w:firstLineChars="0" w:firstLine="6"/>
        <w:rPr>
          <w:rFonts w:ascii="黑体" w:eastAsia="黑体" w:hAnsi="黑体" w:hint="eastAsia"/>
          <w:sz w:val="22"/>
        </w:rPr>
      </w:pPr>
      <w:r w:rsidRPr="00BB05DD">
        <w:rPr>
          <w:rFonts w:ascii="黑体" w:eastAsia="黑体" w:hAnsi="黑体"/>
          <w:sz w:val="22"/>
        </w:rPr>
        <w:t>区域发展基础理论</w:t>
      </w:r>
    </w:p>
    <w:p w14:paraId="12AC9362" w14:textId="77777777" w:rsidR="0010123B" w:rsidRPr="00BB05DD" w:rsidRDefault="0010123B" w:rsidP="0010123B">
      <w:pPr>
        <w:pStyle w:val="a7"/>
        <w:numPr>
          <w:ilvl w:val="0"/>
          <w:numId w:val="29"/>
        </w:numPr>
        <w:ind w:firstLineChars="0" w:firstLine="6"/>
        <w:rPr>
          <w:rFonts w:ascii="黑体" w:eastAsia="黑体" w:hAnsi="黑体" w:hint="eastAsia"/>
          <w:sz w:val="22"/>
        </w:rPr>
      </w:pPr>
      <w:r w:rsidRPr="00BB05DD">
        <w:rPr>
          <w:rFonts w:ascii="黑体" w:eastAsia="黑体" w:hAnsi="黑体"/>
          <w:sz w:val="22"/>
        </w:rPr>
        <w:t>产业发展：转移、承接与聚集</w:t>
      </w:r>
    </w:p>
    <w:p w14:paraId="019ECDD4" w14:textId="77777777" w:rsidR="0010123B" w:rsidRPr="00BB05DD" w:rsidRDefault="0010123B" w:rsidP="0010123B">
      <w:pPr>
        <w:pStyle w:val="a7"/>
        <w:numPr>
          <w:ilvl w:val="0"/>
          <w:numId w:val="29"/>
        </w:numPr>
        <w:ind w:firstLineChars="0" w:firstLine="6"/>
        <w:rPr>
          <w:rFonts w:ascii="黑体" w:eastAsia="黑体" w:hAnsi="黑体" w:hint="eastAsia"/>
          <w:sz w:val="22"/>
        </w:rPr>
      </w:pPr>
      <w:r w:rsidRPr="00BB05DD">
        <w:rPr>
          <w:rFonts w:ascii="黑体" w:eastAsia="黑体" w:hAnsi="黑体"/>
          <w:sz w:val="22"/>
        </w:rPr>
        <w:t>人本发展与可持续发展</w:t>
      </w:r>
    </w:p>
    <w:p w14:paraId="444AEC79" w14:textId="77777777" w:rsidR="0010123B" w:rsidRPr="00BB05DD" w:rsidRDefault="0010123B" w:rsidP="0010123B">
      <w:pPr>
        <w:pStyle w:val="a7"/>
        <w:numPr>
          <w:ilvl w:val="0"/>
          <w:numId w:val="29"/>
        </w:numPr>
        <w:ind w:firstLineChars="0" w:firstLine="6"/>
        <w:rPr>
          <w:rFonts w:ascii="黑体" w:eastAsia="黑体" w:hAnsi="黑体" w:hint="eastAsia"/>
          <w:sz w:val="22"/>
        </w:rPr>
      </w:pPr>
      <w:r w:rsidRPr="00BB05DD">
        <w:rPr>
          <w:rFonts w:ascii="黑体" w:eastAsia="黑体" w:hAnsi="黑体"/>
          <w:sz w:val="22"/>
        </w:rPr>
        <w:t>参与式发展与农村经济理论</w:t>
      </w:r>
    </w:p>
    <w:p w14:paraId="095EA91D" w14:textId="77777777" w:rsidR="0010123B" w:rsidRPr="00BB05DD" w:rsidRDefault="0010123B" w:rsidP="0010123B">
      <w:pPr>
        <w:pStyle w:val="a7"/>
        <w:numPr>
          <w:ilvl w:val="0"/>
          <w:numId w:val="29"/>
        </w:numPr>
        <w:ind w:firstLineChars="0" w:firstLine="6"/>
        <w:rPr>
          <w:rFonts w:ascii="黑体" w:eastAsia="黑体" w:hAnsi="黑体" w:hint="eastAsia"/>
          <w:sz w:val="22"/>
        </w:rPr>
      </w:pPr>
      <w:r w:rsidRPr="00BB05DD">
        <w:rPr>
          <w:rFonts w:ascii="黑体" w:eastAsia="黑体" w:hAnsi="黑体"/>
          <w:sz w:val="22"/>
        </w:rPr>
        <w:t>农村产业与资源要素</w:t>
      </w:r>
    </w:p>
    <w:p w14:paraId="0F8A8399" w14:textId="77777777" w:rsidR="0010123B" w:rsidRPr="00BB05DD" w:rsidRDefault="0010123B" w:rsidP="0010123B">
      <w:pPr>
        <w:pStyle w:val="a7"/>
        <w:numPr>
          <w:ilvl w:val="0"/>
          <w:numId w:val="29"/>
        </w:numPr>
        <w:ind w:firstLineChars="0" w:firstLine="6"/>
        <w:rPr>
          <w:rFonts w:ascii="黑体" w:eastAsia="黑体" w:hAnsi="黑体" w:hint="eastAsia"/>
          <w:sz w:val="22"/>
        </w:rPr>
      </w:pPr>
      <w:r w:rsidRPr="00BB05DD">
        <w:rPr>
          <w:rFonts w:ascii="黑体" w:eastAsia="黑体" w:hAnsi="黑体"/>
          <w:sz w:val="22"/>
        </w:rPr>
        <w:t>乡村发展：理论、实践与战略</w:t>
      </w:r>
    </w:p>
    <w:p w14:paraId="4FE731B0" w14:textId="77777777" w:rsidR="0010123B" w:rsidRPr="00BB05DD" w:rsidRDefault="0010123B" w:rsidP="0010123B">
      <w:pPr>
        <w:pStyle w:val="a7"/>
        <w:numPr>
          <w:ilvl w:val="0"/>
          <w:numId w:val="29"/>
        </w:numPr>
        <w:ind w:firstLineChars="0" w:firstLine="6"/>
        <w:rPr>
          <w:rFonts w:ascii="黑体" w:eastAsia="黑体" w:hAnsi="黑体" w:hint="eastAsia"/>
          <w:sz w:val="22"/>
        </w:rPr>
      </w:pPr>
      <w:r w:rsidRPr="00BB05DD">
        <w:rPr>
          <w:rFonts w:ascii="黑体" w:eastAsia="黑体" w:hAnsi="黑体"/>
          <w:sz w:val="22"/>
        </w:rPr>
        <w:t>现代农村发展模式与区域空间结构</w:t>
      </w:r>
    </w:p>
    <w:p w14:paraId="736A141C" w14:textId="77777777" w:rsidR="0010123B" w:rsidRPr="00BB05DD" w:rsidRDefault="0010123B" w:rsidP="0010123B">
      <w:pPr>
        <w:pStyle w:val="a7"/>
        <w:numPr>
          <w:ilvl w:val="0"/>
          <w:numId w:val="29"/>
        </w:numPr>
        <w:ind w:firstLineChars="0" w:firstLine="6"/>
        <w:rPr>
          <w:rFonts w:ascii="黑体" w:eastAsia="黑体" w:hAnsi="黑体" w:hint="eastAsia"/>
          <w:sz w:val="22"/>
        </w:rPr>
      </w:pPr>
      <w:r w:rsidRPr="00BB05DD">
        <w:rPr>
          <w:rFonts w:ascii="黑体" w:eastAsia="黑体" w:hAnsi="黑体" w:hint="eastAsia"/>
          <w:sz w:val="22"/>
        </w:rPr>
        <w:t>国家及地方有关农业农村发展的最新战略部署、制度改革与政策创新</w:t>
      </w:r>
    </w:p>
    <w:p w14:paraId="47927AF2" w14:textId="77777777" w:rsidR="0010123B" w:rsidRPr="00BB05DD" w:rsidRDefault="0010123B" w:rsidP="0010123B">
      <w:pPr>
        <w:rPr>
          <w:rFonts w:ascii="黑体" w:eastAsia="黑体" w:hAnsi="黑体" w:hint="eastAsia"/>
          <w:sz w:val="24"/>
          <w:szCs w:val="24"/>
        </w:rPr>
      </w:pPr>
      <w:r w:rsidRPr="00BB05DD">
        <w:rPr>
          <w:rFonts w:ascii="黑体" w:eastAsia="黑体" w:hAnsi="黑体" w:hint="eastAsia"/>
          <w:sz w:val="24"/>
          <w:szCs w:val="24"/>
        </w:rPr>
        <w:t>三、考试形式</w:t>
      </w:r>
    </w:p>
    <w:p w14:paraId="59836AA8" w14:textId="77777777" w:rsidR="0010123B" w:rsidRPr="00BB05DD" w:rsidRDefault="0010123B" w:rsidP="0010123B">
      <w:pPr>
        <w:ind w:firstLineChars="200" w:firstLine="440"/>
        <w:rPr>
          <w:rFonts w:ascii="黑体" w:eastAsia="黑体" w:hAnsi="黑体" w:hint="eastAsia"/>
          <w:sz w:val="22"/>
        </w:rPr>
      </w:pPr>
      <w:r w:rsidRPr="00BB05DD">
        <w:rPr>
          <w:rFonts w:ascii="黑体" w:eastAsia="黑体" w:hAnsi="黑体" w:hint="eastAsia"/>
          <w:sz w:val="22"/>
        </w:rPr>
        <w:t>1.考试形式为闭卷、笔试；</w:t>
      </w:r>
    </w:p>
    <w:p w14:paraId="219F9995" w14:textId="77777777" w:rsidR="0010123B" w:rsidRPr="00BB05DD" w:rsidRDefault="0010123B" w:rsidP="0010123B">
      <w:pPr>
        <w:ind w:firstLineChars="200" w:firstLine="440"/>
        <w:rPr>
          <w:rFonts w:ascii="黑体" w:eastAsia="黑体" w:hAnsi="黑体" w:hint="eastAsia"/>
          <w:sz w:val="22"/>
        </w:rPr>
      </w:pPr>
      <w:r w:rsidRPr="00BB05DD">
        <w:rPr>
          <w:rFonts w:ascii="黑体" w:eastAsia="黑体" w:hAnsi="黑体" w:hint="eastAsia"/>
          <w:sz w:val="22"/>
        </w:rPr>
        <w:t>2</w:t>
      </w:r>
      <w:r w:rsidRPr="00BB05DD">
        <w:rPr>
          <w:rFonts w:ascii="黑体" w:eastAsia="黑体" w:hAnsi="黑体"/>
          <w:sz w:val="22"/>
        </w:rPr>
        <w:t>.</w:t>
      </w:r>
      <w:r w:rsidRPr="00BB05DD">
        <w:rPr>
          <w:rFonts w:ascii="黑体" w:eastAsia="黑体" w:hAnsi="黑体" w:hint="eastAsia"/>
          <w:sz w:val="22"/>
        </w:rPr>
        <w:t>考试时间为3小时</w:t>
      </w:r>
      <w:r w:rsidRPr="00BB05DD">
        <w:rPr>
          <w:rFonts w:ascii="黑体" w:eastAsia="黑体" w:hAnsi="黑体"/>
          <w:sz w:val="22"/>
        </w:rPr>
        <w:t>，满分 150 分。</w:t>
      </w:r>
    </w:p>
    <w:p w14:paraId="02D3A7D9" w14:textId="77777777" w:rsidR="0010123B" w:rsidRPr="00BB05DD" w:rsidRDefault="0010123B" w:rsidP="0010123B">
      <w:pPr>
        <w:rPr>
          <w:rFonts w:ascii="黑体" w:eastAsia="黑体" w:hAnsi="黑体" w:hint="eastAsia"/>
          <w:sz w:val="24"/>
          <w:szCs w:val="24"/>
        </w:rPr>
      </w:pPr>
      <w:r w:rsidRPr="00BB05DD">
        <w:rPr>
          <w:rFonts w:ascii="黑体" w:eastAsia="黑体" w:hAnsi="黑体" w:hint="eastAsia"/>
          <w:sz w:val="24"/>
          <w:szCs w:val="24"/>
        </w:rPr>
        <w:t>四、试卷结构</w:t>
      </w:r>
    </w:p>
    <w:p w14:paraId="0CDAE496" w14:textId="77777777" w:rsidR="0010123B" w:rsidRPr="00BB05DD" w:rsidRDefault="0010123B" w:rsidP="0010123B">
      <w:pPr>
        <w:ind w:firstLineChars="200" w:firstLine="440"/>
        <w:rPr>
          <w:rFonts w:ascii="黑体" w:eastAsia="黑体" w:hAnsi="黑体" w:hint="eastAsia"/>
          <w:sz w:val="22"/>
          <w:szCs w:val="24"/>
        </w:rPr>
      </w:pPr>
      <w:r w:rsidRPr="00BB05DD">
        <w:rPr>
          <w:rFonts w:ascii="黑体" w:eastAsia="黑体" w:hAnsi="黑体" w:hint="eastAsia"/>
          <w:sz w:val="22"/>
          <w:szCs w:val="24"/>
        </w:rPr>
        <w:t>1．综合分析题：9</w:t>
      </w:r>
      <w:r w:rsidRPr="00BB05DD">
        <w:rPr>
          <w:rFonts w:ascii="黑体" w:eastAsia="黑体" w:hAnsi="黑体"/>
          <w:sz w:val="22"/>
          <w:szCs w:val="24"/>
        </w:rPr>
        <w:t>0</w:t>
      </w:r>
      <w:r w:rsidRPr="00BB05DD">
        <w:rPr>
          <w:rFonts w:ascii="黑体" w:eastAsia="黑体" w:hAnsi="黑体" w:hint="eastAsia"/>
          <w:sz w:val="22"/>
          <w:szCs w:val="24"/>
        </w:rPr>
        <w:t>分；</w:t>
      </w:r>
    </w:p>
    <w:p w14:paraId="447FFD2D" w14:textId="77777777" w:rsidR="0010123B" w:rsidRPr="00BB05DD" w:rsidRDefault="0010123B" w:rsidP="0010123B">
      <w:pPr>
        <w:ind w:firstLineChars="200" w:firstLine="440"/>
        <w:rPr>
          <w:rFonts w:ascii="黑体" w:eastAsia="黑体" w:hAnsi="黑体" w:hint="eastAsia"/>
          <w:sz w:val="22"/>
          <w:szCs w:val="24"/>
        </w:rPr>
      </w:pPr>
      <w:r w:rsidRPr="00BB05DD">
        <w:rPr>
          <w:rFonts w:ascii="黑体" w:eastAsia="黑体" w:hAnsi="黑体"/>
          <w:sz w:val="22"/>
          <w:szCs w:val="24"/>
        </w:rPr>
        <w:t>2</w:t>
      </w:r>
      <w:r w:rsidRPr="00BB05DD">
        <w:rPr>
          <w:rFonts w:ascii="黑体" w:eastAsia="黑体" w:hAnsi="黑体" w:hint="eastAsia"/>
          <w:sz w:val="22"/>
          <w:szCs w:val="24"/>
        </w:rPr>
        <w:t>．论述题：60分。</w:t>
      </w:r>
    </w:p>
    <w:p w14:paraId="7D207808" w14:textId="77777777" w:rsidR="0010123B" w:rsidRPr="00BB05DD" w:rsidRDefault="0010123B" w:rsidP="0010123B">
      <w:pPr>
        <w:rPr>
          <w:rFonts w:ascii="黑体" w:eastAsia="黑体" w:hAnsi="黑体" w:hint="eastAsia"/>
          <w:sz w:val="24"/>
          <w:szCs w:val="24"/>
        </w:rPr>
      </w:pPr>
      <w:r w:rsidRPr="00BB05DD">
        <w:rPr>
          <w:rFonts w:ascii="黑体" w:eastAsia="黑体" w:hAnsi="黑体" w:hint="eastAsia"/>
          <w:sz w:val="24"/>
          <w:szCs w:val="24"/>
        </w:rPr>
        <w:t>五、参考书目</w:t>
      </w:r>
    </w:p>
    <w:p w14:paraId="61A9D3E0" w14:textId="77777777" w:rsidR="0010123B" w:rsidRPr="00BB05DD" w:rsidRDefault="0010123B" w:rsidP="0010123B">
      <w:pPr>
        <w:ind w:firstLineChars="200" w:firstLine="440"/>
        <w:rPr>
          <w:rFonts w:ascii="黑体" w:eastAsia="黑体" w:hAnsi="黑体" w:hint="eastAsia"/>
          <w:sz w:val="22"/>
          <w:szCs w:val="24"/>
        </w:rPr>
      </w:pPr>
      <w:r w:rsidRPr="00BB05DD">
        <w:rPr>
          <w:rFonts w:ascii="黑体" w:eastAsia="黑体" w:hAnsi="黑体" w:hint="eastAsia"/>
          <w:sz w:val="22"/>
          <w:szCs w:val="24"/>
        </w:rPr>
        <w:t>1.《</w:t>
      </w:r>
      <w:r w:rsidRPr="00BB05DD">
        <w:rPr>
          <w:rFonts w:ascii="黑体" w:eastAsia="黑体" w:hAnsi="黑体"/>
          <w:sz w:val="22"/>
          <w:szCs w:val="24"/>
        </w:rPr>
        <w:t>农村发展概论</w:t>
      </w:r>
      <w:r w:rsidRPr="00BB05DD">
        <w:rPr>
          <w:rFonts w:ascii="黑体" w:eastAsia="黑体" w:hAnsi="黑体" w:hint="eastAsia"/>
          <w:sz w:val="22"/>
          <w:szCs w:val="24"/>
        </w:rPr>
        <w:t>》（第三版），陶佩君主编</w:t>
      </w:r>
      <w:r w:rsidRPr="00BB05DD">
        <w:rPr>
          <w:rFonts w:ascii="黑体" w:eastAsia="黑体" w:hAnsi="黑体"/>
          <w:sz w:val="22"/>
          <w:szCs w:val="24"/>
        </w:rPr>
        <w:t xml:space="preserve">. </w:t>
      </w:r>
      <w:r w:rsidRPr="00BB05DD">
        <w:rPr>
          <w:rFonts w:ascii="黑体" w:eastAsia="黑体" w:hAnsi="黑体" w:hint="eastAsia"/>
          <w:sz w:val="22"/>
          <w:szCs w:val="24"/>
        </w:rPr>
        <w:t>中国农业出版社，2021。</w:t>
      </w:r>
    </w:p>
    <w:p w14:paraId="4B3213B6" w14:textId="77777777" w:rsidR="0010123B" w:rsidRPr="00BB05DD" w:rsidRDefault="0010123B" w:rsidP="0010123B">
      <w:pPr>
        <w:ind w:firstLineChars="200" w:firstLine="440"/>
        <w:rPr>
          <w:rFonts w:ascii="黑体" w:eastAsia="黑体" w:hAnsi="黑体" w:hint="eastAsia"/>
          <w:sz w:val="22"/>
          <w:szCs w:val="24"/>
        </w:rPr>
      </w:pPr>
      <w:r w:rsidRPr="00BB05DD">
        <w:rPr>
          <w:rFonts w:ascii="黑体" w:eastAsia="黑体" w:hAnsi="黑体" w:hint="eastAsia"/>
          <w:sz w:val="22"/>
          <w:szCs w:val="24"/>
        </w:rPr>
        <w:t>2.《区域经济学》（第六版），</w:t>
      </w:r>
      <w:r w:rsidRPr="00BB05DD">
        <w:rPr>
          <w:rFonts w:ascii="黑体" w:eastAsia="黑体" w:hAnsi="黑体"/>
          <w:sz w:val="22"/>
          <w:szCs w:val="24"/>
        </w:rPr>
        <w:t>孙久文</w:t>
      </w:r>
      <w:r w:rsidRPr="00BB05DD">
        <w:rPr>
          <w:rFonts w:ascii="黑体" w:eastAsia="黑体" w:hAnsi="黑体" w:hint="eastAsia"/>
          <w:sz w:val="22"/>
          <w:szCs w:val="24"/>
        </w:rPr>
        <w:t xml:space="preserve">主编. </w:t>
      </w:r>
      <w:r w:rsidRPr="00BB05DD">
        <w:rPr>
          <w:rFonts w:ascii="黑体" w:eastAsia="黑体" w:hAnsi="黑体"/>
          <w:sz w:val="22"/>
          <w:szCs w:val="24"/>
        </w:rPr>
        <w:t>首都经济贸易大学出版社</w:t>
      </w:r>
      <w:r w:rsidRPr="00BB05DD">
        <w:rPr>
          <w:rFonts w:ascii="黑体" w:eastAsia="黑体" w:hAnsi="黑体" w:hint="eastAsia"/>
          <w:sz w:val="22"/>
          <w:szCs w:val="24"/>
        </w:rPr>
        <w:t>，2024。</w:t>
      </w:r>
    </w:p>
    <w:p w14:paraId="5B2B1711" w14:textId="77777777" w:rsidR="0010123B" w:rsidRPr="00BB05DD" w:rsidRDefault="0010123B" w:rsidP="0010123B">
      <w:pPr>
        <w:ind w:firstLineChars="200" w:firstLine="440"/>
        <w:rPr>
          <w:rFonts w:ascii="黑体" w:eastAsia="黑体" w:hAnsi="黑体" w:hint="eastAsia"/>
          <w:sz w:val="22"/>
          <w:szCs w:val="24"/>
        </w:rPr>
      </w:pPr>
      <w:r w:rsidRPr="00BB05DD">
        <w:rPr>
          <w:rFonts w:ascii="黑体" w:eastAsia="黑体" w:hAnsi="黑体" w:hint="eastAsia"/>
          <w:sz w:val="22"/>
          <w:szCs w:val="24"/>
        </w:rPr>
        <w:t>3.《区域发展导论》，朱建江等主编. 上海社会科学院出版社，2020。</w:t>
      </w:r>
    </w:p>
    <w:p w14:paraId="1F20BADF" w14:textId="77777777" w:rsidR="0010123B" w:rsidRPr="00BB05DD" w:rsidRDefault="0010123B" w:rsidP="0010123B">
      <w:pPr>
        <w:ind w:firstLineChars="200" w:firstLine="440"/>
        <w:rPr>
          <w:rFonts w:ascii="黑体" w:eastAsia="黑体" w:hAnsi="黑体" w:hint="eastAsia"/>
          <w:sz w:val="22"/>
          <w:szCs w:val="24"/>
        </w:rPr>
      </w:pPr>
      <w:r w:rsidRPr="00BB05DD">
        <w:rPr>
          <w:rFonts w:ascii="黑体" w:eastAsia="黑体" w:hAnsi="黑体" w:hint="eastAsia"/>
          <w:sz w:val="22"/>
          <w:szCs w:val="24"/>
        </w:rPr>
        <w:t>4．有关农业农村发展的法律法规、制度、政策及发展规划。</w:t>
      </w:r>
    </w:p>
    <w:p w14:paraId="56FB740D" w14:textId="07A00266" w:rsidR="00F1671A" w:rsidRPr="00BB05DD" w:rsidRDefault="00F1671A" w:rsidP="00783420">
      <w:pPr>
        <w:ind w:firstLineChars="200" w:firstLine="440"/>
        <w:jc w:val="left"/>
        <w:rPr>
          <w:rFonts w:ascii="黑体" w:eastAsia="黑体" w:hAnsi="黑体" w:hint="eastAsia"/>
          <w:sz w:val="22"/>
          <w:szCs w:val="24"/>
        </w:rPr>
      </w:pPr>
    </w:p>
    <w:p w14:paraId="2088B735" w14:textId="37E92FEA" w:rsidR="00F1671A" w:rsidRPr="00597A97" w:rsidRDefault="00F1671A" w:rsidP="00783420">
      <w:pPr>
        <w:ind w:firstLineChars="200" w:firstLine="440"/>
        <w:jc w:val="left"/>
        <w:rPr>
          <w:rFonts w:ascii="黑体" w:eastAsia="黑体" w:hAnsi="黑体" w:hint="eastAsia"/>
          <w:sz w:val="22"/>
          <w:szCs w:val="24"/>
        </w:rPr>
      </w:pPr>
    </w:p>
    <w:p w14:paraId="07DFFEAD" w14:textId="3739DE15" w:rsidR="00F1671A" w:rsidRPr="00597A97" w:rsidRDefault="00F1671A" w:rsidP="00783420">
      <w:pPr>
        <w:ind w:firstLineChars="200" w:firstLine="440"/>
        <w:jc w:val="left"/>
        <w:rPr>
          <w:rFonts w:ascii="黑体" w:eastAsia="黑体" w:hAnsi="黑体" w:hint="eastAsia"/>
          <w:sz w:val="22"/>
          <w:szCs w:val="24"/>
        </w:rPr>
      </w:pPr>
    </w:p>
    <w:p w14:paraId="42099E0D" w14:textId="06012B13" w:rsidR="00F1671A" w:rsidRPr="00597A97" w:rsidRDefault="00F1671A" w:rsidP="00783420">
      <w:pPr>
        <w:ind w:firstLineChars="200" w:firstLine="440"/>
        <w:jc w:val="left"/>
        <w:rPr>
          <w:rFonts w:ascii="黑体" w:eastAsia="黑体" w:hAnsi="黑体" w:hint="eastAsia"/>
          <w:sz w:val="22"/>
          <w:szCs w:val="24"/>
        </w:rPr>
      </w:pPr>
    </w:p>
    <w:p w14:paraId="75DE1CEA" w14:textId="650832DE" w:rsidR="00F1671A" w:rsidRPr="00597A97" w:rsidRDefault="00F1671A" w:rsidP="00783420">
      <w:pPr>
        <w:ind w:firstLineChars="200" w:firstLine="440"/>
        <w:jc w:val="left"/>
        <w:rPr>
          <w:rFonts w:ascii="黑体" w:eastAsia="黑体" w:hAnsi="黑体" w:hint="eastAsia"/>
          <w:sz w:val="22"/>
          <w:szCs w:val="24"/>
        </w:rPr>
      </w:pPr>
    </w:p>
    <w:p w14:paraId="06946437" w14:textId="05D5453C" w:rsidR="00F1671A" w:rsidRPr="00597A97" w:rsidRDefault="00F1671A" w:rsidP="00783420">
      <w:pPr>
        <w:ind w:firstLineChars="200" w:firstLine="440"/>
        <w:jc w:val="left"/>
        <w:rPr>
          <w:rFonts w:ascii="黑体" w:eastAsia="黑体" w:hAnsi="黑体" w:hint="eastAsia"/>
          <w:sz w:val="22"/>
          <w:szCs w:val="24"/>
        </w:rPr>
      </w:pPr>
    </w:p>
    <w:p w14:paraId="61CDCB90" w14:textId="2F073911" w:rsidR="00F1671A" w:rsidRPr="00597A97" w:rsidRDefault="00F1671A" w:rsidP="00783420">
      <w:pPr>
        <w:ind w:firstLineChars="200" w:firstLine="440"/>
        <w:jc w:val="left"/>
        <w:rPr>
          <w:rFonts w:ascii="黑体" w:eastAsia="黑体" w:hAnsi="黑体" w:hint="eastAsia"/>
          <w:sz w:val="22"/>
          <w:szCs w:val="24"/>
        </w:rPr>
      </w:pPr>
    </w:p>
    <w:p w14:paraId="43250E47" w14:textId="7FA1901B" w:rsidR="00F1671A" w:rsidRPr="00597A97" w:rsidRDefault="00F1671A" w:rsidP="00783420">
      <w:pPr>
        <w:ind w:firstLineChars="200" w:firstLine="440"/>
        <w:jc w:val="left"/>
        <w:rPr>
          <w:rFonts w:ascii="黑体" w:eastAsia="黑体" w:hAnsi="黑体" w:hint="eastAsia"/>
          <w:sz w:val="22"/>
          <w:szCs w:val="24"/>
        </w:rPr>
      </w:pPr>
    </w:p>
    <w:p w14:paraId="1C0D4C0F" w14:textId="36AB9634" w:rsidR="008D3971" w:rsidRPr="00597A97" w:rsidRDefault="008D3971" w:rsidP="008D3971">
      <w:pPr>
        <w:jc w:val="center"/>
        <w:outlineLvl w:val="0"/>
        <w:rPr>
          <w:rFonts w:ascii="黑体" w:eastAsia="黑体" w:hAnsi="黑体" w:hint="eastAsia"/>
          <w:sz w:val="28"/>
          <w:szCs w:val="48"/>
        </w:rPr>
      </w:pPr>
      <w:r w:rsidRPr="00597A97">
        <w:rPr>
          <w:rFonts w:ascii="黑体" w:eastAsia="黑体" w:hAnsi="黑体" w:hint="eastAsia"/>
          <w:sz w:val="28"/>
          <w:szCs w:val="48"/>
        </w:rPr>
        <w:lastRenderedPageBreak/>
        <w:t>科目代码：</w:t>
      </w:r>
      <w:r w:rsidR="005E4194" w:rsidRPr="00597A97">
        <w:rPr>
          <w:rFonts w:ascii="黑体" w:eastAsia="黑体" w:hAnsi="黑体"/>
          <w:sz w:val="28"/>
          <w:szCs w:val="48"/>
        </w:rPr>
        <w:t>838</w:t>
      </w:r>
      <w:r w:rsidRPr="00597A97">
        <w:rPr>
          <w:rFonts w:ascii="黑体" w:eastAsia="黑体" w:hAnsi="黑体"/>
          <w:sz w:val="28"/>
          <w:szCs w:val="48"/>
        </w:rPr>
        <w:t xml:space="preserve">   科目名称：</w:t>
      </w:r>
      <w:r w:rsidRPr="00597A97">
        <w:rPr>
          <w:rFonts w:ascii="黑体" w:eastAsia="黑体" w:hAnsi="黑体" w:hint="eastAsia"/>
          <w:sz w:val="28"/>
          <w:szCs w:val="48"/>
        </w:rPr>
        <w:t>电力系统分析基础</w:t>
      </w:r>
    </w:p>
    <w:p w14:paraId="452B9DC3" w14:textId="77777777" w:rsidR="008D3971" w:rsidRPr="00597A97" w:rsidRDefault="008D3971" w:rsidP="008D3971">
      <w:pPr>
        <w:rPr>
          <w:rFonts w:ascii="黑体" w:eastAsia="黑体" w:hAnsi="黑体" w:hint="eastAsia"/>
          <w:sz w:val="24"/>
          <w:szCs w:val="24"/>
        </w:rPr>
      </w:pPr>
      <w:r w:rsidRPr="00597A97">
        <w:rPr>
          <w:rFonts w:ascii="黑体" w:eastAsia="黑体" w:hAnsi="黑体" w:hint="eastAsia"/>
          <w:sz w:val="24"/>
          <w:szCs w:val="24"/>
        </w:rPr>
        <w:t>一、考试要求</w:t>
      </w:r>
      <w:r w:rsidRPr="00597A97">
        <w:rPr>
          <w:rFonts w:ascii="黑体" w:eastAsia="黑体" w:hAnsi="黑体"/>
          <w:sz w:val="24"/>
          <w:szCs w:val="24"/>
        </w:rPr>
        <w:t xml:space="preserve"> </w:t>
      </w:r>
    </w:p>
    <w:p w14:paraId="3550122A"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hint="eastAsia"/>
          <w:sz w:val="22"/>
          <w:szCs w:val="24"/>
        </w:rPr>
        <w:t>主要考察考生是否掌握电力系统分析的基本概念、基本理论和计算方法，包括电力系统的基本概念、电力网各元件的参数和等值电路、简单电力网络分析和计算、复杂电力系统的潮流计算、电力系统运行状况的优化和调整、电力系统故障分析的基本知识、电力系统三相短路电流的实用计算、简单不对称故障的分析与计算等。</w:t>
      </w:r>
    </w:p>
    <w:p w14:paraId="5BD5A44E" w14:textId="77777777" w:rsidR="008D3971" w:rsidRPr="00597A97" w:rsidRDefault="008D3971" w:rsidP="008D3971">
      <w:pPr>
        <w:rPr>
          <w:rFonts w:ascii="黑体" w:eastAsia="黑体" w:hAnsi="黑体" w:hint="eastAsia"/>
          <w:sz w:val="24"/>
          <w:szCs w:val="24"/>
        </w:rPr>
      </w:pPr>
      <w:r w:rsidRPr="00597A97">
        <w:rPr>
          <w:rFonts w:ascii="黑体" w:eastAsia="黑体" w:hAnsi="黑体" w:hint="eastAsia"/>
          <w:sz w:val="24"/>
          <w:szCs w:val="24"/>
        </w:rPr>
        <w:t>二、考试内容</w:t>
      </w:r>
      <w:r w:rsidRPr="00597A97">
        <w:rPr>
          <w:rFonts w:ascii="黑体" w:eastAsia="黑体" w:hAnsi="黑体"/>
          <w:sz w:val="24"/>
          <w:szCs w:val="24"/>
        </w:rPr>
        <w:t xml:space="preserve"> </w:t>
      </w:r>
    </w:p>
    <w:p w14:paraId="2E0D3661" w14:textId="77777777" w:rsidR="008D3971" w:rsidRPr="00597A97" w:rsidRDefault="008D3971" w:rsidP="008D3971">
      <w:pPr>
        <w:ind w:firstLineChars="200" w:firstLine="440"/>
        <w:rPr>
          <w:rFonts w:ascii="黑体" w:eastAsia="黑体" w:hAnsi="黑体" w:hint="eastAsia"/>
          <w:sz w:val="22"/>
        </w:rPr>
      </w:pPr>
      <w:r w:rsidRPr="00597A97">
        <w:rPr>
          <w:rFonts w:ascii="黑体" w:eastAsia="黑体" w:hAnsi="黑体"/>
          <w:sz w:val="22"/>
        </w:rPr>
        <w:t>1</w:t>
      </w:r>
      <w:r w:rsidRPr="00597A97">
        <w:rPr>
          <w:rFonts w:ascii="黑体" w:eastAsia="黑体" w:hAnsi="黑体" w:hint="eastAsia"/>
          <w:sz w:val="22"/>
        </w:rPr>
        <w:t>.</w:t>
      </w:r>
      <w:r w:rsidRPr="00597A97">
        <w:rPr>
          <w:rFonts w:hint="eastAsia"/>
        </w:rPr>
        <w:t xml:space="preserve"> </w:t>
      </w:r>
      <w:r w:rsidRPr="00597A97">
        <w:rPr>
          <w:rFonts w:ascii="黑体" w:eastAsia="黑体" w:hAnsi="黑体" w:hint="eastAsia"/>
          <w:sz w:val="22"/>
        </w:rPr>
        <w:t>电力系统的基本概念</w:t>
      </w:r>
      <w:r w:rsidRPr="00597A97">
        <w:rPr>
          <w:rFonts w:ascii="黑体" w:eastAsia="黑体" w:hAnsi="黑体"/>
          <w:sz w:val="22"/>
        </w:rPr>
        <w:t xml:space="preserve">； </w:t>
      </w:r>
    </w:p>
    <w:p w14:paraId="4BEBEC3F"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hint="eastAsia"/>
          <w:sz w:val="22"/>
          <w:szCs w:val="24"/>
        </w:rPr>
        <w:t>1）电力系统的组成。</w:t>
      </w:r>
    </w:p>
    <w:p w14:paraId="34D311E4"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sz w:val="22"/>
          <w:szCs w:val="24"/>
        </w:rPr>
        <w:t>2</w:t>
      </w:r>
      <w:r w:rsidRPr="00597A97">
        <w:rPr>
          <w:rFonts w:ascii="宋体" w:eastAsia="宋体" w:hAnsi="宋体" w:hint="eastAsia"/>
          <w:sz w:val="22"/>
          <w:szCs w:val="24"/>
        </w:rPr>
        <w:t>）电力系统运行应满足的基本要求。</w:t>
      </w:r>
    </w:p>
    <w:p w14:paraId="20622BFA"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sz w:val="22"/>
          <w:szCs w:val="24"/>
        </w:rPr>
        <w:t>3</w:t>
      </w:r>
      <w:r w:rsidRPr="00597A97">
        <w:rPr>
          <w:rFonts w:ascii="宋体" w:eastAsia="宋体" w:hAnsi="宋体" w:hint="eastAsia"/>
          <w:sz w:val="22"/>
          <w:szCs w:val="24"/>
        </w:rPr>
        <w:t>）电力系统接线方式。</w:t>
      </w:r>
    </w:p>
    <w:p w14:paraId="713DC89E"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sz w:val="22"/>
          <w:szCs w:val="24"/>
        </w:rPr>
        <w:t>4</w:t>
      </w:r>
      <w:r w:rsidRPr="00597A97">
        <w:rPr>
          <w:rFonts w:ascii="宋体" w:eastAsia="宋体" w:hAnsi="宋体" w:hint="eastAsia"/>
          <w:sz w:val="22"/>
          <w:szCs w:val="24"/>
        </w:rPr>
        <w:t>）电力系统的电压等级。</w:t>
      </w:r>
    </w:p>
    <w:p w14:paraId="6A465B71"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sz w:val="22"/>
          <w:szCs w:val="24"/>
        </w:rPr>
        <w:t>5</w:t>
      </w:r>
      <w:r w:rsidRPr="00597A97">
        <w:rPr>
          <w:rFonts w:ascii="宋体" w:eastAsia="宋体" w:hAnsi="宋体" w:hint="eastAsia"/>
          <w:sz w:val="22"/>
          <w:szCs w:val="24"/>
        </w:rPr>
        <w:t>）电力系统中性点的运行方式。</w:t>
      </w:r>
    </w:p>
    <w:p w14:paraId="282EFC9B" w14:textId="77777777" w:rsidR="008D3971" w:rsidRPr="00597A97" w:rsidRDefault="008D3971" w:rsidP="008D3971">
      <w:pPr>
        <w:ind w:firstLineChars="200" w:firstLine="440"/>
        <w:rPr>
          <w:rFonts w:ascii="黑体" w:eastAsia="黑体" w:hAnsi="黑体" w:hint="eastAsia"/>
          <w:sz w:val="22"/>
        </w:rPr>
      </w:pPr>
      <w:r w:rsidRPr="00597A97">
        <w:rPr>
          <w:rFonts w:ascii="黑体" w:eastAsia="黑体" w:hAnsi="黑体"/>
          <w:sz w:val="22"/>
        </w:rPr>
        <w:t xml:space="preserve">2. </w:t>
      </w:r>
      <w:r w:rsidRPr="00597A97">
        <w:rPr>
          <w:rFonts w:ascii="黑体" w:eastAsia="黑体" w:hAnsi="黑体" w:hint="eastAsia"/>
          <w:sz w:val="22"/>
        </w:rPr>
        <w:t>电力网各元件参数及等值网络</w:t>
      </w:r>
      <w:r w:rsidRPr="00597A97">
        <w:rPr>
          <w:rFonts w:ascii="黑体" w:eastAsia="黑体" w:hAnsi="黑体"/>
          <w:sz w:val="22"/>
        </w:rPr>
        <w:t xml:space="preserve">； </w:t>
      </w:r>
    </w:p>
    <w:p w14:paraId="2D9D9822"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hint="eastAsia"/>
          <w:sz w:val="22"/>
          <w:szCs w:val="24"/>
        </w:rPr>
        <w:t>1）电力线路的参数及等值</w:t>
      </w:r>
      <w:r w:rsidRPr="00597A97">
        <w:rPr>
          <w:rFonts w:ascii="宋体" w:eastAsia="宋体" w:hAnsi="宋体"/>
          <w:sz w:val="22"/>
          <w:szCs w:val="24"/>
        </w:rPr>
        <w:t>电路</w:t>
      </w:r>
      <w:r w:rsidRPr="00597A97">
        <w:rPr>
          <w:rFonts w:ascii="宋体" w:eastAsia="宋体" w:hAnsi="宋体" w:hint="eastAsia"/>
          <w:sz w:val="22"/>
          <w:szCs w:val="24"/>
        </w:rPr>
        <w:t>。</w:t>
      </w:r>
    </w:p>
    <w:p w14:paraId="11E21151"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sz w:val="22"/>
          <w:szCs w:val="24"/>
        </w:rPr>
        <w:t>2</w:t>
      </w:r>
      <w:r w:rsidRPr="00597A97">
        <w:rPr>
          <w:rFonts w:ascii="宋体" w:eastAsia="宋体" w:hAnsi="宋体" w:hint="eastAsia"/>
          <w:sz w:val="22"/>
          <w:szCs w:val="24"/>
        </w:rPr>
        <w:t>）变压器的参数和等值电路。</w:t>
      </w:r>
    </w:p>
    <w:p w14:paraId="28BF1669"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sz w:val="22"/>
          <w:szCs w:val="24"/>
        </w:rPr>
        <w:t>3</w:t>
      </w:r>
      <w:r w:rsidRPr="00597A97">
        <w:rPr>
          <w:rFonts w:ascii="宋体" w:eastAsia="宋体" w:hAnsi="宋体" w:hint="eastAsia"/>
          <w:sz w:val="22"/>
          <w:szCs w:val="24"/>
        </w:rPr>
        <w:t>）电力网络的等值电路。</w:t>
      </w:r>
    </w:p>
    <w:p w14:paraId="45CB86A5" w14:textId="77777777" w:rsidR="008D3971" w:rsidRPr="00597A97" w:rsidRDefault="008D3971" w:rsidP="008D3971">
      <w:pPr>
        <w:ind w:firstLineChars="200" w:firstLine="440"/>
        <w:rPr>
          <w:rFonts w:ascii="黑体" w:eastAsia="黑体" w:hAnsi="黑体" w:hint="eastAsia"/>
          <w:sz w:val="22"/>
        </w:rPr>
      </w:pPr>
      <w:r w:rsidRPr="00597A97">
        <w:rPr>
          <w:rFonts w:ascii="黑体" w:eastAsia="黑体" w:hAnsi="黑体"/>
          <w:sz w:val="22"/>
        </w:rPr>
        <w:t xml:space="preserve">3. </w:t>
      </w:r>
      <w:r w:rsidRPr="00597A97">
        <w:rPr>
          <w:rFonts w:ascii="黑体" w:eastAsia="黑体" w:hAnsi="黑体" w:hint="eastAsia"/>
          <w:sz w:val="22"/>
        </w:rPr>
        <w:t>简单电力系统的分析与计算</w:t>
      </w:r>
      <w:r w:rsidRPr="00597A97">
        <w:rPr>
          <w:rFonts w:ascii="黑体" w:eastAsia="黑体" w:hAnsi="黑体"/>
          <w:sz w:val="22"/>
        </w:rPr>
        <w:t xml:space="preserve">； </w:t>
      </w:r>
    </w:p>
    <w:p w14:paraId="2BF9533E"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hint="eastAsia"/>
          <w:sz w:val="22"/>
          <w:szCs w:val="24"/>
        </w:rPr>
        <w:t>1）网络元件</w:t>
      </w:r>
      <w:r w:rsidRPr="00597A97">
        <w:rPr>
          <w:rFonts w:ascii="宋体" w:eastAsia="宋体" w:hAnsi="宋体"/>
          <w:sz w:val="22"/>
          <w:szCs w:val="24"/>
        </w:rPr>
        <w:t>的电压降落和功率损耗</w:t>
      </w:r>
      <w:r w:rsidRPr="00597A97">
        <w:rPr>
          <w:rFonts w:ascii="宋体" w:eastAsia="宋体" w:hAnsi="宋体" w:hint="eastAsia"/>
          <w:sz w:val="22"/>
          <w:szCs w:val="24"/>
        </w:rPr>
        <w:t>。</w:t>
      </w:r>
    </w:p>
    <w:p w14:paraId="16FB2933"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sz w:val="22"/>
          <w:szCs w:val="24"/>
        </w:rPr>
        <w:t>2</w:t>
      </w:r>
      <w:r w:rsidRPr="00597A97">
        <w:rPr>
          <w:rFonts w:ascii="宋体" w:eastAsia="宋体" w:hAnsi="宋体" w:hint="eastAsia"/>
          <w:sz w:val="22"/>
          <w:szCs w:val="24"/>
        </w:rPr>
        <w:t>）开式电力</w:t>
      </w:r>
      <w:r w:rsidRPr="00597A97">
        <w:rPr>
          <w:rFonts w:ascii="宋体" w:eastAsia="宋体" w:hAnsi="宋体"/>
          <w:sz w:val="22"/>
          <w:szCs w:val="24"/>
        </w:rPr>
        <w:t>网络</w:t>
      </w:r>
      <w:r w:rsidRPr="00597A97">
        <w:rPr>
          <w:rFonts w:ascii="宋体" w:eastAsia="宋体" w:hAnsi="宋体" w:hint="eastAsia"/>
          <w:sz w:val="22"/>
          <w:szCs w:val="24"/>
        </w:rPr>
        <w:t>的潮流分布。</w:t>
      </w:r>
    </w:p>
    <w:p w14:paraId="3C683B6E"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sz w:val="22"/>
          <w:szCs w:val="24"/>
        </w:rPr>
        <w:t>3</w:t>
      </w:r>
      <w:r w:rsidRPr="00597A97">
        <w:rPr>
          <w:rFonts w:ascii="宋体" w:eastAsia="宋体" w:hAnsi="宋体" w:hint="eastAsia"/>
          <w:sz w:val="22"/>
          <w:szCs w:val="24"/>
        </w:rPr>
        <w:t>）</w:t>
      </w:r>
      <w:r w:rsidRPr="00597A97">
        <w:rPr>
          <w:rFonts w:ascii="宋体" w:eastAsia="宋体" w:hAnsi="宋体"/>
          <w:sz w:val="22"/>
          <w:szCs w:val="24"/>
        </w:rPr>
        <w:t>简单闭式网络的潮流分布</w:t>
      </w:r>
    </w:p>
    <w:p w14:paraId="05BCC3C1" w14:textId="77777777" w:rsidR="008D3971" w:rsidRPr="00597A97" w:rsidRDefault="008D3971" w:rsidP="008D3971">
      <w:pPr>
        <w:ind w:firstLineChars="200" w:firstLine="440"/>
        <w:rPr>
          <w:rFonts w:ascii="黑体" w:eastAsia="黑体" w:hAnsi="黑体" w:hint="eastAsia"/>
          <w:sz w:val="22"/>
        </w:rPr>
      </w:pPr>
      <w:r w:rsidRPr="00597A97">
        <w:rPr>
          <w:rFonts w:ascii="黑体" w:eastAsia="黑体" w:hAnsi="黑体"/>
          <w:sz w:val="22"/>
        </w:rPr>
        <w:t xml:space="preserve">4. </w:t>
      </w:r>
      <w:r w:rsidRPr="00597A97">
        <w:rPr>
          <w:rFonts w:ascii="黑体" w:eastAsia="黑体" w:hAnsi="黑体" w:hint="eastAsia"/>
          <w:sz w:val="22"/>
        </w:rPr>
        <w:t>复杂电力系统的潮流计算</w:t>
      </w:r>
      <w:r w:rsidRPr="00597A97">
        <w:rPr>
          <w:rFonts w:ascii="黑体" w:eastAsia="黑体" w:hAnsi="黑体"/>
          <w:sz w:val="22"/>
        </w:rPr>
        <w:t xml:space="preserve">； </w:t>
      </w:r>
    </w:p>
    <w:p w14:paraId="35AE7FF5"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hint="eastAsia"/>
          <w:sz w:val="22"/>
          <w:szCs w:val="24"/>
        </w:rPr>
        <w:t>1）电力网络的数学</w:t>
      </w:r>
      <w:r w:rsidRPr="00597A97">
        <w:rPr>
          <w:rFonts w:ascii="宋体" w:eastAsia="宋体" w:hAnsi="宋体"/>
          <w:sz w:val="22"/>
          <w:szCs w:val="24"/>
        </w:rPr>
        <w:t>模型</w:t>
      </w:r>
      <w:r w:rsidRPr="00597A97">
        <w:rPr>
          <w:rFonts w:ascii="宋体" w:eastAsia="宋体" w:hAnsi="宋体" w:hint="eastAsia"/>
          <w:sz w:val="22"/>
          <w:szCs w:val="24"/>
        </w:rPr>
        <w:t>。</w:t>
      </w:r>
    </w:p>
    <w:p w14:paraId="026FA05E"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sz w:val="22"/>
          <w:szCs w:val="24"/>
        </w:rPr>
        <w:t>2</w:t>
      </w:r>
      <w:r w:rsidRPr="00597A97">
        <w:rPr>
          <w:rFonts w:ascii="宋体" w:eastAsia="宋体" w:hAnsi="宋体" w:hint="eastAsia"/>
          <w:sz w:val="22"/>
          <w:szCs w:val="24"/>
        </w:rPr>
        <w:t>）功率</w:t>
      </w:r>
      <w:r w:rsidRPr="00597A97">
        <w:rPr>
          <w:rFonts w:ascii="宋体" w:eastAsia="宋体" w:hAnsi="宋体"/>
          <w:sz w:val="22"/>
          <w:szCs w:val="24"/>
        </w:rPr>
        <w:t>方程和变量节点的分类</w:t>
      </w:r>
    </w:p>
    <w:p w14:paraId="0F67D8C5"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sz w:val="22"/>
          <w:szCs w:val="24"/>
        </w:rPr>
        <w:t>3</w:t>
      </w:r>
      <w:r w:rsidRPr="00597A97">
        <w:rPr>
          <w:rFonts w:ascii="宋体" w:eastAsia="宋体" w:hAnsi="宋体" w:hint="eastAsia"/>
          <w:sz w:val="22"/>
          <w:szCs w:val="24"/>
        </w:rPr>
        <w:t>）</w:t>
      </w:r>
      <w:r w:rsidRPr="00597A97">
        <w:rPr>
          <w:rFonts w:ascii="宋体" w:eastAsia="宋体" w:hAnsi="宋体"/>
          <w:sz w:val="22"/>
          <w:szCs w:val="24"/>
        </w:rPr>
        <w:t>潮流计算</w:t>
      </w:r>
      <w:r w:rsidRPr="00597A97">
        <w:rPr>
          <w:rFonts w:ascii="宋体" w:eastAsia="宋体" w:hAnsi="宋体" w:hint="eastAsia"/>
          <w:sz w:val="22"/>
          <w:szCs w:val="24"/>
        </w:rPr>
        <w:t>算法。</w:t>
      </w:r>
    </w:p>
    <w:p w14:paraId="1DF3ADE6" w14:textId="77777777" w:rsidR="008D3971" w:rsidRPr="00597A97" w:rsidRDefault="008D3971" w:rsidP="008D3971">
      <w:pPr>
        <w:ind w:firstLineChars="200" w:firstLine="440"/>
        <w:rPr>
          <w:rFonts w:ascii="黑体" w:eastAsia="黑体" w:hAnsi="黑体" w:hint="eastAsia"/>
          <w:sz w:val="22"/>
        </w:rPr>
      </w:pPr>
      <w:r w:rsidRPr="00597A97">
        <w:rPr>
          <w:rFonts w:ascii="黑体" w:eastAsia="黑体" w:hAnsi="黑体"/>
          <w:sz w:val="22"/>
        </w:rPr>
        <w:t xml:space="preserve">5. </w:t>
      </w:r>
      <w:r w:rsidRPr="00597A97">
        <w:rPr>
          <w:rFonts w:ascii="黑体" w:eastAsia="黑体" w:hAnsi="黑体" w:hint="eastAsia"/>
          <w:sz w:val="22"/>
        </w:rPr>
        <w:t>电力系统的无功功率</w:t>
      </w:r>
      <w:r w:rsidRPr="00597A97">
        <w:rPr>
          <w:rFonts w:ascii="黑体" w:eastAsia="黑体" w:hAnsi="黑体"/>
          <w:sz w:val="22"/>
        </w:rPr>
        <w:t>平衡和电压</w:t>
      </w:r>
      <w:r w:rsidRPr="00597A97">
        <w:rPr>
          <w:rFonts w:ascii="黑体" w:eastAsia="黑体" w:hAnsi="黑体" w:hint="eastAsia"/>
          <w:sz w:val="22"/>
        </w:rPr>
        <w:t>调整</w:t>
      </w:r>
      <w:r w:rsidRPr="00597A97">
        <w:rPr>
          <w:rFonts w:ascii="黑体" w:eastAsia="黑体" w:hAnsi="黑体"/>
          <w:sz w:val="22"/>
        </w:rPr>
        <w:t xml:space="preserve">； </w:t>
      </w:r>
    </w:p>
    <w:p w14:paraId="2863211B"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hint="eastAsia"/>
          <w:sz w:val="22"/>
          <w:szCs w:val="24"/>
        </w:rPr>
        <w:t>1）电力系统无功功率。</w:t>
      </w:r>
    </w:p>
    <w:p w14:paraId="7DF9C665"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hint="eastAsia"/>
          <w:sz w:val="22"/>
          <w:szCs w:val="24"/>
        </w:rPr>
        <w:t>2</w:t>
      </w:r>
      <w:r w:rsidRPr="00597A97">
        <w:rPr>
          <w:rFonts w:ascii="宋体" w:eastAsia="宋体" w:hAnsi="宋体"/>
          <w:sz w:val="22"/>
          <w:szCs w:val="24"/>
        </w:rPr>
        <w:t>)</w:t>
      </w:r>
      <w:r w:rsidRPr="00597A97">
        <w:rPr>
          <w:rFonts w:ascii="宋体" w:eastAsia="宋体" w:hAnsi="宋体" w:hint="eastAsia"/>
          <w:sz w:val="22"/>
          <w:szCs w:val="24"/>
        </w:rPr>
        <w:t>电压</w:t>
      </w:r>
      <w:r w:rsidRPr="00597A97">
        <w:rPr>
          <w:rFonts w:ascii="宋体" w:eastAsia="宋体" w:hAnsi="宋体"/>
          <w:sz w:val="22"/>
          <w:szCs w:val="24"/>
        </w:rPr>
        <w:t>调整的基本概念。</w:t>
      </w:r>
    </w:p>
    <w:p w14:paraId="723D1CBB"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hint="eastAsia"/>
          <w:sz w:val="22"/>
          <w:szCs w:val="24"/>
        </w:rPr>
        <w:t>3）</w:t>
      </w:r>
      <w:r w:rsidRPr="00597A97">
        <w:rPr>
          <w:rFonts w:ascii="宋体" w:eastAsia="宋体" w:hAnsi="宋体"/>
          <w:sz w:val="22"/>
          <w:szCs w:val="24"/>
        </w:rPr>
        <w:t>调压措施</w:t>
      </w:r>
    </w:p>
    <w:p w14:paraId="2D841E82" w14:textId="77777777" w:rsidR="008D3971" w:rsidRPr="00597A97" w:rsidRDefault="008D3971" w:rsidP="008D3971">
      <w:pPr>
        <w:ind w:firstLineChars="200" w:firstLine="440"/>
        <w:rPr>
          <w:rFonts w:ascii="黑体" w:eastAsia="黑体" w:hAnsi="黑体" w:hint="eastAsia"/>
          <w:sz w:val="22"/>
        </w:rPr>
      </w:pPr>
      <w:r w:rsidRPr="00597A97">
        <w:rPr>
          <w:rFonts w:ascii="黑体" w:eastAsia="黑体" w:hAnsi="黑体" w:hint="eastAsia"/>
          <w:sz w:val="22"/>
        </w:rPr>
        <w:t>6.电力系统有功功率平衡和频率调整</w:t>
      </w:r>
      <w:r w:rsidRPr="00597A97">
        <w:rPr>
          <w:rFonts w:ascii="黑体" w:eastAsia="黑体" w:hAnsi="黑体"/>
          <w:sz w:val="22"/>
        </w:rPr>
        <w:t>；</w:t>
      </w:r>
    </w:p>
    <w:p w14:paraId="40931C58"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sz w:val="22"/>
          <w:szCs w:val="24"/>
        </w:rPr>
        <w:t>1</w:t>
      </w:r>
      <w:r w:rsidRPr="00597A97">
        <w:rPr>
          <w:rFonts w:ascii="宋体" w:eastAsia="宋体" w:hAnsi="宋体" w:hint="eastAsia"/>
          <w:sz w:val="22"/>
          <w:szCs w:val="24"/>
        </w:rPr>
        <w:t>）频率</w:t>
      </w:r>
      <w:r w:rsidRPr="00597A97">
        <w:rPr>
          <w:rFonts w:ascii="宋体" w:eastAsia="宋体" w:hAnsi="宋体"/>
          <w:sz w:val="22"/>
          <w:szCs w:val="24"/>
        </w:rPr>
        <w:t>调整的必要性</w:t>
      </w:r>
      <w:r w:rsidRPr="00597A97">
        <w:rPr>
          <w:rFonts w:ascii="宋体" w:eastAsia="宋体" w:hAnsi="宋体" w:hint="eastAsia"/>
          <w:sz w:val="22"/>
          <w:szCs w:val="24"/>
        </w:rPr>
        <w:t>。</w:t>
      </w:r>
    </w:p>
    <w:p w14:paraId="66B341DF"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hint="eastAsia"/>
          <w:sz w:val="22"/>
          <w:szCs w:val="24"/>
        </w:rPr>
        <w:t>2）电力</w:t>
      </w:r>
      <w:r w:rsidRPr="00597A97">
        <w:rPr>
          <w:rFonts w:ascii="宋体" w:eastAsia="宋体" w:hAnsi="宋体"/>
          <w:sz w:val="22"/>
          <w:szCs w:val="24"/>
        </w:rPr>
        <w:t>系统的频率特性。</w:t>
      </w:r>
    </w:p>
    <w:p w14:paraId="05F2E30E"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sz w:val="22"/>
          <w:szCs w:val="24"/>
        </w:rPr>
        <w:t>3</w:t>
      </w:r>
      <w:r w:rsidRPr="00597A97">
        <w:rPr>
          <w:rFonts w:ascii="宋体" w:eastAsia="宋体" w:hAnsi="宋体" w:hint="eastAsia"/>
          <w:sz w:val="22"/>
          <w:szCs w:val="24"/>
        </w:rPr>
        <w:t>）电力系统的频率调整。</w:t>
      </w:r>
    </w:p>
    <w:p w14:paraId="51FD37CC" w14:textId="77777777" w:rsidR="008D3971" w:rsidRPr="00597A97" w:rsidRDefault="008D3971" w:rsidP="008D3971">
      <w:pPr>
        <w:ind w:firstLineChars="200" w:firstLine="440"/>
        <w:rPr>
          <w:rFonts w:ascii="黑体" w:eastAsia="黑体" w:hAnsi="黑体" w:hint="eastAsia"/>
          <w:sz w:val="22"/>
        </w:rPr>
      </w:pPr>
      <w:r w:rsidRPr="00597A97">
        <w:rPr>
          <w:rFonts w:ascii="黑体" w:eastAsia="黑体" w:hAnsi="黑体"/>
          <w:sz w:val="22"/>
        </w:rPr>
        <w:t xml:space="preserve">7. </w:t>
      </w:r>
      <w:r w:rsidRPr="00597A97">
        <w:rPr>
          <w:rFonts w:ascii="黑体" w:eastAsia="黑体" w:hAnsi="黑体" w:hint="eastAsia"/>
          <w:sz w:val="22"/>
        </w:rPr>
        <w:t>电力系统故障分析的基本知识</w:t>
      </w:r>
      <w:r w:rsidRPr="00597A97">
        <w:rPr>
          <w:rFonts w:ascii="黑体" w:eastAsia="黑体" w:hAnsi="黑体"/>
          <w:sz w:val="22"/>
        </w:rPr>
        <w:t xml:space="preserve">； </w:t>
      </w:r>
    </w:p>
    <w:p w14:paraId="7A527149"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hint="eastAsia"/>
          <w:sz w:val="22"/>
          <w:szCs w:val="24"/>
        </w:rPr>
        <w:t>1）电力系统故障的基本概念。</w:t>
      </w:r>
    </w:p>
    <w:p w14:paraId="47D0F81A"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sz w:val="22"/>
          <w:szCs w:val="24"/>
        </w:rPr>
        <w:t>2</w:t>
      </w:r>
      <w:r w:rsidRPr="00597A97">
        <w:rPr>
          <w:rFonts w:ascii="宋体" w:eastAsia="宋体" w:hAnsi="宋体" w:hint="eastAsia"/>
          <w:sz w:val="22"/>
          <w:szCs w:val="24"/>
        </w:rPr>
        <w:t>）无限大功率电源供电的三相短路电流分析。</w:t>
      </w:r>
    </w:p>
    <w:p w14:paraId="36CADD94" w14:textId="77777777" w:rsidR="008D3971" w:rsidRPr="00597A97" w:rsidRDefault="008D3971" w:rsidP="008D3971">
      <w:pPr>
        <w:ind w:firstLineChars="200" w:firstLine="440"/>
        <w:rPr>
          <w:rFonts w:ascii="黑体" w:eastAsia="黑体" w:hAnsi="黑体" w:hint="eastAsia"/>
          <w:sz w:val="22"/>
        </w:rPr>
      </w:pPr>
      <w:r w:rsidRPr="00597A97">
        <w:rPr>
          <w:rFonts w:ascii="黑体" w:eastAsia="黑体" w:hAnsi="黑体"/>
          <w:sz w:val="22"/>
        </w:rPr>
        <w:t>3</w:t>
      </w:r>
      <w:r w:rsidRPr="00597A97">
        <w:rPr>
          <w:rFonts w:ascii="黑体" w:eastAsia="黑体" w:hAnsi="黑体" w:hint="eastAsia"/>
          <w:sz w:val="22"/>
        </w:rPr>
        <w:t>）电力系统三相短路电流的实用计算。</w:t>
      </w:r>
      <w:r w:rsidRPr="00597A97">
        <w:rPr>
          <w:rFonts w:ascii="黑体" w:eastAsia="黑体" w:hAnsi="黑体"/>
          <w:sz w:val="22"/>
        </w:rPr>
        <w:t xml:space="preserve"> </w:t>
      </w:r>
    </w:p>
    <w:p w14:paraId="1FA35255" w14:textId="77777777" w:rsidR="008D3971" w:rsidRPr="00597A97" w:rsidRDefault="008D3971" w:rsidP="008D3971">
      <w:pPr>
        <w:ind w:firstLineChars="200" w:firstLine="440"/>
        <w:rPr>
          <w:rFonts w:ascii="黑体" w:eastAsia="黑体" w:hAnsi="黑体" w:hint="eastAsia"/>
          <w:sz w:val="22"/>
        </w:rPr>
      </w:pPr>
      <w:r w:rsidRPr="00597A97">
        <w:rPr>
          <w:rFonts w:ascii="黑体" w:eastAsia="黑体" w:hAnsi="黑体"/>
          <w:sz w:val="22"/>
        </w:rPr>
        <w:t xml:space="preserve">8. </w:t>
      </w:r>
      <w:r w:rsidRPr="00597A97">
        <w:rPr>
          <w:rFonts w:ascii="黑体" w:eastAsia="黑体" w:hAnsi="黑体" w:hint="eastAsia"/>
          <w:sz w:val="22"/>
        </w:rPr>
        <w:t>简单不对称故障的分析与计算</w:t>
      </w:r>
      <w:r w:rsidRPr="00597A97">
        <w:rPr>
          <w:rFonts w:ascii="黑体" w:eastAsia="黑体" w:hAnsi="黑体"/>
          <w:sz w:val="22"/>
        </w:rPr>
        <w:t xml:space="preserve">； </w:t>
      </w:r>
    </w:p>
    <w:p w14:paraId="579A3901"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hint="eastAsia"/>
          <w:sz w:val="22"/>
          <w:szCs w:val="24"/>
        </w:rPr>
        <w:t>1）对称分量法及其在不对称故障分析中的应用。</w:t>
      </w:r>
    </w:p>
    <w:p w14:paraId="5289C90F"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sz w:val="22"/>
          <w:szCs w:val="24"/>
        </w:rPr>
        <w:t>2</w:t>
      </w:r>
      <w:r w:rsidRPr="00597A97">
        <w:rPr>
          <w:rFonts w:ascii="宋体" w:eastAsia="宋体" w:hAnsi="宋体" w:hint="eastAsia"/>
          <w:sz w:val="22"/>
          <w:szCs w:val="24"/>
        </w:rPr>
        <w:t>）各元件各序参数和等值电路。</w:t>
      </w:r>
    </w:p>
    <w:p w14:paraId="0AF31B4B"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sz w:val="22"/>
          <w:szCs w:val="24"/>
        </w:rPr>
        <w:t>3</w:t>
      </w:r>
      <w:r w:rsidRPr="00597A97">
        <w:rPr>
          <w:rFonts w:ascii="宋体" w:eastAsia="宋体" w:hAnsi="宋体" w:hint="eastAsia"/>
          <w:sz w:val="22"/>
          <w:szCs w:val="24"/>
        </w:rPr>
        <w:t>）零序网络的构成。</w:t>
      </w:r>
    </w:p>
    <w:p w14:paraId="2B6AD3BB"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sz w:val="22"/>
          <w:szCs w:val="24"/>
        </w:rPr>
        <w:t>4</w:t>
      </w:r>
      <w:r w:rsidRPr="00597A97">
        <w:rPr>
          <w:rFonts w:ascii="宋体" w:eastAsia="宋体" w:hAnsi="宋体" w:hint="eastAsia"/>
          <w:sz w:val="22"/>
          <w:szCs w:val="24"/>
        </w:rPr>
        <w:t>）各种不对称故障时故障处和非故障处的短路电流和电压计算。</w:t>
      </w:r>
    </w:p>
    <w:p w14:paraId="3C496B59" w14:textId="77777777" w:rsidR="008D3971" w:rsidRPr="00597A97" w:rsidRDefault="008D3971" w:rsidP="008D3971">
      <w:pPr>
        <w:ind w:firstLineChars="200" w:firstLine="440"/>
        <w:rPr>
          <w:rFonts w:ascii="黑体" w:eastAsia="黑体" w:hAnsi="黑体" w:hint="eastAsia"/>
          <w:sz w:val="22"/>
        </w:rPr>
      </w:pPr>
      <w:r w:rsidRPr="00597A97">
        <w:rPr>
          <w:rFonts w:ascii="黑体" w:eastAsia="黑体" w:hAnsi="黑体" w:hint="eastAsia"/>
          <w:sz w:val="22"/>
        </w:rPr>
        <w:t>9.电力</w:t>
      </w:r>
      <w:r w:rsidRPr="00597A97">
        <w:rPr>
          <w:rFonts w:ascii="黑体" w:eastAsia="黑体" w:hAnsi="黑体"/>
          <w:sz w:val="22"/>
        </w:rPr>
        <w:t>系统稳定性的基本概念</w:t>
      </w:r>
      <w:r w:rsidRPr="00597A97">
        <w:rPr>
          <w:rFonts w:ascii="黑体" w:eastAsia="黑体" w:hAnsi="黑体" w:hint="eastAsia"/>
          <w:sz w:val="22"/>
        </w:rPr>
        <w:t>；</w:t>
      </w:r>
    </w:p>
    <w:p w14:paraId="67A81AEF"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sz w:val="22"/>
          <w:szCs w:val="24"/>
        </w:rPr>
        <w:lastRenderedPageBreak/>
        <w:t>1</w:t>
      </w:r>
      <w:r w:rsidRPr="00597A97">
        <w:rPr>
          <w:rFonts w:ascii="宋体" w:eastAsia="宋体" w:hAnsi="宋体" w:hint="eastAsia"/>
          <w:sz w:val="22"/>
          <w:szCs w:val="24"/>
        </w:rPr>
        <w:t>）</w:t>
      </w:r>
      <w:r w:rsidRPr="00597A97">
        <w:rPr>
          <w:rFonts w:ascii="宋体" w:eastAsia="宋体" w:hAnsi="宋体"/>
          <w:sz w:val="22"/>
          <w:szCs w:val="24"/>
        </w:rPr>
        <w:t>电力系统静态稳定性的</w:t>
      </w:r>
      <w:r w:rsidRPr="00597A97">
        <w:rPr>
          <w:rFonts w:ascii="宋体" w:eastAsia="宋体" w:hAnsi="宋体" w:hint="eastAsia"/>
          <w:sz w:val="22"/>
          <w:szCs w:val="24"/>
        </w:rPr>
        <w:t>基本</w:t>
      </w:r>
      <w:r w:rsidRPr="00597A97">
        <w:rPr>
          <w:rFonts w:ascii="宋体" w:eastAsia="宋体" w:hAnsi="宋体"/>
          <w:sz w:val="22"/>
          <w:szCs w:val="24"/>
        </w:rPr>
        <w:t>概念</w:t>
      </w:r>
      <w:r w:rsidRPr="00597A97">
        <w:rPr>
          <w:rFonts w:ascii="宋体" w:eastAsia="宋体" w:hAnsi="宋体" w:hint="eastAsia"/>
          <w:sz w:val="22"/>
          <w:szCs w:val="24"/>
        </w:rPr>
        <w:t>。</w:t>
      </w:r>
    </w:p>
    <w:p w14:paraId="371E285A" w14:textId="77777777" w:rsidR="008D3971" w:rsidRPr="00597A97" w:rsidRDefault="008D3971" w:rsidP="008D3971">
      <w:pPr>
        <w:ind w:firstLineChars="200" w:firstLine="440"/>
        <w:rPr>
          <w:rFonts w:ascii="宋体" w:eastAsia="宋体" w:hAnsi="宋体" w:hint="eastAsia"/>
          <w:sz w:val="22"/>
          <w:szCs w:val="24"/>
        </w:rPr>
      </w:pPr>
      <w:r w:rsidRPr="00597A97">
        <w:rPr>
          <w:rFonts w:ascii="宋体" w:eastAsia="宋体" w:hAnsi="宋体"/>
          <w:sz w:val="22"/>
          <w:szCs w:val="24"/>
        </w:rPr>
        <w:t>2</w:t>
      </w:r>
      <w:r w:rsidRPr="00597A97">
        <w:rPr>
          <w:rFonts w:ascii="宋体" w:eastAsia="宋体" w:hAnsi="宋体" w:hint="eastAsia"/>
          <w:sz w:val="22"/>
          <w:szCs w:val="24"/>
        </w:rPr>
        <w:t>）</w:t>
      </w:r>
      <w:r w:rsidRPr="00597A97">
        <w:rPr>
          <w:rFonts w:ascii="宋体" w:eastAsia="宋体" w:hAnsi="宋体"/>
          <w:sz w:val="22"/>
          <w:szCs w:val="24"/>
        </w:rPr>
        <w:t>电力系统暂态稳定性的基本概念。</w:t>
      </w:r>
    </w:p>
    <w:p w14:paraId="1AFEE342" w14:textId="77777777" w:rsidR="008D3971" w:rsidRPr="00597A97" w:rsidRDefault="008D3971" w:rsidP="008D3971">
      <w:pPr>
        <w:rPr>
          <w:rFonts w:ascii="黑体" w:eastAsia="黑体" w:hAnsi="黑体" w:hint="eastAsia"/>
          <w:sz w:val="24"/>
          <w:szCs w:val="24"/>
        </w:rPr>
      </w:pPr>
      <w:r w:rsidRPr="00597A97">
        <w:rPr>
          <w:rFonts w:ascii="黑体" w:eastAsia="黑体" w:hAnsi="黑体" w:hint="eastAsia"/>
          <w:sz w:val="24"/>
          <w:szCs w:val="24"/>
        </w:rPr>
        <w:t>三、考试形式</w:t>
      </w:r>
      <w:r w:rsidRPr="00597A97">
        <w:rPr>
          <w:rFonts w:ascii="黑体" w:eastAsia="黑体" w:hAnsi="黑体"/>
          <w:sz w:val="24"/>
          <w:szCs w:val="24"/>
        </w:rPr>
        <w:t xml:space="preserve"> </w:t>
      </w:r>
    </w:p>
    <w:p w14:paraId="3F61174B" w14:textId="77777777" w:rsidR="008D3971" w:rsidRPr="00597A97" w:rsidRDefault="008D3971" w:rsidP="008D3971">
      <w:pPr>
        <w:ind w:firstLineChars="200" w:firstLine="440"/>
        <w:rPr>
          <w:rFonts w:ascii="黑体" w:eastAsia="黑体" w:hAnsi="黑体" w:hint="eastAsia"/>
          <w:sz w:val="22"/>
        </w:rPr>
      </w:pPr>
      <w:r w:rsidRPr="00597A97">
        <w:rPr>
          <w:rFonts w:ascii="黑体" w:eastAsia="黑体" w:hAnsi="黑体" w:hint="eastAsia"/>
          <w:sz w:val="22"/>
        </w:rPr>
        <w:t>1.考试形式为闭卷、笔试；</w:t>
      </w:r>
    </w:p>
    <w:p w14:paraId="0AC77A8E" w14:textId="77777777" w:rsidR="008D3971" w:rsidRPr="00597A97" w:rsidRDefault="008D3971" w:rsidP="008D3971">
      <w:pPr>
        <w:ind w:firstLineChars="200" w:firstLine="440"/>
        <w:rPr>
          <w:rFonts w:ascii="黑体" w:eastAsia="黑体" w:hAnsi="黑体" w:hint="eastAsia"/>
          <w:sz w:val="22"/>
        </w:rPr>
      </w:pPr>
      <w:r w:rsidRPr="00597A97">
        <w:rPr>
          <w:rFonts w:ascii="黑体" w:eastAsia="黑体" w:hAnsi="黑体" w:hint="eastAsia"/>
          <w:sz w:val="22"/>
        </w:rPr>
        <w:t>2</w:t>
      </w:r>
      <w:r w:rsidRPr="00597A97">
        <w:rPr>
          <w:rFonts w:ascii="黑体" w:eastAsia="黑体" w:hAnsi="黑体"/>
          <w:sz w:val="22"/>
        </w:rPr>
        <w:t xml:space="preserve"> </w:t>
      </w:r>
      <w:r w:rsidRPr="00597A97">
        <w:rPr>
          <w:rFonts w:ascii="黑体" w:eastAsia="黑体" w:hAnsi="黑体" w:hint="eastAsia"/>
          <w:sz w:val="22"/>
        </w:rPr>
        <w:t>考试时间为3小时</w:t>
      </w:r>
      <w:r w:rsidRPr="00597A97">
        <w:rPr>
          <w:rFonts w:ascii="黑体" w:eastAsia="黑体" w:hAnsi="黑体"/>
          <w:sz w:val="22"/>
        </w:rPr>
        <w:t>，满分 150 分。</w:t>
      </w:r>
    </w:p>
    <w:p w14:paraId="21B5590D" w14:textId="77777777" w:rsidR="008D3971" w:rsidRPr="00597A97" w:rsidRDefault="008D3971" w:rsidP="008D3971">
      <w:pPr>
        <w:rPr>
          <w:rFonts w:ascii="黑体" w:eastAsia="黑体" w:hAnsi="黑体" w:hint="eastAsia"/>
          <w:sz w:val="24"/>
          <w:szCs w:val="24"/>
        </w:rPr>
      </w:pPr>
      <w:r w:rsidRPr="00597A97">
        <w:rPr>
          <w:rFonts w:ascii="黑体" w:eastAsia="黑体" w:hAnsi="黑体" w:hint="eastAsia"/>
          <w:sz w:val="24"/>
          <w:szCs w:val="24"/>
        </w:rPr>
        <w:t>四、试卷结构</w:t>
      </w:r>
    </w:p>
    <w:p w14:paraId="45261BCB" w14:textId="77777777" w:rsidR="008D3971" w:rsidRPr="00597A97" w:rsidRDefault="008D3971" w:rsidP="008D3971">
      <w:pPr>
        <w:ind w:firstLineChars="200" w:firstLine="440"/>
        <w:rPr>
          <w:rFonts w:ascii="黑体" w:eastAsia="黑体" w:hAnsi="黑体" w:hint="eastAsia"/>
          <w:sz w:val="24"/>
          <w:szCs w:val="24"/>
        </w:rPr>
      </w:pPr>
      <w:r w:rsidRPr="00597A97">
        <w:rPr>
          <w:rFonts w:ascii="黑体" w:eastAsia="黑体" w:hAnsi="黑体"/>
          <w:sz w:val="22"/>
          <w:szCs w:val="24"/>
        </w:rPr>
        <w:t>1</w:t>
      </w:r>
      <w:r w:rsidRPr="00597A97">
        <w:rPr>
          <w:rFonts w:ascii="黑体" w:eastAsia="黑体" w:hAnsi="黑体" w:hint="eastAsia"/>
          <w:sz w:val="22"/>
          <w:szCs w:val="24"/>
        </w:rPr>
        <w:t>. 选择题（</w:t>
      </w:r>
      <w:r w:rsidRPr="00597A97">
        <w:rPr>
          <w:rFonts w:ascii="黑体" w:eastAsia="黑体" w:hAnsi="黑体"/>
          <w:sz w:val="22"/>
          <w:szCs w:val="24"/>
        </w:rPr>
        <w:t>6</w:t>
      </w:r>
      <w:r w:rsidRPr="00597A97">
        <w:rPr>
          <w:rFonts w:ascii="黑体" w:eastAsia="黑体" w:hAnsi="黑体" w:hint="eastAsia"/>
          <w:sz w:val="22"/>
          <w:szCs w:val="24"/>
        </w:rPr>
        <w:t>0分）</w:t>
      </w:r>
    </w:p>
    <w:p w14:paraId="62050CF1" w14:textId="77777777" w:rsidR="008D3971" w:rsidRPr="00597A97" w:rsidRDefault="008D3971" w:rsidP="008D3971">
      <w:pPr>
        <w:ind w:firstLineChars="200" w:firstLine="440"/>
        <w:rPr>
          <w:rFonts w:ascii="黑体" w:eastAsia="黑体" w:hAnsi="黑体" w:hint="eastAsia"/>
          <w:sz w:val="24"/>
          <w:szCs w:val="24"/>
        </w:rPr>
      </w:pPr>
      <w:r w:rsidRPr="00597A97">
        <w:rPr>
          <w:rFonts w:ascii="黑体" w:eastAsia="黑体" w:hAnsi="黑体" w:hint="eastAsia"/>
          <w:sz w:val="22"/>
          <w:szCs w:val="24"/>
        </w:rPr>
        <w:t>2. 简答题（</w:t>
      </w:r>
      <w:r w:rsidRPr="00597A97">
        <w:rPr>
          <w:rFonts w:ascii="黑体" w:eastAsia="黑体" w:hAnsi="黑体"/>
          <w:sz w:val="22"/>
          <w:szCs w:val="24"/>
        </w:rPr>
        <w:t>4</w:t>
      </w:r>
      <w:r w:rsidRPr="00597A97">
        <w:rPr>
          <w:rFonts w:ascii="黑体" w:eastAsia="黑体" w:hAnsi="黑体" w:hint="eastAsia"/>
          <w:sz w:val="22"/>
          <w:szCs w:val="24"/>
        </w:rPr>
        <w:t>0分）</w:t>
      </w:r>
    </w:p>
    <w:p w14:paraId="76CE5D5A" w14:textId="77777777" w:rsidR="008D3971" w:rsidRPr="00597A97" w:rsidRDefault="008D3971" w:rsidP="008D3971">
      <w:pPr>
        <w:ind w:firstLineChars="200" w:firstLine="440"/>
        <w:rPr>
          <w:rFonts w:ascii="黑体" w:eastAsia="黑体" w:hAnsi="黑体" w:hint="eastAsia"/>
          <w:sz w:val="22"/>
          <w:szCs w:val="24"/>
        </w:rPr>
      </w:pPr>
      <w:r w:rsidRPr="00597A97">
        <w:rPr>
          <w:rFonts w:ascii="黑体" w:eastAsia="黑体" w:hAnsi="黑体"/>
          <w:sz w:val="22"/>
          <w:szCs w:val="24"/>
        </w:rPr>
        <w:t xml:space="preserve">3. </w:t>
      </w:r>
      <w:r w:rsidRPr="00597A97">
        <w:rPr>
          <w:rFonts w:ascii="黑体" w:eastAsia="黑体" w:hAnsi="黑体" w:hint="eastAsia"/>
          <w:sz w:val="22"/>
          <w:szCs w:val="24"/>
        </w:rPr>
        <w:t>计算题（50分）</w:t>
      </w:r>
    </w:p>
    <w:p w14:paraId="65E043CC" w14:textId="77777777" w:rsidR="008D3971" w:rsidRPr="00597A97" w:rsidRDefault="008D3971" w:rsidP="008D3971">
      <w:pPr>
        <w:rPr>
          <w:rFonts w:ascii="黑体" w:eastAsia="黑体" w:hAnsi="黑体" w:hint="eastAsia"/>
          <w:sz w:val="24"/>
          <w:szCs w:val="24"/>
        </w:rPr>
      </w:pPr>
      <w:r w:rsidRPr="00597A97">
        <w:rPr>
          <w:rFonts w:ascii="黑体" w:eastAsia="黑体" w:hAnsi="黑体" w:hint="eastAsia"/>
          <w:sz w:val="24"/>
          <w:szCs w:val="24"/>
        </w:rPr>
        <w:t>五、参考书目</w:t>
      </w:r>
    </w:p>
    <w:p w14:paraId="6795DDEC" w14:textId="77777777" w:rsidR="008D3971" w:rsidRPr="00597A97" w:rsidRDefault="008D3971" w:rsidP="008D3971">
      <w:pPr>
        <w:ind w:firstLineChars="200" w:firstLine="440"/>
        <w:rPr>
          <w:rFonts w:ascii="黑体" w:eastAsia="黑体" w:hAnsi="黑体" w:hint="eastAsia"/>
          <w:sz w:val="22"/>
        </w:rPr>
      </w:pPr>
      <w:r w:rsidRPr="00597A97">
        <w:rPr>
          <w:rFonts w:ascii="黑体" w:eastAsia="黑体" w:hAnsi="黑体"/>
          <w:sz w:val="22"/>
        </w:rPr>
        <w:t>《</w:t>
      </w:r>
      <w:r w:rsidRPr="00597A97">
        <w:rPr>
          <w:rFonts w:ascii="黑体" w:eastAsia="黑体" w:hAnsi="黑体" w:hint="eastAsia"/>
          <w:sz w:val="22"/>
        </w:rPr>
        <w:t>电力系统分析</w:t>
      </w:r>
      <w:r w:rsidRPr="00597A97">
        <w:rPr>
          <w:rFonts w:ascii="黑体" w:eastAsia="黑体" w:hAnsi="黑体"/>
          <w:sz w:val="22"/>
        </w:rPr>
        <w:t>》．</w:t>
      </w:r>
      <w:r w:rsidRPr="00597A97">
        <w:rPr>
          <w:rFonts w:ascii="黑体" w:eastAsia="黑体" w:hAnsi="黑体" w:hint="eastAsia"/>
          <w:sz w:val="22"/>
        </w:rPr>
        <w:t>纪建委主编</w:t>
      </w:r>
      <w:r w:rsidRPr="00597A97">
        <w:rPr>
          <w:rFonts w:ascii="黑体" w:eastAsia="黑体" w:hAnsi="黑体"/>
          <w:sz w:val="22"/>
        </w:rPr>
        <w:t>．</w:t>
      </w:r>
      <w:r w:rsidRPr="00597A97">
        <w:rPr>
          <w:rFonts w:ascii="黑体" w:eastAsia="黑体" w:hAnsi="黑体" w:hint="eastAsia"/>
          <w:sz w:val="22"/>
        </w:rPr>
        <w:t>中国电力出版社</w:t>
      </w:r>
      <w:r w:rsidRPr="00597A97">
        <w:rPr>
          <w:rFonts w:ascii="黑体" w:eastAsia="黑体" w:hAnsi="黑体"/>
          <w:sz w:val="22"/>
        </w:rPr>
        <w:t xml:space="preserve">，2012，第一版。 </w:t>
      </w:r>
    </w:p>
    <w:p w14:paraId="7B6F8763" w14:textId="77777777" w:rsidR="008D3971" w:rsidRPr="00597A97" w:rsidRDefault="008D3971" w:rsidP="008D3971">
      <w:pPr>
        <w:widowControl/>
        <w:jc w:val="left"/>
        <w:rPr>
          <w:rFonts w:ascii="黑体" w:eastAsia="黑体" w:hAnsi="黑体" w:hint="eastAsia"/>
          <w:sz w:val="28"/>
          <w:szCs w:val="28"/>
        </w:rPr>
      </w:pPr>
      <w:r w:rsidRPr="00597A97">
        <w:rPr>
          <w:rFonts w:ascii="黑体" w:eastAsia="黑体" w:hAnsi="黑体"/>
          <w:sz w:val="28"/>
          <w:szCs w:val="28"/>
        </w:rPr>
        <w:br w:type="page"/>
      </w:r>
    </w:p>
    <w:p w14:paraId="06D5399E" w14:textId="4E7D37BE" w:rsidR="007D5C55" w:rsidRPr="00597A97" w:rsidRDefault="007D5C55" w:rsidP="007D5C55">
      <w:pPr>
        <w:jc w:val="center"/>
        <w:outlineLvl w:val="0"/>
        <w:rPr>
          <w:rFonts w:ascii="黑体" w:eastAsia="黑体" w:hAnsi="黑体" w:hint="eastAsia"/>
          <w:sz w:val="28"/>
          <w:szCs w:val="48"/>
        </w:rPr>
      </w:pPr>
      <w:r w:rsidRPr="00597A97">
        <w:rPr>
          <w:rFonts w:ascii="黑体" w:eastAsia="黑体" w:hAnsi="黑体" w:hint="eastAsia"/>
          <w:sz w:val="28"/>
          <w:szCs w:val="48"/>
        </w:rPr>
        <w:lastRenderedPageBreak/>
        <w:t>科目代码：</w:t>
      </w:r>
      <w:r w:rsidR="005E4194" w:rsidRPr="00597A97">
        <w:rPr>
          <w:rFonts w:ascii="黑体" w:eastAsia="黑体" w:hAnsi="黑体"/>
          <w:sz w:val="28"/>
          <w:szCs w:val="48"/>
        </w:rPr>
        <w:t>839</w:t>
      </w:r>
      <w:r w:rsidRPr="00597A97">
        <w:rPr>
          <w:rFonts w:ascii="黑体" w:eastAsia="黑体" w:hAnsi="黑体" w:hint="eastAsia"/>
          <w:sz w:val="28"/>
          <w:szCs w:val="48"/>
        </w:rPr>
        <w:t xml:space="preserve">   科目名称：广播电视综合知识</w:t>
      </w:r>
    </w:p>
    <w:p w14:paraId="791B486D" w14:textId="77777777" w:rsidR="006932A3" w:rsidRPr="00597A97" w:rsidRDefault="006932A3" w:rsidP="006932A3">
      <w:pPr>
        <w:pStyle w:val="13"/>
        <w:ind w:firstLineChars="0" w:firstLine="0"/>
        <w:rPr>
          <w:rFonts w:ascii="黑体" w:eastAsia="黑体" w:hAnsi="黑体" w:cs="黑体" w:hint="eastAsia"/>
          <w:sz w:val="24"/>
          <w:szCs w:val="24"/>
        </w:rPr>
      </w:pPr>
      <w:r w:rsidRPr="00597A97">
        <w:rPr>
          <w:rFonts w:ascii="黑体" w:eastAsia="黑体" w:hAnsi="黑体" w:cs="黑体" w:hint="eastAsia"/>
          <w:sz w:val="24"/>
          <w:szCs w:val="24"/>
        </w:rPr>
        <w:t>一、考试要求</w:t>
      </w:r>
    </w:p>
    <w:p w14:paraId="26B670FD" w14:textId="77777777" w:rsidR="006932A3" w:rsidRPr="00597A97" w:rsidRDefault="006932A3" w:rsidP="006932A3">
      <w:pPr>
        <w:ind w:firstLineChars="200" w:firstLine="440"/>
        <w:rPr>
          <w:rFonts w:ascii="宋体" w:hAnsi="宋体" w:cs="宋体" w:hint="eastAsia"/>
          <w:sz w:val="22"/>
        </w:rPr>
      </w:pPr>
      <w:r w:rsidRPr="00597A97">
        <w:rPr>
          <w:rFonts w:ascii="宋体" w:hAnsi="宋体" w:cs="宋体" w:hint="eastAsia"/>
          <w:sz w:val="22"/>
        </w:rPr>
        <w:t>主要考察学生是否掌握广播电视发展历程、广播电视艺术基本理论、广播电视艺术创作、广播电视艺术传播前沿、广播电视口语传播、节目策划与主持、</w:t>
      </w:r>
      <w:r w:rsidRPr="00597A97">
        <w:rPr>
          <w:rFonts w:ascii="宋体" w:hAnsi="宋体" w:cs="宋体" w:hint="eastAsia"/>
          <w:sz w:val="22"/>
          <w:lang w:eastAsia="zh-Hans"/>
        </w:rPr>
        <w:t>智能融媒体发展与媒介融合</w:t>
      </w:r>
      <w:r w:rsidRPr="00597A97">
        <w:rPr>
          <w:rFonts w:ascii="宋体" w:hAnsi="宋体" w:cs="宋体"/>
          <w:sz w:val="22"/>
          <w:lang w:eastAsia="zh-Hans"/>
        </w:rPr>
        <w:t>，</w:t>
      </w:r>
      <w:r w:rsidRPr="00597A97">
        <w:rPr>
          <w:rFonts w:ascii="宋体" w:hAnsi="宋体" w:cs="宋体" w:hint="eastAsia"/>
          <w:sz w:val="22"/>
        </w:rPr>
        <w:t>以及是否具备运用基本理论和基本方法，策划创作传播视听艺术作品方面的能力。</w:t>
      </w:r>
    </w:p>
    <w:p w14:paraId="40196942" w14:textId="77777777" w:rsidR="006932A3" w:rsidRPr="00597A97" w:rsidRDefault="006932A3" w:rsidP="006932A3">
      <w:pPr>
        <w:pStyle w:val="13"/>
        <w:ind w:firstLineChars="0" w:firstLine="0"/>
        <w:rPr>
          <w:rFonts w:ascii="黑体" w:eastAsia="黑体" w:hAnsi="黑体" w:cs="黑体" w:hint="eastAsia"/>
          <w:sz w:val="24"/>
          <w:szCs w:val="24"/>
        </w:rPr>
      </w:pPr>
      <w:r w:rsidRPr="00597A97">
        <w:rPr>
          <w:rFonts w:ascii="黑体" w:eastAsia="黑体" w:hAnsi="黑体" w:cs="黑体" w:hint="eastAsia"/>
          <w:sz w:val="24"/>
          <w:szCs w:val="24"/>
        </w:rPr>
        <w:t>二、考试内容</w:t>
      </w:r>
    </w:p>
    <w:p w14:paraId="29E7F087" w14:textId="77777777" w:rsidR="006932A3" w:rsidRPr="00597A97" w:rsidRDefault="006932A3" w:rsidP="006932A3">
      <w:pPr>
        <w:ind w:firstLineChars="200" w:firstLine="440"/>
        <w:rPr>
          <w:rFonts w:ascii="黑体" w:eastAsia="黑体" w:hAnsi="黑体" w:cs="宋体" w:hint="eastAsia"/>
          <w:sz w:val="22"/>
        </w:rPr>
      </w:pPr>
      <w:r w:rsidRPr="00597A97">
        <w:rPr>
          <w:rFonts w:ascii="黑体" w:eastAsia="黑体" w:hAnsi="黑体" w:cs="宋体" w:hint="eastAsia"/>
          <w:sz w:val="22"/>
        </w:rPr>
        <w:t>1.广播电视概论主要包括广播电视的产生与发展、广播电视组织结构与体制、广播电视的功能与社会影响、广播电视经典理论、广播电视节目传播特性、广播电视新闻性节目的主导性、广播电视新媒体的形态及发展等。</w:t>
      </w:r>
    </w:p>
    <w:p w14:paraId="420345EE" w14:textId="77777777" w:rsidR="006932A3" w:rsidRPr="00597A97" w:rsidRDefault="006932A3" w:rsidP="006932A3">
      <w:pPr>
        <w:ind w:firstLineChars="200" w:firstLine="440"/>
        <w:rPr>
          <w:rFonts w:ascii="黑体" w:eastAsia="黑体" w:hAnsi="黑体" w:cs="宋体" w:hint="eastAsia"/>
          <w:sz w:val="22"/>
        </w:rPr>
      </w:pPr>
      <w:r w:rsidRPr="00597A97">
        <w:rPr>
          <w:rFonts w:ascii="黑体" w:eastAsia="黑体" w:hAnsi="黑体" w:cs="宋体" w:hint="eastAsia"/>
          <w:sz w:val="22"/>
        </w:rPr>
        <w:t>2.电视艺术学主要包括广播电视艺术的特性、电视艺术的语言系统、电视艺术的思维方式、蒙太奇与长镜头理论，广播电视艺术与大众文化、影视语言的叙事特点等。</w:t>
      </w:r>
    </w:p>
    <w:p w14:paraId="129EA1F7" w14:textId="77777777" w:rsidR="006932A3" w:rsidRPr="00597A97" w:rsidRDefault="006932A3" w:rsidP="006932A3">
      <w:pPr>
        <w:ind w:firstLineChars="200" w:firstLine="440"/>
        <w:rPr>
          <w:rFonts w:ascii="黑体" w:eastAsia="黑体" w:hAnsi="黑体" w:cs="宋体" w:hint="eastAsia"/>
          <w:sz w:val="22"/>
        </w:rPr>
      </w:pPr>
      <w:r w:rsidRPr="00597A97">
        <w:rPr>
          <w:rFonts w:ascii="黑体" w:eastAsia="黑体" w:hAnsi="黑体" w:cs="宋体" w:hint="eastAsia"/>
          <w:sz w:val="22"/>
        </w:rPr>
        <w:t>3.广播电视编导</w:t>
      </w:r>
      <w:r w:rsidRPr="00597A97">
        <w:rPr>
          <w:rFonts w:ascii="黑体" w:eastAsia="黑体" w:hAnsi="黑体" w:cs="宋体" w:hint="eastAsia"/>
          <w:sz w:val="22"/>
          <w:lang w:eastAsia="zh-Hans"/>
        </w:rPr>
        <w:t>与视听节目创作</w:t>
      </w:r>
      <w:r w:rsidRPr="00597A97">
        <w:rPr>
          <w:rFonts w:ascii="黑体" w:eastAsia="黑体" w:hAnsi="黑体" w:cs="宋体" w:hint="eastAsia"/>
          <w:sz w:val="22"/>
        </w:rPr>
        <w:t>主要包括各类型广播电视节目的分析与鉴赏、节目创意思维、节目编排技巧与制作特点、各类型节目的策划与编排等。</w:t>
      </w:r>
    </w:p>
    <w:p w14:paraId="6AB846C9" w14:textId="77777777" w:rsidR="006932A3" w:rsidRPr="00597A97" w:rsidRDefault="006932A3" w:rsidP="006932A3">
      <w:pPr>
        <w:ind w:firstLineChars="200" w:firstLine="440"/>
        <w:rPr>
          <w:rFonts w:ascii="黑体" w:eastAsia="黑体" w:hAnsi="黑体" w:cs="宋体" w:hint="eastAsia"/>
          <w:sz w:val="22"/>
        </w:rPr>
      </w:pPr>
      <w:r w:rsidRPr="00597A97">
        <w:rPr>
          <w:rFonts w:ascii="黑体" w:eastAsia="黑体" w:hAnsi="黑体" w:cs="宋体" w:hint="eastAsia"/>
          <w:sz w:val="22"/>
        </w:rPr>
        <w:t>4.电视剪辑艺术主要包括影视剪辑工作流程和要求、剪辑的心理依据、剪辑中的完形法则、剪辑中的节奏把握问题、影视剪辑中的时间和空间的形态特征和构造方法、各种时空的剪辑法则等。</w:t>
      </w:r>
    </w:p>
    <w:p w14:paraId="3A8086DB" w14:textId="77777777" w:rsidR="006932A3" w:rsidRPr="00597A97" w:rsidRDefault="006932A3" w:rsidP="006932A3">
      <w:pPr>
        <w:ind w:firstLineChars="200" w:firstLine="440"/>
        <w:rPr>
          <w:rFonts w:ascii="黑体" w:eastAsia="黑体" w:hAnsi="黑体" w:cs="宋体" w:hint="eastAsia"/>
          <w:sz w:val="22"/>
        </w:rPr>
      </w:pPr>
      <w:r w:rsidRPr="00597A97">
        <w:rPr>
          <w:rFonts w:ascii="黑体" w:eastAsia="黑体" w:hAnsi="黑体" w:cs="宋体" w:hint="eastAsia"/>
          <w:sz w:val="22"/>
        </w:rPr>
        <w:t>5.节目策划与主持主要包括电视节目策划思维与技巧、主持人节目的特点、广播电视口语表达的特点、口语表达的要求与现状、</w:t>
      </w:r>
      <w:r w:rsidRPr="00597A97">
        <w:rPr>
          <w:rFonts w:ascii="黑体" w:eastAsia="黑体" w:hAnsi="黑体"/>
          <w:sz w:val="22"/>
        </w:rPr>
        <w:t>节目主持人传播的过程</w:t>
      </w:r>
      <w:r w:rsidRPr="00597A97">
        <w:rPr>
          <w:rFonts w:ascii="黑体" w:eastAsia="黑体" w:hAnsi="黑体" w:hint="eastAsia"/>
          <w:sz w:val="22"/>
        </w:rPr>
        <w:t>、</w:t>
      </w:r>
      <w:r w:rsidRPr="00597A97">
        <w:rPr>
          <w:rFonts w:ascii="黑体" w:eastAsia="黑体" w:hAnsi="黑体"/>
          <w:sz w:val="22"/>
        </w:rPr>
        <w:t>节目主持人传播策略</w:t>
      </w:r>
      <w:r w:rsidRPr="00597A97">
        <w:rPr>
          <w:rFonts w:ascii="黑体" w:eastAsia="黑体" w:hAnsi="黑体" w:cs="宋体" w:hint="eastAsia"/>
          <w:sz w:val="22"/>
        </w:rPr>
        <w:t>等。</w:t>
      </w:r>
    </w:p>
    <w:p w14:paraId="6FC2405E" w14:textId="77777777" w:rsidR="006932A3" w:rsidRPr="00597A97" w:rsidRDefault="006932A3" w:rsidP="006932A3">
      <w:pPr>
        <w:ind w:firstLineChars="200" w:firstLine="440"/>
        <w:rPr>
          <w:rFonts w:ascii="黑体" w:eastAsia="黑体" w:hAnsi="黑体" w:cs="宋体" w:hint="eastAsia"/>
          <w:sz w:val="22"/>
          <w:lang w:eastAsia="zh-Hans"/>
        </w:rPr>
      </w:pPr>
      <w:r w:rsidRPr="00597A97">
        <w:rPr>
          <w:rFonts w:ascii="黑体" w:eastAsia="黑体" w:hAnsi="黑体" w:cs="宋体" w:hint="eastAsia"/>
          <w:sz w:val="22"/>
          <w:lang w:eastAsia="zh-Hans"/>
        </w:rPr>
        <w:t>6.智能融媒体发展与媒介融合研究包括智能融媒体的融合理念与形态表现、新媒体内容策划与管理运营、新媒体的营销与传播、媒介融合的现状与趋势。</w:t>
      </w:r>
    </w:p>
    <w:p w14:paraId="0A2C5AED" w14:textId="77777777" w:rsidR="006932A3" w:rsidRPr="00597A97" w:rsidRDefault="006932A3" w:rsidP="006932A3">
      <w:pPr>
        <w:ind w:firstLineChars="200" w:firstLine="440"/>
        <w:rPr>
          <w:rFonts w:ascii="黑体" w:eastAsia="黑体" w:hAnsi="黑体" w:cs="宋体" w:hint="eastAsia"/>
          <w:sz w:val="22"/>
        </w:rPr>
      </w:pPr>
    </w:p>
    <w:p w14:paraId="62A8E47A" w14:textId="77777777" w:rsidR="006932A3" w:rsidRPr="00597A97" w:rsidRDefault="006932A3" w:rsidP="006932A3">
      <w:pPr>
        <w:pStyle w:val="13"/>
        <w:ind w:firstLineChars="0" w:firstLine="0"/>
        <w:rPr>
          <w:rFonts w:ascii="黑体" w:eastAsia="黑体" w:hAnsi="黑体" w:cs="黑体" w:hint="eastAsia"/>
          <w:sz w:val="24"/>
          <w:szCs w:val="24"/>
        </w:rPr>
      </w:pPr>
      <w:r w:rsidRPr="00597A97">
        <w:rPr>
          <w:rFonts w:ascii="黑体" w:eastAsia="黑体" w:hAnsi="黑体" w:cs="黑体" w:hint="eastAsia"/>
          <w:sz w:val="24"/>
          <w:szCs w:val="24"/>
        </w:rPr>
        <w:t>三、考试形式</w:t>
      </w:r>
    </w:p>
    <w:p w14:paraId="045206DF" w14:textId="77777777" w:rsidR="006932A3" w:rsidRPr="00597A97" w:rsidRDefault="006932A3" w:rsidP="006932A3">
      <w:pPr>
        <w:ind w:firstLineChars="200" w:firstLine="440"/>
        <w:rPr>
          <w:rFonts w:ascii="黑体" w:eastAsia="黑体" w:hAnsi="黑体" w:cs="宋体" w:hint="eastAsia"/>
          <w:sz w:val="22"/>
        </w:rPr>
      </w:pPr>
      <w:r w:rsidRPr="00597A97">
        <w:rPr>
          <w:rFonts w:ascii="黑体" w:eastAsia="黑体" w:hAnsi="黑体" w:cs="宋体" w:hint="eastAsia"/>
          <w:sz w:val="22"/>
        </w:rPr>
        <w:t>1.考试形式为闭卷、笔试；</w:t>
      </w:r>
    </w:p>
    <w:p w14:paraId="59DE57BA" w14:textId="77777777" w:rsidR="006932A3" w:rsidRPr="00597A97" w:rsidRDefault="006932A3" w:rsidP="006932A3">
      <w:pPr>
        <w:ind w:firstLineChars="200" w:firstLine="440"/>
        <w:rPr>
          <w:rFonts w:ascii="黑体" w:eastAsia="黑体" w:hAnsi="黑体" w:cs="宋体" w:hint="eastAsia"/>
          <w:sz w:val="22"/>
        </w:rPr>
      </w:pPr>
      <w:r w:rsidRPr="00597A97">
        <w:rPr>
          <w:rFonts w:ascii="黑体" w:eastAsia="黑体" w:hAnsi="黑体" w:cs="宋体" w:hint="eastAsia"/>
          <w:sz w:val="22"/>
        </w:rPr>
        <w:t>2.考试时间为3小时，满分150分。</w:t>
      </w:r>
    </w:p>
    <w:p w14:paraId="41D855AF" w14:textId="77777777" w:rsidR="006932A3" w:rsidRPr="00597A97" w:rsidRDefault="006932A3" w:rsidP="006932A3">
      <w:pPr>
        <w:pStyle w:val="13"/>
        <w:ind w:firstLineChars="0" w:firstLine="0"/>
        <w:rPr>
          <w:rFonts w:ascii="黑体" w:eastAsia="黑体" w:hAnsi="黑体" w:cs="黑体" w:hint="eastAsia"/>
          <w:sz w:val="24"/>
          <w:szCs w:val="24"/>
        </w:rPr>
      </w:pPr>
      <w:r w:rsidRPr="00597A97">
        <w:rPr>
          <w:rFonts w:ascii="黑体" w:eastAsia="黑体" w:hAnsi="黑体" w:cs="黑体" w:hint="eastAsia"/>
          <w:sz w:val="24"/>
          <w:szCs w:val="24"/>
        </w:rPr>
        <w:t>四、试卷结构</w:t>
      </w:r>
    </w:p>
    <w:p w14:paraId="235BEF9F" w14:textId="77777777" w:rsidR="006932A3" w:rsidRPr="00597A97" w:rsidRDefault="006932A3" w:rsidP="006932A3">
      <w:pPr>
        <w:ind w:firstLineChars="200" w:firstLine="440"/>
        <w:rPr>
          <w:rFonts w:ascii="黑体" w:eastAsia="黑体" w:hAnsi="黑体" w:cs="宋体" w:hint="eastAsia"/>
          <w:sz w:val="22"/>
        </w:rPr>
      </w:pPr>
      <w:r w:rsidRPr="00597A97">
        <w:rPr>
          <w:rFonts w:ascii="黑体" w:eastAsia="黑体" w:hAnsi="黑体" w:cs="宋体" w:hint="eastAsia"/>
          <w:sz w:val="22"/>
        </w:rPr>
        <w:t>1.名词解释（20分）</w:t>
      </w:r>
    </w:p>
    <w:p w14:paraId="19046076" w14:textId="77777777" w:rsidR="006932A3" w:rsidRPr="00597A97" w:rsidRDefault="006932A3" w:rsidP="006932A3">
      <w:pPr>
        <w:ind w:firstLineChars="200" w:firstLine="440"/>
        <w:rPr>
          <w:rFonts w:ascii="黑体" w:eastAsia="黑体" w:hAnsi="黑体" w:cs="宋体" w:hint="eastAsia"/>
          <w:sz w:val="22"/>
        </w:rPr>
      </w:pPr>
      <w:r w:rsidRPr="00597A97">
        <w:rPr>
          <w:rFonts w:ascii="黑体" w:eastAsia="黑体" w:hAnsi="黑体" w:cs="宋体" w:hint="eastAsia"/>
          <w:sz w:val="22"/>
        </w:rPr>
        <w:t>2.简答题（20分）</w:t>
      </w:r>
    </w:p>
    <w:p w14:paraId="57F53D19" w14:textId="77777777" w:rsidR="006932A3" w:rsidRPr="00597A97" w:rsidRDefault="006932A3" w:rsidP="006932A3">
      <w:pPr>
        <w:ind w:firstLineChars="200" w:firstLine="440"/>
        <w:rPr>
          <w:rFonts w:ascii="黑体" w:eastAsia="黑体" w:hAnsi="黑体" w:cs="宋体" w:hint="eastAsia"/>
          <w:sz w:val="22"/>
        </w:rPr>
      </w:pPr>
      <w:r w:rsidRPr="00597A97">
        <w:rPr>
          <w:rFonts w:ascii="黑体" w:eastAsia="黑体" w:hAnsi="黑体" w:cs="宋体" w:hint="eastAsia"/>
          <w:sz w:val="22"/>
        </w:rPr>
        <w:t>3.论述题（30分）</w:t>
      </w:r>
    </w:p>
    <w:p w14:paraId="7635C4B1" w14:textId="77777777" w:rsidR="006932A3" w:rsidRPr="00597A97" w:rsidRDefault="006932A3" w:rsidP="006932A3">
      <w:pPr>
        <w:ind w:firstLineChars="200" w:firstLine="440"/>
        <w:rPr>
          <w:rFonts w:ascii="黑体" w:eastAsia="黑体" w:hAnsi="黑体" w:cs="宋体" w:hint="eastAsia"/>
          <w:sz w:val="22"/>
        </w:rPr>
      </w:pPr>
      <w:r w:rsidRPr="00597A97">
        <w:rPr>
          <w:rFonts w:ascii="黑体" w:eastAsia="黑体" w:hAnsi="黑体" w:cs="宋体" w:hint="eastAsia"/>
          <w:sz w:val="22"/>
        </w:rPr>
        <w:t>4.分析题（40分）</w:t>
      </w:r>
    </w:p>
    <w:p w14:paraId="07C7A7A0" w14:textId="77777777" w:rsidR="006932A3" w:rsidRPr="00597A97" w:rsidRDefault="006932A3" w:rsidP="006932A3">
      <w:pPr>
        <w:ind w:firstLineChars="200" w:firstLine="440"/>
        <w:rPr>
          <w:rFonts w:ascii="宋体" w:hAnsi="宋体" w:cs="宋体" w:hint="eastAsia"/>
          <w:sz w:val="22"/>
        </w:rPr>
      </w:pPr>
      <w:r w:rsidRPr="00597A97">
        <w:rPr>
          <w:rFonts w:ascii="黑体" w:eastAsia="黑体" w:hAnsi="黑体" w:cs="宋体" w:hint="eastAsia"/>
          <w:sz w:val="22"/>
        </w:rPr>
        <w:t>5.创作题（40分）</w:t>
      </w:r>
    </w:p>
    <w:p w14:paraId="11765934" w14:textId="77777777" w:rsidR="006932A3" w:rsidRPr="00597A97" w:rsidRDefault="006932A3" w:rsidP="006932A3">
      <w:pPr>
        <w:pStyle w:val="13"/>
        <w:ind w:firstLineChars="0" w:firstLine="0"/>
        <w:rPr>
          <w:rFonts w:ascii="黑体" w:eastAsia="黑体" w:hAnsi="黑体" w:cs="黑体" w:hint="eastAsia"/>
          <w:sz w:val="24"/>
          <w:szCs w:val="24"/>
        </w:rPr>
      </w:pPr>
      <w:r w:rsidRPr="00597A97">
        <w:rPr>
          <w:rFonts w:ascii="黑体" w:eastAsia="黑体" w:hAnsi="黑体" w:cs="黑体" w:hint="eastAsia"/>
          <w:sz w:val="24"/>
          <w:szCs w:val="24"/>
        </w:rPr>
        <w:t>五、参考书目</w:t>
      </w:r>
    </w:p>
    <w:p w14:paraId="0448DC96" w14:textId="77777777" w:rsidR="006932A3" w:rsidRPr="00597A97" w:rsidRDefault="006932A3" w:rsidP="006932A3">
      <w:pPr>
        <w:ind w:leftChars="208" w:left="437"/>
        <w:rPr>
          <w:rFonts w:ascii="黑体" w:eastAsia="黑体" w:hAnsi="黑体" w:cs="宋体" w:hint="eastAsia"/>
          <w:sz w:val="22"/>
        </w:rPr>
      </w:pPr>
      <w:r w:rsidRPr="00597A97">
        <w:rPr>
          <w:rFonts w:ascii="黑体" w:eastAsia="黑体" w:hAnsi="黑体" w:cs="宋体" w:hint="eastAsia"/>
          <w:sz w:val="22"/>
        </w:rPr>
        <w:t>1.项仲平，程晋，李欣《广播电视编导教程》,高等教育出版社,20</w:t>
      </w:r>
      <w:r w:rsidRPr="00597A97">
        <w:rPr>
          <w:rFonts w:ascii="黑体" w:eastAsia="黑体" w:hAnsi="黑体" w:cs="宋体"/>
          <w:sz w:val="22"/>
        </w:rPr>
        <w:t>22</w:t>
      </w:r>
      <w:r w:rsidRPr="00597A97">
        <w:rPr>
          <w:rFonts w:ascii="黑体" w:eastAsia="黑体" w:hAnsi="黑体" w:cs="宋体" w:hint="eastAsia"/>
          <w:sz w:val="22"/>
        </w:rPr>
        <w:t>-0</w:t>
      </w:r>
      <w:r w:rsidRPr="00597A97">
        <w:rPr>
          <w:rFonts w:ascii="黑体" w:eastAsia="黑体" w:hAnsi="黑体" w:cs="宋体"/>
          <w:sz w:val="22"/>
        </w:rPr>
        <w:t>4</w:t>
      </w:r>
      <w:r w:rsidRPr="00597A97">
        <w:rPr>
          <w:rFonts w:ascii="黑体" w:eastAsia="黑体" w:hAnsi="黑体" w:cs="宋体" w:hint="eastAsia"/>
          <w:sz w:val="22"/>
        </w:rPr>
        <w:t>-</w:t>
      </w:r>
      <w:r w:rsidRPr="00597A97">
        <w:rPr>
          <w:rFonts w:ascii="黑体" w:eastAsia="黑体" w:hAnsi="黑体" w:cs="宋体"/>
          <w:sz w:val="22"/>
        </w:rPr>
        <w:t>23</w:t>
      </w:r>
    </w:p>
    <w:p w14:paraId="7A431EE9" w14:textId="77777777" w:rsidR="006932A3" w:rsidRPr="00597A97" w:rsidRDefault="006932A3" w:rsidP="006932A3">
      <w:pPr>
        <w:ind w:leftChars="208" w:left="437"/>
        <w:rPr>
          <w:rFonts w:ascii="黑体" w:eastAsia="黑体" w:hAnsi="黑体" w:cs="宋体" w:hint="eastAsia"/>
          <w:sz w:val="22"/>
        </w:rPr>
      </w:pPr>
      <w:r w:rsidRPr="00597A97">
        <w:rPr>
          <w:rFonts w:ascii="黑体" w:eastAsia="黑体" w:hAnsi="黑体" w:cs="宋体" w:hint="eastAsia"/>
          <w:sz w:val="22"/>
        </w:rPr>
        <w:t>2.周小普《广播电视概论》,中国人民大学出版社,20</w:t>
      </w:r>
      <w:r w:rsidRPr="00597A97">
        <w:rPr>
          <w:rFonts w:ascii="黑体" w:eastAsia="黑体" w:hAnsi="黑体" w:cs="宋体"/>
          <w:sz w:val="22"/>
        </w:rPr>
        <w:t>22</w:t>
      </w:r>
      <w:r w:rsidRPr="00597A97">
        <w:rPr>
          <w:rFonts w:ascii="黑体" w:eastAsia="黑体" w:hAnsi="黑体" w:cs="宋体" w:hint="eastAsia"/>
          <w:sz w:val="22"/>
        </w:rPr>
        <w:t>-0</w:t>
      </w:r>
      <w:r w:rsidRPr="00597A97">
        <w:rPr>
          <w:rFonts w:ascii="黑体" w:eastAsia="黑体" w:hAnsi="黑体" w:cs="宋体"/>
          <w:sz w:val="22"/>
        </w:rPr>
        <w:t>8</w:t>
      </w:r>
      <w:r w:rsidRPr="00597A97">
        <w:rPr>
          <w:rFonts w:ascii="黑体" w:eastAsia="黑体" w:hAnsi="黑体" w:cs="宋体" w:hint="eastAsia"/>
          <w:sz w:val="22"/>
        </w:rPr>
        <w:t>-</w:t>
      </w:r>
      <w:r w:rsidRPr="00597A97">
        <w:rPr>
          <w:rFonts w:ascii="黑体" w:eastAsia="黑体" w:hAnsi="黑体" w:cs="宋体"/>
          <w:sz w:val="22"/>
        </w:rPr>
        <w:t>2</w:t>
      </w:r>
      <w:r w:rsidRPr="00597A97">
        <w:rPr>
          <w:rFonts w:ascii="黑体" w:eastAsia="黑体" w:hAnsi="黑体" w:cs="宋体" w:hint="eastAsia"/>
          <w:sz w:val="22"/>
        </w:rPr>
        <w:t>1</w:t>
      </w:r>
    </w:p>
    <w:p w14:paraId="7C05C83A" w14:textId="77777777" w:rsidR="006932A3" w:rsidRPr="00597A97" w:rsidRDefault="006932A3" w:rsidP="006932A3">
      <w:pPr>
        <w:ind w:leftChars="208" w:left="437"/>
        <w:rPr>
          <w:rFonts w:ascii="黑体" w:eastAsia="黑体" w:hAnsi="黑体" w:cs="宋体" w:hint="eastAsia"/>
          <w:sz w:val="22"/>
        </w:rPr>
      </w:pPr>
      <w:r w:rsidRPr="00597A97">
        <w:rPr>
          <w:rFonts w:ascii="黑体" w:eastAsia="黑体" w:hAnsi="黑体" w:cs="宋体" w:hint="eastAsia"/>
          <w:sz w:val="22"/>
        </w:rPr>
        <w:t xml:space="preserve">3.姚争《影视剪辑教程（第三版）》，浙江大学出版社，2023-05-01 </w:t>
      </w:r>
    </w:p>
    <w:p w14:paraId="04DF5561" w14:textId="77777777" w:rsidR="006932A3" w:rsidRPr="00597A97" w:rsidRDefault="006932A3" w:rsidP="006932A3">
      <w:pPr>
        <w:ind w:leftChars="208" w:left="437"/>
        <w:rPr>
          <w:rFonts w:ascii="黑体" w:eastAsia="黑体" w:hAnsi="黑体" w:cs="宋体" w:hint="eastAsia"/>
          <w:sz w:val="22"/>
          <w:lang w:eastAsia="zh-Hans"/>
        </w:rPr>
      </w:pPr>
      <w:r w:rsidRPr="00597A97">
        <w:rPr>
          <w:rFonts w:ascii="黑体" w:eastAsia="黑体" w:hAnsi="黑体" w:cs="宋体"/>
          <w:sz w:val="22"/>
        </w:rPr>
        <w:t>4</w:t>
      </w:r>
      <w:r w:rsidRPr="00597A97">
        <w:rPr>
          <w:rFonts w:ascii="黑体" w:eastAsia="黑体" w:hAnsi="黑体" w:cs="宋体" w:hint="eastAsia"/>
          <w:sz w:val="22"/>
          <w:lang w:eastAsia="zh-Hans"/>
        </w:rPr>
        <w:t>.</w:t>
      </w:r>
      <w:hyperlink r:id="rId21" w:tgtFrame="/Users/g.h/Documentsx/_blank" w:history="1">
        <w:r w:rsidRPr="00597A97">
          <w:rPr>
            <w:rFonts w:ascii="黑体" w:eastAsia="黑体" w:hAnsi="黑体" w:cs="宋体"/>
            <w:sz w:val="22"/>
          </w:rPr>
          <w:t>王心语</w:t>
        </w:r>
      </w:hyperlink>
      <w:r w:rsidRPr="00597A97">
        <w:rPr>
          <w:rFonts w:ascii="黑体" w:eastAsia="黑体" w:hAnsi="黑体" w:cs="宋体"/>
          <w:sz w:val="22"/>
        </w:rPr>
        <w:t> </w:t>
      </w:r>
      <w:r w:rsidRPr="00597A97">
        <w:rPr>
          <w:rFonts w:ascii="黑体" w:eastAsia="黑体" w:hAnsi="黑体" w:cs="宋体"/>
          <w:sz w:val="22"/>
          <w:lang w:eastAsia="zh-Hans"/>
        </w:rPr>
        <w:t>《</w:t>
      </w:r>
      <w:r w:rsidRPr="00597A97">
        <w:rPr>
          <w:rFonts w:ascii="黑体" w:eastAsia="黑体" w:hAnsi="黑体" w:cs="宋体" w:hint="eastAsia"/>
          <w:sz w:val="22"/>
        </w:rPr>
        <w:t>影视导演基础（第3版）》，</w:t>
      </w:r>
      <w:r w:rsidRPr="00597A97">
        <w:rPr>
          <w:rFonts w:ascii="黑体" w:eastAsia="黑体" w:hAnsi="黑体" w:cs="宋体" w:hint="eastAsia"/>
          <w:sz w:val="22"/>
          <w:lang w:eastAsia="zh-Hans"/>
        </w:rPr>
        <w:t>中国传媒大学出版社</w:t>
      </w:r>
      <w:r w:rsidRPr="00597A97">
        <w:rPr>
          <w:rFonts w:ascii="黑体" w:eastAsia="黑体" w:hAnsi="黑体" w:cs="宋体"/>
          <w:sz w:val="22"/>
          <w:lang w:eastAsia="zh-Hans"/>
        </w:rPr>
        <w:t>，2018-02-01</w:t>
      </w:r>
    </w:p>
    <w:p w14:paraId="06DB2AE8" w14:textId="77777777" w:rsidR="006932A3" w:rsidRPr="00597A97" w:rsidRDefault="006932A3" w:rsidP="006932A3">
      <w:pPr>
        <w:ind w:leftChars="208" w:left="437"/>
        <w:rPr>
          <w:rFonts w:ascii="黑体" w:eastAsia="黑体" w:hAnsi="黑体" w:cs="宋体" w:hint="eastAsia"/>
          <w:sz w:val="22"/>
          <w:lang w:eastAsia="zh-Hans"/>
        </w:rPr>
      </w:pPr>
      <w:r w:rsidRPr="00597A97">
        <w:rPr>
          <w:rFonts w:ascii="黑体" w:eastAsia="黑体" w:hAnsi="黑体" w:cs="宋体"/>
          <w:sz w:val="22"/>
          <w:lang w:eastAsia="zh-Hans"/>
        </w:rPr>
        <w:t>5</w:t>
      </w:r>
      <w:r w:rsidRPr="00597A97">
        <w:rPr>
          <w:rFonts w:ascii="黑体" w:eastAsia="黑体" w:hAnsi="黑体" w:cs="宋体" w:hint="eastAsia"/>
          <w:sz w:val="22"/>
          <w:lang w:eastAsia="zh-Hans"/>
        </w:rPr>
        <w:t>.</w:t>
      </w:r>
      <w:hyperlink r:id="rId22" w:tgtFrame="/Users/g.h/Documentsx/_blank" w:history="1">
        <w:r w:rsidRPr="00597A97">
          <w:rPr>
            <w:rFonts w:ascii="黑体" w:eastAsia="黑体" w:hAnsi="黑体" w:cs="宋体"/>
            <w:sz w:val="22"/>
          </w:rPr>
          <w:t>宿志刚</w:t>
        </w:r>
      </w:hyperlink>
      <w:r w:rsidRPr="00597A97">
        <w:rPr>
          <w:rFonts w:ascii="黑体" w:eastAsia="黑体" w:hAnsi="黑体" w:cs="宋体"/>
          <w:sz w:val="22"/>
        </w:rPr>
        <w:t>，</w:t>
      </w:r>
      <w:hyperlink r:id="rId23" w:tgtFrame="/Users/g.h/Documentsx/_blank" w:history="1">
        <w:r w:rsidRPr="00597A97">
          <w:rPr>
            <w:rFonts w:ascii="黑体" w:eastAsia="黑体" w:hAnsi="黑体" w:cs="宋体"/>
            <w:sz w:val="22"/>
          </w:rPr>
          <w:t>谢辛</w:t>
        </w:r>
      </w:hyperlink>
      <w:r w:rsidRPr="00597A97">
        <w:rPr>
          <w:rFonts w:ascii="黑体" w:eastAsia="黑体" w:hAnsi="黑体" w:cs="宋体"/>
          <w:sz w:val="22"/>
          <w:lang w:eastAsia="zh-Hans"/>
        </w:rPr>
        <w:t>《</w:t>
      </w:r>
      <w:r w:rsidRPr="00597A97">
        <w:rPr>
          <w:rFonts w:ascii="黑体" w:eastAsia="黑体" w:hAnsi="黑体" w:cs="宋体"/>
          <w:sz w:val="22"/>
        </w:rPr>
        <w:t>视听新媒体概论</w:t>
      </w:r>
      <w:r w:rsidRPr="00597A97">
        <w:rPr>
          <w:rFonts w:ascii="黑体" w:eastAsia="黑体" w:hAnsi="黑体" w:cs="宋体"/>
          <w:sz w:val="22"/>
          <w:lang w:eastAsia="zh-Hans"/>
        </w:rPr>
        <w:t>》，</w:t>
      </w:r>
      <w:r w:rsidRPr="00597A97">
        <w:rPr>
          <w:rFonts w:ascii="黑体" w:eastAsia="黑体" w:hAnsi="黑体" w:cs="宋体" w:hint="eastAsia"/>
          <w:sz w:val="22"/>
          <w:lang w:eastAsia="zh-Hans"/>
        </w:rPr>
        <w:t>人民邮电出版社</w:t>
      </w:r>
      <w:r w:rsidRPr="00597A97">
        <w:rPr>
          <w:rFonts w:ascii="黑体" w:eastAsia="黑体" w:hAnsi="黑体" w:cs="宋体"/>
          <w:sz w:val="22"/>
          <w:lang w:eastAsia="zh-Hans"/>
        </w:rPr>
        <w:t>，2019-03-01</w:t>
      </w:r>
    </w:p>
    <w:p w14:paraId="2109B065" w14:textId="77777777" w:rsidR="006932A3" w:rsidRPr="00597A97" w:rsidRDefault="006932A3" w:rsidP="006932A3">
      <w:pPr>
        <w:rPr>
          <w:rFonts w:hint="eastAsia"/>
        </w:rPr>
      </w:pPr>
    </w:p>
    <w:p w14:paraId="31D53F6D" w14:textId="77777777" w:rsidR="005E1670" w:rsidRPr="00597A97" w:rsidRDefault="005E1670" w:rsidP="00EA7478">
      <w:pPr>
        <w:rPr>
          <w:rFonts w:ascii="黑体" w:eastAsia="黑体" w:hAnsi="黑体" w:hint="eastAsia"/>
          <w:sz w:val="22"/>
        </w:rPr>
      </w:pPr>
    </w:p>
    <w:p w14:paraId="5CEF1030" w14:textId="77777777" w:rsidR="005E1670" w:rsidRPr="00597A97" w:rsidRDefault="005E1670" w:rsidP="009D549C">
      <w:pPr>
        <w:ind w:firstLineChars="200" w:firstLine="440"/>
        <w:rPr>
          <w:rFonts w:ascii="黑体" w:eastAsia="黑体" w:hAnsi="黑体" w:hint="eastAsia"/>
          <w:sz w:val="22"/>
        </w:rPr>
      </w:pPr>
    </w:p>
    <w:p w14:paraId="5A4CE83D" w14:textId="77777777" w:rsidR="005E1670" w:rsidRPr="00597A97" w:rsidRDefault="005E1670" w:rsidP="009D549C">
      <w:pPr>
        <w:ind w:firstLineChars="200" w:firstLine="440"/>
        <w:rPr>
          <w:rFonts w:ascii="黑体" w:eastAsia="黑体" w:hAnsi="黑体" w:hint="eastAsia"/>
          <w:sz w:val="22"/>
        </w:rPr>
      </w:pPr>
    </w:p>
    <w:p w14:paraId="53764E17" w14:textId="77777777" w:rsidR="005E1670" w:rsidRDefault="005E1670" w:rsidP="009D549C">
      <w:pPr>
        <w:ind w:firstLineChars="200" w:firstLine="440"/>
        <w:rPr>
          <w:rFonts w:ascii="黑体" w:eastAsia="黑体" w:hAnsi="黑体" w:hint="eastAsia"/>
          <w:sz w:val="22"/>
        </w:rPr>
      </w:pPr>
    </w:p>
    <w:p w14:paraId="59AD8FD9" w14:textId="77777777" w:rsidR="00901553" w:rsidRDefault="00901553" w:rsidP="00901553">
      <w:pPr>
        <w:jc w:val="center"/>
        <w:outlineLvl w:val="0"/>
        <w:rPr>
          <w:rFonts w:ascii="黑体" w:eastAsia="黑体" w:hAnsi="黑体" w:hint="eastAsia"/>
          <w:sz w:val="28"/>
          <w:szCs w:val="28"/>
        </w:rPr>
      </w:pPr>
      <w:r>
        <w:rPr>
          <w:rFonts w:ascii="黑体" w:eastAsia="黑体" w:hAnsi="黑体" w:hint="eastAsia"/>
          <w:sz w:val="28"/>
          <w:szCs w:val="48"/>
        </w:rPr>
        <w:lastRenderedPageBreak/>
        <w:t>科目代码：840      科目名称：设计速写</w:t>
      </w:r>
    </w:p>
    <w:p w14:paraId="72746D18" w14:textId="77777777" w:rsidR="00901553" w:rsidRDefault="00901553" w:rsidP="00901553">
      <w:pPr>
        <w:numPr>
          <w:ilvl w:val="0"/>
          <w:numId w:val="18"/>
        </w:numPr>
        <w:rPr>
          <w:rFonts w:ascii="黑体" w:eastAsia="黑体" w:hAnsi="黑体" w:cs="黑体" w:hint="eastAsia"/>
          <w:sz w:val="24"/>
          <w:szCs w:val="24"/>
        </w:rPr>
      </w:pPr>
      <w:r>
        <w:rPr>
          <w:rFonts w:ascii="黑体" w:eastAsia="黑体" w:hAnsi="黑体" w:cs="黑体" w:hint="eastAsia"/>
          <w:sz w:val="24"/>
          <w:szCs w:val="24"/>
        </w:rPr>
        <w:t>考试要求</w:t>
      </w:r>
    </w:p>
    <w:p w14:paraId="778A15D2" w14:textId="77777777" w:rsidR="00901553" w:rsidRDefault="00901553" w:rsidP="00901553">
      <w:pPr>
        <w:ind w:firstLineChars="200" w:firstLine="440"/>
        <w:rPr>
          <w:rFonts w:ascii="宋体" w:eastAsia="宋体" w:hAnsi="宋体" w:cs="宋体" w:hint="eastAsia"/>
          <w:sz w:val="22"/>
        </w:rPr>
      </w:pPr>
      <w:r>
        <w:rPr>
          <w:rFonts w:ascii="宋体" w:eastAsia="宋体" w:hAnsi="宋体" w:cs="宋体" w:hint="eastAsia"/>
          <w:sz w:val="22"/>
        </w:rPr>
        <w:t>1. 考查考生对物象形态、结构、动态的快速捕捉与表现能力，以及基于观察的想象力与创造性表达能力；</w:t>
      </w:r>
    </w:p>
    <w:p w14:paraId="07740CE8" w14:textId="77777777" w:rsidR="00901553" w:rsidRDefault="00901553" w:rsidP="00901553">
      <w:pPr>
        <w:ind w:firstLineChars="200" w:firstLine="440"/>
        <w:rPr>
          <w:rFonts w:ascii="宋体" w:eastAsia="宋体" w:hAnsi="宋体" w:cs="宋体" w:hint="eastAsia"/>
          <w:sz w:val="22"/>
        </w:rPr>
      </w:pPr>
      <w:r>
        <w:rPr>
          <w:rFonts w:ascii="宋体" w:eastAsia="宋体" w:hAnsi="宋体" w:cs="宋体" w:hint="eastAsia"/>
          <w:sz w:val="22"/>
        </w:rPr>
        <w:t>2. 考查考生对画面构图、空间关系、比例节奏的把握能力；</w:t>
      </w:r>
    </w:p>
    <w:p w14:paraId="0A1FDE40" w14:textId="77777777" w:rsidR="00901553" w:rsidRDefault="00901553" w:rsidP="00901553">
      <w:pPr>
        <w:ind w:firstLineChars="200" w:firstLine="440"/>
        <w:rPr>
          <w:rFonts w:ascii="宋体" w:eastAsia="宋体" w:hAnsi="宋体" w:cs="宋体" w:hint="eastAsia"/>
          <w:sz w:val="22"/>
        </w:rPr>
      </w:pPr>
      <w:r>
        <w:rPr>
          <w:rFonts w:ascii="宋体" w:eastAsia="宋体" w:hAnsi="宋体" w:cs="宋体" w:hint="eastAsia"/>
          <w:sz w:val="22"/>
        </w:rPr>
        <w:t>3. 考查考生对设计速写语言的理解与运用能力，包括线条表现、明暗处理、形式构成等；</w:t>
      </w:r>
    </w:p>
    <w:p w14:paraId="039DF90C" w14:textId="77777777" w:rsidR="00901553" w:rsidRDefault="00901553" w:rsidP="00901553">
      <w:pPr>
        <w:ind w:firstLineChars="200" w:firstLine="440"/>
        <w:rPr>
          <w:rFonts w:ascii="宋体" w:eastAsia="宋体" w:hAnsi="宋体" w:cs="宋体" w:hint="eastAsia"/>
          <w:sz w:val="22"/>
        </w:rPr>
      </w:pPr>
      <w:r>
        <w:rPr>
          <w:rFonts w:ascii="宋体" w:eastAsia="宋体" w:hAnsi="宋体" w:cs="宋体" w:hint="eastAsia"/>
          <w:sz w:val="22"/>
        </w:rPr>
        <w:t>4. 考查考生在限时条件下对设计意图的提炼与表现效率；</w:t>
      </w:r>
    </w:p>
    <w:p w14:paraId="5E67F2E3" w14:textId="77777777" w:rsidR="00901553" w:rsidRDefault="00901553" w:rsidP="00901553">
      <w:pPr>
        <w:ind w:firstLineChars="200" w:firstLine="440"/>
        <w:rPr>
          <w:rFonts w:ascii="宋体" w:eastAsia="宋体" w:hAnsi="宋体" w:cs="宋体" w:hint="eastAsia"/>
          <w:sz w:val="22"/>
        </w:rPr>
      </w:pPr>
      <w:r>
        <w:rPr>
          <w:rFonts w:ascii="宋体" w:eastAsia="宋体" w:hAnsi="宋体" w:cs="宋体" w:hint="eastAsia"/>
          <w:sz w:val="22"/>
        </w:rPr>
        <w:t>5. 要求考生能够通过文字清晰阐述速写创作的思维过程、形式手法与设计内涵。</w:t>
      </w:r>
    </w:p>
    <w:p w14:paraId="54DDCAC7" w14:textId="77777777" w:rsidR="00901553" w:rsidRDefault="00901553" w:rsidP="00901553">
      <w:pPr>
        <w:numPr>
          <w:ilvl w:val="0"/>
          <w:numId w:val="18"/>
        </w:numPr>
        <w:rPr>
          <w:rFonts w:ascii="黑体" w:eastAsia="黑体" w:hAnsi="黑体" w:cs="黑体" w:hint="eastAsia"/>
          <w:sz w:val="24"/>
          <w:szCs w:val="24"/>
        </w:rPr>
      </w:pPr>
      <w:r>
        <w:rPr>
          <w:rFonts w:ascii="黑体" w:eastAsia="黑体" w:hAnsi="黑体" w:cs="黑体" w:hint="eastAsia"/>
          <w:sz w:val="24"/>
          <w:szCs w:val="24"/>
        </w:rPr>
        <w:t>考试内容</w:t>
      </w:r>
    </w:p>
    <w:p w14:paraId="5BB905BD" w14:textId="77777777" w:rsidR="00901553" w:rsidRDefault="00901553" w:rsidP="00901553">
      <w:pPr>
        <w:ind w:firstLineChars="200" w:firstLine="440"/>
        <w:rPr>
          <w:rFonts w:ascii="黑体" w:eastAsia="黑体" w:hAnsi="黑体" w:cs="黑体" w:hint="eastAsia"/>
          <w:sz w:val="22"/>
        </w:rPr>
      </w:pPr>
      <w:r>
        <w:rPr>
          <w:rFonts w:ascii="黑体" w:eastAsia="黑体" w:hAnsi="黑体" w:cs="黑体" w:hint="eastAsia"/>
          <w:sz w:val="22"/>
        </w:rPr>
        <w:t>1. 单色设计速写创作（90分）</w:t>
      </w:r>
    </w:p>
    <w:p w14:paraId="641E0E82" w14:textId="77777777" w:rsidR="00901553" w:rsidRDefault="00901553" w:rsidP="00901553">
      <w:pPr>
        <w:ind w:firstLineChars="200" w:firstLine="440"/>
        <w:rPr>
          <w:rFonts w:ascii="黑体" w:eastAsia="黑体" w:hAnsi="黑体" w:cs="黑体" w:hint="eastAsia"/>
          <w:sz w:val="22"/>
        </w:rPr>
      </w:pPr>
      <w:r>
        <w:rPr>
          <w:rFonts w:ascii="黑体" w:eastAsia="黑体" w:hAnsi="黑体" w:cs="黑体" w:hint="eastAsia"/>
          <w:sz w:val="22"/>
        </w:rPr>
        <w:t>根据命题内容进行快速创作，工具限用铅笔、橡皮或黑色中性笔。要求构图合理、形态准确、动态生动、表现手法熟练，体现较强的造型能力和设计意识。</w:t>
      </w:r>
    </w:p>
    <w:p w14:paraId="701F6BD0" w14:textId="77777777" w:rsidR="00901553" w:rsidRDefault="00901553" w:rsidP="00901553">
      <w:pPr>
        <w:ind w:firstLineChars="200" w:firstLine="440"/>
        <w:rPr>
          <w:rFonts w:ascii="黑体" w:eastAsia="黑体" w:hAnsi="黑体" w:cs="黑体" w:hint="eastAsia"/>
          <w:sz w:val="22"/>
        </w:rPr>
      </w:pPr>
      <w:r>
        <w:rPr>
          <w:rFonts w:ascii="黑体" w:eastAsia="黑体" w:hAnsi="黑体" w:cs="黑体" w:hint="eastAsia"/>
          <w:sz w:val="22"/>
        </w:rPr>
        <w:t>2. 文字解析（60分）</w:t>
      </w:r>
    </w:p>
    <w:p w14:paraId="0077FB8F" w14:textId="77777777" w:rsidR="00901553" w:rsidRDefault="00901553" w:rsidP="00901553">
      <w:pPr>
        <w:ind w:firstLineChars="200" w:firstLine="440"/>
        <w:rPr>
          <w:rFonts w:ascii="黑体" w:eastAsia="黑体" w:hAnsi="黑体" w:cs="宋体" w:hint="eastAsia"/>
          <w:sz w:val="22"/>
        </w:rPr>
      </w:pPr>
      <w:r>
        <w:rPr>
          <w:rFonts w:ascii="黑体" w:eastAsia="黑体" w:hAnsi="黑体" w:cs="黑体" w:hint="eastAsia"/>
          <w:sz w:val="22"/>
        </w:rPr>
        <w:t>围绕速写作品撰写不少于800字的文字解析。需明确阐述创作意图、形态处理与结构分析方法、画面构成策略以及速写语言的设计运用，要求逻辑清晰、论述准确、语言简练，与作品高度契合。</w:t>
      </w:r>
    </w:p>
    <w:p w14:paraId="15FA4D22" w14:textId="77777777" w:rsidR="00901553" w:rsidRDefault="00901553" w:rsidP="00901553">
      <w:pPr>
        <w:numPr>
          <w:ilvl w:val="0"/>
          <w:numId w:val="18"/>
        </w:numPr>
        <w:rPr>
          <w:rFonts w:ascii="黑体" w:eastAsia="黑体" w:hAnsi="黑体" w:cs="黑体" w:hint="eastAsia"/>
          <w:sz w:val="24"/>
          <w:szCs w:val="24"/>
        </w:rPr>
      </w:pPr>
      <w:r>
        <w:rPr>
          <w:rFonts w:ascii="黑体" w:eastAsia="黑体" w:hAnsi="黑体" w:cs="黑体" w:hint="eastAsia"/>
          <w:sz w:val="24"/>
          <w:szCs w:val="24"/>
        </w:rPr>
        <w:t>考试形式</w:t>
      </w:r>
    </w:p>
    <w:p w14:paraId="3E6DBCF6" w14:textId="77777777" w:rsidR="00901553" w:rsidRDefault="00901553" w:rsidP="00901553">
      <w:pPr>
        <w:ind w:firstLineChars="200" w:firstLine="440"/>
        <w:rPr>
          <w:rFonts w:ascii="黑体" w:eastAsia="黑体" w:hAnsi="黑体" w:cs="黑体" w:hint="eastAsia"/>
          <w:sz w:val="22"/>
        </w:rPr>
      </w:pPr>
      <w:r>
        <w:rPr>
          <w:rFonts w:ascii="黑体" w:eastAsia="黑体" w:hAnsi="黑体" w:cs="黑体" w:hint="eastAsia"/>
          <w:sz w:val="22"/>
        </w:rPr>
        <w:t>1. 闭卷、笔试；</w:t>
      </w:r>
    </w:p>
    <w:p w14:paraId="12F703C5" w14:textId="77777777" w:rsidR="00901553" w:rsidRDefault="00901553" w:rsidP="00901553">
      <w:pPr>
        <w:ind w:firstLineChars="200" w:firstLine="440"/>
        <w:rPr>
          <w:rFonts w:ascii="黑体" w:eastAsia="黑体" w:hAnsi="黑体" w:cs="黑体" w:hint="eastAsia"/>
          <w:sz w:val="22"/>
        </w:rPr>
      </w:pPr>
      <w:r>
        <w:rPr>
          <w:rFonts w:ascii="黑体" w:eastAsia="黑体" w:hAnsi="黑体" w:cs="黑体" w:hint="eastAsia"/>
          <w:sz w:val="22"/>
        </w:rPr>
        <w:t>2. 考试时间为3小时，满分150分。</w:t>
      </w:r>
    </w:p>
    <w:p w14:paraId="295868FF" w14:textId="77777777" w:rsidR="00901553" w:rsidRDefault="00901553" w:rsidP="00901553">
      <w:pPr>
        <w:ind w:firstLineChars="200" w:firstLine="440"/>
        <w:rPr>
          <w:rFonts w:ascii="黑体" w:eastAsia="黑体" w:hAnsi="黑体" w:cs="黑体" w:hint="eastAsia"/>
          <w:sz w:val="22"/>
        </w:rPr>
      </w:pPr>
      <w:r>
        <w:rPr>
          <w:rFonts w:ascii="黑体" w:eastAsia="黑体" w:hAnsi="黑体" w:cs="黑体" w:hint="eastAsia"/>
          <w:sz w:val="22"/>
        </w:rPr>
        <w:t>备注：试卷由两部分组成，其中，一张答题纸用于设计速写创作，一张答题纸用于文字解析。</w:t>
      </w:r>
    </w:p>
    <w:p w14:paraId="3FC0BC9A" w14:textId="77777777" w:rsidR="00901553" w:rsidRDefault="00901553" w:rsidP="00901553">
      <w:pPr>
        <w:numPr>
          <w:ilvl w:val="0"/>
          <w:numId w:val="18"/>
        </w:numPr>
        <w:rPr>
          <w:rFonts w:ascii="黑体" w:eastAsia="黑体" w:hAnsi="黑体" w:cs="黑体" w:hint="eastAsia"/>
          <w:sz w:val="24"/>
          <w:szCs w:val="24"/>
        </w:rPr>
      </w:pPr>
      <w:r>
        <w:rPr>
          <w:rFonts w:ascii="黑体" w:eastAsia="黑体" w:hAnsi="黑体" w:cs="黑体" w:hint="eastAsia"/>
          <w:sz w:val="24"/>
          <w:szCs w:val="24"/>
        </w:rPr>
        <w:t>试卷结构</w:t>
      </w:r>
    </w:p>
    <w:p w14:paraId="6010421A" w14:textId="77777777" w:rsidR="00901553" w:rsidRDefault="00901553" w:rsidP="00901553">
      <w:pPr>
        <w:ind w:firstLineChars="200" w:firstLine="440"/>
        <w:rPr>
          <w:rFonts w:ascii="黑体" w:eastAsia="黑体" w:hAnsi="黑体" w:cs="黑体" w:hint="eastAsia"/>
          <w:sz w:val="22"/>
        </w:rPr>
      </w:pPr>
      <w:r>
        <w:rPr>
          <w:rFonts w:ascii="黑体" w:eastAsia="黑体" w:hAnsi="黑体" w:cs="黑体" w:hint="eastAsia"/>
          <w:sz w:val="22"/>
        </w:rPr>
        <w:t>1. 单色设计速写创作部分（90分）；</w:t>
      </w:r>
    </w:p>
    <w:p w14:paraId="6AC4B755" w14:textId="77777777" w:rsidR="00901553" w:rsidRDefault="00901553" w:rsidP="00901553">
      <w:pPr>
        <w:ind w:firstLineChars="200" w:firstLine="440"/>
        <w:rPr>
          <w:rFonts w:ascii="黑体" w:eastAsia="黑体" w:hAnsi="黑体" w:cs="黑体" w:hint="eastAsia"/>
          <w:sz w:val="22"/>
        </w:rPr>
      </w:pPr>
      <w:r>
        <w:rPr>
          <w:rFonts w:ascii="黑体" w:eastAsia="黑体" w:hAnsi="黑体" w:cs="黑体" w:hint="eastAsia"/>
          <w:sz w:val="22"/>
        </w:rPr>
        <w:t>2. 文字解析部分（60分）。</w:t>
      </w:r>
    </w:p>
    <w:p w14:paraId="17BA3A8E" w14:textId="77777777" w:rsidR="00901553" w:rsidRDefault="00901553" w:rsidP="00901553">
      <w:pPr>
        <w:numPr>
          <w:ilvl w:val="0"/>
          <w:numId w:val="18"/>
        </w:numPr>
        <w:rPr>
          <w:rFonts w:ascii="黑体" w:eastAsia="黑体" w:hAnsi="黑体" w:cs="黑体" w:hint="eastAsia"/>
          <w:sz w:val="24"/>
          <w:szCs w:val="24"/>
        </w:rPr>
      </w:pPr>
      <w:r>
        <w:rPr>
          <w:rFonts w:ascii="黑体" w:eastAsia="黑体" w:hAnsi="黑体" w:cs="黑体" w:hint="eastAsia"/>
          <w:sz w:val="24"/>
          <w:szCs w:val="24"/>
        </w:rPr>
        <w:t>参考书目</w:t>
      </w:r>
    </w:p>
    <w:p w14:paraId="5E652B08" w14:textId="77777777" w:rsidR="00901553" w:rsidRDefault="00901553" w:rsidP="00901553">
      <w:pPr>
        <w:ind w:firstLineChars="200" w:firstLine="440"/>
        <w:rPr>
          <w:rFonts w:ascii="黑体" w:eastAsia="黑体" w:hAnsi="黑体" w:cs="黑体" w:hint="eastAsia"/>
          <w:sz w:val="22"/>
        </w:rPr>
      </w:pPr>
      <w:r>
        <w:rPr>
          <w:rFonts w:ascii="黑体" w:eastAsia="黑体" w:hAnsi="黑体" w:cs="黑体" w:hint="eastAsia"/>
          <w:sz w:val="22"/>
        </w:rPr>
        <w:t>略</w:t>
      </w:r>
    </w:p>
    <w:p w14:paraId="48A01329" w14:textId="77777777" w:rsidR="00901553" w:rsidRPr="00597A97" w:rsidRDefault="00901553" w:rsidP="009D549C">
      <w:pPr>
        <w:ind w:firstLineChars="200" w:firstLine="440"/>
        <w:rPr>
          <w:rFonts w:ascii="黑体" w:eastAsia="黑体" w:hAnsi="黑体" w:hint="eastAsia"/>
          <w:sz w:val="22"/>
        </w:rPr>
      </w:pPr>
    </w:p>
    <w:sectPr w:rsidR="00901553" w:rsidRPr="00597A97" w:rsidSect="00783420">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51776" w14:textId="77777777" w:rsidR="00CB15D8" w:rsidRDefault="00CB15D8" w:rsidP="00CD2715">
      <w:pPr>
        <w:rPr>
          <w:rFonts w:hint="eastAsia"/>
        </w:rPr>
      </w:pPr>
      <w:r>
        <w:separator/>
      </w:r>
    </w:p>
  </w:endnote>
  <w:endnote w:type="continuationSeparator" w:id="0">
    <w:p w14:paraId="44F6FEC8" w14:textId="77777777" w:rsidR="00CB15D8" w:rsidRDefault="00CB15D8" w:rsidP="00CD271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03" w:usb1="288F0000" w:usb2="00000016" w:usb3="00000000" w:csb0="00040001" w:csb1="00000000"/>
  </w:font>
  <w:font w:name="??">
    <w:altName w:val="Times New Roman"/>
    <w:charset w:val="00"/>
    <w:family w:val="auto"/>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87860"/>
      <w:docPartObj>
        <w:docPartGallery w:val="Page Numbers (Bottom of Page)"/>
        <w:docPartUnique/>
      </w:docPartObj>
    </w:sdtPr>
    <w:sdtContent>
      <w:p w14:paraId="685C077F" w14:textId="77777777" w:rsidR="00597A97" w:rsidRDefault="00597A97">
        <w:pPr>
          <w:pStyle w:val="a5"/>
          <w:jc w:val="center"/>
          <w:rPr>
            <w:rFonts w:hint="eastAsia"/>
          </w:rPr>
        </w:pPr>
        <w:r>
          <w:fldChar w:fldCharType="begin"/>
        </w:r>
        <w:r>
          <w:instrText>PAGE   \* MERGEFORMAT</w:instrText>
        </w:r>
        <w:r>
          <w:fldChar w:fldCharType="separate"/>
        </w:r>
        <w:r w:rsidRPr="00202D7C">
          <w:rPr>
            <w:noProof/>
            <w:lang w:val="zh-CN"/>
          </w:rPr>
          <w:t>2</w:t>
        </w:r>
        <w:r>
          <w:fldChar w:fldCharType="end"/>
        </w:r>
      </w:p>
    </w:sdtContent>
  </w:sdt>
  <w:p w14:paraId="2D989151" w14:textId="77777777" w:rsidR="00597A97" w:rsidRDefault="00597A97">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56791" w14:textId="77777777" w:rsidR="00CB15D8" w:rsidRDefault="00CB15D8" w:rsidP="00CD2715">
      <w:pPr>
        <w:rPr>
          <w:rFonts w:hint="eastAsia"/>
        </w:rPr>
      </w:pPr>
      <w:r>
        <w:separator/>
      </w:r>
    </w:p>
  </w:footnote>
  <w:footnote w:type="continuationSeparator" w:id="0">
    <w:p w14:paraId="68FAD0BE" w14:textId="77777777" w:rsidR="00CB15D8" w:rsidRDefault="00CB15D8" w:rsidP="00CD271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E0D91" w14:textId="77777777" w:rsidR="00597A97" w:rsidRDefault="00597A97">
    <w:pPr>
      <w:pStyle w:val="a3"/>
      <w:rPr>
        <w:rFonts w:hint="eastAsia"/>
      </w:rPr>
    </w:pPr>
  </w:p>
  <w:p w14:paraId="2D1B30BE" w14:textId="3F873263" w:rsidR="00597A97" w:rsidRDefault="00597A97">
    <w:pPr>
      <w:pStyle w:val="a3"/>
      <w:rPr>
        <w:rFonts w:hint="eastAsia"/>
      </w:rPr>
    </w:pPr>
    <w:r>
      <w:rPr>
        <w:rFonts w:hint="eastAsia"/>
      </w:rPr>
      <w:t>东北农业大学</w:t>
    </w:r>
    <w:r>
      <w:t>202</w:t>
    </w:r>
    <w:r w:rsidR="00FD3347">
      <w:rPr>
        <w:rFonts w:hint="eastAsia"/>
      </w:rPr>
      <w:t>6</w:t>
    </w:r>
    <w:r w:rsidRPr="00CD2715">
      <w:t>年硕士研究生入学考试</w:t>
    </w:r>
    <w:r>
      <w:rPr>
        <w:rFonts w:hint="eastAsia"/>
      </w:rPr>
      <w:t>初试</w:t>
    </w:r>
    <w:r w:rsidRPr="00CD2715">
      <w:t>自命题科目考试大纲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965772"/>
    <w:multiLevelType w:val="singleLevel"/>
    <w:tmpl w:val="95965772"/>
    <w:lvl w:ilvl="0">
      <w:start w:val="1"/>
      <w:numFmt w:val="decimal"/>
      <w:lvlText w:val="%1."/>
      <w:lvlJc w:val="left"/>
      <w:pPr>
        <w:tabs>
          <w:tab w:val="num" w:pos="312"/>
        </w:tabs>
      </w:pPr>
    </w:lvl>
  </w:abstractNum>
  <w:abstractNum w:abstractNumId="1" w15:restartNumberingAfterBreak="0">
    <w:nsid w:val="9952ECBD"/>
    <w:multiLevelType w:val="singleLevel"/>
    <w:tmpl w:val="9952ECBD"/>
    <w:lvl w:ilvl="0">
      <w:start w:val="1"/>
      <w:numFmt w:val="decimal"/>
      <w:lvlText w:val="[%1]"/>
      <w:lvlJc w:val="left"/>
      <w:pPr>
        <w:tabs>
          <w:tab w:val="left" w:pos="312"/>
        </w:tabs>
      </w:pPr>
    </w:lvl>
  </w:abstractNum>
  <w:abstractNum w:abstractNumId="2" w15:restartNumberingAfterBreak="0">
    <w:nsid w:val="9DD4D574"/>
    <w:multiLevelType w:val="singleLevel"/>
    <w:tmpl w:val="229AC92C"/>
    <w:lvl w:ilvl="0">
      <w:start w:val="2"/>
      <w:numFmt w:val="chineseCounting"/>
      <w:suff w:val="nothing"/>
      <w:lvlText w:val="%1、"/>
      <w:lvlJc w:val="left"/>
      <w:rPr>
        <w:rFonts w:hint="eastAsia"/>
        <w:b/>
      </w:rPr>
    </w:lvl>
  </w:abstractNum>
  <w:abstractNum w:abstractNumId="3" w15:restartNumberingAfterBreak="0">
    <w:nsid w:val="AD2E9648"/>
    <w:multiLevelType w:val="singleLevel"/>
    <w:tmpl w:val="AD2E9648"/>
    <w:lvl w:ilvl="0">
      <w:start w:val="1"/>
      <w:numFmt w:val="chineseCounting"/>
      <w:suff w:val="nothing"/>
      <w:lvlText w:val="%1、"/>
      <w:lvlJc w:val="left"/>
      <w:rPr>
        <w:rFonts w:hint="eastAsia"/>
      </w:rPr>
    </w:lvl>
  </w:abstractNum>
  <w:abstractNum w:abstractNumId="4" w15:restartNumberingAfterBreak="0">
    <w:nsid w:val="ADF4E33E"/>
    <w:multiLevelType w:val="hybridMultilevel"/>
    <w:tmpl w:val="00000000"/>
    <w:lvl w:ilvl="0" w:tplc="3A9CD42E">
      <w:start w:val="1"/>
      <w:numFmt w:val="decimal"/>
      <w:lvlRestart w:val="0"/>
      <w:lvlText w:val="%1."/>
      <w:lvlJc w:val="left"/>
      <w:pPr>
        <w:tabs>
          <w:tab w:val="num" w:pos="360"/>
        </w:tabs>
        <w:ind w:left="360" w:hanging="360"/>
      </w:pPr>
      <w:rPr>
        <w:rFonts w:ascii="黑体" w:eastAsia="黑体" w:hAnsi="黑体" w:hint="default"/>
        <w:sz w:val="22"/>
      </w:rPr>
    </w:lvl>
    <w:lvl w:ilvl="1" w:tplc="A41687FE">
      <w:start w:val="1"/>
      <w:numFmt w:val="lowerLetter"/>
      <w:lvlText w:val="%2)"/>
      <w:lvlJc w:val="left"/>
      <w:pPr>
        <w:tabs>
          <w:tab w:val="num" w:pos="840"/>
        </w:tabs>
        <w:ind w:left="840" w:hanging="420"/>
      </w:pPr>
    </w:lvl>
    <w:lvl w:ilvl="2" w:tplc="BE6CC190">
      <w:start w:val="1"/>
      <w:numFmt w:val="lowerRoman"/>
      <w:lvlText w:val="%3."/>
      <w:lvlJc w:val="right"/>
      <w:pPr>
        <w:tabs>
          <w:tab w:val="num" w:pos="1260"/>
        </w:tabs>
        <w:ind w:left="1260" w:hanging="420"/>
      </w:pPr>
    </w:lvl>
    <w:lvl w:ilvl="3" w:tplc="3C38AB16">
      <w:start w:val="1"/>
      <w:numFmt w:val="decimal"/>
      <w:lvlText w:val="%4."/>
      <w:lvlJc w:val="left"/>
      <w:pPr>
        <w:tabs>
          <w:tab w:val="num" w:pos="1680"/>
        </w:tabs>
        <w:ind w:left="1680" w:hanging="420"/>
      </w:pPr>
    </w:lvl>
    <w:lvl w:ilvl="4" w:tplc="EEEC57DE">
      <w:start w:val="1"/>
      <w:numFmt w:val="lowerLetter"/>
      <w:lvlText w:val="%5)"/>
      <w:lvlJc w:val="left"/>
      <w:pPr>
        <w:tabs>
          <w:tab w:val="num" w:pos="2100"/>
        </w:tabs>
        <w:ind w:left="2100" w:hanging="420"/>
      </w:pPr>
    </w:lvl>
    <w:lvl w:ilvl="5" w:tplc="5846C854">
      <w:start w:val="1"/>
      <w:numFmt w:val="lowerRoman"/>
      <w:lvlText w:val="%6."/>
      <w:lvlJc w:val="right"/>
      <w:pPr>
        <w:tabs>
          <w:tab w:val="num" w:pos="2520"/>
        </w:tabs>
        <w:ind w:left="2520" w:hanging="420"/>
      </w:pPr>
    </w:lvl>
    <w:lvl w:ilvl="6" w:tplc="CA24608A">
      <w:start w:val="1"/>
      <w:numFmt w:val="decimal"/>
      <w:lvlText w:val="%7."/>
      <w:lvlJc w:val="left"/>
      <w:pPr>
        <w:tabs>
          <w:tab w:val="num" w:pos="2940"/>
        </w:tabs>
        <w:ind w:left="2940" w:hanging="420"/>
      </w:pPr>
    </w:lvl>
    <w:lvl w:ilvl="7" w:tplc="F6A00C7C">
      <w:start w:val="1"/>
      <w:numFmt w:val="lowerLetter"/>
      <w:lvlText w:val="%8)"/>
      <w:lvlJc w:val="left"/>
      <w:pPr>
        <w:tabs>
          <w:tab w:val="num" w:pos="3360"/>
        </w:tabs>
        <w:ind w:left="3360" w:hanging="420"/>
      </w:pPr>
    </w:lvl>
    <w:lvl w:ilvl="8" w:tplc="5564578A">
      <w:start w:val="1"/>
      <w:numFmt w:val="lowerRoman"/>
      <w:lvlText w:val="%9."/>
      <w:lvlJc w:val="right"/>
      <w:pPr>
        <w:tabs>
          <w:tab w:val="num" w:pos="3780"/>
        </w:tabs>
        <w:ind w:left="3780" w:hanging="420"/>
      </w:pPr>
    </w:lvl>
  </w:abstractNum>
  <w:abstractNum w:abstractNumId="5" w15:restartNumberingAfterBreak="0">
    <w:nsid w:val="C6E31AEF"/>
    <w:multiLevelType w:val="singleLevel"/>
    <w:tmpl w:val="C6E31AEF"/>
    <w:lvl w:ilvl="0">
      <w:start w:val="1"/>
      <w:numFmt w:val="decimal"/>
      <w:suff w:val="nothing"/>
      <w:lvlText w:val="（%1）"/>
      <w:lvlJc w:val="left"/>
    </w:lvl>
  </w:abstractNum>
  <w:abstractNum w:abstractNumId="6" w15:restartNumberingAfterBreak="0">
    <w:nsid w:val="0207793E"/>
    <w:multiLevelType w:val="hybridMultilevel"/>
    <w:tmpl w:val="72CEDD12"/>
    <w:lvl w:ilvl="0" w:tplc="EE2C91B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D0E77AA"/>
    <w:multiLevelType w:val="hybridMultilevel"/>
    <w:tmpl w:val="95266414"/>
    <w:lvl w:ilvl="0" w:tplc="3B4888CC">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8" w15:restartNumberingAfterBreak="0">
    <w:nsid w:val="1D6B35F1"/>
    <w:multiLevelType w:val="multilevel"/>
    <w:tmpl w:val="1D6B35F1"/>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DBA2EC6"/>
    <w:multiLevelType w:val="hybridMultilevel"/>
    <w:tmpl w:val="639CE3D2"/>
    <w:lvl w:ilvl="0" w:tplc="8724E8F4">
      <w:start w:val="3"/>
      <w:numFmt w:val="japaneseCounting"/>
      <w:lvlText w:val="%1、"/>
      <w:lvlJc w:val="left"/>
      <w:pPr>
        <w:ind w:left="1363" w:hanging="720"/>
      </w:pPr>
    </w:lvl>
    <w:lvl w:ilvl="1" w:tplc="04090019">
      <w:start w:val="1"/>
      <w:numFmt w:val="lowerLetter"/>
      <w:lvlText w:val="%2)"/>
      <w:lvlJc w:val="left"/>
      <w:pPr>
        <w:ind w:left="1483" w:hanging="420"/>
      </w:pPr>
    </w:lvl>
    <w:lvl w:ilvl="2" w:tplc="0409001B">
      <w:start w:val="1"/>
      <w:numFmt w:val="lowerRoman"/>
      <w:lvlText w:val="%3."/>
      <w:lvlJc w:val="right"/>
      <w:pPr>
        <w:ind w:left="1903" w:hanging="420"/>
      </w:pPr>
    </w:lvl>
    <w:lvl w:ilvl="3" w:tplc="0409000F">
      <w:start w:val="1"/>
      <w:numFmt w:val="decimal"/>
      <w:lvlText w:val="%4."/>
      <w:lvlJc w:val="left"/>
      <w:pPr>
        <w:ind w:left="2323" w:hanging="420"/>
      </w:pPr>
    </w:lvl>
    <w:lvl w:ilvl="4" w:tplc="04090019">
      <w:start w:val="1"/>
      <w:numFmt w:val="lowerLetter"/>
      <w:lvlText w:val="%5)"/>
      <w:lvlJc w:val="left"/>
      <w:pPr>
        <w:ind w:left="2743" w:hanging="420"/>
      </w:pPr>
    </w:lvl>
    <w:lvl w:ilvl="5" w:tplc="0409001B">
      <w:start w:val="1"/>
      <w:numFmt w:val="lowerRoman"/>
      <w:lvlText w:val="%6."/>
      <w:lvlJc w:val="right"/>
      <w:pPr>
        <w:ind w:left="3163" w:hanging="420"/>
      </w:pPr>
    </w:lvl>
    <w:lvl w:ilvl="6" w:tplc="0409000F">
      <w:start w:val="1"/>
      <w:numFmt w:val="decimal"/>
      <w:lvlText w:val="%7."/>
      <w:lvlJc w:val="left"/>
      <w:pPr>
        <w:ind w:left="3583" w:hanging="420"/>
      </w:pPr>
    </w:lvl>
    <w:lvl w:ilvl="7" w:tplc="04090019">
      <w:start w:val="1"/>
      <w:numFmt w:val="lowerLetter"/>
      <w:lvlText w:val="%8)"/>
      <w:lvlJc w:val="left"/>
      <w:pPr>
        <w:ind w:left="4003" w:hanging="420"/>
      </w:pPr>
    </w:lvl>
    <w:lvl w:ilvl="8" w:tplc="0409001B">
      <w:start w:val="1"/>
      <w:numFmt w:val="lowerRoman"/>
      <w:lvlText w:val="%9."/>
      <w:lvlJc w:val="right"/>
      <w:pPr>
        <w:ind w:left="4423" w:hanging="420"/>
      </w:pPr>
    </w:lvl>
  </w:abstractNum>
  <w:abstractNum w:abstractNumId="10" w15:restartNumberingAfterBreak="0">
    <w:nsid w:val="1DF27606"/>
    <w:multiLevelType w:val="hybridMultilevel"/>
    <w:tmpl w:val="65F27BCA"/>
    <w:lvl w:ilvl="0" w:tplc="C000659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1" w15:restartNumberingAfterBreak="0">
    <w:nsid w:val="2AB52840"/>
    <w:multiLevelType w:val="hybridMultilevel"/>
    <w:tmpl w:val="46CEC902"/>
    <w:lvl w:ilvl="0" w:tplc="98185250">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12" w15:restartNumberingAfterBreak="0">
    <w:nsid w:val="2CD64389"/>
    <w:multiLevelType w:val="hybridMultilevel"/>
    <w:tmpl w:val="0D9A44FC"/>
    <w:lvl w:ilvl="0" w:tplc="6C3CA60E">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13" w15:restartNumberingAfterBreak="0">
    <w:nsid w:val="53D14350"/>
    <w:multiLevelType w:val="multilevel"/>
    <w:tmpl w:val="53D1435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7D2087D"/>
    <w:multiLevelType w:val="singleLevel"/>
    <w:tmpl w:val="57D2087D"/>
    <w:lvl w:ilvl="0">
      <w:start w:val="2"/>
      <w:numFmt w:val="decimal"/>
      <w:suff w:val="space"/>
      <w:lvlText w:val="%1."/>
      <w:lvlJc w:val="left"/>
    </w:lvl>
  </w:abstractNum>
  <w:abstractNum w:abstractNumId="15" w15:restartNumberingAfterBreak="0">
    <w:nsid w:val="57D25DB6"/>
    <w:multiLevelType w:val="singleLevel"/>
    <w:tmpl w:val="57D25DB6"/>
    <w:lvl w:ilvl="0">
      <w:start w:val="3"/>
      <w:numFmt w:val="decimal"/>
      <w:suff w:val="space"/>
      <w:lvlText w:val="%1."/>
      <w:lvlJc w:val="left"/>
    </w:lvl>
  </w:abstractNum>
  <w:abstractNum w:abstractNumId="16" w15:restartNumberingAfterBreak="0">
    <w:nsid w:val="57D3CD40"/>
    <w:multiLevelType w:val="singleLevel"/>
    <w:tmpl w:val="57D3CD40"/>
    <w:lvl w:ilvl="0">
      <w:start w:val="2"/>
      <w:numFmt w:val="decimal"/>
      <w:suff w:val="space"/>
      <w:lvlText w:val="%1."/>
      <w:lvlJc w:val="left"/>
    </w:lvl>
  </w:abstractNum>
  <w:abstractNum w:abstractNumId="17" w15:restartNumberingAfterBreak="0">
    <w:nsid w:val="57D61639"/>
    <w:multiLevelType w:val="singleLevel"/>
    <w:tmpl w:val="57D61639"/>
    <w:lvl w:ilvl="0">
      <w:start w:val="3"/>
      <w:numFmt w:val="decimal"/>
      <w:suff w:val="space"/>
      <w:lvlText w:val="%1."/>
      <w:lvlJc w:val="left"/>
    </w:lvl>
  </w:abstractNum>
  <w:abstractNum w:abstractNumId="18" w15:restartNumberingAfterBreak="0">
    <w:nsid w:val="57D6688F"/>
    <w:multiLevelType w:val="singleLevel"/>
    <w:tmpl w:val="57D6688F"/>
    <w:lvl w:ilvl="0">
      <w:start w:val="6"/>
      <w:numFmt w:val="decimal"/>
      <w:suff w:val="nothing"/>
      <w:lvlText w:val="%1."/>
      <w:lvlJc w:val="left"/>
    </w:lvl>
  </w:abstractNum>
  <w:abstractNum w:abstractNumId="19" w15:restartNumberingAfterBreak="0">
    <w:nsid w:val="57D6946A"/>
    <w:multiLevelType w:val="singleLevel"/>
    <w:tmpl w:val="57D6946A"/>
    <w:lvl w:ilvl="0">
      <w:start w:val="12"/>
      <w:numFmt w:val="decimal"/>
      <w:suff w:val="nothing"/>
      <w:lvlText w:val="%1."/>
      <w:lvlJc w:val="left"/>
    </w:lvl>
  </w:abstractNum>
  <w:abstractNum w:abstractNumId="20" w15:restartNumberingAfterBreak="0">
    <w:nsid w:val="57D7C69D"/>
    <w:multiLevelType w:val="singleLevel"/>
    <w:tmpl w:val="57D7C69D"/>
    <w:lvl w:ilvl="0">
      <w:start w:val="2"/>
      <w:numFmt w:val="chineseCounting"/>
      <w:suff w:val="nothing"/>
      <w:lvlText w:val="%1、"/>
      <w:lvlJc w:val="left"/>
      <w:rPr>
        <w:rFonts w:cs="Times New Roman"/>
      </w:rPr>
    </w:lvl>
  </w:abstractNum>
  <w:abstractNum w:abstractNumId="21" w15:restartNumberingAfterBreak="0">
    <w:nsid w:val="59B1567E"/>
    <w:multiLevelType w:val="singleLevel"/>
    <w:tmpl w:val="9080FEF4"/>
    <w:lvl w:ilvl="0">
      <w:start w:val="1"/>
      <w:numFmt w:val="chineseCounting"/>
      <w:suff w:val="nothing"/>
      <w:lvlText w:val="%1、"/>
      <w:lvlJc w:val="left"/>
      <w:pPr>
        <w:ind w:left="0" w:firstLine="0"/>
      </w:pPr>
      <w:rPr>
        <w:sz w:val="32"/>
        <w:szCs w:val="32"/>
      </w:rPr>
    </w:lvl>
  </w:abstractNum>
  <w:abstractNum w:abstractNumId="22" w15:restartNumberingAfterBreak="0">
    <w:nsid w:val="59B15BC1"/>
    <w:multiLevelType w:val="singleLevel"/>
    <w:tmpl w:val="59B15BC1"/>
    <w:lvl w:ilvl="0">
      <w:start w:val="5"/>
      <w:numFmt w:val="chineseCounting"/>
      <w:suff w:val="nothing"/>
      <w:lvlText w:val="%1、"/>
      <w:lvlJc w:val="left"/>
      <w:pPr>
        <w:ind w:left="0" w:firstLine="0"/>
      </w:pPr>
    </w:lvl>
  </w:abstractNum>
  <w:abstractNum w:abstractNumId="23" w15:restartNumberingAfterBreak="0">
    <w:nsid w:val="59BA60E8"/>
    <w:multiLevelType w:val="singleLevel"/>
    <w:tmpl w:val="59BA60E8"/>
    <w:lvl w:ilvl="0">
      <w:start w:val="1"/>
      <w:numFmt w:val="decimal"/>
      <w:suff w:val="nothing"/>
      <w:lvlText w:val="%1、"/>
      <w:lvlJc w:val="left"/>
    </w:lvl>
  </w:abstractNum>
  <w:abstractNum w:abstractNumId="24" w15:restartNumberingAfterBreak="0">
    <w:nsid w:val="59BA710B"/>
    <w:multiLevelType w:val="singleLevel"/>
    <w:tmpl w:val="59BA710B"/>
    <w:lvl w:ilvl="0">
      <w:start w:val="4"/>
      <w:numFmt w:val="decimal"/>
      <w:suff w:val="space"/>
      <w:lvlText w:val="%1."/>
      <w:lvlJc w:val="left"/>
    </w:lvl>
  </w:abstractNum>
  <w:abstractNum w:abstractNumId="25" w15:restartNumberingAfterBreak="0">
    <w:nsid w:val="630F1FA0"/>
    <w:multiLevelType w:val="singleLevel"/>
    <w:tmpl w:val="630F1FA0"/>
    <w:lvl w:ilvl="0">
      <w:start w:val="4"/>
      <w:numFmt w:val="decimal"/>
      <w:suff w:val="nothing"/>
      <w:lvlText w:val="%1."/>
      <w:lvlJc w:val="left"/>
    </w:lvl>
  </w:abstractNum>
  <w:abstractNum w:abstractNumId="26" w15:restartNumberingAfterBreak="0">
    <w:nsid w:val="63182E04"/>
    <w:multiLevelType w:val="singleLevel"/>
    <w:tmpl w:val="63182E04"/>
    <w:lvl w:ilvl="0">
      <w:start w:val="2"/>
      <w:numFmt w:val="chineseCounting"/>
      <w:suff w:val="nothing"/>
      <w:lvlText w:val="%1、"/>
      <w:lvlJc w:val="left"/>
    </w:lvl>
  </w:abstractNum>
  <w:abstractNum w:abstractNumId="27" w15:restartNumberingAfterBreak="0">
    <w:nsid w:val="631830F6"/>
    <w:multiLevelType w:val="singleLevel"/>
    <w:tmpl w:val="631830F6"/>
    <w:lvl w:ilvl="0">
      <w:start w:val="5"/>
      <w:numFmt w:val="chineseCounting"/>
      <w:suff w:val="nothing"/>
      <w:lvlText w:val="%1、"/>
      <w:lvlJc w:val="left"/>
    </w:lvl>
  </w:abstractNum>
  <w:abstractNum w:abstractNumId="28" w15:restartNumberingAfterBreak="0">
    <w:nsid w:val="7D587058"/>
    <w:multiLevelType w:val="hybridMultilevel"/>
    <w:tmpl w:val="5D8E6F46"/>
    <w:lvl w:ilvl="0" w:tplc="64127BAE">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16cid:durableId="1439179656">
    <w:abstractNumId w:val="6"/>
  </w:num>
  <w:num w:numId="2" w16cid:durableId="1397051490">
    <w:abstractNumId w:val="20"/>
  </w:num>
  <w:num w:numId="3" w16cid:durableId="1266496527">
    <w:abstractNumId w:val="16"/>
  </w:num>
  <w:num w:numId="4" w16cid:durableId="1827013868">
    <w:abstractNumId w:val="14"/>
  </w:num>
  <w:num w:numId="5" w16cid:durableId="1758013014">
    <w:abstractNumId w:val="17"/>
  </w:num>
  <w:num w:numId="6" w16cid:durableId="1366909195">
    <w:abstractNumId w:val="18"/>
  </w:num>
  <w:num w:numId="7" w16cid:durableId="1382442955">
    <w:abstractNumId w:val="19"/>
  </w:num>
  <w:num w:numId="8" w16cid:durableId="1229338401">
    <w:abstractNumId w:val="15"/>
  </w:num>
  <w:num w:numId="9" w16cid:durableId="2058040145">
    <w:abstractNumId w:val="4"/>
  </w:num>
  <w:num w:numId="10" w16cid:durableId="62333953">
    <w:abstractNumId w:val="10"/>
  </w:num>
  <w:num w:numId="11" w16cid:durableId="218177649">
    <w:abstractNumId w:val="11"/>
  </w:num>
  <w:num w:numId="12" w16cid:durableId="1440225611">
    <w:abstractNumId w:val="28"/>
  </w:num>
  <w:num w:numId="13" w16cid:durableId="1680619191">
    <w:abstractNumId w:val="7"/>
  </w:num>
  <w:num w:numId="14" w16cid:durableId="1544831710">
    <w:abstractNumId w:val="12"/>
  </w:num>
  <w:num w:numId="15" w16cid:durableId="1459831684">
    <w:abstractNumId w:val="8"/>
  </w:num>
  <w:num w:numId="16" w16cid:durableId="1830487097">
    <w:abstractNumId w:val="24"/>
  </w:num>
  <w:num w:numId="17" w16cid:durableId="1331908027">
    <w:abstractNumId w:val="23"/>
  </w:num>
  <w:num w:numId="18" w16cid:durableId="295448396">
    <w:abstractNumId w:val="3"/>
  </w:num>
  <w:num w:numId="19" w16cid:durableId="665327683">
    <w:abstractNumId w:val="0"/>
  </w:num>
  <w:num w:numId="20" w16cid:durableId="3896688">
    <w:abstractNumId w:val="2"/>
  </w:num>
  <w:num w:numId="21" w16cid:durableId="1498375714">
    <w:abstractNumId w:val="21"/>
    <w:lvlOverride w:ilvl="0">
      <w:startOverride w:val="1"/>
    </w:lvlOverride>
  </w:num>
  <w:num w:numId="22" w16cid:durableId="31637470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2093294">
    <w:abstractNumId w:val="22"/>
    <w:lvlOverride w:ilvl="0">
      <w:startOverride w:val="5"/>
    </w:lvlOverride>
  </w:num>
  <w:num w:numId="24" w16cid:durableId="766199714">
    <w:abstractNumId w:val="25"/>
  </w:num>
  <w:num w:numId="25" w16cid:durableId="1174153633">
    <w:abstractNumId w:val="26"/>
  </w:num>
  <w:num w:numId="26" w16cid:durableId="1853451946">
    <w:abstractNumId w:val="27"/>
  </w:num>
  <w:num w:numId="27" w16cid:durableId="290283241">
    <w:abstractNumId w:val="5"/>
  </w:num>
  <w:num w:numId="28" w16cid:durableId="1995062345">
    <w:abstractNumId w:val="1"/>
  </w:num>
  <w:num w:numId="29" w16cid:durableId="8065122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91"/>
    <w:rsid w:val="00002F61"/>
    <w:rsid w:val="0000321C"/>
    <w:rsid w:val="0000391E"/>
    <w:rsid w:val="0000442F"/>
    <w:rsid w:val="00004A3F"/>
    <w:rsid w:val="00013D3D"/>
    <w:rsid w:val="00014C8F"/>
    <w:rsid w:val="00014ECE"/>
    <w:rsid w:val="00024FD1"/>
    <w:rsid w:val="00027CB9"/>
    <w:rsid w:val="00034C0A"/>
    <w:rsid w:val="00036308"/>
    <w:rsid w:val="00036BF8"/>
    <w:rsid w:val="00056D95"/>
    <w:rsid w:val="0006289E"/>
    <w:rsid w:val="00067777"/>
    <w:rsid w:val="000758CD"/>
    <w:rsid w:val="00077CDD"/>
    <w:rsid w:val="0009101C"/>
    <w:rsid w:val="000B4C52"/>
    <w:rsid w:val="000C0546"/>
    <w:rsid w:val="000C3211"/>
    <w:rsid w:val="000C45E6"/>
    <w:rsid w:val="000D0F17"/>
    <w:rsid w:val="000D49D6"/>
    <w:rsid w:val="000D6EB2"/>
    <w:rsid w:val="000E2EC4"/>
    <w:rsid w:val="000F38DA"/>
    <w:rsid w:val="000F615E"/>
    <w:rsid w:val="000F7533"/>
    <w:rsid w:val="0010123B"/>
    <w:rsid w:val="001121AC"/>
    <w:rsid w:val="00114674"/>
    <w:rsid w:val="001147FF"/>
    <w:rsid w:val="00123CBD"/>
    <w:rsid w:val="00124661"/>
    <w:rsid w:val="00127F39"/>
    <w:rsid w:val="0013206F"/>
    <w:rsid w:val="00141734"/>
    <w:rsid w:val="001436FA"/>
    <w:rsid w:val="00147648"/>
    <w:rsid w:val="00154718"/>
    <w:rsid w:val="00162703"/>
    <w:rsid w:val="00164C09"/>
    <w:rsid w:val="00164C63"/>
    <w:rsid w:val="0018025F"/>
    <w:rsid w:val="00186566"/>
    <w:rsid w:val="00191D2C"/>
    <w:rsid w:val="0019250F"/>
    <w:rsid w:val="001A23E6"/>
    <w:rsid w:val="001A541E"/>
    <w:rsid w:val="001B24E7"/>
    <w:rsid w:val="001B2F72"/>
    <w:rsid w:val="001B5AED"/>
    <w:rsid w:val="001B67E9"/>
    <w:rsid w:val="001B7283"/>
    <w:rsid w:val="001B733F"/>
    <w:rsid w:val="001C0F08"/>
    <w:rsid w:val="001C7FE2"/>
    <w:rsid w:val="001D1E88"/>
    <w:rsid w:val="001D276F"/>
    <w:rsid w:val="001D5660"/>
    <w:rsid w:val="001E406D"/>
    <w:rsid w:val="001E7411"/>
    <w:rsid w:val="001F286D"/>
    <w:rsid w:val="00202D7C"/>
    <w:rsid w:val="00223BEE"/>
    <w:rsid w:val="00237C2D"/>
    <w:rsid w:val="0024212D"/>
    <w:rsid w:val="002502DB"/>
    <w:rsid w:val="00252FD8"/>
    <w:rsid w:val="00254588"/>
    <w:rsid w:val="00255E7E"/>
    <w:rsid w:val="00261D91"/>
    <w:rsid w:val="00271A0A"/>
    <w:rsid w:val="00282AB4"/>
    <w:rsid w:val="00285CDF"/>
    <w:rsid w:val="00291EA5"/>
    <w:rsid w:val="002A0520"/>
    <w:rsid w:val="002A0B2A"/>
    <w:rsid w:val="002A3AE4"/>
    <w:rsid w:val="002C392D"/>
    <w:rsid w:val="002D40BB"/>
    <w:rsid w:val="002E02A4"/>
    <w:rsid w:val="002E50BB"/>
    <w:rsid w:val="002E6594"/>
    <w:rsid w:val="002F1DD6"/>
    <w:rsid w:val="002F4C23"/>
    <w:rsid w:val="002F7473"/>
    <w:rsid w:val="003001E8"/>
    <w:rsid w:val="00300B0E"/>
    <w:rsid w:val="00301DC6"/>
    <w:rsid w:val="00322CA3"/>
    <w:rsid w:val="0032428C"/>
    <w:rsid w:val="00335B56"/>
    <w:rsid w:val="00341994"/>
    <w:rsid w:val="003430B3"/>
    <w:rsid w:val="00346D80"/>
    <w:rsid w:val="003523BF"/>
    <w:rsid w:val="0035553C"/>
    <w:rsid w:val="003577A8"/>
    <w:rsid w:val="00360868"/>
    <w:rsid w:val="00361811"/>
    <w:rsid w:val="0036657C"/>
    <w:rsid w:val="00366CA6"/>
    <w:rsid w:val="00367B19"/>
    <w:rsid w:val="003738DE"/>
    <w:rsid w:val="00374FF1"/>
    <w:rsid w:val="00381BDD"/>
    <w:rsid w:val="003A5C25"/>
    <w:rsid w:val="003A6527"/>
    <w:rsid w:val="003A7F41"/>
    <w:rsid w:val="003B2409"/>
    <w:rsid w:val="003B2B80"/>
    <w:rsid w:val="003B2D11"/>
    <w:rsid w:val="003C2763"/>
    <w:rsid w:val="003C4A93"/>
    <w:rsid w:val="003C6B0C"/>
    <w:rsid w:val="003C7084"/>
    <w:rsid w:val="003D2457"/>
    <w:rsid w:val="003E1D0D"/>
    <w:rsid w:val="003F3918"/>
    <w:rsid w:val="00400C2C"/>
    <w:rsid w:val="00416C26"/>
    <w:rsid w:val="00420E3F"/>
    <w:rsid w:val="00421580"/>
    <w:rsid w:val="004249D0"/>
    <w:rsid w:val="00425D61"/>
    <w:rsid w:val="0043695E"/>
    <w:rsid w:val="0044174F"/>
    <w:rsid w:val="0044221F"/>
    <w:rsid w:val="00442A5D"/>
    <w:rsid w:val="00445E34"/>
    <w:rsid w:val="00451A33"/>
    <w:rsid w:val="00451CCF"/>
    <w:rsid w:val="004526DB"/>
    <w:rsid w:val="00452C85"/>
    <w:rsid w:val="00453525"/>
    <w:rsid w:val="00464BE8"/>
    <w:rsid w:val="004659CC"/>
    <w:rsid w:val="004659D1"/>
    <w:rsid w:val="00473F75"/>
    <w:rsid w:val="0047535A"/>
    <w:rsid w:val="004754B7"/>
    <w:rsid w:val="00476606"/>
    <w:rsid w:val="00481DAF"/>
    <w:rsid w:val="00491E32"/>
    <w:rsid w:val="0049764A"/>
    <w:rsid w:val="004A1EC1"/>
    <w:rsid w:val="004B5318"/>
    <w:rsid w:val="004B6DEC"/>
    <w:rsid w:val="004C6E01"/>
    <w:rsid w:val="004D70D2"/>
    <w:rsid w:val="004F64AD"/>
    <w:rsid w:val="004F6736"/>
    <w:rsid w:val="00512427"/>
    <w:rsid w:val="00514175"/>
    <w:rsid w:val="005172CF"/>
    <w:rsid w:val="00543F32"/>
    <w:rsid w:val="00546442"/>
    <w:rsid w:val="00554A15"/>
    <w:rsid w:val="00570C27"/>
    <w:rsid w:val="00572CB7"/>
    <w:rsid w:val="00573E8D"/>
    <w:rsid w:val="005754BB"/>
    <w:rsid w:val="005978F4"/>
    <w:rsid w:val="00597A97"/>
    <w:rsid w:val="005A77E2"/>
    <w:rsid w:val="005B08FE"/>
    <w:rsid w:val="005B23C7"/>
    <w:rsid w:val="005B3D51"/>
    <w:rsid w:val="005D0E51"/>
    <w:rsid w:val="005D2F06"/>
    <w:rsid w:val="005E1670"/>
    <w:rsid w:val="005E3DF7"/>
    <w:rsid w:val="005E4194"/>
    <w:rsid w:val="005E65CD"/>
    <w:rsid w:val="005E6DE6"/>
    <w:rsid w:val="005E7E3F"/>
    <w:rsid w:val="005F2CB3"/>
    <w:rsid w:val="005F5DA7"/>
    <w:rsid w:val="005F6DA6"/>
    <w:rsid w:val="005F79F7"/>
    <w:rsid w:val="00601487"/>
    <w:rsid w:val="006017A2"/>
    <w:rsid w:val="00602C49"/>
    <w:rsid w:val="00604FB2"/>
    <w:rsid w:val="00606857"/>
    <w:rsid w:val="006114B6"/>
    <w:rsid w:val="00612E24"/>
    <w:rsid w:val="006152C5"/>
    <w:rsid w:val="00624F1B"/>
    <w:rsid w:val="00625DAC"/>
    <w:rsid w:val="00635367"/>
    <w:rsid w:val="00636DE2"/>
    <w:rsid w:val="00642E89"/>
    <w:rsid w:val="00647CFB"/>
    <w:rsid w:val="006571E2"/>
    <w:rsid w:val="00660F75"/>
    <w:rsid w:val="00661D74"/>
    <w:rsid w:val="0066535A"/>
    <w:rsid w:val="00665D9D"/>
    <w:rsid w:val="00675EF7"/>
    <w:rsid w:val="00676440"/>
    <w:rsid w:val="00685AFB"/>
    <w:rsid w:val="00686B5D"/>
    <w:rsid w:val="006932A3"/>
    <w:rsid w:val="00694016"/>
    <w:rsid w:val="006A1D94"/>
    <w:rsid w:val="006A6C5C"/>
    <w:rsid w:val="006B6ADD"/>
    <w:rsid w:val="006C0BF9"/>
    <w:rsid w:val="006C679B"/>
    <w:rsid w:val="006D2767"/>
    <w:rsid w:val="006D7793"/>
    <w:rsid w:val="006E3258"/>
    <w:rsid w:val="006E4CBD"/>
    <w:rsid w:val="006F66E7"/>
    <w:rsid w:val="00702C96"/>
    <w:rsid w:val="00704DAA"/>
    <w:rsid w:val="00705CDC"/>
    <w:rsid w:val="007117F7"/>
    <w:rsid w:val="00723EF4"/>
    <w:rsid w:val="00732B1C"/>
    <w:rsid w:val="0073308E"/>
    <w:rsid w:val="00740919"/>
    <w:rsid w:val="00740EB6"/>
    <w:rsid w:val="00744434"/>
    <w:rsid w:val="00745D89"/>
    <w:rsid w:val="00752833"/>
    <w:rsid w:val="00754034"/>
    <w:rsid w:val="00756E50"/>
    <w:rsid w:val="0076430D"/>
    <w:rsid w:val="00766212"/>
    <w:rsid w:val="007665E0"/>
    <w:rsid w:val="00767DF1"/>
    <w:rsid w:val="00767F4D"/>
    <w:rsid w:val="0077179B"/>
    <w:rsid w:val="007723D6"/>
    <w:rsid w:val="007725DC"/>
    <w:rsid w:val="00783420"/>
    <w:rsid w:val="007839A6"/>
    <w:rsid w:val="007B0AB8"/>
    <w:rsid w:val="007B22F1"/>
    <w:rsid w:val="007B364C"/>
    <w:rsid w:val="007B7D57"/>
    <w:rsid w:val="007D0E7A"/>
    <w:rsid w:val="007D1046"/>
    <w:rsid w:val="007D5494"/>
    <w:rsid w:val="007D5C55"/>
    <w:rsid w:val="007D694C"/>
    <w:rsid w:val="007E10BD"/>
    <w:rsid w:val="007E52DF"/>
    <w:rsid w:val="007E5551"/>
    <w:rsid w:val="007F5961"/>
    <w:rsid w:val="0080424A"/>
    <w:rsid w:val="008049C4"/>
    <w:rsid w:val="00807907"/>
    <w:rsid w:val="008147B8"/>
    <w:rsid w:val="00821177"/>
    <w:rsid w:val="00832875"/>
    <w:rsid w:val="00834D51"/>
    <w:rsid w:val="00836788"/>
    <w:rsid w:val="00843A1B"/>
    <w:rsid w:val="00845D51"/>
    <w:rsid w:val="008502A7"/>
    <w:rsid w:val="00853EE3"/>
    <w:rsid w:val="008545ED"/>
    <w:rsid w:val="00856961"/>
    <w:rsid w:val="008648BA"/>
    <w:rsid w:val="00864942"/>
    <w:rsid w:val="00876C17"/>
    <w:rsid w:val="00884EEE"/>
    <w:rsid w:val="00894927"/>
    <w:rsid w:val="00897611"/>
    <w:rsid w:val="00897F99"/>
    <w:rsid w:val="008A1FAD"/>
    <w:rsid w:val="008A44B9"/>
    <w:rsid w:val="008A6204"/>
    <w:rsid w:val="008B003B"/>
    <w:rsid w:val="008B07DF"/>
    <w:rsid w:val="008B2203"/>
    <w:rsid w:val="008B4B9E"/>
    <w:rsid w:val="008C5550"/>
    <w:rsid w:val="008D3971"/>
    <w:rsid w:val="008D57B5"/>
    <w:rsid w:val="008D7350"/>
    <w:rsid w:val="009013C0"/>
    <w:rsid w:val="00901553"/>
    <w:rsid w:val="00905D6A"/>
    <w:rsid w:val="00914300"/>
    <w:rsid w:val="00923D1A"/>
    <w:rsid w:val="00927493"/>
    <w:rsid w:val="00931392"/>
    <w:rsid w:val="00936426"/>
    <w:rsid w:val="00941424"/>
    <w:rsid w:val="00946ED6"/>
    <w:rsid w:val="00962DF1"/>
    <w:rsid w:val="00967967"/>
    <w:rsid w:val="0097207B"/>
    <w:rsid w:val="00974DEE"/>
    <w:rsid w:val="00975548"/>
    <w:rsid w:val="00975C19"/>
    <w:rsid w:val="00976AD6"/>
    <w:rsid w:val="009828A3"/>
    <w:rsid w:val="00987B45"/>
    <w:rsid w:val="009940CB"/>
    <w:rsid w:val="009A2933"/>
    <w:rsid w:val="009A360C"/>
    <w:rsid w:val="009A62FA"/>
    <w:rsid w:val="009B1047"/>
    <w:rsid w:val="009B34ED"/>
    <w:rsid w:val="009D0209"/>
    <w:rsid w:val="009D0523"/>
    <w:rsid w:val="009D45B4"/>
    <w:rsid w:val="009D549C"/>
    <w:rsid w:val="009D5898"/>
    <w:rsid w:val="009E52D6"/>
    <w:rsid w:val="009F56C5"/>
    <w:rsid w:val="00A04C51"/>
    <w:rsid w:val="00A072E4"/>
    <w:rsid w:val="00A12386"/>
    <w:rsid w:val="00A14460"/>
    <w:rsid w:val="00A2329F"/>
    <w:rsid w:val="00A24B45"/>
    <w:rsid w:val="00A349A2"/>
    <w:rsid w:val="00A40932"/>
    <w:rsid w:val="00A40D75"/>
    <w:rsid w:val="00A50248"/>
    <w:rsid w:val="00A509CF"/>
    <w:rsid w:val="00A5372E"/>
    <w:rsid w:val="00A550C4"/>
    <w:rsid w:val="00A64EB1"/>
    <w:rsid w:val="00A67617"/>
    <w:rsid w:val="00A81548"/>
    <w:rsid w:val="00A82388"/>
    <w:rsid w:val="00A82C6E"/>
    <w:rsid w:val="00A8514D"/>
    <w:rsid w:val="00A90136"/>
    <w:rsid w:val="00A91D71"/>
    <w:rsid w:val="00A9535D"/>
    <w:rsid w:val="00AA2C25"/>
    <w:rsid w:val="00AA4B66"/>
    <w:rsid w:val="00AA662F"/>
    <w:rsid w:val="00AB0E32"/>
    <w:rsid w:val="00AB4A12"/>
    <w:rsid w:val="00AB4FE9"/>
    <w:rsid w:val="00AC1EE5"/>
    <w:rsid w:val="00AC770F"/>
    <w:rsid w:val="00AE66CD"/>
    <w:rsid w:val="00AF37F9"/>
    <w:rsid w:val="00AF73D2"/>
    <w:rsid w:val="00B166A8"/>
    <w:rsid w:val="00B2768F"/>
    <w:rsid w:val="00B3671D"/>
    <w:rsid w:val="00B47EF2"/>
    <w:rsid w:val="00B60974"/>
    <w:rsid w:val="00B610A2"/>
    <w:rsid w:val="00B63FED"/>
    <w:rsid w:val="00B67455"/>
    <w:rsid w:val="00B742D9"/>
    <w:rsid w:val="00B77947"/>
    <w:rsid w:val="00B82108"/>
    <w:rsid w:val="00B837A5"/>
    <w:rsid w:val="00B83CAD"/>
    <w:rsid w:val="00B85260"/>
    <w:rsid w:val="00B94954"/>
    <w:rsid w:val="00BB05DD"/>
    <w:rsid w:val="00BB5711"/>
    <w:rsid w:val="00BC1612"/>
    <w:rsid w:val="00BC50D7"/>
    <w:rsid w:val="00BE223C"/>
    <w:rsid w:val="00BE6E94"/>
    <w:rsid w:val="00BF15CF"/>
    <w:rsid w:val="00BF3905"/>
    <w:rsid w:val="00BF6A80"/>
    <w:rsid w:val="00BF7902"/>
    <w:rsid w:val="00C04A5D"/>
    <w:rsid w:val="00C066A1"/>
    <w:rsid w:val="00C06B73"/>
    <w:rsid w:val="00C10E72"/>
    <w:rsid w:val="00C27E9C"/>
    <w:rsid w:val="00C27FEF"/>
    <w:rsid w:val="00C33A84"/>
    <w:rsid w:val="00C357EE"/>
    <w:rsid w:val="00C40CBC"/>
    <w:rsid w:val="00C46D34"/>
    <w:rsid w:val="00C533D1"/>
    <w:rsid w:val="00C538B5"/>
    <w:rsid w:val="00C67DFF"/>
    <w:rsid w:val="00C737A4"/>
    <w:rsid w:val="00C77A3E"/>
    <w:rsid w:val="00C808E7"/>
    <w:rsid w:val="00C83BCD"/>
    <w:rsid w:val="00C86DBF"/>
    <w:rsid w:val="00C93012"/>
    <w:rsid w:val="00C93D91"/>
    <w:rsid w:val="00C95826"/>
    <w:rsid w:val="00C97699"/>
    <w:rsid w:val="00CA5BD4"/>
    <w:rsid w:val="00CB15D8"/>
    <w:rsid w:val="00CB657F"/>
    <w:rsid w:val="00CC2947"/>
    <w:rsid w:val="00CC7835"/>
    <w:rsid w:val="00CD2715"/>
    <w:rsid w:val="00CF43A9"/>
    <w:rsid w:val="00CF5ABB"/>
    <w:rsid w:val="00CF6D93"/>
    <w:rsid w:val="00D000F6"/>
    <w:rsid w:val="00D113C7"/>
    <w:rsid w:val="00D162F2"/>
    <w:rsid w:val="00D21810"/>
    <w:rsid w:val="00D3739D"/>
    <w:rsid w:val="00D4207E"/>
    <w:rsid w:val="00D50743"/>
    <w:rsid w:val="00D645CC"/>
    <w:rsid w:val="00D64825"/>
    <w:rsid w:val="00D6561F"/>
    <w:rsid w:val="00D8271C"/>
    <w:rsid w:val="00D8612E"/>
    <w:rsid w:val="00DA1036"/>
    <w:rsid w:val="00DA2EB9"/>
    <w:rsid w:val="00DA4C2B"/>
    <w:rsid w:val="00DC5EF0"/>
    <w:rsid w:val="00DD0195"/>
    <w:rsid w:val="00DD0D98"/>
    <w:rsid w:val="00DF3E9F"/>
    <w:rsid w:val="00E007A0"/>
    <w:rsid w:val="00E0106E"/>
    <w:rsid w:val="00E013C6"/>
    <w:rsid w:val="00E05892"/>
    <w:rsid w:val="00E124A9"/>
    <w:rsid w:val="00E148D0"/>
    <w:rsid w:val="00E238AD"/>
    <w:rsid w:val="00E23ADE"/>
    <w:rsid w:val="00E35F96"/>
    <w:rsid w:val="00E40F3C"/>
    <w:rsid w:val="00E44AB8"/>
    <w:rsid w:val="00E46EA8"/>
    <w:rsid w:val="00E50C85"/>
    <w:rsid w:val="00E5407D"/>
    <w:rsid w:val="00E57F23"/>
    <w:rsid w:val="00E63556"/>
    <w:rsid w:val="00E63CC9"/>
    <w:rsid w:val="00E67ED2"/>
    <w:rsid w:val="00E73DE4"/>
    <w:rsid w:val="00E80839"/>
    <w:rsid w:val="00E80BCF"/>
    <w:rsid w:val="00E83AC4"/>
    <w:rsid w:val="00E85672"/>
    <w:rsid w:val="00E8753D"/>
    <w:rsid w:val="00E909F8"/>
    <w:rsid w:val="00E968F0"/>
    <w:rsid w:val="00E97706"/>
    <w:rsid w:val="00EA319E"/>
    <w:rsid w:val="00EA49A7"/>
    <w:rsid w:val="00EA7478"/>
    <w:rsid w:val="00EB0432"/>
    <w:rsid w:val="00EB0D8B"/>
    <w:rsid w:val="00EB46B9"/>
    <w:rsid w:val="00EB52EB"/>
    <w:rsid w:val="00EB6738"/>
    <w:rsid w:val="00ED0306"/>
    <w:rsid w:val="00ED2273"/>
    <w:rsid w:val="00ED3BA1"/>
    <w:rsid w:val="00ED440B"/>
    <w:rsid w:val="00EE43DC"/>
    <w:rsid w:val="00EE5F71"/>
    <w:rsid w:val="00EE643A"/>
    <w:rsid w:val="00EF0A41"/>
    <w:rsid w:val="00EF34F0"/>
    <w:rsid w:val="00EF7FC2"/>
    <w:rsid w:val="00F03870"/>
    <w:rsid w:val="00F04454"/>
    <w:rsid w:val="00F075AF"/>
    <w:rsid w:val="00F12FDE"/>
    <w:rsid w:val="00F150A4"/>
    <w:rsid w:val="00F1671A"/>
    <w:rsid w:val="00F3005F"/>
    <w:rsid w:val="00F3086F"/>
    <w:rsid w:val="00F32D2A"/>
    <w:rsid w:val="00F343E6"/>
    <w:rsid w:val="00F36F98"/>
    <w:rsid w:val="00F417B8"/>
    <w:rsid w:val="00F550D9"/>
    <w:rsid w:val="00F60BB2"/>
    <w:rsid w:val="00F71BEE"/>
    <w:rsid w:val="00F82164"/>
    <w:rsid w:val="00F83AE0"/>
    <w:rsid w:val="00F84F81"/>
    <w:rsid w:val="00FA54A2"/>
    <w:rsid w:val="00FA7D1E"/>
    <w:rsid w:val="00FB21EF"/>
    <w:rsid w:val="00FB4C03"/>
    <w:rsid w:val="00FD3347"/>
    <w:rsid w:val="00FD35C0"/>
    <w:rsid w:val="00FD3DDC"/>
    <w:rsid w:val="00FD458B"/>
    <w:rsid w:val="00FD5212"/>
    <w:rsid w:val="00FE4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5E2C3"/>
  <w15:docId w15:val="{D9CC4A1B-45BC-4551-8AC5-686617D4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8F0"/>
    <w:pPr>
      <w:widowControl w:val="0"/>
      <w:jc w:val="both"/>
    </w:pPr>
  </w:style>
  <w:style w:type="paragraph" w:styleId="1">
    <w:name w:val="heading 1"/>
    <w:basedOn w:val="a"/>
    <w:next w:val="a"/>
    <w:link w:val="10"/>
    <w:uiPriority w:val="9"/>
    <w:qFormat/>
    <w:rsid w:val="00635367"/>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rsid w:val="009D0523"/>
    <w:pPr>
      <w:keepNext/>
      <w:keepLines/>
      <w:spacing w:before="260" w:after="260" w:line="412" w:lineRule="auto"/>
      <w:ind w:firstLineChars="200" w:firstLine="1040"/>
      <w:outlineLvl w:val="1"/>
    </w:pPr>
    <w:rPr>
      <w:rFonts w:ascii="Arial" w:eastAsia="黑体" w:hAnsi="Arial"/>
      <w:b/>
      <w:sz w:val="32"/>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7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D2715"/>
    <w:rPr>
      <w:sz w:val="18"/>
      <w:szCs w:val="18"/>
    </w:rPr>
  </w:style>
  <w:style w:type="paragraph" w:styleId="a5">
    <w:name w:val="footer"/>
    <w:basedOn w:val="a"/>
    <w:link w:val="a6"/>
    <w:uiPriority w:val="99"/>
    <w:unhideWhenUsed/>
    <w:rsid w:val="00CD2715"/>
    <w:pPr>
      <w:tabs>
        <w:tab w:val="center" w:pos="4153"/>
        <w:tab w:val="right" w:pos="8306"/>
      </w:tabs>
      <w:snapToGrid w:val="0"/>
      <w:jc w:val="left"/>
    </w:pPr>
    <w:rPr>
      <w:sz w:val="18"/>
      <w:szCs w:val="18"/>
    </w:rPr>
  </w:style>
  <w:style w:type="character" w:customStyle="1" w:styleId="a6">
    <w:name w:val="页脚 字符"/>
    <w:basedOn w:val="a0"/>
    <w:link w:val="a5"/>
    <w:uiPriority w:val="99"/>
    <w:rsid w:val="00CD2715"/>
    <w:rPr>
      <w:sz w:val="18"/>
      <w:szCs w:val="18"/>
    </w:rPr>
  </w:style>
  <w:style w:type="paragraph" w:styleId="a7">
    <w:name w:val="List Paragraph"/>
    <w:basedOn w:val="a"/>
    <w:uiPriority w:val="99"/>
    <w:qFormat/>
    <w:rsid w:val="00AA4B66"/>
    <w:pPr>
      <w:ind w:firstLineChars="200" w:firstLine="420"/>
    </w:pPr>
  </w:style>
  <w:style w:type="paragraph" w:styleId="a8">
    <w:name w:val="Normal (Web)"/>
    <w:basedOn w:val="a"/>
    <w:unhideWhenUsed/>
    <w:qFormat/>
    <w:rsid w:val="00A64EB1"/>
    <w:rPr>
      <w:sz w:val="24"/>
    </w:rPr>
  </w:style>
  <w:style w:type="paragraph" w:styleId="a9">
    <w:name w:val="Body Text Indent"/>
    <w:basedOn w:val="a"/>
    <w:link w:val="aa"/>
    <w:uiPriority w:val="99"/>
    <w:rsid w:val="0000391E"/>
    <w:pPr>
      <w:ind w:firstLineChars="200" w:firstLine="465"/>
      <w:jc w:val="left"/>
    </w:pPr>
    <w:rPr>
      <w:rFonts w:ascii="宋体" w:eastAsia="宋体" w:hAnsi="Times New Roman" w:cs="宋体"/>
      <w:szCs w:val="21"/>
    </w:rPr>
  </w:style>
  <w:style w:type="character" w:customStyle="1" w:styleId="aa">
    <w:name w:val="正文文本缩进 字符"/>
    <w:basedOn w:val="a0"/>
    <w:link w:val="a9"/>
    <w:uiPriority w:val="99"/>
    <w:rsid w:val="0000391E"/>
    <w:rPr>
      <w:rFonts w:ascii="宋体" w:eastAsia="宋体" w:hAnsi="Times New Roman" w:cs="宋体"/>
      <w:szCs w:val="21"/>
    </w:rPr>
  </w:style>
  <w:style w:type="paragraph" w:customStyle="1" w:styleId="Default">
    <w:name w:val="Default"/>
    <w:uiPriority w:val="99"/>
    <w:qFormat/>
    <w:rsid w:val="00C67DFF"/>
    <w:pPr>
      <w:widowControl w:val="0"/>
      <w:autoSpaceDE w:val="0"/>
      <w:autoSpaceDN w:val="0"/>
      <w:adjustRightInd w:val="0"/>
    </w:pPr>
    <w:rPr>
      <w:rFonts w:ascii="宋体" w:eastAsia="宋体" w:hAnsi="Times New Roman" w:cs="宋体"/>
      <w:color w:val="000000"/>
      <w:kern w:val="0"/>
      <w:sz w:val="24"/>
      <w:szCs w:val="24"/>
    </w:rPr>
  </w:style>
  <w:style w:type="paragraph" w:styleId="3">
    <w:name w:val="Body Text Indent 3"/>
    <w:basedOn w:val="a"/>
    <w:link w:val="30"/>
    <w:uiPriority w:val="99"/>
    <w:semiHidden/>
    <w:unhideWhenUsed/>
    <w:rsid w:val="00C67DFF"/>
    <w:pPr>
      <w:spacing w:after="120"/>
      <w:ind w:leftChars="200" w:left="420"/>
    </w:pPr>
    <w:rPr>
      <w:sz w:val="16"/>
      <w:szCs w:val="16"/>
    </w:rPr>
  </w:style>
  <w:style w:type="character" w:customStyle="1" w:styleId="30">
    <w:name w:val="正文文本缩进 3 字符"/>
    <w:basedOn w:val="a0"/>
    <w:link w:val="3"/>
    <w:uiPriority w:val="99"/>
    <w:semiHidden/>
    <w:rsid w:val="00C67DFF"/>
    <w:rPr>
      <w:sz w:val="16"/>
      <w:szCs w:val="16"/>
    </w:rPr>
  </w:style>
  <w:style w:type="paragraph" w:styleId="ab">
    <w:name w:val="Plain Text"/>
    <w:basedOn w:val="a"/>
    <w:link w:val="11"/>
    <w:uiPriority w:val="99"/>
    <w:qFormat/>
    <w:rsid w:val="005D2F06"/>
    <w:rPr>
      <w:rFonts w:ascii="宋体" w:eastAsia="宋体" w:hAnsi="Courier New" w:cs="Times New Roman"/>
      <w:szCs w:val="21"/>
    </w:rPr>
  </w:style>
  <w:style w:type="character" w:customStyle="1" w:styleId="ac">
    <w:name w:val="纯文本 字符"/>
    <w:basedOn w:val="a0"/>
    <w:uiPriority w:val="99"/>
    <w:semiHidden/>
    <w:rsid w:val="005D2F06"/>
    <w:rPr>
      <w:rFonts w:asciiTheme="minorEastAsia" w:hAnsi="Courier New" w:cs="Courier New"/>
    </w:rPr>
  </w:style>
  <w:style w:type="character" w:customStyle="1" w:styleId="11">
    <w:name w:val="纯文本 字符1"/>
    <w:link w:val="ab"/>
    <w:uiPriority w:val="99"/>
    <w:qFormat/>
    <w:rsid w:val="005D2F06"/>
    <w:rPr>
      <w:rFonts w:ascii="宋体" w:eastAsia="宋体" w:hAnsi="Courier New" w:cs="Times New Roman"/>
      <w:szCs w:val="21"/>
    </w:rPr>
  </w:style>
  <w:style w:type="character" w:styleId="ad">
    <w:name w:val="Hyperlink"/>
    <w:basedOn w:val="a0"/>
    <w:uiPriority w:val="99"/>
    <w:qFormat/>
    <w:rsid w:val="00624F1B"/>
    <w:rPr>
      <w:color w:val="0000FF"/>
      <w:u w:val="single"/>
    </w:rPr>
  </w:style>
  <w:style w:type="paragraph" w:customStyle="1" w:styleId="12">
    <w:name w:val="列出段落1"/>
    <w:basedOn w:val="a"/>
    <w:uiPriority w:val="34"/>
    <w:qFormat/>
    <w:rsid w:val="00624F1B"/>
    <w:pPr>
      <w:ind w:firstLineChars="200" w:firstLine="420"/>
    </w:pPr>
  </w:style>
  <w:style w:type="character" w:customStyle="1" w:styleId="10">
    <w:name w:val="标题 1 字符"/>
    <w:basedOn w:val="a0"/>
    <w:link w:val="1"/>
    <w:uiPriority w:val="9"/>
    <w:rsid w:val="00635367"/>
    <w:rPr>
      <w:b/>
      <w:bCs/>
      <w:kern w:val="44"/>
      <w:sz w:val="44"/>
      <w:szCs w:val="44"/>
    </w:rPr>
  </w:style>
  <w:style w:type="paragraph" w:styleId="TOC">
    <w:name w:val="TOC Heading"/>
    <w:basedOn w:val="1"/>
    <w:next w:val="a"/>
    <w:uiPriority w:val="39"/>
    <w:unhideWhenUsed/>
    <w:qFormat/>
    <w:rsid w:val="00635367"/>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a"/>
    <w:next w:val="a"/>
    <w:autoRedefine/>
    <w:uiPriority w:val="39"/>
    <w:unhideWhenUsed/>
    <w:rsid w:val="00635367"/>
  </w:style>
  <w:style w:type="paragraph" w:styleId="TOC2">
    <w:name w:val="toc 2"/>
    <w:basedOn w:val="a"/>
    <w:next w:val="a"/>
    <w:autoRedefine/>
    <w:uiPriority w:val="39"/>
    <w:unhideWhenUsed/>
    <w:rsid w:val="00635367"/>
    <w:pPr>
      <w:widowControl/>
      <w:spacing w:after="100" w:line="259" w:lineRule="auto"/>
      <w:ind w:left="220"/>
      <w:jc w:val="left"/>
    </w:pPr>
    <w:rPr>
      <w:rFonts w:cs="Times New Roman"/>
      <w:kern w:val="0"/>
      <w:sz w:val="22"/>
    </w:rPr>
  </w:style>
  <w:style w:type="paragraph" w:styleId="TOC3">
    <w:name w:val="toc 3"/>
    <w:basedOn w:val="a"/>
    <w:next w:val="a"/>
    <w:autoRedefine/>
    <w:uiPriority w:val="39"/>
    <w:unhideWhenUsed/>
    <w:rsid w:val="00635367"/>
    <w:pPr>
      <w:widowControl/>
      <w:spacing w:after="100" w:line="259" w:lineRule="auto"/>
      <w:ind w:left="440"/>
      <w:jc w:val="left"/>
    </w:pPr>
    <w:rPr>
      <w:rFonts w:cs="Times New Roman"/>
      <w:kern w:val="0"/>
      <w:sz w:val="22"/>
    </w:rPr>
  </w:style>
  <w:style w:type="paragraph" w:styleId="ae">
    <w:name w:val="Body Text"/>
    <w:basedOn w:val="a"/>
    <w:link w:val="af"/>
    <w:uiPriority w:val="99"/>
    <w:semiHidden/>
    <w:unhideWhenUsed/>
    <w:rsid w:val="00D113C7"/>
    <w:pPr>
      <w:spacing w:after="120"/>
    </w:pPr>
  </w:style>
  <w:style w:type="character" w:customStyle="1" w:styleId="af">
    <w:name w:val="正文文本 字符"/>
    <w:basedOn w:val="a0"/>
    <w:link w:val="ae"/>
    <w:uiPriority w:val="99"/>
    <w:semiHidden/>
    <w:rsid w:val="00D113C7"/>
  </w:style>
  <w:style w:type="paragraph" w:customStyle="1" w:styleId="MSGENFONTSTYLENAMETEMPLATEROLELEVELMSGENFONTSTYLENAMEBYROLEHEADING7">
    <w:name w:val="MSG_EN_FONT_STYLE_NAME_TEMPLATE_ROLE_LEVEL MSG_EN_FONT_STYLE_NAME_BY_ROLE_HEADING 7"/>
    <w:basedOn w:val="a"/>
    <w:link w:val="MSGENFONTSTYLENAMETEMPLATEROLELEVELMSGENFONTSTYLENAMEBYROLEHEADING70"/>
    <w:uiPriority w:val="99"/>
    <w:unhideWhenUsed/>
    <w:qFormat/>
    <w:rsid w:val="00E83AC4"/>
    <w:pPr>
      <w:shd w:val="clear" w:color="auto" w:fill="FFFFFF"/>
      <w:spacing w:line="466" w:lineRule="exact"/>
      <w:outlineLvl w:val="6"/>
    </w:pPr>
    <w:rPr>
      <w:rFonts w:ascii="宋体" w:eastAsia="宋体" w:hAnsi="宋体"/>
      <w:sz w:val="24"/>
    </w:rPr>
  </w:style>
  <w:style w:type="character" w:customStyle="1" w:styleId="MSGENFONTSTYLENAMETEMPLATEROLELEVELMSGENFONTSTYLENAMEBYROLEHEADING70">
    <w:name w:val="MSG_EN_FONT_STYLE_NAME_TEMPLATE_ROLE_LEVEL MSG_EN_FONT_STYLE_NAME_BY_ROLE_HEADING 7_"/>
    <w:basedOn w:val="a0"/>
    <w:link w:val="MSGENFONTSTYLENAMETEMPLATEROLELEVELMSGENFONTSTYLENAMEBYROLEHEADING7"/>
    <w:uiPriority w:val="99"/>
    <w:unhideWhenUsed/>
    <w:qFormat/>
    <w:rsid w:val="00E83AC4"/>
    <w:rPr>
      <w:rFonts w:ascii="宋体" w:eastAsia="宋体" w:hAnsi="宋体"/>
      <w:sz w:val="24"/>
      <w:shd w:val="clear" w:color="auto" w:fill="FFFFFF"/>
    </w:rPr>
  </w:style>
  <w:style w:type="paragraph" w:styleId="af0">
    <w:name w:val="Balloon Text"/>
    <w:basedOn w:val="a"/>
    <w:link w:val="af1"/>
    <w:uiPriority w:val="99"/>
    <w:semiHidden/>
    <w:unhideWhenUsed/>
    <w:rsid w:val="00223BEE"/>
    <w:rPr>
      <w:sz w:val="18"/>
      <w:szCs w:val="18"/>
    </w:rPr>
  </w:style>
  <w:style w:type="character" w:customStyle="1" w:styleId="af1">
    <w:name w:val="批注框文本 字符"/>
    <w:basedOn w:val="a0"/>
    <w:link w:val="af0"/>
    <w:uiPriority w:val="99"/>
    <w:semiHidden/>
    <w:rsid w:val="00223BEE"/>
    <w:rPr>
      <w:sz w:val="18"/>
      <w:szCs w:val="18"/>
    </w:rPr>
  </w:style>
  <w:style w:type="character" w:customStyle="1" w:styleId="20">
    <w:name w:val="标题 2 字符"/>
    <w:basedOn w:val="a0"/>
    <w:link w:val="2"/>
    <w:semiHidden/>
    <w:rsid w:val="009D0523"/>
    <w:rPr>
      <w:rFonts w:ascii="Arial" w:eastAsia="黑体" w:hAnsi="Arial"/>
      <w:b/>
      <w:sz w:val="32"/>
      <w:szCs w:val="24"/>
    </w:rPr>
  </w:style>
  <w:style w:type="paragraph" w:customStyle="1" w:styleId="13">
    <w:name w:val="列表段落1"/>
    <w:basedOn w:val="a"/>
    <w:uiPriority w:val="99"/>
    <w:qFormat/>
    <w:rsid w:val="007D5C5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176859">
      <w:bodyDiv w:val="1"/>
      <w:marLeft w:val="0"/>
      <w:marRight w:val="0"/>
      <w:marTop w:val="0"/>
      <w:marBottom w:val="0"/>
      <w:divBdr>
        <w:top w:val="none" w:sz="0" w:space="0" w:color="auto"/>
        <w:left w:val="none" w:sz="0" w:space="0" w:color="auto"/>
        <w:bottom w:val="none" w:sz="0" w:space="0" w:color="auto"/>
        <w:right w:val="none" w:sz="0" w:space="0" w:color="auto"/>
      </w:divBdr>
    </w:div>
    <w:div w:id="691305585">
      <w:bodyDiv w:val="1"/>
      <w:marLeft w:val="0"/>
      <w:marRight w:val="0"/>
      <w:marTop w:val="0"/>
      <w:marBottom w:val="0"/>
      <w:divBdr>
        <w:top w:val="none" w:sz="0" w:space="0" w:color="auto"/>
        <w:left w:val="none" w:sz="0" w:space="0" w:color="auto"/>
        <w:bottom w:val="none" w:sz="0" w:space="0" w:color="auto"/>
        <w:right w:val="none" w:sz="0" w:space="0" w:color="auto"/>
      </w:divBdr>
    </w:div>
    <w:div w:id="837964272">
      <w:bodyDiv w:val="1"/>
      <w:marLeft w:val="0"/>
      <w:marRight w:val="0"/>
      <w:marTop w:val="0"/>
      <w:marBottom w:val="0"/>
      <w:divBdr>
        <w:top w:val="none" w:sz="0" w:space="0" w:color="auto"/>
        <w:left w:val="none" w:sz="0" w:space="0" w:color="auto"/>
        <w:bottom w:val="none" w:sz="0" w:space="0" w:color="auto"/>
        <w:right w:val="none" w:sz="0" w:space="0" w:color="auto"/>
      </w:divBdr>
    </w:div>
    <w:div w:id="864637578">
      <w:bodyDiv w:val="1"/>
      <w:marLeft w:val="0"/>
      <w:marRight w:val="0"/>
      <w:marTop w:val="0"/>
      <w:marBottom w:val="0"/>
      <w:divBdr>
        <w:top w:val="none" w:sz="0" w:space="0" w:color="auto"/>
        <w:left w:val="none" w:sz="0" w:space="0" w:color="auto"/>
        <w:bottom w:val="none" w:sz="0" w:space="0" w:color="auto"/>
        <w:right w:val="none" w:sz="0" w:space="0" w:color="auto"/>
      </w:divBdr>
    </w:div>
    <w:div w:id="1450391430">
      <w:bodyDiv w:val="1"/>
      <w:marLeft w:val="0"/>
      <w:marRight w:val="0"/>
      <w:marTop w:val="0"/>
      <w:marBottom w:val="0"/>
      <w:divBdr>
        <w:top w:val="none" w:sz="0" w:space="0" w:color="auto"/>
        <w:left w:val="none" w:sz="0" w:space="0" w:color="auto"/>
        <w:bottom w:val="none" w:sz="0" w:space="0" w:color="auto"/>
        <w:right w:val="none" w:sz="0" w:space="0" w:color="auto"/>
      </w:divBdr>
    </w:div>
    <w:div w:id="1527871400">
      <w:bodyDiv w:val="1"/>
      <w:marLeft w:val="0"/>
      <w:marRight w:val="0"/>
      <w:marTop w:val="0"/>
      <w:marBottom w:val="0"/>
      <w:divBdr>
        <w:top w:val="none" w:sz="0" w:space="0" w:color="auto"/>
        <w:left w:val="none" w:sz="0" w:space="0" w:color="auto"/>
        <w:bottom w:val="none" w:sz="0" w:space="0" w:color="auto"/>
        <w:right w:val="none" w:sz="0" w:space="0" w:color="auto"/>
      </w:divBdr>
      <w:divsChild>
        <w:div w:id="1937326107">
          <w:marLeft w:val="0"/>
          <w:marRight w:val="0"/>
          <w:marTop w:val="0"/>
          <w:marBottom w:val="0"/>
          <w:divBdr>
            <w:top w:val="none" w:sz="0" w:space="0" w:color="auto"/>
            <w:left w:val="none" w:sz="0" w:space="0" w:color="auto"/>
            <w:bottom w:val="none" w:sz="0" w:space="0" w:color="auto"/>
            <w:right w:val="none" w:sz="0" w:space="0" w:color="auto"/>
          </w:divBdr>
        </w:div>
      </w:divsChild>
    </w:div>
    <w:div w:id="159189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hyperlink" Target="http://www.bing.com/knows/%E8%9B%8B%E7%99%BD%E8%B4%A8%E5%B7%A5%E7%A8%8B_%E6%A6%82%E5%BF%B5" TargetMode="External"/><Relationship Id="rId3" Type="http://schemas.openxmlformats.org/officeDocument/2006/relationships/styles" Target="styles.xml"/><Relationship Id="rId21" Type="http://schemas.openxmlformats.org/officeDocument/2006/relationships/hyperlink" Target="https://book.jd.com/writer/%E7%8E%8B%E5%BF%83%E8%AF%AD_1.html"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www.bing.com/knows/%E5%8F%91%E9%85%B5%E5%B7%A5%E7%A8%8B"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ing.com/knows/%E7%BB%86%E8%83%9E%E5%B7%A5%E7%A8%8B" TargetMode="External"/><Relationship Id="rId20" Type="http://schemas.openxmlformats.org/officeDocument/2006/relationships/hyperlink" Target="http://www.bing.com/knows/%E7%94%9F%E7%89%A9%E6%8A%80%E6%9C%A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ing.com/knows/%E5%9F%BA%E5%9B%A0%E5%B7%A5%E7%A8%8B_%E7%94%9F%E7%89%A9%E5%AD%A6%E6%9C%AF%E8%AF%AD" TargetMode="External"/><Relationship Id="rId23" Type="http://schemas.openxmlformats.org/officeDocument/2006/relationships/hyperlink" Target="http://search.dangdang.com/?key2=%D0%BB%D0%C1&amp;medium=01&amp;category_path=01.00.00.00.00.00" TargetMode="External"/><Relationship Id="rId10" Type="http://schemas.openxmlformats.org/officeDocument/2006/relationships/image" Target="media/image1.wmf"/><Relationship Id="rId19" Type="http://schemas.openxmlformats.org/officeDocument/2006/relationships/hyperlink" Target="http://www.bing.com/knows/%E9%85%B6%E5%B7%A5%E7%A8%8B"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ing.com/knows/%E7%8E%B0%E4%BB%A3%E7%94%9F%E7%89%A9%E6%8A%80%E6%9C%AF" TargetMode="External"/><Relationship Id="rId22" Type="http://schemas.openxmlformats.org/officeDocument/2006/relationships/hyperlink" Target="http://search.dangdang.com/?key2=%CB%DE%D6%BE%B8%D5&amp;medium=01&amp;category_path=01.00.00.00.00.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C0E26-DF32-49EE-A02E-3A0039EAB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72</Pages>
  <Words>7827</Words>
  <Characters>44614</Characters>
  <Application>Microsoft Office Word</Application>
  <DocSecurity>0</DocSecurity>
  <Lines>371</Lines>
  <Paragraphs>104</Paragraphs>
  <ScaleCrop>false</ScaleCrop>
  <Company/>
  <LinksUpToDate>false</LinksUpToDate>
  <CharactersWithSpaces>52337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ZHANGQL</dc:creator>
  <cp:keywords/>
  <dc:description/>
  <cp:lastModifiedBy>1044476527@qq.com</cp:lastModifiedBy>
  <cp:revision>30</cp:revision>
  <cp:lastPrinted>2021-09-13T08:04:00Z</cp:lastPrinted>
  <dcterms:created xsi:type="dcterms:W3CDTF">2025-09-25T06:32:00Z</dcterms:created>
  <dcterms:modified xsi:type="dcterms:W3CDTF">2025-09-28T01:17:00Z</dcterms:modified>
</cp:coreProperties>
</file>