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FC7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保险学院</w:t>
      </w:r>
      <w:r>
        <w:rPr>
          <w:rFonts w:hint="eastAsia" w:ascii="黑体" w:hAnsi="黑体" w:eastAsia="黑体" w:cs="黑体"/>
          <w:b/>
          <w:bCs/>
          <w:sz w:val="32"/>
          <w:szCs w:val="32"/>
          <w:lang w:val="en-US" w:eastAsia="zh-CN"/>
        </w:rPr>
        <w:t>2026年硕士</w:t>
      </w:r>
      <w:r>
        <w:rPr>
          <w:rFonts w:hint="eastAsia" w:ascii="黑体" w:hAnsi="黑体" w:eastAsia="黑体" w:cs="黑体"/>
          <w:b/>
          <w:bCs/>
          <w:sz w:val="32"/>
          <w:szCs w:val="32"/>
        </w:rPr>
        <w:t>研究生</w:t>
      </w:r>
      <w:r>
        <w:rPr>
          <w:rFonts w:hint="eastAsia" w:ascii="黑体" w:hAnsi="黑体" w:eastAsia="黑体" w:cs="黑体"/>
          <w:b/>
          <w:bCs/>
          <w:sz w:val="32"/>
          <w:szCs w:val="32"/>
          <w:lang w:eastAsia="zh-CN"/>
        </w:rPr>
        <w:t>招生</w:t>
      </w:r>
      <w:r>
        <w:rPr>
          <w:rFonts w:hint="eastAsia" w:ascii="黑体" w:hAnsi="黑体" w:eastAsia="黑体" w:cs="黑体"/>
          <w:b/>
          <w:bCs/>
          <w:sz w:val="32"/>
          <w:szCs w:val="32"/>
        </w:rPr>
        <w:t>复试大纲</w:t>
      </w:r>
    </w:p>
    <w:p w14:paraId="314ED6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ascii="Times New Roman" w:hAnsi="Times New Roman" w:cs="Times New Roman"/>
          <w:sz w:val="24"/>
          <w:szCs w:val="24"/>
        </w:rPr>
        <w:t>020204金融学</w:t>
      </w:r>
      <w:r>
        <w:rPr>
          <w:rFonts w:hint="eastAsia" w:ascii="Times New Roman" w:hAnsi="Times New Roman" w:cs="Times New Roman"/>
          <w:sz w:val="24"/>
          <w:szCs w:val="24"/>
          <w:lang w:eastAsia="zh-CN"/>
        </w:rPr>
        <w:t>）</w:t>
      </w:r>
    </w:p>
    <w:p w14:paraId="48140D5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lang w:eastAsia="zh-CN"/>
        </w:rPr>
      </w:pPr>
    </w:p>
    <w:p w14:paraId="1408CA9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sz w:val="24"/>
        </w:rPr>
      </w:pPr>
      <w:r>
        <w:rPr>
          <w:rFonts w:ascii="Times New Roman" w:hAnsi="Times New Roman" w:cs="Times New Roman"/>
          <w:b/>
          <w:bCs/>
          <w:sz w:val="24"/>
        </w:rPr>
        <w:t>一、适用考生范围</w:t>
      </w:r>
    </w:p>
    <w:p w14:paraId="2155A9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020204金融学（含：保险学）</w:t>
      </w:r>
    </w:p>
    <w:p w14:paraId="795874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p>
    <w:p w14:paraId="3E60CB5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cs="Times New Roman"/>
          <w:b/>
          <w:bCs/>
          <w:sz w:val="24"/>
          <w:lang w:eastAsia="zh-CN"/>
        </w:rPr>
      </w:pPr>
      <w:r>
        <w:rPr>
          <w:rFonts w:hint="eastAsia" w:ascii="Times New Roman" w:hAnsi="Times New Roman" w:cs="Times New Roman"/>
          <w:b/>
          <w:bCs/>
          <w:sz w:val="24"/>
          <w:lang w:eastAsia="zh-CN"/>
        </w:rPr>
        <w:t>复试形式</w:t>
      </w:r>
    </w:p>
    <w:p w14:paraId="35772F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lang w:eastAsia="zh-CN"/>
        </w:rPr>
      </w:pPr>
      <w:r>
        <w:rPr>
          <w:rFonts w:hint="eastAsia" w:ascii="Times New Roman" w:hAnsi="Times New Roman" w:cs="Times New Roman"/>
          <w:sz w:val="24"/>
          <w:lang w:eastAsia="zh-CN"/>
        </w:rPr>
        <w:t>面试</w:t>
      </w:r>
    </w:p>
    <w:p w14:paraId="1930C64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sz w:val="24"/>
          <w:lang w:eastAsia="zh-CN"/>
        </w:rPr>
      </w:pPr>
    </w:p>
    <w:p w14:paraId="341CB10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sz w:val="24"/>
        </w:rPr>
      </w:pPr>
      <w:r>
        <w:rPr>
          <w:rFonts w:hint="eastAsia" w:ascii="Times New Roman" w:hAnsi="Times New Roman" w:cs="Times New Roman"/>
          <w:b/>
          <w:bCs/>
          <w:sz w:val="24"/>
          <w:lang w:eastAsia="zh-CN"/>
        </w:rPr>
        <w:t>三、</w:t>
      </w:r>
      <w:r>
        <w:rPr>
          <w:rFonts w:ascii="Times New Roman" w:hAnsi="Times New Roman" w:cs="Times New Roman"/>
          <w:b/>
          <w:bCs/>
          <w:sz w:val="24"/>
        </w:rPr>
        <w:t>考察主要内容</w:t>
      </w:r>
    </w:p>
    <w:p w14:paraId="771AA1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bookmarkStart w:id="0" w:name="_Hlk207026878"/>
      <w:r>
        <w:rPr>
          <w:rFonts w:ascii="Times New Roman" w:hAnsi="Times New Roman" w:cs="Times New Roman"/>
          <w:sz w:val="24"/>
        </w:rPr>
        <w:t>复试小组将根据考生通常应该掌握的知识点及考生的个人情况酌情测试。</w:t>
      </w:r>
      <w:bookmarkEnd w:id="0"/>
      <w:r>
        <w:rPr>
          <w:rFonts w:ascii="Times New Roman" w:hAnsi="Times New Roman" w:cs="Times New Roman"/>
          <w:sz w:val="24"/>
        </w:rPr>
        <w:t>复试内容包括但不限于：</w:t>
      </w:r>
    </w:p>
    <w:p w14:paraId="45B8FD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1. 微观经济学</w:t>
      </w:r>
    </w:p>
    <w:p w14:paraId="7E56C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 xml:space="preserve">2. 宏观经济学 </w:t>
      </w:r>
    </w:p>
    <w:p w14:paraId="2379AB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3. 保险经济学</w:t>
      </w:r>
    </w:p>
    <w:p w14:paraId="126F3D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其中，</w:t>
      </w:r>
      <w:r>
        <w:rPr>
          <w:rFonts w:hint="eastAsia" w:ascii="Times New Roman" w:hAnsi="Times New Roman" w:cs="Times New Roman"/>
          <w:sz w:val="24"/>
        </w:rPr>
        <w:t>“</w:t>
      </w:r>
      <w:r>
        <w:rPr>
          <w:rFonts w:ascii="Times New Roman" w:hAnsi="Times New Roman" w:cs="Times New Roman"/>
          <w:sz w:val="24"/>
        </w:rPr>
        <w:t>保险经济学</w:t>
      </w:r>
      <w:r>
        <w:rPr>
          <w:rFonts w:hint="eastAsia" w:ascii="Times New Roman" w:hAnsi="Times New Roman" w:cs="Times New Roman"/>
          <w:sz w:val="24"/>
        </w:rPr>
        <w:t>”</w:t>
      </w:r>
      <w:r>
        <w:rPr>
          <w:rFonts w:ascii="Times New Roman" w:hAnsi="Times New Roman" w:cs="Times New Roman"/>
          <w:sz w:val="24"/>
        </w:rPr>
        <w:t>可参考《保险经济学（第三版）》，北京大学出版社，王国军著</w:t>
      </w:r>
      <w:r>
        <w:rPr>
          <w:rFonts w:hint="eastAsia" w:ascii="Times New Roman" w:hAnsi="Times New Roman" w:cs="Times New Roman"/>
          <w:sz w:val="24"/>
        </w:rPr>
        <w:t>，2</w:t>
      </w:r>
      <w:r>
        <w:rPr>
          <w:rFonts w:ascii="Times New Roman" w:hAnsi="Times New Roman" w:cs="Times New Roman"/>
          <w:sz w:val="24"/>
        </w:rPr>
        <w:t>022</w:t>
      </w:r>
      <w:r>
        <w:rPr>
          <w:rFonts w:hint="eastAsia" w:ascii="Times New Roman" w:hAnsi="Times New Roman" w:cs="Times New Roman"/>
          <w:sz w:val="24"/>
        </w:rPr>
        <w:t>年</w:t>
      </w:r>
      <w:r>
        <w:rPr>
          <w:rFonts w:ascii="Times New Roman" w:hAnsi="Times New Roman" w:cs="Times New Roman"/>
          <w:sz w:val="24"/>
        </w:rPr>
        <w:t>。</w:t>
      </w:r>
    </w:p>
    <w:p w14:paraId="23C1E454">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131B3166">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62D9AE72">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70837573">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7BB7B3B">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4955D8BB">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6C107D3F">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4C7C2FC5">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18D7E67D">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0EFF559E">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0C44FF0C">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5DC67499">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01B208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保险学院</w:t>
      </w:r>
      <w:r>
        <w:rPr>
          <w:rFonts w:hint="eastAsia" w:ascii="黑体" w:hAnsi="黑体" w:eastAsia="黑体" w:cs="黑体"/>
          <w:b/>
          <w:bCs/>
          <w:sz w:val="32"/>
          <w:szCs w:val="32"/>
          <w:lang w:val="en-US" w:eastAsia="zh-CN"/>
        </w:rPr>
        <w:t>2026年硕士</w:t>
      </w:r>
      <w:r>
        <w:rPr>
          <w:rFonts w:hint="eastAsia" w:ascii="黑体" w:hAnsi="黑体" w:eastAsia="黑体" w:cs="黑体"/>
          <w:b/>
          <w:bCs/>
          <w:sz w:val="32"/>
          <w:szCs w:val="32"/>
        </w:rPr>
        <w:t>研究生</w:t>
      </w:r>
      <w:r>
        <w:rPr>
          <w:rFonts w:hint="eastAsia" w:ascii="黑体" w:hAnsi="黑体" w:eastAsia="黑体" w:cs="黑体"/>
          <w:b/>
          <w:bCs/>
          <w:sz w:val="32"/>
          <w:szCs w:val="32"/>
          <w:lang w:eastAsia="zh-CN"/>
        </w:rPr>
        <w:t>招生</w:t>
      </w:r>
      <w:r>
        <w:rPr>
          <w:rFonts w:hint="eastAsia" w:ascii="黑体" w:hAnsi="黑体" w:eastAsia="黑体" w:cs="黑体"/>
          <w:b/>
          <w:bCs/>
          <w:sz w:val="32"/>
          <w:szCs w:val="32"/>
        </w:rPr>
        <w:t>复试大纲</w:t>
      </w:r>
    </w:p>
    <w:p w14:paraId="313486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ascii="Times New Roman" w:hAnsi="Times New Roman" w:cs="Times New Roman"/>
          <w:sz w:val="24"/>
          <w:szCs w:val="24"/>
        </w:rPr>
        <w:t>02020</w:t>
      </w: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lang w:eastAsia="zh-CN"/>
        </w:rPr>
        <w:t>劳动经济</w:t>
      </w:r>
      <w:r>
        <w:rPr>
          <w:rFonts w:ascii="Times New Roman" w:hAnsi="Times New Roman" w:cs="Times New Roman"/>
          <w:sz w:val="24"/>
          <w:szCs w:val="24"/>
        </w:rPr>
        <w:t>学</w:t>
      </w:r>
      <w:r>
        <w:rPr>
          <w:rFonts w:hint="eastAsia" w:ascii="Times New Roman" w:hAnsi="Times New Roman" w:cs="Times New Roman"/>
          <w:sz w:val="24"/>
          <w:szCs w:val="24"/>
          <w:lang w:eastAsia="zh-CN"/>
        </w:rPr>
        <w:t>）</w:t>
      </w:r>
    </w:p>
    <w:p w14:paraId="0EB7F9F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sz w:val="24"/>
        </w:rPr>
      </w:pPr>
      <w:r>
        <w:rPr>
          <w:rFonts w:ascii="Times New Roman" w:hAnsi="Times New Roman" w:cs="Times New Roman"/>
          <w:b/>
          <w:bCs/>
          <w:sz w:val="24"/>
        </w:rPr>
        <w:t>一、适用考生范围</w:t>
      </w:r>
    </w:p>
    <w:p w14:paraId="62BADD0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Times New Roman" w:hAnsi="Times New Roman" w:cs="Times New Roman"/>
          <w:sz w:val="24"/>
        </w:rPr>
      </w:pPr>
      <w:r>
        <w:rPr>
          <w:rFonts w:ascii="Times New Roman" w:hAnsi="Times New Roman" w:cs="Times New Roman"/>
          <w:b/>
          <w:bCs/>
          <w:szCs w:val="21"/>
        </w:rPr>
        <w:t>020207</w:t>
      </w:r>
      <w:r>
        <w:rPr>
          <w:rFonts w:ascii="Times New Roman" w:hAnsi="Times New Roman" w:cs="Times New Roman"/>
          <w:sz w:val="24"/>
        </w:rPr>
        <w:t>劳动经济学</w:t>
      </w:r>
    </w:p>
    <w:p w14:paraId="177F3B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p>
    <w:p w14:paraId="7EC03C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cs="Times New Roman"/>
          <w:b/>
          <w:bCs/>
          <w:sz w:val="24"/>
          <w:lang w:eastAsia="zh-CN"/>
        </w:rPr>
      </w:pPr>
      <w:r>
        <w:rPr>
          <w:rFonts w:hint="eastAsia" w:ascii="Times New Roman" w:hAnsi="Times New Roman" w:cs="Times New Roman"/>
          <w:b/>
          <w:bCs/>
          <w:sz w:val="24"/>
          <w:lang w:eastAsia="zh-CN"/>
        </w:rPr>
        <w:t>二、复试形式</w:t>
      </w:r>
    </w:p>
    <w:p w14:paraId="4A5B96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lang w:eastAsia="zh-CN"/>
        </w:rPr>
      </w:pPr>
      <w:r>
        <w:rPr>
          <w:rFonts w:hint="eastAsia" w:ascii="Times New Roman" w:hAnsi="Times New Roman" w:cs="Times New Roman"/>
          <w:sz w:val="24"/>
          <w:lang w:eastAsia="zh-CN"/>
        </w:rPr>
        <w:t>面试</w:t>
      </w:r>
    </w:p>
    <w:p w14:paraId="126456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p>
    <w:p w14:paraId="4BF48EE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sz w:val="24"/>
        </w:rPr>
      </w:pPr>
      <w:r>
        <w:rPr>
          <w:rFonts w:hint="eastAsia" w:ascii="Times New Roman" w:hAnsi="Times New Roman" w:cs="Times New Roman"/>
          <w:b/>
          <w:bCs/>
          <w:sz w:val="24"/>
          <w:lang w:eastAsia="zh-CN"/>
        </w:rPr>
        <w:t>三</w:t>
      </w:r>
      <w:r>
        <w:rPr>
          <w:rFonts w:ascii="Times New Roman" w:hAnsi="Times New Roman" w:cs="Times New Roman"/>
          <w:b/>
          <w:bCs/>
          <w:sz w:val="24"/>
        </w:rPr>
        <w:t>、考察主要内容</w:t>
      </w:r>
    </w:p>
    <w:p w14:paraId="1CD5EA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复试小组将根据考生通常应该掌握的知识点及考生的个人情况酌情测试。复试内容包括但不限于：</w:t>
      </w:r>
    </w:p>
    <w:p w14:paraId="277D219E">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劳动力供给</w:t>
      </w:r>
    </w:p>
    <w:p w14:paraId="13DBA9FB">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劳动力需求</w:t>
      </w:r>
    </w:p>
    <w:p w14:paraId="06A91D38">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人力资本投资</w:t>
      </w:r>
    </w:p>
    <w:p w14:paraId="69704C18">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劳动力流动</w:t>
      </w:r>
    </w:p>
    <w:p w14:paraId="4E033F37">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工资理论</w:t>
      </w:r>
    </w:p>
    <w:p w14:paraId="11724ED6">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收入分配</w:t>
      </w:r>
    </w:p>
    <w:p w14:paraId="00B953C6">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劳动力市场歧视</w:t>
      </w:r>
    </w:p>
    <w:p w14:paraId="05442089">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失业理论</w:t>
      </w:r>
    </w:p>
    <w:p w14:paraId="07E29C1B">
      <w:pPr>
        <w:pStyle w:val="8"/>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Chars="0"/>
        <w:textAlignment w:val="auto"/>
        <w:rPr>
          <w:rFonts w:ascii="Times New Roman" w:hAnsi="Times New Roman" w:cs="Times New Roman"/>
          <w:sz w:val="24"/>
        </w:rPr>
      </w:pPr>
      <w:r>
        <w:rPr>
          <w:rFonts w:ascii="Times New Roman" w:hAnsi="Times New Roman" w:cs="Times New Roman"/>
          <w:sz w:val="24"/>
        </w:rPr>
        <w:t>工会问题</w:t>
      </w:r>
    </w:p>
    <w:p w14:paraId="685FDA6C">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6B524366">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59F3D8E8">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0934B2EE">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2DDC373C">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59C305EF">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0F7BE899">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59D265A6">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3FD41358">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1389D7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保险学院</w:t>
      </w:r>
      <w:r>
        <w:rPr>
          <w:rFonts w:hint="eastAsia" w:ascii="黑体" w:hAnsi="黑体" w:eastAsia="黑体" w:cs="黑体"/>
          <w:b/>
          <w:bCs/>
          <w:sz w:val="32"/>
          <w:szCs w:val="32"/>
          <w:lang w:val="en-US" w:eastAsia="zh-CN"/>
        </w:rPr>
        <w:t>2026年硕士</w:t>
      </w:r>
      <w:r>
        <w:rPr>
          <w:rFonts w:hint="eastAsia" w:ascii="黑体" w:hAnsi="黑体" w:eastAsia="黑体" w:cs="黑体"/>
          <w:b/>
          <w:bCs/>
          <w:sz w:val="32"/>
          <w:szCs w:val="32"/>
        </w:rPr>
        <w:t>研究生</w:t>
      </w:r>
      <w:r>
        <w:rPr>
          <w:rFonts w:hint="eastAsia" w:ascii="黑体" w:hAnsi="黑体" w:eastAsia="黑体" w:cs="黑体"/>
          <w:b/>
          <w:bCs/>
          <w:sz w:val="32"/>
          <w:szCs w:val="32"/>
          <w:lang w:eastAsia="zh-CN"/>
        </w:rPr>
        <w:t>招生</w:t>
      </w:r>
      <w:r>
        <w:rPr>
          <w:rFonts w:hint="eastAsia" w:ascii="黑体" w:hAnsi="黑体" w:eastAsia="黑体" w:cs="黑体"/>
          <w:b/>
          <w:bCs/>
          <w:sz w:val="32"/>
          <w:szCs w:val="32"/>
        </w:rPr>
        <w:t>复试大纲</w:t>
      </w:r>
    </w:p>
    <w:p w14:paraId="4F1BED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Times New Roman" w:hAnsi="Times New Roman" w:cs="Times New Roman"/>
          <w:color w:val="auto"/>
          <w:sz w:val="24"/>
          <w:lang w:eastAsia="zh-CN"/>
        </w:rPr>
      </w:pPr>
      <w:r>
        <w:rPr>
          <w:rFonts w:hint="eastAsia" w:ascii="Times New Roman" w:hAnsi="Times New Roman" w:cs="Times New Roman"/>
          <w:color w:val="auto"/>
          <w:sz w:val="24"/>
          <w:lang w:eastAsia="zh-CN"/>
        </w:rPr>
        <w:t>（</w:t>
      </w:r>
      <w:r>
        <w:rPr>
          <w:rFonts w:hint="eastAsia" w:ascii="Times New Roman" w:hAnsi="Times New Roman" w:cs="Times New Roman"/>
          <w:color w:val="auto"/>
          <w:sz w:val="24"/>
        </w:rPr>
        <w:t>0202Z3</w:t>
      </w:r>
      <w:r>
        <w:rPr>
          <w:rFonts w:hint="eastAsia" w:ascii="Times New Roman" w:hAnsi="Times New Roman" w:cs="Times New Roman"/>
          <w:color w:val="auto"/>
          <w:sz w:val="24"/>
          <w:lang w:val="en-US" w:eastAsia="zh-CN"/>
        </w:rPr>
        <w:t xml:space="preserve"> 精算</w:t>
      </w:r>
      <w:r>
        <w:rPr>
          <w:rFonts w:hint="eastAsia" w:ascii="Times New Roman" w:hAnsi="Times New Roman" w:cs="Times New Roman"/>
          <w:color w:val="auto"/>
          <w:sz w:val="24"/>
        </w:rPr>
        <w:t>学</w:t>
      </w:r>
      <w:r>
        <w:rPr>
          <w:rFonts w:hint="eastAsia" w:ascii="Times New Roman" w:hAnsi="Times New Roman" w:cs="Times New Roman"/>
          <w:color w:val="auto"/>
          <w:sz w:val="24"/>
          <w:lang w:eastAsia="zh-CN"/>
        </w:rPr>
        <w:t>）</w:t>
      </w:r>
    </w:p>
    <w:p w14:paraId="398F652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color w:val="auto"/>
          <w:sz w:val="24"/>
        </w:rPr>
      </w:pPr>
      <w:r>
        <w:rPr>
          <w:rFonts w:ascii="Times New Roman" w:hAnsi="Times New Roman" w:cs="Times New Roman"/>
          <w:b/>
          <w:bCs/>
          <w:color w:val="auto"/>
          <w:sz w:val="24"/>
        </w:rPr>
        <w:t>一、适用考生范围</w:t>
      </w:r>
    </w:p>
    <w:p w14:paraId="56EEE3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auto"/>
          <w:sz w:val="24"/>
        </w:rPr>
      </w:pPr>
      <w:r>
        <w:rPr>
          <w:rFonts w:hint="eastAsia" w:ascii="Times New Roman" w:hAnsi="Times New Roman" w:cs="Times New Roman"/>
          <w:color w:val="auto"/>
          <w:sz w:val="24"/>
        </w:rPr>
        <w:t>0202Z3</w:t>
      </w:r>
      <w:r>
        <w:rPr>
          <w:rFonts w:ascii="Times New Roman" w:hAnsi="Times New Roman" w:cs="Times New Roman"/>
          <w:color w:val="auto"/>
          <w:sz w:val="24"/>
        </w:rPr>
        <w:t xml:space="preserve"> 精算学</w:t>
      </w:r>
    </w:p>
    <w:p w14:paraId="6D1554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auto"/>
          <w:sz w:val="24"/>
        </w:rPr>
      </w:pPr>
    </w:p>
    <w:p w14:paraId="3517D9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Times New Roman" w:hAnsi="Times New Roman" w:cs="Times New Roman"/>
          <w:b/>
          <w:bCs/>
          <w:color w:val="auto"/>
          <w:sz w:val="24"/>
          <w:lang w:eastAsia="zh-CN"/>
        </w:rPr>
      </w:pPr>
      <w:r>
        <w:rPr>
          <w:rFonts w:hint="eastAsia" w:ascii="Times New Roman" w:hAnsi="Times New Roman" w:cs="Times New Roman"/>
          <w:b/>
          <w:bCs/>
          <w:color w:val="auto"/>
          <w:sz w:val="24"/>
          <w:lang w:eastAsia="zh-CN"/>
        </w:rPr>
        <w:t>二、复试形式</w:t>
      </w:r>
    </w:p>
    <w:p w14:paraId="262171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auto"/>
          <w:sz w:val="24"/>
          <w:lang w:eastAsia="zh-CN"/>
        </w:rPr>
      </w:pPr>
      <w:r>
        <w:rPr>
          <w:rFonts w:hint="eastAsia" w:ascii="Times New Roman" w:hAnsi="Times New Roman" w:cs="Times New Roman"/>
          <w:color w:val="auto"/>
          <w:sz w:val="24"/>
          <w:lang w:eastAsia="zh-CN"/>
        </w:rPr>
        <w:t>面试</w:t>
      </w:r>
    </w:p>
    <w:p w14:paraId="4EA9AF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auto"/>
          <w:sz w:val="24"/>
          <w:lang w:eastAsia="zh-CN"/>
        </w:rPr>
      </w:pPr>
    </w:p>
    <w:p w14:paraId="4973592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2" w:firstLineChars="200"/>
        <w:textAlignment w:val="auto"/>
        <w:rPr>
          <w:rFonts w:ascii="Times New Roman" w:hAnsi="Times New Roman" w:cs="Times New Roman"/>
          <w:b/>
          <w:bCs/>
          <w:color w:val="auto"/>
          <w:sz w:val="24"/>
        </w:rPr>
      </w:pPr>
      <w:r>
        <w:rPr>
          <w:rFonts w:ascii="Times New Roman" w:hAnsi="Times New Roman" w:cs="Times New Roman"/>
          <w:b/>
          <w:bCs/>
          <w:color w:val="auto"/>
          <w:sz w:val="24"/>
        </w:rPr>
        <w:t>考察主要内容</w:t>
      </w:r>
    </w:p>
    <w:p w14:paraId="3D745C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auto"/>
          <w:sz w:val="24"/>
        </w:rPr>
      </w:pPr>
      <w:r>
        <w:rPr>
          <w:rFonts w:ascii="Times New Roman" w:hAnsi="Times New Roman" w:cs="Times New Roman"/>
          <w:color w:val="auto"/>
          <w:sz w:val="24"/>
        </w:rPr>
        <w:t>复试小组将根据考生通常应该掌握的知识点及考生的个人情况酌情测试。复试内容包括但不限于：</w:t>
      </w:r>
    </w:p>
    <w:p w14:paraId="39F796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color w:val="auto"/>
          <w:sz w:val="24"/>
          <w:lang w:val="en-US" w:eastAsia="zh-CN"/>
        </w:rPr>
      </w:pPr>
      <w:r>
        <w:rPr>
          <w:rFonts w:ascii="Times New Roman" w:hAnsi="Times New Roman" w:cs="Times New Roman"/>
          <w:color w:val="auto"/>
          <w:sz w:val="24"/>
        </w:rPr>
        <w:t>1．利息理论</w:t>
      </w:r>
      <w:r>
        <w:rPr>
          <w:rFonts w:hint="eastAsia" w:ascii="Times New Roman" w:hAnsi="Times New Roman" w:cs="Times New Roman"/>
          <w:color w:val="auto"/>
          <w:sz w:val="24"/>
          <w:lang w:val="en-US" w:eastAsia="zh-CN"/>
        </w:rPr>
        <w:t>/金融数学</w:t>
      </w:r>
    </w:p>
    <w:p w14:paraId="5D6C5B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auto"/>
          <w:sz w:val="24"/>
        </w:rPr>
      </w:pPr>
      <w:r>
        <w:rPr>
          <w:rFonts w:ascii="Times New Roman" w:hAnsi="Times New Roman" w:cs="Times New Roman"/>
          <w:color w:val="auto"/>
          <w:sz w:val="24"/>
        </w:rPr>
        <w:t xml:space="preserve">2. 保险学基础 </w:t>
      </w:r>
    </w:p>
    <w:p w14:paraId="091523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auto"/>
          <w:sz w:val="24"/>
        </w:rPr>
      </w:pPr>
      <w:r>
        <w:rPr>
          <w:rFonts w:ascii="Times New Roman" w:hAnsi="Times New Roman" w:cs="Times New Roman"/>
          <w:color w:val="auto"/>
          <w:sz w:val="24"/>
        </w:rPr>
        <w:t>3. 统计学基础</w:t>
      </w:r>
    </w:p>
    <w:p w14:paraId="603B6C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color w:val="auto"/>
          <w:sz w:val="24"/>
          <w:lang w:val="en-US" w:eastAsia="zh-CN"/>
        </w:rPr>
      </w:pPr>
      <w:r>
        <w:rPr>
          <w:rFonts w:hint="eastAsia" w:ascii="Times New Roman" w:hAnsi="Times New Roman" w:cs="Times New Roman"/>
          <w:color w:val="auto"/>
          <w:sz w:val="24"/>
          <w:lang w:val="en-US" w:eastAsia="zh-CN"/>
        </w:rPr>
        <w:t>其中，“</w:t>
      </w:r>
      <w:r>
        <w:rPr>
          <w:rFonts w:ascii="Times New Roman" w:hAnsi="Times New Roman" w:cs="Times New Roman"/>
          <w:color w:val="auto"/>
          <w:sz w:val="24"/>
        </w:rPr>
        <w:t>利息理论</w:t>
      </w:r>
      <w:r>
        <w:rPr>
          <w:rFonts w:hint="eastAsia" w:ascii="Times New Roman" w:hAnsi="Times New Roman" w:cs="Times New Roman"/>
          <w:color w:val="auto"/>
          <w:sz w:val="24"/>
          <w:lang w:val="en-US" w:eastAsia="zh-CN"/>
        </w:rPr>
        <w:t>/金融数学”</w:t>
      </w:r>
      <w:r>
        <w:rPr>
          <w:rFonts w:ascii="Times New Roman" w:hAnsi="Times New Roman" w:cs="Times New Roman"/>
          <w:color w:val="auto"/>
          <w:sz w:val="24"/>
        </w:rPr>
        <w:t>可参考</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rPr>
        <w:t>金融数学（第7版）</w:t>
      </w:r>
      <w:r>
        <w:rPr>
          <w:rFonts w:hint="eastAsia" w:ascii="Times New Roman" w:hAnsi="Times New Roman" w:cs="Times New Roman"/>
          <w:color w:val="auto"/>
          <w:sz w:val="24"/>
          <w:lang w:eastAsia="zh-CN"/>
        </w:rPr>
        <w:t>》，</w:t>
      </w:r>
      <w:r>
        <w:rPr>
          <w:rFonts w:hint="eastAsia" w:ascii="Times New Roman" w:hAnsi="Times New Roman" w:cs="Times New Roman"/>
          <w:color w:val="auto"/>
          <w:sz w:val="24"/>
          <w:lang w:val="en-US" w:eastAsia="zh-CN"/>
        </w:rPr>
        <w:t>中国人民大学出版社，孟生旺著，2021年。</w:t>
      </w:r>
    </w:p>
    <w:p w14:paraId="33B216B0">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354D9FA0">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22437B5C">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7FB8F9FB">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279DC16E">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0F4DC1A5">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56D9496E">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7109E1F3">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61348A4B">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326A6595">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46A9FE14">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72C1D257">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7299709D">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bookmarkStart w:id="1" w:name="_GoBack"/>
      <w:bookmarkEnd w:id="1"/>
    </w:p>
    <w:p w14:paraId="6D4B1D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保险学院</w:t>
      </w:r>
      <w:r>
        <w:rPr>
          <w:rFonts w:hint="eastAsia" w:ascii="黑体" w:hAnsi="黑体" w:eastAsia="黑体" w:cs="黑体"/>
          <w:b/>
          <w:bCs/>
          <w:sz w:val="32"/>
          <w:szCs w:val="32"/>
          <w:lang w:val="en-US" w:eastAsia="zh-CN"/>
        </w:rPr>
        <w:t>2026年硕士</w:t>
      </w:r>
      <w:r>
        <w:rPr>
          <w:rFonts w:hint="eastAsia" w:ascii="黑体" w:hAnsi="黑体" w:eastAsia="黑体" w:cs="黑体"/>
          <w:b/>
          <w:bCs/>
          <w:sz w:val="32"/>
          <w:szCs w:val="32"/>
        </w:rPr>
        <w:t>研究生</w:t>
      </w:r>
      <w:r>
        <w:rPr>
          <w:rFonts w:hint="eastAsia" w:ascii="黑体" w:hAnsi="黑体" w:eastAsia="黑体" w:cs="黑体"/>
          <w:b/>
          <w:bCs/>
          <w:sz w:val="32"/>
          <w:szCs w:val="32"/>
          <w:lang w:eastAsia="zh-CN"/>
        </w:rPr>
        <w:t>招生</w:t>
      </w:r>
      <w:r>
        <w:rPr>
          <w:rFonts w:hint="eastAsia" w:ascii="黑体" w:hAnsi="黑体" w:eastAsia="黑体" w:cs="黑体"/>
          <w:b/>
          <w:bCs/>
          <w:sz w:val="32"/>
          <w:szCs w:val="32"/>
        </w:rPr>
        <w:t>复试大纲</w:t>
      </w:r>
    </w:p>
    <w:p w14:paraId="79AB8E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ascii="Times New Roman" w:hAnsi="Times New Roman" w:cs="Times New Roman"/>
          <w:sz w:val="24"/>
          <w:szCs w:val="24"/>
        </w:rPr>
        <w:t>02</w:t>
      </w:r>
      <w:r>
        <w:rPr>
          <w:rFonts w:hint="eastAsia" w:ascii="Times New Roman" w:hAnsi="Times New Roman" w:cs="Times New Roman"/>
          <w:sz w:val="24"/>
          <w:szCs w:val="24"/>
          <w:lang w:val="en-US" w:eastAsia="zh-CN"/>
        </w:rPr>
        <w:t>5500保险</w:t>
      </w:r>
      <w:r>
        <w:rPr>
          <w:rFonts w:hint="eastAsia" w:ascii="Times New Roman" w:hAnsi="Times New Roman" w:cs="Times New Roman"/>
          <w:sz w:val="24"/>
          <w:szCs w:val="24"/>
          <w:lang w:eastAsia="zh-CN"/>
        </w:rPr>
        <w:t>）</w:t>
      </w:r>
    </w:p>
    <w:p w14:paraId="7250DDEA">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cs="Times New Roman"/>
        </w:rPr>
      </w:pPr>
    </w:p>
    <w:p w14:paraId="7BFD16C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sz w:val="24"/>
        </w:rPr>
      </w:pPr>
      <w:r>
        <w:rPr>
          <w:rFonts w:ascii="Times New Roman" w:hAnsi="Times New Roman" w:cs="Times New Roman"/>
          <w:b/>
          <w:bCs/>
          <w:sz w:val="24"/>
        </w:rPr>
        <w:t>一、适用考生范围</w:t>
      </w:r>
    </w:p>
    <w:p w14:paraId="15220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025500保险（专业学位）</w:t>
      </w:r>
    </w:p>
    <w:p w14:paraId="3A80AB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p>
    <w:p w14:paraId="102B2CE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cs="Times New Roman"/>
          <w:b/>
          <w:bCs/>
          <w:sz w:val="24"/>
          <w:lang w:eastAsia="zh-CN"/>
        </w:rPr>
      </w:pPr>
      <w:r>
        <w:rPr>
          <w:rFonts w:hint="eastAsia" w:ascii="Times New Roman" w:hAnsi="Times New Roman" w:cs="Times New Roman"/>
          <w:b/>
          <w:bCs/>
          <w:sz w:val="24"/>
          <w:lang w:eastAsia="zh-CN"/>
        </w:rPr>
        <w:t>复试形式</w:t>
      </w:r>
    </w:p>
    <w:p w14:paraId="689718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lang w:eastAsia="zh-CN"/>
        </w:rPr>
      </w:pPr>
      <w:r>
        <w:rPr>
          <w:rFonts w:hint="eastAsia" w:ascii="Times New Roman" w:hAnsi="Times New Roman" w:cs="Times New Roman"/>
          <w:sz w:val="24"/>
          <w:lang w:eastAsia="zh-CN"/>
        </w:rPr>
        <w:t>面试</w:t>
      </w:r>
    </w:p>
    <w:p w14:paraId="24217C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sz w:val="24"/>
          <w:lang w:eastAsia="zh-CN"/>
        </w:rPr>
      </w:pPr>
    </w:p>
    <w:p w14:paraId="2C27ED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sz w:val="24"/>
        </w:rPr>
      </w:pPr>
      <w:r>
        <w:rPr>
          <w:rFonts w:hint="eastAsia" w:ascii="Times New Roman" w:hAnsi="Times New Roman" w:cs="Times New Roman"/>
          <w:b/>
          <w:bCs/>
          <w:sz w:val="24"/>
          <w:lang w:eastAsia="zh-CN"/>
        </w:rPr>
        <w:t>三、</w:t>
      </w:r>
      <w:r>
        <w:rPr>
          <w:rFonts w:ascii="Times New Roman" w:hAnsi="Times New Roman" w:cs="Times New Roman"/>
          <w:b/>
          <w:bCs/>
          <w:sz w:val="24"/>
        </w:rPr>
        <w:t>考察主要内容</w:t>
      </w:r>
    </w:p>
    <w:p w14:paraId="1E1359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复试小组将根据考生通常应该掌握的知识点及考生的个人情况酌情测试。复试内容包括但不限于：</w:t>
      </w:r>
    </w:p>
    <w:p w14:paraId="32A8F04E">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保险学</w:t>
      </w:r>
    </w:p>
    <w:p w14:paraId="278BC75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hint="eastAsia" w:ascii="Times New Roman" w:hAnsi="Times New Roman" w:cs="Times New Roman"/>
          <w:sz w:val="24"/>
        </w:rPr>
        <w:t>保险市场热点问题与发展动态</w:t>
      </w:r>
    </w:p>
    <w:p w14:paraId="7150F31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保险经济学</w:t>
      </w:r>
    </w:p>
    <w:p w14:paraId="0F3E85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ascii="Times New Roman" w:hAnsi="Times New Roman" w:cs="Times New Roman"/>
          <w:sz w:val="24"/>
        </w:rPr>
        <w:t>其中，</w:t>
      </w:r>
      <w:r>
        <w:rPr>
          <w:rFonts w:hint="eastAsia" w:ascii="Times New Roman" w:hAnsi="Times New Roman" w:cs="Times New Roman"/>
          <w:sz w:val="24"/>
        </w:rPr>
        <w:t>“</w:t>
      </w:r>
      <w:r>
        <w:rPr>
          <w:rFonts w:ascii="Times New Roman" w:hAnsi="Times New Roman" w:cs="Times New Roman"/>
          <w:sz w:val="24"/>
        </w:rPr>
        <w:t>保险经济学</w:t>
      </w:r>
      <w:r>
        <w:rPr>
          <w:rFonts w:hint="eastAsia" w:ascii="Times New Roman" w:hAnsi="Times New Roman" w:cs="Times New Roman"/>
          <w:sz w:val="24"/>
        </w:rPr>
        <w:t>”</w:t>
      </w:r>
      <w:r>
        <w:rPr>
          <w:rFonts w:ascii="Times New Roman" w:hAnsi="Times New Roman" w:cs="Times New Roman"/>
          <w:sz w:val="24"/>
        </w:rPr>
        <w:t>可参考《保险经济学（第三版）》，北京大学出版社，王国军著</w:t>
      </w:r>
      <w:r>
        <w:rPr>
          <w:rFonts w:hint="eastAsia" w:ascii="Times New Roman" w:hAnsi="Times New Roman" w:cs="Times New Roman"/>
          <w:sz w:val="24"/>
        </w:rPr>
        <w:t>，2</w:t>
      </w:r>
      <w:r>
        <w:rPr>
          <w:rFonts w:ascii="Times New Roman" w:hAnsi="Times New Roman" w:cs="Times New Roman"/>
          <w:sz w:val="24"/>
        </w:rPr>
        <w:t>022</w:t>
      </w:r>
      <w:r>
        <w:rPr>
          <w:rFonts w:hint="eastAsia" w:ascii="Times New Roman" w:hAnsi="Times New Roman" w:cs="Times New Roman"/>
          <w:sz w:val="24"/>
        </w:rPr>
        <w:t>年</w:t>
      </w:r>
      <w:r>
        <w:rPr>
          <w:rFonts w:ascii="Times New Roman" w:hAnsi="Times New Roman" w:cs="Times New Roman"/>
          <w:sz w:val="24"/>
        </w:rPr>
        <w:t>。</w:t>
      </w:r>
    </w:p>
    <w:p w14:paraId="2684AAAF">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485F311D">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7CA8AE0">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4F197D7">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2752E6E">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D3E44A3">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36CB8155">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41EE34D4">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E304067">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499D82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p>
    <w:p w14:paraId="19696D8A">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p w14:paraId="2D6CF229">
      <w:pPr>
        <w:keepNext w:val="0"/>
        <w:keepLines w:val="0"/>
        <w:pageBreakBefore w:val="0"/>
        <w:widowControl w:val="0"/>
        <w:tabs>
          <w:tab w:val="left" w:pos="312"/>
        </w:tabs>
        <w:kinsoku/>
        <w:wordWrap/>
        <w:overflowPunct/>
        <w:topLinePunct w:val="0"/>
        <w:autoSpaceDE/>
        <w:autoSpaceDN/>
        <w:bidi w:val="0"/>
        <w:adjustRightInd/>
        <w:snapToGrid/>
        <w:spacing w:line="360" w:lineRule="auto"/>
        <w:textAlignment w:val="auto"/>
        <w:rPr>
          <w:rFonts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9F6492"/>
    <w:multiLevelType w:val="singleLevel"/>
    <w:tmpl w:val="C39F6492"/>
    <w:lvl w:ilvl="0" w:tentative="0">
      <w:start w:val="2"/>
      <w:numFmt w:val="chineseCounting"/>
      <w:suff w:val="nothing"/>
      <w:lvlText w:val="%1、"/>
      <w:lvlJc w:val="left"/>
      <w:rPr>
        <w:rFonts w:hint="eastAsia"/>
      </w:rPr>
    </w:lvl>
  </w:abstractNum>
  <w:abstractNum w:abstractNumId="1">
    <w:nsid w:val="C840F18D"/>
    <w:multiLevelType w:val="singleLevel"/>
    <w:tmpl w:val="C840F18D"/>
    <w:lvl w:ilvl="0" w:tentative="0">
      <w:start w:val="2"/>
      <w:numFmt w:val="chineseCounting"/>
      <w:suff w:val="nothing"/>
      <w:lvlText w:val="%1、"/>
      <w:lvlJc w:val="left"/>
      <w:rPr>
        <w:rFonts w:hint="eastAsia"/>
      </w:rPr>
    </w:lvl>
  </w:abstractNum>
  <w:abstractNum w:abstractNumId="2">
    <w:nsid w:val="6A9D4E4B"/>
    <w:multiLevelType w:val="singleLevel"/>
    <w:tmpl w:val="6A9D4E4B"/>
    <w:lvl w:ilvl="0" w:tentative="0">
      <w:start w:val="1"/>
      <w:numFmt w:val="decimal"/>
      <w:lvlText w:val="%1."/>
      <w:lvlJc w:val="left"/>
      <w:pPr>
        <w:tabs>
          <w:tab w:val="left" w:pos="312"/>
        </w:tabs>
      </w:pPr>
    </w:lvl>
  </w:abstractNum>
  <w:abstractNum w:abstractNumId="3">
    <w:nsid w:val="7A531367"/>
    <w:multiLevelType w:val="multilevel"/>
    <w:tmpl w:val="7A531367"/>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AB6"/>
    <w:rsid w:val="0002227D"/>
    <w:rsid w:val="000B0326"/>
    <w:rsid w:val="00424D62"/>
    <w:rsid w:val="00646AB6"/>
    <w:rsid w:val="007E100C"/>
    <w:rsid w:val="007F0A40"/>
    <w:rsid w:val="009746B9"/>
    <w:rsid w:val="00B8401D"/>
    <w:rsid w:val="00CA04D0"/>
    <w:rsid w:val="00DD40BB"/>
    <w:rsid w:val="04C079CC"/>
    <w:rsid w:val="083B4DCD"/>
    <w:rsid w:val="142822F0"/>
    <w:rsid w:val="2DE03279"/>
    <w:rsid w:val="4BDF0FF2"/>
    <w:rsid w:val="729C5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575</Words>
  <Characters>641</Characters>
  <Lines>4</Lines>
  <Paragraphs>1</Paragraphs>
  <TotalTime>0</TotalTime>
  <ScaleCrop>false</ScaleCrop>
  <LinksUpToDate>false</LinksUpToDate>
  <CharactersWithSpaces>651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2025-08-26T01:51:00Z</dcterms:created>
  <dc:creator>yuyi3</dc:creator>
  <cp:lastModifiedBy>Gong Zhao</cp:lastModifiedBy>
  <dcterms:modified xsi:type="dcterms:W3CDTF">2025-08-26T07:02:48Z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eyJoZGlkIjoiNGE5ZTdkNmMzMThjY2Q1ZDQ2MzhjZmYwOTc4Y2Y5OWUifQ==</vt:lpwstr>
  </property>
  <property fmtid="{D5CDD505-2E9C-101B-9397-08002B2CF9AE}" pid="4" name="ICV">
    <vt:lpwstr>2AEC90CEEF87498B885E7FFDD8868A8F_12</vt:lpwstr>
  </property>
</Properties>
</file>