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45335">
      <w:pPr>
        <w:snapToGrid w:val="0"/>
        <w:spacing w:line="30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能源与动力学院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026</w:t>
      </w:r>
      <w:r>
        <w:rPr>
          <w:rFonts w:hint="eastAsia" w:ascii="华文中宋" w:hAnsi="华文中宋" w:eastAsia="华文中宋"/>
          <w:b/>
          <w:sz w:val="44"/>
          <w:szCs w:val="44"/>
        </w:rPr>
        <w:t>年接收推荐免试</w:t>
      </w:r>
    </w:p>
    <w:p w14:paraId="205B05EC">
      <w:pPr>
        <w:snapToGrid w:val="0"/>
        <w:spacing w:line="30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攻读硕士（博士）学位研究生章程</w:t>
      </w:r>
    </w:p>
    <w:p w14:paraId="5EFEF098">
      <w:pPr>
        <w:pStyle w:val="6"/>
        <w:snapToGrid w:val="0"/>
        <w:spacing w:before="75" w:beforeAutospacing="0" w:after="75" w:afterAutospacing="0" w:line="300" w:lineRule="auto"/>
        <w:ind w:firstLine="880" w:firstLineChars="200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60EA75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年接收推荐免试攻读硕士（博士）学位研究生章程》及其他相关文件精神，结合学院实际情况，特制订我院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年接收推荐免试攻读硕士（博士）学位研究生（以下简称“推免生”）章程，如下。</w:t>
      </w:r>
    </w:p>
    <w:p w14:paraId="220F7248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一、申请条件</w:t>
      </w:r>
    </w:p>
    <w:p w14:paraId="459FFDA9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1.中华人民共和国公民。</w:t>
      </w:r>
    </w:p>
    <w:p w14:paraId="25D31D81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2.拥护中国共产党的领导，品德良好，遵纪守法。</w:t>
      </w:r>
    </w:p>
    <w:p w14:paraId="2F1FA0ED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3.能够获得本科所在高校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年推荐免试资格的应届毕业生。考生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年入学前（具体入学时间按学校规定执行）必须取得国家承认的本科毕业证书，否则录取资格无效。</w:t>
      </w:r>
    </w:p>
    <w:p w14:paraId="6B6D6D60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4.身体健康状况符合国家和我校规定的体检要求。</w:t>
      </w:r>
    </w:p>
    <w:p w14:paraId="6009EE70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二、接收专业</w:t>
      </w:r>
    </w:p>
    <w:p w14:paraId="780D348C">
      <w:pPr>
        <w:pStyle w:val="6"/>
        <w:shd w:val="clear" w:color="auto" w:fill="FFFFFF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能源与动力</w:t>
      </w:r>
      <w:r>
        <w:rPr>
          <w:rFonts w:hint="eastAsia" w:ascii="仿宋" w:hAnsi="仿宋" w:eastAsia="仿宋"/>
          <w:sz w:val="32"/>
          <w:szCs w:val="32"/>
          <w:highlight w:val="none"/>
        </w:rPr>
        <w:t>学院接收推免生专业目录信息如下：</w:t>
      </w:r>
    </w:p>
    <w:tbl>
      <w:tblPr>
        <w:tblStyle w:val="8"/>
        <w:tblW w:w="0" w:type="auto"/>
        <w:tblInd w:w="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487"/>
        <w:gridCol w:w="2608"/>
        <w:gridCol w:w="675"/>
      </w:tblGrid>
      <w:tr w14:paraId="57A68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5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D459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3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02CFA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highlight w:val="none"/>
              </w:rPr>
              <w:t>专业名称</w:t>
            </w:r>
          </w:p>
        </w:tc>
        <w:tc>
          <w:tcPr>
            <w:tcW w:w="2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5A12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default" w:ascii="仿宋" w:hAnsi="仿宋" w:eastAsia="仿宋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highlight w:val="none"/>
                <w:lang w:val="en-US" w:eastAsia="zh-CN"/>
              </w:rPr>
              <w:t>学位类型、层次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3E49EC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highlight w:val="none"/>
              </w:rPr>
              <w:t>学制</w:t>
            </w:r>
          </w:p>
        </w:tc>
      </w:tr>
      <w:tr w14:paraId="5E768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BD733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08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0700</w:t>
            </w:r>
          </w:p>
        </w:tc>
        <w:tc>
          <w:tcPr>
            <w:tcW w:w="34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B7AB8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动力工程及工程热物理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D1B6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学术型硕士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3D3065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3年</w:t>
            </w:r>
          </w:p>
        </w:tc>
      </w:tr>
      <w:tr w14:paraId="6B913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9409A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085802</w:t>
            </w:r>
          </w:p>
        </w:tc>
        <w:tc>
          <w:tcPr>
            <w:tcW w:w="34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FF42B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动力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工程</w:t>
            </w:r>
          </w:p>
        </w:tc>
        <w:tc>
          <w:tcPr>
            <w:tcW w:w="260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6CD25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专业学位型硕士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F28CEC5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3年</w:t>
            </w:r>
          </w:p>
        </w:tc>
      </w:tr>
      <w:tr w14:paraId="7C779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E9C0A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default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0</w:t>
            </w:r>
            <w:r>
              <w:rPr>
                <w:rFonts w:ascii="仿宋" w:hAnsi="仿宋" w:eastAsia="仿宋"/>
                <w:sz w:val="32"/>
                <w:szCs w:val="32"/>
                <w:highlight w:val="none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0700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4F92F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动力工程及工程热物理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859D8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学术型博士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57CF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5年</w:t>
            </w:r>
          </w:p>
        </w:tc>
      </w:tr>
      <w:tr w14:paraId="68976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8B586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="0" w:leftChars="-3" w:hanging="6" w:hangingChars="2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085802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93BDB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="0" w:leftChars="-3" w:hanging="6" w:hangingChars="2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动力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工程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55DEE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专业学位型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硕士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C67">
            <w:pPr>
              <w:pStyle w:val="6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="6" w:hangingChars="2"/>
              <w:jc w:val="center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5年</w:t>
            </w:r>
          </w:p>
        </w:tc>
      </w:tr>
    </w:tbl>
    <w:p w14:paraId="12747DD1">
      <w:pPr>
        <w:pStyle w:val="6"/>
        <w:shd w:val="clear" w:color="auto" w:fill="FFFFFF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招生专业指导教师专业方向可登录大连理工大学主页教师主页查询，网址</w:t>
      </w:r>
      <w:r>
        <w:fldChar w:fldCharType="begin"/>
      </w:r>
      <w:r>
        <w:instrText xml:space="preserve"> HYPERLINK "http://faculty.dlut.edu.cn/" 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http://faculty.dlut.edu.cn/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A0B83FC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三、申请流程</w:t>
      </w:r>
    </w:p>
    <w:p w14:paraId="46D311D8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申请者可选择以下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/>
          <w:sz w:val="32"/>
          <w:szCs w:val="32"/>
        </w:rPr>
        <w:t>种方式之一申请我院：</w:t>
      </w:r>
    </w:p>
    <w:p w14:paraId="37B3B7FB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已通过</w:t>
      </w:r>
      <w:r>
        <w:rPr>
          <w:rFonts w:hint="eastAsia" w:ascii="仿宋" w:hAnsi="仿宋" w:eastAsia="仿宋"/>
          <w:sz w:val="32"/>
          <w:szCs w:val="32"/>
        </w:rPr>
        <w:t>我校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预推免（含研学营）选拔</w:t>
      </w:r>
      <w:r>
        <w:rPr>
          <w:rFonts w:hint="eastAsia" w:ascii="仿宋" w:hAnsi="仿宋" w:eastAsia="仿宋"/>
          <w:sz w:val="32"/>
          <w:szCs w:val="32"/>
        </w:rPr>
        <w:t>→在“全国推免服务系统”中申报我校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；</w:t>
      </w:r>
    </w:p>
    <w:p w14:paraId="4C5825C1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全国推荐免试攻读研究生信息公开暨管理服务系统（</w:t>
      </w:r>
      <w:r>
        <w:fldChar w:fldCharType="begin"/>
      </w:r>
      <w:r>
        <w:instrText xml:space="preserve"> HYPERLINK "http://yz.chsi.com.cn/tm" \t "_blank"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http://yz.chsi.com.cn/tm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）开通后，考核结果为待录取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含优秀营员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、递补录取的考生，须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/>
          <w:sz w:val="32"/>
          <w:szCs w:val="32"/>
        </w:rPr>
        <w:t>系统开通后6小时内</w:t>
      </w:r>
      <w:r>
        <w:rPr>
          <w:rFonts w:hint="eastAsia" w:ascii="仿宋" w:hAnsi="仿宋" w:eastAsia="仿宋"/>
          <w:sz w:val="32"/>
          <w:szCs w:val="32"/>
          <w:highlight w:val="none"/>
        </w:rPr>
        <w:t>申报我学院，并在我院发出复试通知后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小时内确认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对于9月25日14：00前发出的待录取通知，须在9月25日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16：00前确认；对于9月25日14：00后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发出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待录取通知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须在待录取发出后2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小时内确认，</w:t>
      </w:r>
      <w:r>
        <w:rPr>
          <w:rFonts w:hint="eastAsia" w:ascii="仿宋" w:hAnsi="仿宋" w:eastAsia="仿宋"/>
          <w:sz w:val="32"/>
          <w:szCs w:val="32"/>
          <w:highlight w:val="none"/>
        </w:rPr>
        <w:t>学院将根据招生计划、</w:t>
      </w:r>
      <w:r>
        <w:rPr>
          <w:rFonts w:ascii="仿宋" w:hAnsi="仿宋" w:eastAsia="仿宋"/>
          <w:sz w:val="32"/>
          <w:szCs w:val="32"/>
          <w:highlight w:val="none"/>
        </w:rPr>
        <w:t>考核结果</w:t>
      </w:r>
      <w:r>
        <w:rPr>
          <w:rFonts w:hint="eastAsia" w:ascii="仿宋" w:hAnsi="仿宋" w:eastAsia="仿宋"/>
          <w:sz w:val="32"/>
          <w:szCs w:val="32"/>
          <w:highlight w:val="none"/>
        </w:rPr>
        <w:t>、合格专业</w:t>
      </w:r>
      <w:r>
        <w:rPr>
          <w:rFonts w:hint="eastAsia" w:ascii="仿宋" w:hAnsi="仿宋" w:eastAsia="仿宋"/>
          <w:sz w:val="32"/>
          <w:szCs w:val="32"/>
        </w:rPr>
        <w:t>依次录取，逾期未报名或未在规定时间内完成复试、待录取确认者，需再次参加院系的面试选拔。</w:t>
      </w:r>
    </w:p>
    <w:p w14:paraId="064842B5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：直接在“全国推免服务系统”中申报我校。</w:t>
      </w:r>
    </w:p>
    <w:p w14:paraId="1D33DF4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申请者须在“全国推荐免试攻读研究生信息公开暨管理服务系统”规定的时间内申报我校。</w:t>
      </w:r>
    </w:p>
    <w:p w14:paraId="6A09E2F0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</w:rPr>
        <w:t>审核报名申请材料后，在系统中向考生发送复试通知，申请者请</w:t>
      </w:r>
      <w:r>
        <w:rPr>
          <w:rFonts w:hint="eastAsia" w:ascii="仿宋" w:hAnsi="仿宋" w:eastAsia="仿宋"/>
          <w:sz w:val="32"/>
          <w:szCs w:val="32"/>
          <w:highlight w:val="none"/>
        </w:rPr>
        <w:t>在</w:t>
      </w:r>
      <w:r>
        <w:rPr>
          <w:rFonts w:ascii="仿宋" w:hAnsi="仿宋" w:eastAsia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小时内接受复试，超过规定时间取消复试资格。确认参加复试的考生加钉钉群：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105600001603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1853EED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学院根据招生计划以及考生复试情况确定其待录取资格，并向待录取的申请者发待录取通知，申请者请在4小时内完成待录取确认，超过规定时间取消待录取资格。</w:t>
      </w:r>
    </w:p>
    <w:p w14:paraId="66FED69E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学院分批次审核“全国推荐免试攻读研究生信息公开暨管理服务系统”中申请信息，本着先申请先审核的原则，择优选拔，额满为止。</w:t>
      </w:r>
    </w:p>
    <w:p w14:paraId="597C58CB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四、复试考核时间及方式</w:t>
      </w:r>
    </w:p>
    <w:p w14:paraId="532CFA57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复试时间安排及通知另行通知。</w:t>
      </w:r>
    </w:p>
    <w:p w14:paraId="49CF7B10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Style w:val="10"/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五、复试内容及流程</w:t>
      </w:r>
    </w:p>
    <w:p w14:paraId="37B0E390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1.思想政治素质和品德考核</w:t>
      </w:r>
    </w:p>
    <w:p w14:paraId="1816E17C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学院采取“函调”的方式对考生的思想政治、道德品行及综合文化素质进行考核。所有被学院拟录取的推免生须于20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日前向拟录取学院提交《大连理工大学研究生思想政治与综合文化素质考核表》（附件3）。对于考核不合格者学院将不予录取。</w:t>
      </w:r>
    </w:p>
    <w:p w14:paraId="40D5012D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2.综合面试</w:t>
      </w:r>
    </w:p>
    <w:p w14:paraId="469AFEDA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（1）英文自我介绍（时长3分钟）</w:t>
      </w:r>
    </w:p>
    <w:p w14:paraId="432FD36D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分钟PPT介绍，介绍内容须包含：</w:t>
      </w:r>
    </w:p>
    <w:p w14:paraId="1CCEDB76">
      <w:pPr>
        <w:pStyle w:val="6"/>
        <w:snapToGrid w:val="0"/>
        <w:spacing w:before="0" w:beforeAutospacing="0" w:after="0" w:afterAutospacing="0" w:line="300" w:lineRule="auto"/>
        <w:ind w:firstLine="1417" w:firstLineChars="443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1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专业排名信息；</w:t>
      </w:r>
    </w:p>
    <w:p w14:paraId="46C5EFB2">
      <w:pPr>
        <w:pStyle w:val="6"/>
        <w:snapToGrid w:val="0"/>
        <w:spacing w:before="0" w:beforeAutospacing="0" w:after="0" w:afterAutospacing="0" w:line="300" w:lineRule="auto"/>
        <w:ind w:firstLine="1417" w:firstLineChars="443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2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本科课程及成绩介绍；</w:t>
      </w:r>
    </w:p>
    <w:p w14:paraId="3289517D">
      <w:pPr>
        <w:pStyle w:val="6"/>
        <w:snapToGrid w:val="0"/>
        <w:spacing w:before="0" w:beforeAutospacing="0" w:after="0" w:afterAutospacing="0" w:line="300" w:lineRule="auto"/>
        <w:ind w:firstLine="1417" w:firstLineChars="443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3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外语能力；</w:t>
      </w:r>
    </w:p>
    <w:p w14:paraId="5907E95F">
      <w:pPr>
        <w:pStyle w:val="6"/>
        <w:snapToGrid w:val="0"/>
        <w:spacing w:before="0" w:beforeAutospacing="0" w:after="0" w:afterAutospacing="0" w:line="300" w:lineRule="auto"/>
        <w:ind w:firstLine="1417" w:firstLineChars="443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sym w:font="Wingdings" w:char="F084"/>
      </w:r>
      <w:r>
        <w:rPr>
          <w:rFonts w:hint="eastAsia" w:ascii="仿宋" w:hAnsi="仿宋" w:eastAsia="仿宋"/>
          <w:sz w:val="32"/>
          <w:szCs w:val="32"/>
        </w:rPr>
        <w:t>参与科研创新类项目、竞赛情况；</w:t>
      </w:r>
    </w:p>
    <w:p w14:paraId="11363D6D">
      <w:pPr>
        <w:pStyle w:val="6"/>
        <w:snapToGrid w:val="0"/>
        <w:spacing w:before="0" w:beforeAutospacing="0" w:after="0" w:afterAutospacing="0" w:line="300" w:lineRule="auto"/>
        <w:ind w:firstLine="1417" w:firstLineChars="443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sym w:font="Wingdings" w:char="F085"/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其他信息。</w:t>
      </w:r>
    </w:p>
    <w:p w14:paraId="68DF4388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、评委与考生问答。</w:t>
      </w:r>
    </w:p>
    <w:p w14:paraId="582E9671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六、其他说明</w:t>
      </w:r>
    </w:p>
    <w:p w14:paraId="15A0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1.对于被推荐高校取消推免生资格，或本科毕业后至研究生入学前出现触犯法律、受到处分等思想政治素质和品德不合格情况的推免生，将取消其推免录取资格。</w:t>
      </w:r>
    </w:p>
    <w:p w14:paraId="70104016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.若在我校接收推免生期间上级单位发布新的文件要求，则相关事宜按照相关文件执行，请各位考生关注研究生院网站招生主页通知。</w:t>
      </w:r>
    </w:p>
    <w:p w14:paraId="3A77890C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.其他未尽事宜见《大连理工大学</w:t>
      </w:r>
      <w:r>
        <w:rPr>
          <w:rFonts w:hint="eastAsia" w:ascii="仿宋" w:hAnsi="仿宋" w:eastAsia="仿宋"/>
          <w:sz w:val="32"/>
          <w:szCs w:val="32"/>
          <w:lang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年接收推荐免试攻读硕士（博士）学位研究生章程》</w:t>
      </w:r>
    </w:p>
    <w:p w14:paraId="7BF60A97">
      <w:pPr>
        <w:pStyle w:val="6"/>
        <w:snapToGrid w:val="0"/>
        <w:spacing w:before="0" w:beforeAutospacing="0" w:after="0" w:afterAutospacing="0" w:line="300" w:lineRule="auto"/>
        <w:ind w:firstLine="643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Style w:val="10"/>
          <w:rFonts w:hint="eastAsia" w:ascii="仿宋" w:hAnsi="仿宋" w:eastAsia="仿宋"/>
          <w:sz w:val="32"/>
          <w:szCs w:val="32"/>
        </w:rPr>
        <w:t>七、联系方式</w:t>
      </w:r>
    </w:p>
    <w:p w14:paraId="290149F4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常</w:t>
      </w:r>
      <w:r>
        <w:rPr>
          <w:rFonts w:hint="eastAsia" w:ascii="仿宋" w:hAnsi="仿宋" w:eastAsia="仿宋"/>
          <w:sz w:val="32"/>
          <w:szCs w:val="32"/>
        </w:rPr>
        <w:t>老师</w:t>
      </w:r>
    </w:p>
    <w:p w14:paraId="317EDC4D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联系电话：0411-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84708466</w:t>
      </w:r>
    </w:p>
    <w:p w14:paraId="36A77F70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联系邮箱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dutcs2022power@dlut.edu.cn</w:t>
      </w:r>
    </w:p>
    <w:p w14:paraId="52D0CD2B">
      <w:pPr>
        <w:pStyle w:val="6"/>
        <w:snapToGrid w:val="0"/>
        <w:spacing w:before="0" w:beforeAutospacing="0" w:after="0" w:afterAutospacing="0" w:line="300" w:lineRule="auto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联系地址：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辽宁省大连市大连理工大学知行楼512</w:t>
      </w:r>
    </w:p>
    <w:p w14:paraId="2F5BD086">
      <w:pPr>
        <w:snapToGrid w:val="0"/>
        <w:spacing w:line="300" w:lineRule="auto"/>
        <w:ind w:firstLine="42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5D1689"/>
    <w:rsid w:val="00057CFB"/>
    <w:rsid w:val="00086E94"/>
    <w:rsid w:val="000919A3"/>
    <w:rsid w:val="000E16B8"/>
    <w:rsid w:val="000F0F6B"/>
    <w:rsid w:val="000F7B73"/>
    <w:rsid w:val="00113763"/>
    <w:rsid w:val="001327B4"/>
    <w:rsid w:val="0014295B"/>
    <w:rsid w:val="001460ED"/>
    <w:rsid w:val="001674D5"/>
    <w:rsid w:val="001A1D19"/>
    <w:rsid w:val="00203B07"/>
    <w:rsid w:val="00230E81"/>
    <w:rsid w:val="00250CAE"/>
    <w:rsid w:val="00251B94"/>
    <w:rsid w:val="002B2832"/>
    <w:rsid w:val="002F5D95"/>
    <w:rsid w:val="002F5E70"/>
    <w:rsid w:val="00346C32"/>
    <w:rsid w:val="00355156"/>
    <w:rsid w:val="003567B5"/>
    <w:rsid w:val="003A610F"/>
    <w:rsid w:val="004122FE"/>
    <w:rsid w:val="00414AC1"/>
    <w:rsid w:val="004E4DA1"/>
    <w:rsid w:val="004F1277"/>
    <w:rsid w:val="005311FB"/>
    <w:rsid w:val="005324B6"/>
    <w:rsid w:val="00533BE4"/>
    <w:rsid w:val="00554358"/>
    <w:rsid w:val="005710E0"/>
    <w:rsid w:val="00583342"/>
    <w:rsid w:val="0058780C"/>
    <w:rsid w:val="00595EF7"/>
    <w:rsid w:val="005A013F"/>
    <w:rsid w:val="005A53F1"/>
    <w:rsid w:val="005C7C7C"/>
    <w:rsid w:val="005D1689"/>
    <w:rsid w:val="005E0725"/>
    <w:rsid w:val="005E71C7"/>
    <w:rsid w:val="005F09AC"/>
    <w:rsid w:val="00671519"/>
    <w:rsid w:val="00687D6E"/>
    <w:rsid w:val="00697137"/>
    <w:rsid w:val="006A6CDE"/>
    <w:rsid w:val="007220F2"/>
    <w:rsid w:val="00735EE5"/>
    <w:rsid w:val="0076349A"/>
    <w:rsid w:val="007B38B4"/>
    <w:rsid w:val="007D121B"/>
    <w:rsid w:val="007D33EE"/>
    <w:rsid w:val="00800636"/>
    <w:rsid w:val="00820336"/>
    <w:rsid w:val="008351FC"/>
    <w:rsid w:val="0083614F"/>
    <w:rsid w:val="00841765"/>
    <w:rsid w:val="00850CA0"/>
    <w:rsid w:val="00855AA2"/>
    <w:rsid w:val="008579C8"/>
    <w:rsid w:val="008757F8"/>
    <w:rsid w:val="008A07F2"/>
    <w:rsid w:val="008B15F9"/>
    <w:rsid w:val="00903C03"/>
    <w:rsid w:val="009078CE"/>
    <w:rsid w:val="00982891"/>
    <w:rsid w:val="009F1DB2"/>
    <w:rsid w:val="00A21A57"/>
    <w:rsid w:val="00A66035"/>
    <w:rsid w:val="00B13B1A"/>
    <w:rsid w:val="00B23099"/>
    <w:rsid w:val="00B57C3E"/>
    <w:rsid w:val="00B64732"/>
    <w:rsid w:val="00B70622"/>
    <w:rsid w:val="00B95F32"/>
    <w:rsid w:val="00BA2E45"/>
    <w:rsid w:val="00BC702F"/>
    <w:rsid w:val="00BF39E7"/>
    <w:rsid w:val="00C5346C"/>
    <w:rsid w:val="00C81D85"/>
    <w:rsid w:val="00CA3DFF"/>
    <w:rsid w:val="00CE3115"/>
    <w:rsid w:val="00D03E21"/>
    <w:rsid w:val="00D20551"/>
    <w:rsid w:val="00D92B38"/>
    <w:rsid w:val="00D93866"/>
    <w:rsid w:val="00DD74ED"/>
    <w:rsid w:val="00E1383C"/>
    <w:rsid w:val="00E2136B"/>
    <w:rsid w:val="00E3231E"/>
    <w:rsid w:val="00E47893"/>
    <w:rsid w:val="00E60CAD"/>
    <w:rsid w:val="00E9012F"/>
    <w:rsid w:val="00EC324B"/>
    <w:rsid w:val="00EC7604"/>
    <w:rsid w:val="00F45657"/>
    <w:rsid w:val="00F625B5"/>
    <w:rsid w:val="00F633AC"/>
    <w:rsid w:val="00F73A74"/>
    <w:rsid w:val="00F851A3"/>
    <w:rsid w:val="00FE498D"/>
    <w:rsid w:val="077435D6"/>
    <w:rsid w:val="08DE77CA"/>
    <w:rsid w:val="11ED629F"/>
    <w:rsid w:val="14883EEC"/>
    <w:rsid w:val="1F8E31C4"/>
    <w:rsid w:val="2321656E"/>
    <w:rsid w:val="357C6CFE"/>
    <w:rsid w:val="41B75FB2"/>
    <w:rsid w:val="43D959A6"/>
    <w:rsid w:val="4B7E776C"/>
    <w:rsid w:val="5F5F74A2"/>
    <w:rsid w:val="7AC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039A-F64F-4866-9077-6A8948B5E2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1402</Words>
  <Characters>1559</Characters>
  <Lines>15</Lines>
  <Paragraphs>4</Paragraphs>
  <TotalTime>0</TotalTime>
  <ScaleCrop>false</ScaleCrop>
  <LinksUpToDate>false</LinksUpToDate>
  <CharactersWithSpaces>1565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2020-09-15T00:56:00Z</dcterms:created>
  <dc:creator>dell</dc:creator>
  <cp:lastModifiedBy>rc</cp:lastModifiedBy>
  <cp:lastPrinted>2020-09-11T00:58:00Z</cp:lastPrinted>
  <dcterms:modified xsi:type="dcterms:W3CDTF">2025-09-19T06:25:21Z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2C5D6086646E47AFA19E6E32A3E0433A</vt:lpwstr>
  </property>
  <property fmtid="{D5CDD505-2E9C-101B-9397-08002B2CF9AE}" pid="4" name="KSOTemplateDocerSaveRecord">
    <vt:lpwstr>eyJoZGlkIjoiOTBjNmM3ZjgyNWRhMzdkOGFhZjc3YTg3MzY2NzkzMzUiLCJ1c2VySWQiOiI0MjcwODkwODIifQ==</vt:lpwstr>
  </property>
</Properties>
</file>