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64DA2">
      <w:pPr>
        <w:pStyle w:val="6"/>
        <w:snapToGrid w:val="0"/>
        <w:spacing w:before="75" w:beforeAutospacing="0" w:after="75" w:afterAutospacing="0" w:line="300" w:lineRule="auto"/>
        <w:jc w:val="center"/>
        <w:rPr>
          <w:rFonts w:ascii="仿宋" w:hAnsi="仿宋"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建筑与艺术学院2026年接收推荐免试攻读硕士（博士）学位研究生章程</w:t>
      </w:r>
    </w:p>
    <w:p w14:paraId="7560EA75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仿宋" w:hAnsi="仿宋" w:eastAsia="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大连理工大学</w:t>
      </w:r>
      <w:r>
        <w:rPr>
          <w:rFonts w:hint="eastAsia" w:ascii="仿宋" w:hAnsi="仿宋" w:eastAsia="仿宋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年接收推荐免试攻读硕士（博士）学位研究生章程》及其他相关文件精神，结合学院实际情况，特制订我院</w:t>
      </w:r>
      <w:r>
        <w:rPr>
          <w:rFonts w:hint="eastAsia" w:ascii="仿宋" w:hAnsi="仿宋" w:eastAsia="仿宋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年接收推荐免试攻读硕士（博士）学位研究生（以下简称“推免生”）章程，如下。</w:t>
      </w:r>
    </w:p>
    <w:p w14:paraId="220F7248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一、申请条件</w:t>
      </w:r>
    </w:p>
    <w:p w14:paraId="459FFDA9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1.中华人民共和国公民。</w:t>
      </w:r>
    </w:p>
    <w:p w14:paraId="25D31D81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2.拥护中国共产党的领导，品德良好，遵纪守法。</w:t>
      </w:r>
    </w:p>
    <w:p w14:paraId="2F1FA0ED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3.能够获得本科所在高校</w:t>
      </w:r>
      <w:r>
        <w:rPr>
          <w:rFonts w:hint="eastAsia" w:ascii="仿宋" w:hAnsi="仿宋" w:eastAsia="仿宋"/>
          <w:sz w:val="32"/>
          <w:szCs w:val="32"/>
          <w:lang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年推荐免试资格的应届毕业生。考生</w:t>
      </w:r>
      <w:r>
        <w:rPr>
          <w:rFonts w:hint="eastAsia" w:ascii="仿宋" w:hAnsi="仿宋" w:eastAsia="仿宋"/>
          <w:sz w:val="32"/>
          <w:szCs w:val="32"/>
          <w:lang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年入学前（具体入学时间按学校规定执行）必须取得国家承认的本科毕业证书，否则录取资格无效。</w:t>
      </w:r>
    </w:p>
    <w:p w14:paraId="3358E686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4.身体健康状况符合国家和我校规定的体检要求。</w:t>
      </w:r>
    </w:p>
    <w:p w14:paraId="6CFE18AB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二、接收专业</w:t>
      </w:r>
    </w:p>
    <w:p w14:paraId="070466B4">
      <w:pPr>
        <w:pStyle w:val="6"/>
        <w:shd w:val="clear" w:color="auto" w:fill="FFFFFF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建筑与艺术学院</w:t>
      </w:r>
      <w:r>
        <w:rPr>
          <w:rFonts w:hint="eastAsia" w:ascii="仿宋" w:hAnsi="仿宋" w:eastAsia="仿宋"/>
          <w:sz w:val="32"/>
          <w:szCs w:val="32"/>
          <w:highlight w:val="none"/>
        </w:rPr>
        <w:t>接收推</w:t>
      </w:r>
      <w:r>
        <w:rPr>
          <w:rFonts w:hint="eastAsia" w:ascii="仿宋" w:hAnsi="仿宋" w:eastAsia="仿宋"/>
          <w:sz w:val="32"/>
          <w:szCs w:val="32"/>
        </w:rPr>
        <w:t>免生专业目录信息如下：</w:t>
      </w:r>
    </w:p>
    <w:tbl>
      <w:tblPr>
        <w:tblStyle w:val="8"/>
        <w:tblW w:w="0" w:type="auto"/>
        <w:tblInd w:w="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082"/>
        <w:gridCol w:w="3587"/>
        <w:gridCol w:w="1101"/>
      </w:tblGrid>
      <w:tr w14:paraId="1498E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6BB4C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专业代码</w:t>
            </w:r>
          </w:p>
        </w:tc>
        <w:tc>
          <w:tcPr>
            <w:tcW w:w="2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6B9ED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专业名称</w:t>
            </w:r>
          </w:p>
        </w:tc>
        <w:tc>
          <w:tcPr>
            <w:tcW w:w="35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97509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学习方式</w:t>
            </w:r>
          </w:p>
        </w:tc>
        <w:tc>
          <w:tcPr>
            <w:tcW w:w="1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FC310F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学制</w:t>
            </w:r>
          </w:p>
        </w:tc>
      </w:tr>
      <w:tr w14:paraId="636AD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D616F7">
            <w:pPr>
              <w:pStyle w:val="6"/>
              <w:shd w:val="clear" w:color="auto" w:fill="FFFFFF"/>
              <w:spacing w:line="51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081300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F69AA8">
            <w:pPr>
              <w:pStyle w:val="6"/>
              <w:shd w:val="clear" w:color="auto" w:fill="FFFFFF"/>
              <w:spacing w:line="51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建筑学</w:t>
            </w:r>
          </w:p>
        </w:tc>
        <w:tc>
          <w:tcPr>
            <w:tcW w:w="358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FECE72">
            <w:pPr>
              <w:pStyle w:val="6"/>
              <w:shd w:val="clear" w:color="auto" w:fill="FFFFFF"/>
              <w:spacing w:line="51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全日制学术型硕士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 w14:paraId="2510019B">
            <w:pPr>
              <w:pStyle w:val="6"/>
              <w:shd w:val="clear" w:color="auto" w:fill="FFFFFF"/>
              <w:spacing w:line="51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3年</w:t>
            </w:r>
          </w:p>
        </w:tc>
      </w:tr>
      <w:tr w14:paraId="0751F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69C898">
            <w:pPr>
              <w:pStyle w:val="6"/>
              <w:shd w:val="clear" w:color="auto" w:fill="FFFFFF"/>
              <w:spacing w:line="51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085100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387B19">
            <w:pPr>
              <w:pStyle w:val="6"/>
              <w:shd w:val="clear" w:color="auto" w:fill="FFFFFF"/>
              <w:spacing w:line="51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建筑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3D60DA">
            <w:pPr>
              <w:pStyle w:val="6"/>
              <w:shd w:val="clear" w:color="auto" w:fill="FFFFFF"/>
              <w:spacing w:line="51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全日制专业学位型硕士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1FCBD">
            <w:pPr>
              <w:pStyle w:val="6"/>
              <w:shd w:val="clear" w:color="auto" w:fill="FFFFFF"/>
              <w:spacing w:line="51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3年</w:t>
            </w:r>
          </w:p>
        </w:tc>
      </w:tr>
      <w:tr w14:paraId="3C05F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34FB23">
            <w:pPr>
              <w:pStyle w:val="6"/>
              <w:shd w:val="clear" w:color="auto" w:fill="FFFFFF"/>
              <w:spacing w:line="510" w:lineRule="atLeas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085300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1C10A7">
            <w:pPr>
              <w:pStyle w:val="6"/>
              <w:shd w:val="clear" w:color="auto" w:fill="FFFFFF"/>
              <w:spacing w:line="510" w:lineRule="atLeas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城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规划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41F1E0">
            <w:pPr>
              <w:pStyle w:val="6"/>
              <w:shd w:val="clear" w:color="auto" w:fill="FFFFFF"/>
              <w:spacing w:line="510" w:lineRule="atLeas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全日制专业学位型硕士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8CE52">
            <w:pPr>
              <w:pStyle w:val="6"/>
              <w:shd w:val="clear" w:color="auto" w:fill="FFFFFF"/>
              <w:spacing w:line="510" w:lineRule="atLeas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3年</w:t>
            </w:r>
          </w:p>
        </w:tc>
      </w:tr>
      <w:tr w14:paraId="48A36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F75F9">
            <w:pPr>
              <w:pStyle w:val="6"/>
              <w:shd w:val="clear" w:color="auto" w:fill="FFFFFF"/>
              <w:spacing w:line="510" w:lineRule="atLeas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135700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75548">
            <w:pPr>
              <w:pStyle w:val="6"/>
              <w:shd w:val="clear" w:color="auto" w:fill="FFFFFF"/>
              <w:spacing w:line="510" w:lineRule="atLeas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设计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ED081">
            <w:pPr>
              <w:pStyle w:val="6"/>
              <w:shd w:val="clear" w:color="auto" w:fill="FFFFFF"/>
              <w:spacing w:line="510" w:lineRule="atLeas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全日制专业学位型硕士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3A400">
            <w:pPr>
              <w:pStyle w:val="6"/>
              <w:shd w:val="clear" w:color="auto" w:fill="FFFFFF"/>
              <w:spacing w:line="510" w:lineRule="atLeas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3年</w:t>
            </w:r>
          </w:p>
        </w:tc>
      </w:tr>
      <w:tr w14:paraId="4277B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A6DDB">
            <w:pPr>
              <w:pStyle w:val="6"/>
              <w:shd w:val="clear" w:color="auto" w:fill="FFFFFF"/>
              <w:spacing w:line="510" w:lineRule="atLeas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140300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EA918">
            <w:pPr>
              <w:pStyle w:val="6"/>
              <w:shd w:val="clear" w:color="auto" w:fill="FFFFFF"/>
              <w:spacing w:line="510" w:lineRule="atLeas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设计学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CC8C5">
            <w:pPr>
              <w:pStyle w:val="6"/>
              <w:shd w:val="clear" w:color="auto" w:fill="FFFFFF"/>
              <w:spacing w:line="510" w:lineRule="atLeas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全日制学术型硕士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993B0">
            <w:pPr>
              <w:pStyle w:val="6"/>
              <w:shd w:val="clear" w:color="auto" w:fill="FFFFFF"/>
              <w:spacing w:line="510" w:lineRule="atLeas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3年</w:t>
            </w:r>
          </w:p>
        </w:tc>
      </w:tr>
    </w:tbl>
    <w:p w14:paraId="4AED2C1D">
      <w:pPr>
        <w:pStyle w:val="6"/>
        <w:shd w:val="clear" w:color="auto" w:fill="FFFFFF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</w:p>
    <w:p w14:paraId="12747DD1">
      <w:pPr>
        <w:pStyle w:val="6"/>
        <w:shd w:val="clear" w:color="auto" w:fill="FFFFFF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招生专业指导教师专业方向可登录大连理工大学主页教师主页查询，网址</w:t>
      </w:r>
      <w:r>
        <w:fldChar w:fldCharType="begin"/>
      </w:r>
      <w:r>
        <w:instrText xml:space="preserve"> HYPERLINK "http://faculty.dlut.edu.cn/"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http://faculty.dlut.edu.cn/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A0B83FC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三、申请流程</w:t>
      </w:r>
    </w:p>
    <w:p w14:paraId="2E71DD62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申请者可选择以下三种方式之一申请我院：</w:t>
      </w:r>
    </w:p>
    <w:p w14:paraId="37B3B7FB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已通过</w:t>
      </w:r>
      <w:r>
        <w:rPr>
          <w:rFonts w:hint="eastAsia" w:ascii="仿宋" w:hAnsi="仿宋" w:eastAsia="仿宋"/>
          <w:sz w:val="32"/>
          <w:szCs w:val="32"/>
        </w:rPr>
        <w:t>我校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预推免选拔</w:t>
      </w:r>
      <w:r>
        <w:rPr>
          <w:rFonts w:hint="eastAsia" w:ascii="仿宋" w:hAnsi="仿宋" w:eastAsia="仿宋"/>
          <w:sz w:val="32"/>
          <w:szCs w:val="32"/>
        </w:rPr>
        <w:t>→在“全国推免服务系统”中申报我校；</w:t>
      </w:r>
    </w:p>
    <w:p w14:paraId="5521E193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确认参加复试的考生</w:t>
      </w:r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加入钉钉群</w:t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eastAsia="zh-CN"/>
        </w:rPr>
        <w:t>（“建艺_2026硕士推免群”群的钉钉群号： 119525024455）</w:t>
      </w:r>
      <w:r>
        <w:rPr>
          <w:rFonts w:hint="eastAsia" w:ascii="仿宋" w:hAnsi="仿宋" w:eastAsia="仿宋"/>
          <w:sz w:val="32"/>
          <w:szCs w:val="32"/>
        </w:rPr>
        <w:t>，申请入群时需备注</w:t>
      </w:r>
      <w:r>
        <w:rPr>
          <w:rFonts w:hint="eastAsia" w:ascii="仿宋" w:hAnsi="仿宋" w:eastAsia="仿宋"/>
          <w:sz w:val="32"/>
          <w:szCs w:val="32"/>
          <w:u w:val="single"/>
        </w:rPr>
        <w:t>“姓名+专业代码+申请专业”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97950EB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全国推荐免试攻读研究生信息公开暨管理服务系统（</w:t>
      </w:r>
      <w:r>
        <w:fldChar w:fldCharType="begin"/>
      </w:r>
      <w:r>
        <w:instrText xml:space="preserve"> HYPERLINK "http://yz.chsi.com.cn/tm" \t "_blank"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http://yz.chsi.com.cn/tm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）开通后，考核结果为待录取、递补录取的考生，须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/>
          <w:sz w:val="32"/>
          <w:szCs w:val="32"/>
          <w:highlight w:val="none"/>
        </w:rPr>
        <w:t>系统开通后6小时内申报我学院，并在我院发出复试通知后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小时内确认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对于9月25日14：00前发出的待录取通知，须在9月25日</w:t>
      </w:r>
      <w:r>
        <w:rPr>
          <w:rFonts w:hint="eastAsia" w:ascii="仿宋" w:hAnsi="仿宋" w:eastAsia="仿宋"/>
          <w:color w:val="0000FF"/>
          <w:sz w:val="32"/>
          <w:szCs w:val="32"/>
          <w:highlight w:val="none"/>
          <w:lang w:val="en-US" w:eastAsia="zh-CN"/>
        </w:rPr>
        <w:t>15：00前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确认；对于9月25日14：00后</w:t>
      </w:r>
      <w:r>
        <w:rPr>
          <w:rFonts w:hint="eastAsia" w:ascii="仿宋" w:hAnsi="仿宋" w:eastAsia="仿宋"/>
          <w:sz w:val="32"/>
          <w:szCs w:val="32"/>
          <w:highlight w:val="none"/>
        </w:rPr>
        <w:t>发出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  <w:highlight w:val="none"/>
        </w:rPr>
        <w:t>待录取通知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须在待录取发出后</w:t>
      </w:r>
      <w:r>
        <w:rPr>
          <w:rFonts w:hint="eastAsia" w:ascii="仿宋" w:hAnsi="仿宋" w:eastAsia="仿宋"/>
          <w:color w:val="0000FF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  <w:highlight w:val="none"/>
        </w:rPr>
        <w:t>小时内</w:t>
      </w:r>
      <w:r>
        <w:rPr>
          <w:rFonts w:hint="eastAsia" w:ascii="仿宋" w:hAnsi="仿宋" w:eastAsia="仿宋"/>
          <w:sz w:val="32"/>
          <w:szCs w:val="32"/>
          <w:highlight w:val="none"/>
        </w:rPr>
        <w:t>确认，学院将根据招生计划、</w:t>
      </w:r>
      <w:r>
        <w:rPr>
          <w:rFonts w:ascii="仿宋" w:hAnsi="仿宋" w:eastAsia="仿宋"/>
          <w:sz w:val="32"/>
          <w:szCs w:val="32"/>
          <w:highlight w:val="none"/>
        </w:rPr>
        <w:t>考核结果</w:t>
      </w:r>
      <w:r>
        <w:rPr>
          <w:rFonts w:hint="eastAsia" w:ascii="仿宋" w:hAnsi="仿宋" w:eastAsia="仿宋"/>
          <w:sz w:val="32"/>
          <w:szCs w:val="32"/>
          <w:highlight w:val="none"/>
        </w:rPr>
        <w:t>、合格专业依次录取，逾期未报名或未</w:t>
      </w:r>
      <w:r>
        <w:rPr>
          <w:rFonts w:hint="eastAsia" w:ascii="仿宋" w:hAnsi="仿宋" w:eastAsia="仿宋"/>
          <w:sz w:val="32"/>
          <w:szCs w:val="32"/>
        </w:rPr>
        <w:t>在规定时间内完成复试、待录取确认者，需再次参加院系的面试选拔。</w:t>
      </w:r>
    </w:p>
    <w:p w14:paraId="064842B5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：直接在“全国推免服务系统”中申报我校。</w:t>
      </w:r>
    </w:p>
    <w:p w14:paraId="1D33DF4A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申请者须在“全国推荐免试攻读研究生信息公开暨管理服务系统”规定的时间内申报我校。</w:t>
      </w:r>
    </w:p>
    <w:p w14:paraId="64A4ACA7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审核报名申请材料后，在系统</w:t>
      </w:r>
      <w:r>
        <w:rPr>
          <w:rFonts w:hint="eastAsia" w:ascii="仿宋" w:hAnsi="仿宋" w:eastAsia="仿宋"/>
          <w:sz w:val="32"/>
          <w:szCs w:val="32"/>
          <w:highlight w:val="none"/>
        </w:rPr>
        <w:t>中向考生发送复试通知，申请者请在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小时内接受复试，超过规定时间</w:t>
      </w:r>
      <w:r>
        <w:rPr>
          <w:rFonts w:hint="eastAsia" w:ascii="仿宋" w:hAnsi="仿宋" w:eastAsia="仿宋"/>
          <w:sz w:val="32"/>
          <w:szCs w:val="32"/>
        </w:rPr>
        <w:t>取消复试资格。确认参加复试的考生加</w:t>
      </w:r>
      <w:r>
        <w:rPr>
          <w:rFonts w:hint="eastAsia" w:ascii="仿宋" w:hAnsi="仿宋" w:eastAsia="仿宋"/>
          <w:b/>
          <w:bCs/>
          <w:sz w:val="32"/>
          <w:szCs w:val="32"/>
        </w:rPr>
        <w:t>钉钉群：86400016695</w:t>
      </w:r>
      <w:r>
        <w:rPr>
          <w:rFonts w:hint="eastAsia" w:ascii="仿宋" w:hAnsi="仿宋" w:eastAsia="仿宋"/>
          <w:sz w:val="32"/>
          <w:szCs w:val="32"/>
          <w:lang w:eastAsia="zh-CN"/>
        </w:rPr>
        <w:t>，申请入群时需备注“姓名+专业代码+申请专业”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853EEDA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学院根据招生计划以及考生复试情况确定其待录取资格，并向待录取的申请者发待录取通知，申请者</w:t>
      </w:r>
      <w:r>
        <w:rPr>
          <w:rFonts w:hint="eastAsia" w:ascii="仿宋" w:hAnsi="仿宋" w:eastAsia="仿宋"/>
          <w:sz w:val="32"/>
          <w:szCs w:val="32"/>
          <w:highlight w:val="none"/>
        </w:rPr>
        <w:t>请在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小时内完成待录取确认，超过规定时间取消待录取资格。</w:t>
      </w:r>
    </w:p>
    <w:p w14:paraId="59E94530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学院分批次审核“全国推荐免试攻读研究生信息公开暨管理服务系统”中申请信息，本着先申请先审核的原则，择优选拔，额满为止。</w:t>
      </w:r>
    </w:p>
    <w:p w14:paraId="050027E3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Style w:val="10"/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四、复试考核时间及方式</w:t>
      </w:r>
    </w:p>
    <w:p w14:paraId="5FAF9708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Style w:val="10"/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1.复试时间</w:t>
      </w:r>
    </w:p>
    <w:p w14:paraId="1DF56E0A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Style w:val="10"/>
          <w:rFonts w:ascii="仿宋" w:hAnsi="仿宋" w:eastAsia="仿宋"/>
          <w:b w:val="0"/>
          <w:sz w:val="32"/>
          <w:szCs w:val="32"/>
          <w:highlight w:val="none"/>
        </w:rPr>
      </w:pPr>
      <w:r>
        <w:rPr>
          <w:rStyle w:val="10"/>
          <w:rFonts w:hint="eastAsia" w:ascii="仿宋" w:hAnsi="仿宋" w:eastAsia="仿宋"/>
          <w:b w:val="0"/>
          <w:sz w:val="32"/>
          <w:szCs w:val="32"/>
          <w:highlight w:val="none"/>
        </w:rPr>
        <w:t>（1）预推免复试时间</w:t>
      </w:r>
    </w:p>
    <w:p w14:paraId="53F1D523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Style w:val="10"/>
          <w:rFonts w:ascii="仿宋" w:hAnsi="仿宋" w:eastAsia="仿宋"/>
          <w:b/>
          <w:bCs w:val="0"/>
          <w:sz w:val="32"/>
          <w:szCs w:val="32"/>
          <w:highlight w:val="none"/>
        </w:rPr>
      </w:pPr>
      <w:r>
        <w:rPr>
          <w:rStyle w:val="10"/>
          <w:rFonts w:hint="eastAsia" w:ascii="仿宋" w:hAnsi="仿宋" w:eastAsia="仿宋"/>
          <w:b/>
          <w:bCs w:val="0"/>
          <w:sz w:val="32"/>
          <w:szCs w:val="32"/>
          <w:highlight w:val="none"/>
        </w:rPr>
        <w:t>2</w:t>
      </w:r>
      <w:r>
        <w:rPr>
          <w:rStyle w:val="10"/>
          <w:rFonts w:ascii="仿宋" w:hAnsi="仿宋" w:eastAsia="仿宋"/>
          <w:b/>
          <w:bCs w:val="0"/>
          <w:sz w:val="32"/>
          <w:szCs w:val="32"/>
          <w:highlight w:val="none"/>
        </w:rPr>
        <w:t>02</w:t>
      </w:r>
      <w:r>
        <w:rPr>
          <w:rStyle w:val="10"/>
          <w:rFonts w:hint="eastAsia" w:ascii="仿宋" w:hAnsi="仿宋" w:eastAsia="仿宋"/>
          <w:b/>
          <w:bCs w:val="0"/>
          <w:sz w:val="32"/>
          <w:szCs w:val="32"/>
          <w:highlight w:val="none"/>
          <w:lang w:val="en-US" w:eastAsia="zh-CN"/>
        </w:rPr>
        <w:t>5</w:t>
      </w:r>
      <w:r>
        <w:rPr>
          <w:rStyle w:val="10"/>
          <w:rFonts w:hint="eastAsia" w:ascii="仿宋" w:hAnsi="仿宋" w:eastAsia="仿宋"/>
          <w:b/>
          <w:bCs w:val="0"/>
          <w:sz w:val="32"/>
          <w:szCs w:val="32"/>
          <w:highlight w:val="none"/>
        </w:rPr>
        <w:t>年9月</w:t>
      </w:r>
      <w:r>
        <w:rPr>
          <w:rStyle w:val="10"/>
          <w:rFonts w:hint="eastAsia" w:ascii="仿宋" w:hAnsi="仿宋" w:eastAsia="仿宋"/>
          <w:b/>
          <w:bCs w:val="0"/>
          <w:sz w:val="32"/>
          <w:szCs w:val="32"/>
          <w:highlight w:val="none"/>
          <w:lang w:val="en-US" w:eastAsia="zh-CN"/>
        </w:rPr>
        <w:t>17日-19</w:t>
      </w:r>
      <w:r>
        <w:rPr>
          <w:rStyle w:val="10"/>
          <w:rFonts w:hint="eastAsia" w:ascii="仿宋" w:hAnsi="仿宋" w:eastAsia="仿宋"/>
          <w:b/>
          <w:bCs w:val="0"/>
          <w:sz w:val="32"/>
          <w:szCs w:val="32"/>
          <w:highlight w:val="none"/>
        </w:rPr>
        <w:t xml:space="preserve">日 </w:t>
      </w:r>
    </w:p>
    <w:p w14:paraId="5DDACD43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Style w:val="10"/>
          <w:rFonts w:ascii="仿宋" w:hAnsi="仿宋" w:eastAsia="仿宋"/>
          <w:b w:val="0"/>
          <w:sz w:val="32"/>
          <w:szCs w:val="32"/>
          <w:highlight w:val="none"/>
        </w:rPr>
      </w:pPr>
      <w:r>
        <w:rPr>
          <w:rStyle w:val="10"/>
          <w:rFonts w:hint="eastAsia" w:ascii="仿宋" w:hAnsi="仿宋" w:eastAsia="仿宋"/>
          <w:b w:val="0"/>
          <w:sz w:val="32"/>
          <w:szCs w:val="32"/>
          <w:highlight w:val="none"/>
        </w:rPr>
        <w:t>（2）推免复试时间视报名情况而定，请关注</w:t>
      </w:r>
      <w:r>
        <w:rPr>
          <w:rStyle w:val="10"/>
          <w:rFonts w:hint="eastAsia" w:ascii="仿宋" w:hAnsi="仿宋" w:eastAsia="仿宋"/>
          <w:b w:val="0"/>
          <w:sz w:val="32"/>
          <w:szCs w:val="32"/>
          <w:highlight w:val="none"/>
          <w:lang w:val="en-US" w:eastAsia="zh-CN"/>
        </w:rPr>
        <w:t>建筑与艺术</w:t>
      </w:r>
      <w:r>
        <w:rPr>
          <w:rStyle w:val="10"/>
          <w:rFonts w:hint="eastAsia" w:ascii="仿宋" w:hAnsi="仿宋" w:eastAsia="仿宋"/>
          <w:b w:val="0"/>
          <w:sz w:val="32"/>
          <w:szCs w:val="32"/>
          <w:highlight w:val="none"/>
        </w:rPr>
        <w:t>学院网站及</w:t>
      </w:r>
      <w:r>
        <w:rPr>
          <w:rStyle w:val="10"/>
          <w:rFonts w:hint="eastAsia" w:ascii="仿宋" w:hAnsi="仿宋" w:eastAsia="仿宋"/>
          <w:b w:val="0"/>
          <w:sz w:val="32"/>
          <w:szCs w:val="32"/>
          <w:highlight w:val="none"/>
          <w:lang w:val="en-US" w:eastAsia="zh-CN"/>
        </w:rPr>
        <w:t>钉钉</w:t>
      </w:r>
      <w:r>
        <w:rPr>
          <w:rStyle w:val="10"/>
          <w:rFonts w:hint="eastAsia" w:ascii="仿宋" w:hAnsi="仿宋" w:eastAsia="仿宋"/>
          <w:b w:val="0"/>
          <w:sz w:val="32"/>
          <w:szCs w:val="32"/>
          <w:highlight w:val="none"/>
        </w:rPr>
        <w:t>群通知。</w:t>
      </w:r>
    </w:p>
    <w:p w14:paraId="6C832226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Style w:val="10"/>
          <w:rFonts w:ascii="仿宋" w:hAnsi="仿宋" w:eastAsia="仿宋"/>
          <w:sz w:val="32"/>
          <w:szCs w:val="32"/>
          <w:highlight w:val="none"/>
        </w:rPr>
      </w:pPr>
      <w:r>
        <w:rPr>
          <w:rStyle w:val="10"/>
          <w:rFonts w:hint="eastAsia" w:ascii="仿宋" w:hAnsi="仿宋" w:eastAsia="仿宋"/>
          <w:sz w:val="32"/>
          <w:szCs w:val="32"/>
          <w:highlight w:val="none"/>
        </w:rPr>
        <w:t>2.复试方式</w:t>
      </w:r>
    </w:p>
    <w:p w14:paraId="338663FE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Style w:val="10"/>
          <w:rFonts w:ascii="仿宋" w:hAnsi="仿宋" w:eastAsia="仿宋"/>
          <w:b w:val="0"/>
          <w:sz w:val="32"/>
          <w:szCs w:val="32"/>
          <w:highlight w:val="none"/>
        </w:rPr>
      </w:pPr>
      <w:r>
        <w:rPr>
          <w:rStyle w:val="10"/>
          <w:rFonts w:hint="eastAsia" w:ascii="仿宋" w:hAnsi="仿宋" w:eastAsia="仿宋"/>
          <w:b w:val="0"/>
          <w:sz w:val="32"/>
          <w:szCs w:val="32"/>
          <w:highlight w:val="none"/>
        </w:rPr>
        <w:t>我院接收推免生采取网络远程面试的方式进行考核，应使用“大连理工大学研究生招生在线面试平台”。具体操作办法详见附件1、附件2。</w:t>
      </w:r>
    </w:p>
    <w:p w14:paraId="043B6837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Style w:val="10"/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五、复试内容及流程</w:t>
      </w:r>
    </w:p>
    <w:p w14:paraId="37B0E390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1.思想政治素质和品德考核</w:t>
      </w:r>
    </w:p>
    <w:p w14:paraId="633E5E3D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学院采取“函调”的方式对考生的思想政治、道德品行及综合文化素质进行考核。所有被学院拟录取的推免生须于20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年10月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日前向拟录取学院提交《大连理工大学研究生思想政治与综合文化素质考核表》（附件3）。对于考核不合格者学院将不予录取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收件地址请后续关注钉钉群通知。</w:t>
      </w:r>
    </w:p>
    <w:p w14:paraId="3589FD46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2.综合面试</w:t>
      </w:r>
    </w:p>
    <w:p w14:paraId="32614962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（1）英文自我介绍（时长3分钟）</w:t>
      </w:r>
    </w:p>
    <w:p w14:paraId="581B05CF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（2）请将以下材料制作成 JPG 格式的汇报材料，面试</w:t>
      </w:r>
    </w:p>
    <w:p w14:paraId="740E6EC0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自述时间 12 分钟。</w:t>
      </w:r>
    </w:p>
    <w:p w14:paraId="0103A83E">
      <w:pPr>
        <w:pStyle w:val="6"/>
        <w:snapToGrid w:val="0"/>
        <w:spacing w:before="0" w:beforeAutospacing="0" w:after="0" w:afterAutospacing="0" w:line="300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sym w:font="Wingdings" w:char="F081"/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基本信息：姓名、学制、专业信息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0B12B26E">
      <w:pPr>
        <w:pStyle w:val="6"/>
        <w:snapToGrid w:val="0"/>
        <w:spacing w:before="0" w:beforeAutospacing="0" w:after="0" w:afterAutospacing="0" w:line="300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sym w:font="Wingdings" w:char="F082"/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本科成绩单（综合成绩及专业课成绩排名，须加盖院系公章或学校教务部门公章）；</w:t>
      </w:r>
    </w:p>
    <w:p w14:paraId="67CB7396">
      <w:pPr>
        <w:pStyle w:val="6"/>
        <w:snapToGrid w:val="0"/>
        <w:spacing w:before="0" w:beforeAutospacing="0" w:after="0" w:afterAutospacing="0" w:line="300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sym w:font="Wingdings" w:char="F083"/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一至五（四）年级各学期所有的设计课作业原图电子文件（非重新排版后的文件)；</w:t>
      </w:r>
    </w:p>
    <w:p w14:paraId="30252562">
      <w:pPr>
        <w:pStyle w:val="6"/>
        <w:snapToGrid w:val="0"/>
        <w:spacing w:before="0" w:beforeAutospacing="0" w:after="0" w:afterAutospacing="0" w:line="300" w:lineRule="auto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sym w:font="Wingdings" w:char="F084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外语能力；</w:t>
      </w:r>
    </w:p>
    <w:p w14:paraId="04735346">
      <w:pPr>
        <w:keepNext w:val="0"/>
        <w:keepLines w:val="0"/>
        <w:widowControl/>
        <w:suppressLineNumbers w:val="0"/>
        <w:jc w:val="left"/>
      </w:pPr>
      <w:r>
        <w:rPr>
          <w:rFonts w:ascii="Wingdings" w:hAnsi="Wingdings" w:eastAsia="宋体" w:cs="Wingdings"/>
          <w:color w:val="000000"/>
          <w:kern w:val="0"/>
          <w:sz w:val="31"/>
          <w:szCs w:val="31"/>
          <w:lang w:val="en-US" w:eastAsia="zh-CN" w:bidi="ar"/>
        </w:rPr>
        <w:t>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参与科研创新类项目情况，设计竞赛获奖证明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（含发表论文）及作品展示； </w:t>
      </w:r>
    </w:p>
    <w:p w14:paraId="5944EEBE">
      <w:pPr>
        <w:keepNext w:val="0"/>
        <w:keepLines w:val="0"/>
        <w:widowControl/>
        <w:suppressLineNumbers w:val="0"/>
        <w:jc w:val="left"/>
      </w:pPr>
      <w:r>
        <w:rPr>
          <w:rFonts w:hint="default" w:ascii="Wingdings" w:hAnsi="Wingdings" w:eastAsia="宋体" w:cs="Wingdings"/>
          <w:color w:val="000000"/>
          <w:kern w:val="0"/>
          <w:sz w:val="31"/>
          <w:szCs w:val="31"/>
          <w:lang w:val="en-US" w:eastAsia="zh-CN" w:bidi="ar"/>
        </w:rPr>
        <w:t>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其它获奖证明信息等。</w:t>
      </w:r>
    </w:p>
    <w:p w14:paraId="18F4EE27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、评委与考生问答。</w:t>
      </w:r>
    </w:p>
    <w:p w14:paraId="582E9671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六、其他说明</w:t>
      </w:r>
    </w:p>
    <w:p w14:paraId="15A01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1.对于被推荐高校取消推免生资格，或本科毕业后至研究生入学前出现触犯法律、受到处分等思想政治素质和品德不合格情况的推免生，将取消其推免录取资格。</w:t>
      </w:r>
    </w:p>
    <w:p w14:paraId="70104016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.若在我校接收推免生期间上级单位发布新的文件要求，则相关事宜按照相关文件执行，请各位考生关注研究生院网站招生主页通知。</w:t>
      </w:r>
    </w:p>
    <w:p w14:paraId="0098A695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.其他未尽事宜见《大连理工大学</w:t>
      </w:r>
      <w:r>
        <w:rPr>
          <w:rFonts w:hint="eastAsia" w:ascii="仿宋" w:hAnsi="仿宋" w:eastAsia="仿宋"/>
          <w:sz w:val="32"/>
          <w:szCs w:val="32"/>
          <w:lang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年接收推荐免试攻读硕士（博士）学位研究生章程》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5501DD5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七、联系方式</w:t>
      </w:r>
    </w:p>
    <w:p w14:paraId="6D19FCE8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郭</w:t>
      </w:r>
      <w:r>
        <w:rPr>
          <w:rFonts w:hint="eastAsia" w:ascii="仿宋" w:hAnsi="仿宋" w:eastAsia="仿宋"/>
          <w:sz w:val="32"/>
          <w:szCs w:val="32"/>
        </w:rPr>
        <w:t>老师</w:t>
      </w:r>
    </w:p>
    <w:p w14:paraId="0A994697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联系电话：0411-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84708530</w:t>
      </w:r>
    </w:p>
    <w:p w14:paraId="5C394479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联系邮箱：jyxygr@126.com</w:t>
      </w:r>
    </w:p>
    <w:p w14:paraId="5A445143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联系地址：大连理工大学主校区建筑与艺术学院</w:t>
      </w:r>
    </w:p>
    <w:p w14:paraId="48828646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</w:p>
    <w:p w14:paraId="3BCEEEFF">
      <w:pPr>
        <w:keepNext w:val="0"/>
        <w:keepLines w:val="0"/>
        <w:widowControl/>
        <w:suppressLineNumbers w:val="0"/>
        <w:jc w:val="righ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建筑与艺术学院 </w:t>
      </w:r>
    </w:p>
    <w:p w14:paraId="527F1E96">
      <w:pPr>
        <w:keepNext w:val="0"/>
        <w:keepLines w:val="0"/>
        <w:widowControl/>
        <w:suppressLineNumbers w:val="0"/>
        <w:jc w:val="righ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2025.09.16</w:t>
      </w:r>
      <w:bookmarkStart w:id="0" w:name="_GoBack"/>
      <w:bookmarkEnd w:id="0"/>
    </w:p>
    <w:p w14:paraId="2AACE736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NjNlY2YxYzUzNzVmNmFmNzliYTI2M2Y0ZDBjY2IifQ=="/>
  </w:docVars>
  <w:rsids>
    <w:rsidRoot w:val="005D1689"/>
    <w:rsid w:val="00057CFB"/>
    <w:rsid w:val="00086E94"/>
    <w:rsid w:val="000919A3"/>
    <w:rsid w:val="000E05C8"/>
    <w:rsid w:val="000E16B8"/>
    <w:rsid w:val="000F0F6B"/>
    <w:rsid w:val="000F7B73"/>
    <w:rsid w:val="00113763"/>
    <w:rsid w:val="001327B4"/>
    <w:rsid w:val="0014295B"/>
    <w:rsid w:val="001460ED"/>
    <w:rsid w:val="001674D5"/>
    <w:rsid w:val="001A1D19"/>
    <w:rsid w:val="00203B07"/>
    <w:rsid w:val="00230E81"/>
    <w:rsid w:val="00250CAE"/>
    <w:rsid w:val="00251B94"/>
    <w:rsid w:val="002B2832"/>
    <w:rsid w:val="002F5D95"/>
    <w:rsid w:val="002F5E70"/>
    <w:rsid w:val="00346C32"/>
    <w:rsid w:val="00355156"/>
    <w:rsid w:val="003567B5"/>
    <w:rsid w:val="003A610F"/>
    <w:rsid w:val="004122FE"/>
    <w:rsid w:val="00414AC1"/>
    <w:rsid w:val="004E4DA1"/>
    <w:rsid w:val="004F1277"/>
    <w:rsid w:val="005311FB"/>
    <w:rsid w:val="005324B6"/>
    <w:rsid w:val="00533BE4"/>
    <w:rsid w:val="00554358"/>
    <w:rsid w:val="005710E0"/>
    <w:rsid w:val="00580910"/>
    <w:rsid w:val="00583342"/>
    <w:rsid w:val="0058780C"/>
    <w:rsid w:val="00595EF7"/>
    <w:rsid w:val="005A013F"/>
    <w:rsid w:val="005A53F1"/>
    <w:rsid w:val="005C7C7C"/>
    <w:rsid w:val="005D1689"/>
    <w:rsid w:val="005E0725"/>
    <w:rsid w:val="005E71C7"/>
    <w:rsid w:val="005F09AC"/>
    <w:rsid w:val="00671519"/>
    <w:rsid w:val="00687D6E"/>
    <w:rsid w:val="00697137"/>
    <w:rsid w:val="006A6CDE"/>
    <w:rsid w:val="007220F2"/>
    <w:rsid w:val="00735EE5"/>
    <w:rsid w:val="0076349A"/>
    <w:rsid w:val="007B38B4"/>
    <w:rsid w:val="007D121B"/>
    <w:rsid w:val="007D33EE"/>
    <w:rsid w:val="00800636"/>
    <w:rsid w:val="00820336"/>
    <w:rsid w:val="008351FC"/>
    <w:rsid w:val="0083614F"/>
    <w:rsid w:val="00841765"/>
    <w:rsid w:val="00844169"/>
    <w:rsid w:val="00850CA0"/>
    <w:rsid w:val="00855AA2"/>
    <w:rsid w:val="008579C8"/>
    <w:rsid w:val="008757F8"/>
    <w:rsid w:val="008A07F2"/>
    <w:rsid w:val="008B15F9"/>
    <w:rsid w:val="00903C03"/>
    <w:rsid w:val="009078CE"/>
    <w:rsid w:val="00982891"/>
    <w:rsid w:val="009F1DB2"/>
    <w:rsid w:val="00A21A57"/>
    <w:rsid w:val="00A66035"/>
    <w:rsid w:val="00B13B1A"/>
    <w:rsid w:val="00B23099"/>
    <w:rsid w:val="00B57C3E"/>
    <w:rsid w:val="00B64732"/>
    <w:rsid w:val="00B70622"/>
    <w:rsid w:val="00B95F32"/>
    <w:rsid w:val="00BA2E45"/>
    <w:rsid w:val="00BC702F"/>
    <w:rsid w:val="00BF39E7"/>
    <w:rsid w:val="00C5346C"/>
    <w:rsid w:val="00C81D85"/>
    <w:rsid w:val="00CA3DFF"/>
    <w:rsid w:val="00CE3115"/>
    <w:rsid w:val="00D03E21"/>
    <w:rsid w:val="00D20551"/>
    <w:rsid w:val="00D92B38"/>
    <w:rsid w:val="00D93866"/>
    <w:rsid w:val="00DD74ED"/>
    <w:rsid w:val="00E1383C"/>
    <w:rsid w:val="00E2136B"/>
    <w:rsid w:val="00E3231E"/>
    <w:rsid w:val="00E47893"/>
    <w:rsid w:val="00E60CAD"/>
    <w:rsid w:val="00E9012F"/>
    <w:rsid w:val="00EC324B"/>
    <w:rsid w:val="00EC7604"/>
    <w:rsid w:val="00F45657"/>
    <w:rsid w:val="00F625B5"/>
    <w:rsid w:val="00F633AC"/>
    <w:rsid w:val="00F73A74"/>
    <w:rsid w:val="00F851A3"/>
    <w:rsid w:val="00FE498D"/>
    <w:rsid w:val="02BF15A4"/>
    <w:rsid w:val="03C70711"/>
    <w:rsid w:val="076B3AA9"/>
    <w:rsid w:val="08510EF1"/>
    <w:rsid w:val="0A5B1BB3"/>
    <w:rsid w:val="0AD46E3F"/>
    <w:rsid w:val="0C164E80"/>
    <w:rsid w:val="0CA42AA3"/>
    <w:rsid w:val="11D010D8"/>
    <w:rsid w:val="159B1CE3"/>
    <w:rsid w:val="15B11221"/>
    <w:rsid w:val="18D315C6"/>
    <w:rsid w:val="1A2069A5"/>
    <w:rsid w:val="1DA5166B"/>
    <w:rsid w:val="1E8769DB"/>
    <w:rsid w:val="1EC04283"/>
    <w:rsid w:val="1ECE4BF1"/>
    <w:rsid w:val="1F8E31C4"/>
    <w:rsid w:val="20626418"/>
    <w:rsid w:val="2110329F"/>
    <w:rsid w:val="22AE1C1B"/>
    <w:rsid w:val="267C5CFF"/>
    <w:rsid w:val="269F549E"/>
    <w:rsid w:val="27F57CF7"/>
    <w:rsid w:val="2CF972DD"/>
    <w:rsid w:val="2DD65871"/>
    <w:rsid w:val="32FF2A0A"/>
    <w:rsid w:val="361B6516"/>
    <w:rsid w:val="36DA60AE"/>
    <w:rsid w:val="37000CBE"/>
    <w:rsid w:val="378C4B81"/>
    <w:rsid w:val="386C3059"/>
    <w:rsid w:val="3B077069"/>
    <w:rsid w:val="3CE33B06"/>
    <w:rsid w:val="42BC37D3"/>
    <w:rsid w:val="43996CCD"/>
    <w:rsid w:val="43ED645B"/>
    <w:rsid w:val="469165DF"/>
    <w:rsid w:val="47090891"/>
    <w:rsid w:val="47705F96"/>
    <w:rsid w:val="47BC11DC"/>
    <w:rsid w:val="4CF00CC1"/>
    <w:rsid w:val="4D187CCA"/>
    <w:rsid w:val="4D471547"/>
    <w:rsid w:val="4FB95B20"/>
    <w:rsid w:val="50612BB2"/>
    <w:rsid w:val="53C25DCC"/>
    <w:rsid w:val="55DB4F23"/>
    <w:rsid w:val="579B22F5"/>
    <w:rsid w:val="5C7659A5"/>
    <w:rsid w:val="5F7766F6"/>
    <w:rsid w:val="5F9A19AB"/>
    <w:rsid w:val="68D54EC4"/>
    <w:rsid w:val="6B880AFB"/>
    <w:rsid w:val="6E0E3C8F"/>
    <w:rsid w:val="70DF7B65"/>
    <w:rsid w:val="71FB452B"/>
    <w:rsid w:val="796B5D3E"/>
    <w:rsid w:val="7AD93877"/>
    <w:rsid w:val="7D7635FF"/>
    <w:rsid w:val="7E164B92"/>
    <w:rsid w:val="7F29582E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autoRedefine/>
    <w:semiHidden/>
    <w:qFormat/>
    <w:uiPriority w:val="99"/>
  </w:style>
  <w:style w:type="character" w:customStyle="1" w:styleId="17">
    <w:name w:val="批注主题 字符"/>
    <w:basedOn w:val="16"/>
    <w:link w:val="7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7C84-B3B8-4218-BC57-3F1E8EAEF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1789</Words>
  <Characters>1977</Characters>
  <Lines>15</Lines>
  <Paragraphs>4</Paragraphs>
  <TotalTime>1</TotalTime>
  <ScaleCrop>false</ScaleCrop>
  <LinksUpToDate>false</LinksUpToDate>
  <CharactersWithSpaces>1990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2020-09-15T00:56:00Z</dcterms:created>
  <dc:creator>dell</dc:creator>
  <cp:lastModifiedBy>郭蕊</cp:lastModifiedBy>
  <cp:lastPrinted>2020-09-11T00:58:00Z</cp:lastPrinted>
  <dcterms:modified xsi:type="dcterms:W3CDTF">2025-09-16T01:32:32Z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2C5D6086646E47AFA19E6E32A3E0433A</vt:lpwstr>
  </property>
  <property fmtid="{D5CDD505-2E9C-101B-9397-08002B2CF9AE}" pid="4" name="KSOTemplateDocerSaveRecord">
    <vt:lpwstr>eyJoZGlkIjoiYWJlNjNlY2YxYzUzNzVmNmFmNzliYTI2M2Y0ZDBjY2IiLCJ1c2VySWQiOiIxNDc5NTc0NDQ2In0=</vt:lpwstr>
  </property>
</Properties>
</file>