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附属北京中医医院</w:t>
      </w:r>
      <w:r>
        <w:br w:type="textWrapping"/>
      </w:r>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1ED9BFE6">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6245E745">
      <w:pPr>
        <w:pStyle w:val="3"/>
        <w:numPr>
          <w:ilvl w:val="0"/>
          <w:numId w:val="2"/>
        </w:numPr>
        <w:ind w:left="0" w:leftChars="0" w:firstLine="0" w:firstLineChars="0"/>
        <w:rPr>
          <w:b w:val="0"/>
        </w:rPr>
      </w:pPr>
      <w:r>
        <w:t>学院要求提供的材料</w:t>
      </w:r>
    </w:p>
    <w:p w14:paraId="42164003">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材料1：名称：本科阶段成绩单，要求：教务部门或档案管理部门盖章；英语成绩证明（全国大学英语四级、六级成绩证明，托福、雅思等考试成绩证明等）。</w:t>
      </w:r>
    </w:p>
    <w:p w14:paraId="003F99C4">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材料2：名称：科研能力和水平的证明材料，要求：获奖证书、已取得的成果（含专利、公开发表的学术论文等）原件扫描。</w:t>
      </w:r>
    </w:p>
    <w:p w14:paraId="196CB16D">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材料3：名称：其他获奖情况（除科研能力外，其他院级及以上活动中的获奖证书、证明等原件扫描）。</w:t>
      </w:r>
    </w:p>
    <w:p w14:paraId="1167318B">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材料4：名称：自荐信，要求：格式不限，可包括简历、为何报考相关学院及专业、未来学习研究计划等。</w:t>
      </w:r>
    </w:p>
    <w:p w14:paraId="6A1C6CFC">
      <w:pPr>
        <w:pStyle w:val="11"/>
        <w:rPr>
          <w:rFonts w:ascii="Times New Roman" w:hAnsi="Times New Roman" w:eastAsia="宋体" w:cs="Times New Roman"/>
          <w:color w:val="FF0000"/>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考生将以上材料，通过扫描件形式，按照先后顺序存为一个PDF格式文件，文件命名为：院级材料+准考证号+姓名。</w:t>
      </w:r>
    </w:p>
    <w:p w14:paraId="0553B9EF">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2F00D87E">
      <w:pPr>
        <w:pStyle w:val="11"/>
        <w:rPr>
          <w:rFonts w:ascii="Times New Roman" w:hAnsi="Times New Roman" w:eastAsia="宋体" w:cs="Times New Roman"/>
          <w:sz w:val="24"/>
          <w:szCs w:val="24"/>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学院要求提供的材料</w:t>
      </w:r>
      <w:r>
        <w:rPr>
          <w:rFonts w:ascii="Times New Roman" w:hAnsi="Times New Roman" w:eastAsia="宋体" w:cs="Times New Roman"/>
          <w:b w:val="0"/>
          <w:sz w:val="24"/>
          <w:szCs w:val="24"/>
        </w:rPr>
        <w:t>从以下问卷星链接上传</w:t>
      </w:r>
      <w:r>
        <w:rPr>
          <w:rFonts w:ascii="Times New Roman" w:hAnsi="Times New Roman" w:eastAsia="宋体" w:cs="Times New Roman"/>
          <w:sz w:val="24"/>
          <w:szCs w:val="24"/>
        </w:rPr>
        <w:t>。</w:t>
      </w:r>
    </w:p>
    <w:p w14:paraId="3DE69A5C">
      <w:pPr>
        <w:pStyle w:val="2"/>
        <w:numPr>
          <w:ilvl w:val="0"/>
          <w:numId w:val="1"/>
        </w:numPr>
        <w:topLinePunct w:val="0"/>
        <w:ind w:left="0" w:leftChars="0" w:firstLine="0" w:firstLineChars="0"/>
        <w:rPr>
          <w:rFonts w:hint="eastAsia" w:ascii="黑体" w:hAnsi="黑体" w:eastAsia="黑体" w:cs="黑体"/>
          <w:b w:val="0"/>
        </w:rPr>
      </w:pPr>
      <w:r>
        <w:t>学院联系信息</w:t>
      </w:r>
    </w:p>
    <w:p w14:paraId="3924CCBE">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接收复试资格审核材料的</w:t>
      </w:r>
      <w:r>
        <w:rPr>
          <w:rFonts w:ascii="Times New Roman" w:hAnsi="Times New Roman" w:eastAsia="宋体" w:cs="Times New Roman"/>
          <w:b/>
          <w:color w:val="FF0000"/>
          <w:sz w:val="24"/>
          <w:szCs w:val="24"/>
        </w:rPr>
        <w:t>问卷星链接</w:t>
      </w:r>
      <w:r>
        <w:rPr>
          <w:rFonts w:ascii="Times New Roman" w:hAnsi="Times New Roman" w:eastAsia="宋体" w:cs="Times New Roman"/>
          <w:sz w:val="24"/>
          <w:szCs w:val="24"/>
        </w:rPr>
        <w:t>：</w:t>
      </w:r>
    </w:p>
    <w:p w14:paraId="1720FEB3">
      <w:pPr>
        <w:pStyle w:val="11"/>
        <w:rPr>
          <w:rFonts w:ascii="Times New Roman" w:hAnsi="Times New Roman" w:eastAsia="宋体" w:cs="Times New Roman"/>
          <w:sz w:val="24"/>
          <w:szCs w:val="24"/>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HYPERLINK "https://bjzhongyijyc.wjx.cn/vm/t7cB0qd.aspx" </w:instrText>
      </w:r>
      <w:r>
        <w:rPr>
          <w:rFonts w:ascii="Times New Roman" w:hAnsi="Times New Roman" w:eastAsia="宋体" w:cs="Times New Roman"/>
          <w:sz w:val="24"/>
          <w:szCs w:val="24"/>
        </w:rPr>
        <w:fldChar w:fldCharType="separate"/>
      </w:r>
      <w:r>
        <w:rPr>
          <w:rStyle w:val="18"/>
          <w:rFonts w:ascii="Times New Roman" w:hAnsi="Times New Roman" w:eastAsia="宋体" w:cs="Times New Roman"/>
          <w:sz w:val="24"/>
          <w:szCs w:val="24"/>
        </w:rPr>
        <w:t>https://bjzhongyijyc.wjx.cn/vm/t7cB0qd.aspx</w:t>
      </w:r>
      <w:r>
        <w:rPr>
          <w:rFonts w:ascii="Times New Roman" w:hAnsi="Times New Roman" w:eastAsia="宋体" w:cs="Times New Roman"/>
          <w:sz w:val="24"/>
          <w:szCs w:val="24"/>
        </w:rPr>
        <w:fldChar w:fldCharType="end"/>
      </w:r>
    </w:p>
    <w:p w14:paraId="36C37F06">
      <w:pPr>
        <w:pStyle w:val="11"/>
        <w:rPr>
          <w:rFonts w:ascii="Times New Roman" w:hAnsi="Times New Roman" w:eastAsia="宋体" w:cs="Times New Roman"/>
          <w:color w:val="FF0000"/>
          <w:sz w:val="24"/>
          <w:szCs w:val="24"/>
        </w:rPr>
      </w:pPr>
      <w:r>
        <w:rPr>
          <w:rFonts w:ascii="Times New Roman" w:hAnsi="Times New Roman" w:eastAsia="宋体" w:cs="Times New Roman"/>
          <w:sz w:val="24"/>
          <w:szCs w:val="24"/>
        </w:rPr>
        <w:t xml:space="preserve">联系人：崔老师   联系电话：010-64032860 </w:t>
      </w:r>
      <w:r>
        <w:rPr>
          <w:rFonts w:ascii="Times New Roman" w:hAnsi="Times New Roman" w:eastAsia="宋体" w:cs="Times New Roman"/>
          <w:color w:val="000000" w:themeColor="text1"/>
          <w:sz w:val="24"/>
          <w:szCs w:val="24"/>
          <w14:textFill>
            <w14:solidFill>
              <w14:schemeClr w14:val="tx1"/>
            </w14:solidFill>
          </w14:textFill>
        </w:rPr>
        <w:t>(8</w:t>
      </w:r>
      <w:r>
        <w:rPr>
          <w:rFonts w:hint="eastAsia"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00-11</w:t>
      </w:r>
      <w:r>
        <w:rPr>
          <w:rFonts w:hint="eastAsia"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30，13</w:t>
      </w:r>
      <w:r>
        <w:rPr>
          <w:rFonts w:hint="eastAsia"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30-17</w:t>
      </w:r>
      <w:r>
        <w:rPr>
          <w:rFonts w:hint="eastAsia"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30)</w:t>
      </w:r>
      <w:bookmarkStart w:id="0" w:name="_GoBack"/>
      <w:bookmarkEnd w:id="0"/>
    </w:p>
    <w:sectPr>
      <w:pgSz w:w="11906" w:h="16838"/>
      <w:pgMar w:top="850" w:right="1797" w:bottom="85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2DD54A"/>
    <w:multiLevelType w:val="singleLevel"/>
    <w:tmpl w:val="2E2DD54A"/>
    <w:lvl w:ilvl="0" w:tentative="0">
      <w:start w:val="1"/>
      <w:numFmt w:val="chineseCounting"/>
      <w:suff w:val="nothing"/>
      <w:lvlText w:val="%1、"/>
      <w:lvlJc w:val="left"/>
      <w:pPr>
        <w:ind w:left="0" w:firstLine="0"/>
      </w:pPr>
      <w:rPr>
        <w:rFonts w:hint="eastAsia"/>
      </w:rPr>
    </w:lvl>
  </w:abstractNum>
  <w:abstractNum w:abstractNumId="1">
    <w:nsid w:val="36D57131"/>
    <w:multiLevelType w:val="singleLevel"/>
    <w:tmpl w:val="36D57131"/>
    <w:lvl w:ilvl="0" w:tentative="0">
      <w:start w:val="1"/>
      <w:numFmt w:val="decimal"/>
      <w:suff w:val="nothing"/>
      <w:lvlText w:val="（%1）"/>
      <w:lvlJc w:val="left"/>
      <w:pPr>
        <w:ind w:left="0" w:firstLine="480"/>
      </w:pPr>
      <w:rPr>
        <w:rFonts w:hint="default"/>
      </w:rPr>
    </w:lvl>
  </w:abstractNum>
  <w:abstractNum w:abstractNumId="2">
    <w:nsid w:val="6F0D2ADF"/>
    <w:multiLevelType w:val="singleLevel"/>
    <w:tmpl w:val="6F0D2ADF"/>
    <w:lvl w:ilvl="0" w:tentative="0">
      <w:start w:val="1"/>
      <w:numFmt w:val="decimal"/>
      <w:suff w:val="space"/>
      <w:lvlText w:val="%1."/>
      <w:lvlJc w:val="left"/>
      <w:pPr>
        <w:ind w:left="0" w:firstLine="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02A63312"/>
    <w:rsid w:val="086B1F03"/>
    <w:rsid w:val="13441D7E"/>
    <w:rsid w:val="172F61D6"/>
    <w:rsid w:val="18106C48"/>
    <w:rsid w:val="1C8806F1"/>
    <w:rsid w:val="27C84B81"/>
    <w:rsid w:val="2DFD2898"/>
    <w:rsid w:val="331D7A9E"/>
    <w:rsid w:val="33B977C6"/>
    <w:rsid w:val="33E02FA5"/>
    <w:rsid w:val="5C466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21"/>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2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styleId="18">
    <w:name w:val="FollowedHyperlink"/>
    <w:basedOn w:val="17"/>
    <w:semiHidden/>
    <w:unhideWhenUsed/>
    <w:uiPriority w:val="99"/>
    <w:rPr>
      <w:color w:val="800080"/>
      <w:u w:val="single"/>
    </w:rPr>
  </w:style>
  <w:style w:type="character" w:styleId="19">
    <w:name w:val="Hyperlink"/>
    <w:basedOn w:val="17"/>
    <w:semiHidden/>
    <w:unhideWhenUsed/>
    <w:qFormat/>
    <w:uiPriority w:val="99"/>
    <w:rPr>
      <w:color w:val="0000FF"/>
      <w:u w:val="single"/>
    </w:rPr>
  </w:style>
  <w:style w:type="character" w:customStyle="1" w:styleId="20">
    <w:name w:val="页眉 Char"/>
    <w:basedOn w:val="17"/>
    <w:link w:val="13"/>
    <w:qFormat/>
    <w:uiPriority w:val="99"/>
    <w:rPr>
      <w:sz w:val="18"/>
      <w:szCs w:val="18"/>
    </w:rPr>
  </w:style>
  <w:style w:type="character" w:customStyle="1" w:styleId="21">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248cb60c-d7f9-4eab-ba31-504d13c0032d</errorID>
      <errorWord>：</errorWord>
      <group>L1_Format</group>
      <groupName>格式问题</groupName>
      <ability>L2_HalfPunc</ability>
      <abilityName>全半角检查</abilityName>
      <candidateList>
        <item>:</item>
      </candidateList>
      <explain>文本全半角错误。</explain>
      <paraID>36C37F06</paraID>
      <start>30</start>
      <end>31</end>
      <status>modified</status>
      <modifiedWord>:</modifiedWord>
      <trackRevisions>false</trackRevisions>
    </reviewItem>
    <reviewItem>
      <errorID>62526c54-9817-43e4-bb2b-ee7e9498a56c</errorID>
      <errorWord>：</errorWord>
      <group>L1_Format</group>
      <groupName>格式问题</groupName>
      <ability>L2_HalfPunc</ability>
      <abilityName>全半角检查</abilityName>
      <candidateList>
        <item>:</item>
      </candidateList>
      <explain>文本全半角错误。</explain>
      <paraID>36C37F06</paraID>
      <start>36</start>
      <end>37</end>
      <status>modified</status>
      <modifiedWord>:</modifiedWord>
      <trackRevisions>false</trackRevisions>
    </reviewItem>
    <reviewItem>
      <errorID>2a7f4e89-316d-4129-b6ec-564cedf3f4e5</errorID>
      <errorWord>：</errorWord>
      <group>L1_Format</group>
      <groupName>格式问题</groupName>
      <ability>L2_HalfPunc</ability>
      <abilityName>全半角检查</abilityName>
      <candidateList>
        <item>:</item>
      </candidateList>
      <explain>文本全半角错误。</explain>
      <paraID>36C37F06</paraID>
      <start>42</start>
      <end>43</end>
      <status>modified</status>
      <modifiedWord>:</modifiedWord>
      <trackRevisions>false</trackRevisions>
    </reviewItem>
    <reviewItem>
      <errorID>55353e31-913b-4d25-b29a-d313e8472ad9</errorID>
      <errorWord>：</errorWord>
      <group>L1_Format</group>
      <groupName>格式问题</groupName>
      <ability>L2_HalfPunc</ability>
      <abilityName>全半角检查</abilityName>
      <candidateList>
        <item>:</item>
      </candidateList>
      <explain>文本全半角错误。</explain>
      <paraID>36C37F06</paraID>
      <start>48</start>
      <end>49</end>
      <status>modified</status>
      <modifiedWord>:</modifiedWord>
      <trackRevisions>false</trackRevisions>
    </reviewItem>
  </reviewItems>
  <config/>
</contractReview>
</file>

<file path=customXml/itemProps1.xml><?xml version="1.0" encoding="utf-8"?>
<ds:datastoreItem xmlns:ds="http://schemas.openxmlformats.org/officeDocument/2006/customXml" ds:itemID="{8321fb83-cd8e-48c2-9e6b-228e25c8b14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725</Words>
  <Characters>801</Characters>
  <Lines>5</Lines>
  <Paragraphs>1</Paragraphs>
  <TotalTime>0</TotalTime>
  <ScaleCrop>false</ScaleCrop>
  <LinksUpToDate>false</LinksUpToDate>
  <CharactersWithSpaces>805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cp:lastPrinted>2026-03-10T00:32:00Z</cp:lastPrinted>
  <dcterms:modified xsi:type="dcterms:W3CDTF">2026-03-12T06:48:27Z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