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A5FF" w14:textId="363AF6BB" w:rsidR="00D05F8A" w:rsidRPr="00D05F8A" w:rsidRDefault="00D05F8A" w:rsidP="00D05F8A">
      <w:pPr>
        <w:spacing w:before="131" w:line="204" w:lineRule="auto"/>
        <w:jc w:val="left"/>
        <w:rPr>
          <w:rFonts w:ascii="黑体" w:eastAsia="黑体" w:hAnsi="黑体" w:cs="黑体" w:hint="eastAsia"/>
          <w:sz w:val="32"/>
          <w:szCs w:val="32"/>
        </w:rPr>
      </w:pPr>
      <w:r>
        <w:rPr>
          <w:rFonts w:ascii="黑体" w:eastAsia="黑体" w:hAnsi="黑体" w:cs="黑体" w:hint="eastAsia"/>
          <w:sz w:val="32"/>
          <w:szCs w:val="32"/>
        </w:rPr>
        <w:t>附件</w:t>
      </w:r>
    </w:p>
    <w:p w14:paraId="0462EA25" w14:textId="50BC071C" w:rsidR="00C8417E" w:rsidRDefault="00726999">
      <w:pPr>
        <w:spacing w:before="131" w:line="204" w:lineRule="auto"/>
        <w:jc w:val="center"/>
        <w:rPr>
          <w:rFonts w:ascii="方正小标宋简体" w:eastAsia="方正小标宋简体"/>
          <w:sz w:val="24"/>
        </w:rPr>
      </w:pPr>
      <w:r>
        <w:rPr>
          <w:rFonts w:ascii="方正小标宋简体" w:eastAsia="方正小标宋简体" w:hAnsi="黑体" w:cs="黑体"/>
          <w:sz w:val="44"/>
          <w:szCs w:val="36"/>
        </w:rPr>
        <w:t>参</w:t>
      </w:r>
      <w:r>
        <w:rPr>
          <w:rFonts w:ascii="方正小标宋简体" w:eastAsia="方正小标宋简体" w:hAnsi="黑体" w:cs="黑体"/>
          <w:sz w:val="44"/>
          <w:szCs w:val="36"/>
        </w:rPr>
        <w:t>评厦门大学研究生奖助学金须知</w:t>
      </w:r>
    </w:p>
    <w:p w14:paraId="36643A62" w14:textId="77777777" w:rsidR="00C8417E" w:rsidRDefault="00C8417E">
      <w:pPr>
        <w:spacing w:line="560" w:lineRule="exact"/>
        <w:ind w:firstLineChars="200" w:firstLine="640"/>
        <w:jc w:val="center"/>
        <w:rPr>
          <w:rFonts w:ascii="仿宋_GB2312" w:eastAsia="仿宋_GB2312" w:hAnsi="仿宋" w:cs="仿宋"/>
          <w:sz w:val="32"/>
          <w:szCs w:val="28"/>
        </w:rPr>
      </w:pPr>
    </w:p>
    <w:p w14:paraId="6DD80A75" w14:textId="77777777" w:rsidR="00C8417E" w:rsidRDefault="00726999">
      <w:pPr>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参</w:t>
      </w:r>
      <w:r>
        <w:rPr>
          <w:rFonts w:ascii="仿宋_GB2312" w:eastAsia="仿宋_GB2312" w:hAnsi="仿宋" w:cs="仿宋"/>
          <w:sz w:val="32"/>
          <w:szCs w:val="28"/>
        </w:rPr>
        <w:t>评厦门大学研究生奖助学金</w:t>
      </w:r>
      <w:r>
        <w:rPr>
          <w:rFonts w:ascii="仿宋_GB2312" w:eastAsia="仿宋_GB2312" w:hAnsi="仿宋" w:cs="仿宋" w:hint="eastAsia"/>
          <w:sz w:val="32"/>
          <w:szCs w:val="28"/>
        </w:rPr>
        <w:t>，须具备相应条件且经过学校审核</w:t>
      </w:r>
      <w:r>
        <w:rPr>
          <w:rFonts w:ascii="仿宋_GB2312" w:eastAsia="仿宋_GB2312" w:hAnsi="仿宋" w:cs="仿宋"/>
          <w:sz w:val="32"/>
          <w:szCs w:val="28"/>
        </w:rPr>
        <w:t>方能享受各项资助</w:t>
      </w:r>
      <w:r>
        <w:rPr>
          <w:rFonts w:ascii="仿宋_GB2312" w:eastAsia="仿宋_GB2312" w:hAnsi="仿宋" w:cs="仿宋" w:hint="eastAsia"/>
          <w:sz w:val="32"/>
          <w:szCs w:val="28"/>
        </w:rPr>
        <w:t>。具体按相关资助文件规定执行。其中，新生参评研究生奖助学金，特别提醒须知事项如下：</w:t>
      </w:r>
    </w:p>
    <w:p w14:paraId="0B5B6D42" w14:textId="77777777" w:rsidR="00C8417E" w:rsidRDefault="00726999">
      <w:pPr>
        <w:spacing w:line="560" w:lineRule="exact"/>
        <w:ind w:firstLine="640"/>
        <w:rPr>
          <w:rFonts w:ascii="黑体" w:eastAsia="黑体" w:hAnsi="黑体" w:cs="仿宋"/>
          <w:sz w:val="32"/>
          <w:szCs w:val="28"/>
        </w:rPr>
      </w:pPr>
      <w:r>
        <w:rPr>
          <w:rFonts w:ascii="黑体" w:eastAsia="黑体" w:hAnsi="黑体" w:cs="仿宋" w:hint="eastAsia"/>
          <w:sz w:val="32"/>
          <w:szCs w:val="28"/>
        </w:rPr>
        <w:t>一</w:t>
      </w:r>
      <w:r>
        <w:rPr>
          <w:rFonts w:ascii="黑体" w:eastAsia="黑体" w:hAnsi="黑体" w:cs="仿宋" w:hint="eastAsia"/>
          <w:sz w:val="32"/>
          <w:szCs w:val="28"/>
        </w:rPr>
        <w:t>、</w:t>
      </w:r>
      <w:r>
        <w:rPr>
          <w:rFonts w:ascii="黑体" w:eastAsia="黑体" w:hAnsi="黑体" w:cs="仿宋"/>
          <w:sz w:val="32"/>
          <w:szCs w:val="28"/>
        </w:rPr>
        <w:t>应届全日制研究生</w:t>
      </w:r>
    </w:p>
    <w:p w14:paraId="3FF20DC8" w14:textId="77777777" w:rsidR="00C8417E" w:rsidRDefault="00726999">
      <w:pPr>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应</w:t>
      </w:r>
      <w:r>
        <w:rPr>
          <w:rFonts w:ascii="仿宋_GB2312" w:eastAsia="仿宋_GB2312" w:hAnsi="仿宋" w:cs="仿宋" w:hint="eastAsia"/>
          <w:sz w:val="32"/>
          <w:szCs w:val="28"/>
        </w:rPr>
        <w:t>届全日制研究生须将档案转入学校，档案接收单位为录取的相关学院、研究院或直属系，具体信息详见随</w:t>
      </w:r>
      <w:proofErr w:type="gramStart"/>
      <w:r>
        <w:rPr>
          <w:rFonts w:ascii="仿宋_GB2312" w:eastAsia="仿宋_GB2312" w:hAnsi="仿宋" w:cs="仿宋" w:hint="eastAsia"/>
          <w:sz w:val="32"/>
          <w:szCs w:val="28"/>
        </w:rPr>
        <w:t>函寄送</w:t>
      </w:r>
      <w:proofErr w:type="gramEnd"/>
      <w:r>
        <w:rPr>
          <w:rFonts w:ascii="仿宋_GB2312" w:eastAsia="仿宋_GB2312" w:hAnsi="仿宋" w:cs="仿宋" w:hint="eastAsia"/>
          <w:sz w:val="32"/>
          <w:szCs w:val="28"/>
        </w:rPr>
        <w:t>的调档函。</w:t>
      </w:r>
    </w:p>
    <w:p w14:paraId="6328D34A" w14:textId="77777777" w:rsidR="00C8417E" w:rsidRDefault="00726999">
      <w:pPr>
        <w:spacing w:line="560" w:lineRule="exact"/>
        <w:ind w:firstLine="640"/>
        <w:rPr>
          <w:rFonts w:ascii="黑体" w:eastAsia="黑体" w:hAnsi="黑体" w:cs="仿宋"/>
          <w:sz w:val="32"/>
          <w:szCs w:val="28"/>
        </w:rPr>
      </w:pPr>
      <w:r>
        <w:rPr>
          <w:rFonts w:ascii="黑体" w:eastAsia="黑体" w:hAnsi="黑体" w:cs="仿宋" w:hint="eastAsia"/>
          <w:sz w:val="32"/>
          <w:szCs w:val="28"/>
        </w:rPr>
        <w:t>二</w:t>
      </w:r>
      <w:r>
        <w:rPr>
          <w:rFonts w:ascii="黑体" w:eastAsia="黑体" w:hAnsi="黑体" w:cs="仿宋" w:hint="eastAsia"/>
          <w:sz w:val="32"/>
          <w:szCs w:val="28"/>
        </w:rPr>
        <w:t>、</w:t>
      </w:r>
      <w:r>
        <w:rPr>
          <w:rFonts w:ascii="黑体" w:eastAsia="黑体" w:hAnsi="黑体" w:cs="仿宋"/>
          <w:sz w:val="32"/>
          <w:szCs w:val="28"/>
        </w:rPr>
        <w:t>非应届全日制研究生</w:t>
      </w:r>
    </w:p>
    <w:p w14:paraId="05431935" w14:textId="77777777" w:rsidR="00C8417E" w:rsidRDefault="00726999">
      <w:pPr>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非</w:t>
      </w:r>
      <w:r>
        <w:rPr>
          <w:rFonts w:ascii="仿宋_GB2312" w:eastAsia="仿宋_GB2312" w:hAnsi="仿宋" w:cs="仿宋"/>
          <w:sz w:val="32"/>
          <w:szCs w:val="28"/>
        </w:rPr>
        <w:t>应届全日制研究生须履行以下两项手续</w:t>
      </w:r>
      <w:r>
        <w:rPr>
          <w:rFonts w:ascii="仿宋_GB2312" w:eastAsia="仿宋_GB2312" w:hAnsi="仿宋" w:cs="仿宋" w:hint="eastAsia"/>
          <w:sz w:val="32"/>
          <w:szCs w:val="28"/>
        </w:rPr>
        <w:t>：</w:t>
      </w:r>
    </w:p>
    <w:p w14:paraId="1FEDD8F7" w14:textId="77777777" w:rsidR="00C8417E" w:rsidRDefault="00726999">
      <w:pPr>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w:t>
      </w:r>
      <w:r>
        <w:rPr>
          <w:rFonts w:ascii="仿宋_GB2312" w:eastAsia="仿宋_GB2312" w:hAnsi="仿宋" w:cs="仿宋" w:hint="eastAsia"/>
          <w:sz w:val="32"/>
          <w:szCs w:val="28"/>
        </w:rPr>
        <w:t>一）</w:t>
      </w:r>
      <w:r>
        <w:rPr>
          <w:rFonts w:ascii="仿宋_GB2312" w:eastAsia="仿宋_GB2312" w:hAnsi="仿宋" w:cs="仿宋"/>
          <w:sz w:val="32"/>
          <w:szCs w:val="28"/>
        </w:rPr>
        <w:t>个人档案、人事关系必须转到学校。档案接收单位为录取的相关学院、研究院或</w:t>
      </w:r>
      <w:r>
        <w:rPr>
          <w:rFonts w:ascii="仿宋_GB2312" w:eastAsia="仿宋_GB2312" w:hAnsi="仿宋" w:cs="仿宋" w:hint="eastAsia"/>
          <w:sz w:val="32"/>
          <w:szCs w:val="28"/>
        </w:rPr>
        <w:t>直属系</w:t>
      </w:r>
      <w:r>
        <w:rPr>
          <w:rFonts w:ascii="仿宋_GB2312" w:eastAsia="仿宋_GB2312" w:hAnsi="仿宋" w:cs="仿宋"/>
          <w:sz w:val="32"/>
          <w:szCs w:val="28"/>
        </w:rPr>
        <w:t>，具体信息详见随</w:t>
      </w:r>
      <w:proofErr w:type="gramStart"/>
      <w:r>
        <w:rPr>
          <w:rFonts w:ascii="仿宋_GB2312" w:eastAsia="仿宋_GB2312" w:hAnsi="仿宋" w:cs="仿宋"/>
          <w:sz w:val="32"/>
          <w:szCs w:val="28"/>
        </w:rPr>
        <w:t>函寄送</w:t>
      </w:r>
      <w:proofErr w:type="gramEnd"/>
      <w:r>
        <w:rPr>
          <w:rFonts w:ascii="仿宋_GB2312" w:eastAsia="仿宋_GB2312" w:hAnsi="仿宋" w:cs="仿宋"/>
          <w:sz w:val="32"/>
          <w:szCs w:val="28"/>
        </w:rPr>
        <w:t>的调档函。</w:t>
      </w:r>
    </w:p>
    <w:p w14:paraId="2000AB24" w14:textId="77777777" w:rsidR="00C8417E" w:rsidRDefault="00726999">
      <w:pPr>
        <w:spacing w:line="560" w:lineRule="exact"/>
        <w:ind w:firstLineChars="200" w:firstLine="640"/>
      </w:pPr>
      <w:r>
        <w:rPr>
          <w:rFonts w:ascii="仿宋_GB2312" w:eastAsia="仿宋_GB2312" w:hAnsi="仿宋" w:cs="仿宋" w:hint="eastAsia"/>
          <w:sz w:val="32"/>
          <w:szCs w:val="28"/>
        </w:rPr>
        <w:t>（</w:t>
      </w:r>
      <w:r>
        <w:rPr>
          <w:rFonts w:ascii="仿宋_GB2312" w:eastAsia="仿宋_GB2312" w:hAnsi="仿宋" w:cs="仿宋" w:hint="eastAsia"/>
          <w:sz w:val="32"/>
          <w:szCs w:val="28"/>
        </w:rPr>
        <w:t>二）</w:t>
      </w:r>
      <w:r>
        <w:rPr>
          <w:rFonts w:ascii="仿宋_GB2312" w:eastAsia="仿宋_GB2312" w:hAnsi="仿宋" w:cs="仿宋"/>
          <w:sz w:val="32"/>
          <w:szCs w:val="28"/>
        </w:rPr>
        <w:t>提供非在职的相关证明材料</w:t>
      </w:r>
      <w:r>
        <w:rPr>
          <w:rFonts w:ascii="仿宋_GB2312" w:eastAsia="仿宋_GB2312" w:hAnsi="仿宋_GB2312" w:cs="仿宋_GB2312"/>
          <w:color w:val="000000"/>
          <w:sz w:val="32"/>
        </w:rPr>
        <w:t>（</w:t>
      </w:r>
      <w:r>
        <w:rPr>
          <w:rFonts w:ascii="仿宋_GB2312" w:eastAsia="仿宋_GB2312" w:hAnsi="仿宋_GB2312" w:cs="仿宋_GB2312" w:hint="eastAsia"/>
          <w:color w:val="000000"/>
          <w:sz w:val="32"/>
        </w:rPr>
        <w:t>建议</w:t>
      </w:r>
      <w:r>
        <w:rPr>
          <w:rFonts w:ascii="仿宋_GB2312" w:eastAsia="仿宋_GB2312" w:hAnsi="仿宋_GB2312" w:cs="仿宋_GB2312"/>
          <w:b/>
          <w:color w:val="000000"/>
          <w:sz w:val="32"/>
        </w:rPr>
        <w:t>在档案从寄存单位转出前办理</w:t>
      </w:r>
      <w:r>
        <w:rPr>
          <w:rFonts w:ascii="仿宋_GB2312" w:eastAsia="仿宋_GB2312" w:hAnsi="仿宋_GB2312" w:cs="仿宋_GB2312" w:hint="eastAsia"/>
          <w:b/>
          <w:color w:val="000000"/>
          <w:sz w:val="32"/>
        </w:rPr>
        <w:t>，否则可能无法办理</w:t>
      </w:r>
      <w:r>
        <w:rPr>
          <w:rFonts w:ascii="仿宋_GB2312" w:eastAsia="仿宋_GB2312" w:hAnsi="仿宋_GB2312" w:cs="仿宋_GB2312"/>
          <w:color w:val="000000"/>
          <w:sz w:val="32"/>
        </w:rPr>
        <w:t>）</w:t>
      </w:r>
    </w:p>
    <w:p w14:paraId="7042BF67" w14:textId="77777777" w:rsidR="00C8417E" w:rsidRDefault="00726999">
      <w:pPr>
        <w:spacing w:line="560" w:lineRule="exact"/>
        <w:ind w:firstLineChars="200" w:firstLine="640"/>
      </w:pPr>
      <w:r>
        <w:rPr>
          <w:rFonts w:ascii="仿宋_GB2312" w:eastAsia="仿宋_GB2312" w:hAnsi="仿宋_GB2312" w:cs="仿宋_GB2312"/>
          <w:color w:val="000000"/>
          <w:sz w:val="32"/>
        </w:rPr>
        <w:t>1</w:t>
      </w:r>
      <w:r>
        <w:rPr>
          <w:rFonts w:ascii="仿宋_GB2312" w:eastAsia="仿宋_GB2312" w:hAnsi="仿宋_GB2312" w:cs="仿宋_GB2312"/>
          <w:color w:val="000000"/>
          <w:sz w:val="32"/>
        </w:rPr>
        <w:t>.</w:t>
      </w:r>
      <w:proofErr w:type="gramStart"/>
      <w:r>
        <w:rPr>
          <w:rFonts w:ascii="仿宋_GB2312" w:eastAsia="仿宋_GB2312" w:hAnsi="仿宋_GB2312" w:cs="仿宋_GB2312"/>
          <w:color w:val="000000"/>
          <w:sz w:val="32"/>
        </w:rPr>
        <w:t>若学</w:t>
      </w:r>
      <w:proofErr w:type="gramEnd"/>
      <w:r>
        <w:rPr>
          <w:rFonts w:ascii="仿宋_GB2312" w:eastAsia="仿宋_GB2312" w:hAnsi="仿宋_GB2312" w:cs="仿宋_GB2312"/>
          <w:color w:val="000000"/>
          <w:sz w:val="32"/>
        </w:rPr>
        <w:t>生入学前人事档案寄存于原工作单位，按以下情况提交相应材料（以下</w:t>
      </w:r>
      <w:r>
        <w:rPr>
          <w:rFonts w:ascii="仿宋_GB2312" w:eastAsia="仿宋_GB2312" w:hAnsi="仿宋_GB2312" w:cs="仿宋_GB2312"/>
          <w:color w:val="000000"/>
          <w:sz w:val="32"/>
        </w:rPr>
        <w:t>A</w:t>
      </w:r>
      <w:r>
        <w:rPr>
          <w:rFonts w:ascii="仿宋_GB2312" w:eastAsia="仿宋_GB2312" w:hAnsi="仿宋_GB2312" w:cs="仿宋_GB2312"/>
          <w:color w:val="000000"/>
          <w:sz w:val="32"/>
        </w:rPr>
        <w:t>、</w:t>
      </w:r>
      <w:r>
        <w:rPr>
          <w:rFonts w:ascii="仿宋_GB2312" w:eastAsia="仿宋_GB2312" w:hAnsi="仿宋_GB2312" w:cs="仿宋_GB2312"/>
          <w:color w:val="000000"/>
          <w:sz w:val="32"/>
        </w:rPr>
        <w:t>B</w:t>
      </w:r>
      <w:r>
        <w:rPr>
          <w:rFonts w:ascii="仿宋_GB2312" w:eastAsia="仿宋_GB2312" w:hAnsi="仿宋_GB2312" w:cs="仿宋_GB2312"/>
          <w:color w:val="000000"/>
          <w:sz w:val="32"/>
        </w:rPr>
        <w:t>两种材料提供一种）：</w:t>
      </w:r>
      <w:r>
        <w:rPr>
          <w:rFonts w:ascii="仿宋_GB2312" w:eastAsia="仿宋_GB2312" w:hAnsi="仿宋_GB2312" w:cs="仿宋_GB2312"/>
          <w:color w:val="000000"/>
          <w:sz w:val="32"/>
        </w:rPr>
        <w:t>A.</w:t>
      </w:r>
      <w:r>
        <w:rPr>
          <w:rFonts w:ascii="仿宋_GB2312" w:eastAsia="仿宋_GB2312" w:hAnsi="仿宋_GB2312" w:cs="仿宋_GB2312"/>
          <w:color w:val="000000"/>
          <w:sz w:val="32"/>
        </w:rPr>
        <w:t>原工作单位为党政机关或事业单位，应提供原工作单位人事部门开具的工资关系转移单，或解除聘用合同的红头文件；</w:t>
      </w:r>
      <w:r>
        <w:rPr>
          <w:rFonts w:ascii="仿宋_GB2312" w:eastAsia="仿宋_GB2312" w:hAnsi="仿宋_GB2312" w:cs="仿宋_GB2312"/>
          <w:color w:val="000000"/>
          <w:sz w:val="32"/>
        </w:rPr>
        <w:t>B.</w:t>
      </w:r>
      <w:r>
        <w:rPr>
          <w:rFonts w:ascii="仿宋_GB2312" w:eastAsia="仿宋_GB2312" w:hAnsi="仿宋_GB2312" w:cs="仿宋_GB2312"/>
          <w:color w:val="000000"/>
          <w:sz w:val="32"/>
        </w:rPr>
        <w:t>原工作单位非党政机关或事业单位，应提供原工作单位开具的辞职证明文件。</w:t>
      </w:r>
    </w:p>
    <w:p w14:paraId="675BF028" w14:textId="77777777" w:rsidR="00C8417E" w:rsidRDefault="00726999">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color w:val="000000"/>
          <w:sz w:val="32"/>
        </w:rPr>
        <w:lastRenderedPageBreak/>
        <w:t>2</w:t>
      </w:r>
      <w:r>
        <w:rPr>
          <w:rFonts w:ascii="仿宋_GB2312" w:eastAsia="仿宋_GB2312" w:hAnsi="仿宋_GB2312" w:cs="仿宋_GB2312"/>
          <w:color w:val="000000"/>
          <w:sz w:val="32"/>
        </w:rPr>
        <w:t>.</w:t>
      </w:r>
      <w:proofErr w:type="gramStart"/>
      <w:r>
        <w:rPr>
          <w:rFonts w:ascii="仿宋_GB2312" w:eastAsia="仿宋_GB2312" w:hAnsi="仿宋_GB2312" w:cs="仿宋_GB2312"/>
          <w:color w:val="000000"/>
          <w:sz w:val="32"/>
        </w:rPr>
        <w:t>若学</w:t>
      </w:r>
      <w:proofErr w:type="gramEnd"/>
      <w:r>
        <w:rPr>
          <w:rFonts w:ascii="仿宋_GB2312" w:eastAsia="仿宋_GB2312" w:hAnsi="仿宋_GB2312" w:cs="仿宋_GB2312"/>
          <w:color w:val="000000"/>
          <w:sz w:val="32"/>
        </w:rPr>
        <w:t>生入学前人事档案寄存于人才服务单位，按以下情况提交相应材料（以下</w:t>
      </w:r>
      <w:r>
        <w:rPr>
          <w:rFonts w:ascii="仿宋_GB2312" w:eastAsia="仿宋_GB2312" w:hAnsi="仿宋_GB2312" w:cs="仿宋_GB2312"/>
          <w:color w:val="000000"/>
          <w:sz w:val="32"/>
        </w:rPr>
        <w:t>A</w:t>
      </w:r>
      <w:r>
        <w:rPr>
          <w:rFonts w:ascii="仿宋_GB2312" w:eastAsia="仿宋_GB2312" w:hAnsi="仿宋_GB2312" w:cs="仿宋_GB2312"/>
          <w:color w:val="000000"/>
          <w:sz w:val="32"/>
        </w:rPr>
        <w:t>、</w:t>
      </w:r>
      <w:r>
        <w:rPr>
          <w:rFonts w:ascii="仿宋_GB2312" w:eastAsia="仿宋_GB2312" w:hAnsi="仿宋_GB2312" w:cs="仿宋_GB2312"/>
          <w:color w:val="000000"/>
          <w:sz w:val="32"/>
        </w:rPr>
        <w:t>B</w:t>
      </w:r>
      <w:r>
        <w:rPr>
          <w:rFonts w:ascii="仿宋_GB2312" w:eastAsia="仿宋_GB2312" w:hAnsi="仿宋_GB2312" w:cs="仿宋_GB2312"/>
          <w:color w:val="000000"/>
          <w:sz w:val="32"/>
        </w:rPr>
        <w:t>、</w:t>
      </w:r>
      <w:r>
        <w:rPr>
          <w:rFonts w:ascii="仿宋_GB2312" w:eastAsia="仿宋_GB2312" w:hAnsi="仿宋_GB2312" w:cs="仿宋_GB2312"/>
          <w:color w:val="000000"/>
          <w:sz w:val="32"/>
        </w:rPr>
        <w:t>C</w:t>
      </w:r>
      <w:r>
        <w:rPr>
          <w:rFonts w:ascii="仿宋_GB2312" w:eastAsia="仿宋_GB2312" w:hAnsi="仿宋_GB2312" w:cs="仿宋_GB2312"/>
          <w:color w:val="000000"/>
          <w:sz w:val="32"/>
        </w:rPr>
        <w:t>三种材料提供一种）：</w:t>
      </w:r>
    </w:p>
    <w:p w14:paraId="1470636E" w14:textId="77777777" w:rsidR="00C8417E" w:rsidRDefault="00726999">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color w:val="000000"/>
          <w:sz w:val="32"/>
        </w:rPr>
        <w:t>A</w:t>
      </w:r>
      <w:r>
        <w:rPr>
          <w:rFonts w:ascii="仿宋_GB2312" w:eastAsia="仿宋_GB2312" w:hAnsi="仿宋_GB2312" w:cs="仿宋_GB2312"/>
          <w:color w:val="000000"/>
          <w:sz w:val="32"/>
        </w:rPr>
        <w:t>.</w:t>
      </w:r>
      <w:r>
        <w:rPr>
          <w:rFonts w:ascii="仿宋_GB2312" w:eastAsia="仿宋_GB2312" w:hAnsi="仿宋_GB2312" w:cs="仿宋_GB2312"/>
          <w:color w:val="000000"/>
          <w:sz w:val="32"/>
        </w:rPr>
        <w:t>有工作单位者，提供档案寄存的人才服务单位开具的档案寄存证明和原工作单位开具的近期辞职证明文件（落款日期为</w:t>
      </w:r>
      <w:r>
        <w:rPr>
          <w:rFonts w:eastAsia="仿宋_GB2312"/>
          <w:color w:val="000000"/>
          <w:sz w:val="32"/>
        </w:rPr>
        <w:t>202</w:t>
      </w:r>
      <w:r>
        <w:rPr>
          <w:rFonts w:eastAsia="仿宋_GB2312"/>
          <w:color w:val="000000"/>
          <w:sz w:val="32"/>
        </w:rPr>
        <w:t>5</w:t>
      </w:r>
      <w:r>
        <w:rPr>
          <w:rFonts w:eastAsia="仿宋_GB2312"/>
          <w:color w:val="000000"/>
          <w:sz w:val="32"/>
        </w:rPr>
        <w:t>年</w:t>
      </w:r>
      <w:r>
        <w:rPr>
          <w:rFonts w:eastAsia="仿宋_GB2312"/>
          <w:color w:val="000000"/>
          <w:sz w:val="32"/>
        </w:rPr>
        <w:t>9</w:t>
      </w:r>
      <w:r>
        <w:rPr>
          <w:rFonts w:eastAsia="仿宋_GB2312"/>
          <w:color w:val="000000"/>
          <w:sz w:val="32"/>
        </w:rPr>
        <w:t>月</w:t>
      </w:r>
      <w:r>
        <w:rPr>
          <w:rFonts w:ascii="仿宋_GB2312" w:eastAsia="仿宋_GB2312" w:hAnsi="仿宋_GB2312" w:cs="仿宋_GB2312"/>
          <w:color w:val="000000"/>
          <w:sz w:val="32"/>
        </w:rPr>
        <w:t>之后</w:t>
      </w:r>
      <w:r>
        <w:rPr>
          <w:rFonts w:ascii="仿宋" w:eastAsia="仿宋" w:hAnsi="仿宋" w:cs="仿宋" w:hint="eastAsia"/>
          <w:sz w:val="32"/>
          <w:szCs w:val="32"/>
          <w:shd w:val="clear" w:color="auto" w:fill="FFFFFF"/>
        </w:rPr>
        <w:t>，若</w:t>
      </w:r>
      <w:r>
        <w:rPr>
          <w:rFonts w:ascii="仿宋" w:eastAsia="仿宋" w:hAnsi="仿宋" w:cs="仿宋" w:hint="eastAsia"/>
          <w:sz w:val="32"/>
          <w:szCs w:val="32"/>
          <w:shd w:val="clear" w:color="auto" w:fill="FFFFFF"/>
        </w:rPr>
        <w:t>在此之前则按无工作</w:t>
      </w:r>
      <w:r>
        <w:rPr>
          <w:rFonts w:ascii="仿宋" w:eastAsia="仿宋" w:hAnsi="仿宋" w:cs="仿宋" w:hint="eastAsia"/>
          <w:sz w:val="32"/>
          <w:szCs w:val="32"/>
          <w:shd w:val="clear" w:color="auto" w:fill="FFFFFF"/>
        </w:rPr>
        <w:t>单位</w:t>
      </w:r>
      <w:r>
        <w:rPr>
          <w:rFonts w:ascii="仿宋" w:eastAsia="仿宋" w:hAnsi="仿宋" w:cs="仿宋" w:hint="eastAsia"/>
          <w:sz w:val="32"/>
          <w:szCs w:val="32"/>
          <w:shd w:val="clear" w:color="auto" w:fill="FFFFFF"/>
        </w:rPr>
        <w:t>者提供材料</w:t>
      </w:r>
      <w:r>
        <w:rPr>
          <w:rFonts w:ascii="仿宋_GB2312" w:eastAsia="仿宋_GB2312" w:hAnsi="仿宋_GB2312" w:cs="仿宋_GB2312"/>
          <w:sz w:val="32"/>
        </w:rPr>
        <w:t>）；</w:t>
      </w:r>
    </w:p>
    <w:p w14:paraId="4168E9FA" w14:textId="77777777" w:rsidR="00C8417E" w:rsidRDefault="00726999">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color w:val="000000"/>
          <w:sz w:val="32"/>
        </w:rPr>
        <w:t>B</w:t>
      </w:r>
      <w:r>
        <w:rPr>
          <w:rFonts w:ascii="仿宋_GB2312" w:eastAsia="仿宋_GB2312" w:hAnsi="仿宋_GB2312" w:cs="仿宋_GB2312"/>
          <w:color w:val="000000"/>
          <w:sz w:val="32"/>
        </w:rPr>
        <w:t>.</w:t>
      </w:r>
      <w:r>
        <w:rPr>
          <w:rFonts w:ascii="仿宋_GB2312" w:eastAsia="仿宋_GB2312" w:hAnsi="仿宋_GB2312" w:cs="仿宋_GB2312"/>
          <w:color w:val="000000"/>
          <w:sz w:val="32"/>
        </w:rPr>
        <w:t>无工作单位者，提交档案寄存的人才服务单位开具的未就业证明文件，或档案单纯保管证明文件（应体现</w:t>
      </w:r>
      <w:r>
        <w:rPr>
          <w:rFonts w:ascii="仿宋_GB2312" w:eastAsia="仿宋_GB2312" w:hAnsi="仿宋_GB2312" w:cs="仿宋_GB2312"/>
          <w:color w:val="000000"/>
          <w:sz w:val="32"/>
        </w:rPr>
        <w:t>“</w:t>
      </w:r>
      <w:r>
        <w:rPr>
          <w:rFonts w:ascii="仿宋_GB2312" w:eastAsia="仿宋_GB2312" w:hAnsi="仿宋_GB2312" w:cs="仿宋_GB2312"/>
          <w:color w:val="000000"/>
          <w:sz w:val="32"/>
        </w:rPr>
        <w:t>单纯</w:t>
      </w:r>
      <w:r>
        <w:rPr>
          <w:rFonts w:ascii="仿宋_GB2312" w:eastAsia="仿宋_GB2312" w:hAnsi="仿宋_GB2312" w:cs="仿宋_GB2312"/>
          <w:color w:val="000000"/>
          <w:sz w:val="32"/>
        </w:rPr>
        <w:t>”</w:t>
      </w:r>
      <w:r>
        <w:rPr>
          <w:rFonts w:ascii="仿宋_GB2312" w:eastAsia="仿宋_GB2312" w:hAnsi="仿宋_GB2312" w:cs="仿宋_GB2312"/>
          <w:color w:val="000000"/>
          <w:sz w:val="32"/>
        </w:rPr>
        <w:t>二字</w:t>
      </w:r>
      <w:r>
        <w:rPr>
          <w:rFonts w:ascii="仿宋_GB2312" w:eastAsia="仿宋_GB2312" w:hAnsi="仿宋_GB2312" w:cs="仿宋_GB2312"/>
          <w:color w:val="000000"/>
          <w:sz w:val="32"/>
        </w:rPr>
        <w:t>，如无</w:t>
      </w:r>
      <w:r>
        <w:rPr>
          <w:rFonts w:ascii="仿宋_GB2312" w:eastAsia="仿宋_GB2312" w:hAnsi="仿宋_GB2312" w:cs="仿宋_GB2312"/>
          <w:color w:val="000000"/>
          <w:sz w:val="32"/>
        </w:rPr>
        <w:t>法体现</w:t>
      </w:r>
      <w:r>
        <w:rPr>
          <w:rFonts w:ascii="仿宋_GB2312" w:eastAsia="仿宋_GB2312" w:hAnsi="仿宋_GB2312" w:cs="仿宋_GB2312"/>
          <w:color w:val="000000"/>
          <w:sz w:val="32"/>
        </w:rPr>
        <w:t>“</w:t>
      </w:r>
      <w:r>
        <w:rPr>
          <w:rFonts w:ascii="仿宋_GB2312" w:eastAsia="仿宋_GB2312" w:hAnsi="仿宋_GB2312" w:cs="仿宋_GB2312"/>
          <w:color w:val="000000"/>
          <w:sz w:val="32"/>
        </w:rPr>
        <w:t>单纯</w:t>
      </w:r>
      <w:r>
        <w:rPr>
          <w:rFonts w:ascii="仿宋_GB2312" w:eastAsia="仿宋_GB2312" w:hAnsi="仿宋_GB2312" w:cs="仿宋_GB2312"/>
          <w:color w:val="000000"/>
          <w:sz w:val="32"/>
        </w:rPr>
        <w:t>”</w:t>
      </w:r>
      <w:r>
        <w:rPr>
          <w:rFonts w:ascii="仿宋_GB2312" w:eastAsia="仿宋_GB2312" w:hAnsi="仿宋_GB2312" w:cs="仿宋_GB2312"/>
          <w:color w:val="000000"/>
          <w:sz w:val="32"/>
        </w:rPr>
        <w:t>二字</w:t>
      </w:r>
      <w:r>
        <w:rPr>
          <w:rFonts w:ascii="仿宋_GB2312" w:eastAsia="仿宋_GB2312" w:hAnsi="仿宋_GB2312" w:cs="仿宋_GB2312"/>
          <w:color w:val="000000"/>
          <w:sz w:val="32"/>
        </w:rPr>
        <w:t>，</w:t>
      </w:r>
      <w:r>
        <w:rPr>
          <w:rFonts w:ascii="仿宋_GB2312" w:eastAsia="仿宋_GB2312" w:hAnsi="仿宋_GB2312" w:cs="仿宋_GB2312"/>
          <w:color w:val="000000"/>
          <w:sz w:val="32"/>
        </w:rPr>
        <w:t>则需同时提供</w:t>
      </w:r>
      <w:r>
        <w:rPr>
          <w:rFonts w:ascii="仿宋_GB2312" w:eastAsia="仿宋_GB2312" w:hAnsi="仿宋_GB2312" w:cs="仿宋_GB2312"/>
          <w:color w:val="000000"/>
          <w:sz w:val="32"/>
        </w:rPr>
        <w:t>“</w:t>
      </w:r>
      <w:r>
        <w:rPr>
          <w:rFonts w:ascii="仿宋_GB2312" w:eastAsia="仿宋_GB2312" w:hAnsi="仿宋_GB2312" w:cs="仿宋_GB2312"/>
          <w:color w:val="000000"/>
          <w:sz w:val="32"/>
        </w:rPr>
        <w:t>无社保证明</w:t>
      </w:r>
      <w:r>
        <w:rPr>
          <w:rFonts w:ascii="仿宋_GB2312" w:eastAsia="仿宋_GB2312" w:hAnsi="仿宋_GB2312" w:cs="仿宋_GB2312"/>
          <w:color w:val="000000"/>
          <w:sz w:val="32"/>
        </w:rPr>
        <w:t>”</w:t>
      </w:r>
      <w:r>
        <w:rPr>
          <w:rFonts w:ascii="仿宋_GB2312" w:eastAsia="仿宋_GB2312" w:hAnsi="仿宋_GB2312" w:cs="仿宋_GB2312"/>
          <w:color w:val="000000"/>
          <w:sz w:val="32"/>
        </w:rPr>
        <w:t>）</w:t>
      </w:r>
      <w:r>
        <w:rPr>
          <w:rFonts w:ascii="仿宋_GB2312" w:eastAsia="仿宋_GB2312" w:hAnsi="仿宋_GB2312" w:cs="仿宋_GB2312"/>
          <w:color w:val="000000"/>
          <w:sz w:val="32"/>
        </w:rPr>
        <w:t>。</w:t>
      </w:r>
      <w:r>
        <w:rPr>
          <w:rFonts w:ascii="仿宋_GB2312" w:eastAsia="仿宋_GB2312" w:hAnsi="仿宋_GB2312" w:cs="仿宋_GB2312"/>
          <w:color w:val="000000"/>
          <w:sz w:val="32"/>
        </w:rPr>
        <w:t>如无</w:t>
      </w:r>
      <w:r>
        <w:rPr>
          <w:rFonts w:ascii="仿宋_GB2312" w:eastAsia="仿宋_GB2312" w:hAnsi="仿宋_GB2312" w:cs="仿宋_GB2312"/>
          <w:color w:val="000000"/>
          <w:sz w:val="32"/>
        </w:rPr>
        <w:t>法提供上述材料，</w:t>
      </w:r>
      <w:r>
        <w:rPr>
          <w:rFonts w:ascii="仿宋_GB2312" w:eastAsia="仿宋_GB2312" w:hAnsi="仿宋_GB2312" w:cs="仿宋_GB2312"/>
          <w:color w:val="000000"/>
          <w:sz w:val="32"/>
        </w:rPr>
        <w:t>则按</w:t>
      </w:r>
      <w:r>
        <w:rPr>
          <w:rFonts w:ascii="仿宋_GB2312" w:eastAsia="仿宋_GB2312" w:hAnsi="仿宋_GB2312" w:cs="仿宋_GB2312"/>
          <w:color w:val="000000"/>
          <w:sz w:val="32"/>
        </w:rPr>
        <w:t>C</w:t>
      </w:r>
      <w:r>
        <w:rPr>
          <w:rFonts w:ascii="仿宋_GB2312" w:eastAsia="仿宋_GB2312" w:hAnsi="仿宋_GB2312" w:cs="仿宋_GB2312"/>
          <w:color w:val="000000"/>
          <w:sz w:val="32"/>
        </w:rPr>
        <w:t>类提供</w:t>
      </w:r>
      <w:r>
        <w:rPr>
          <w:rFonts w:ascii="仿宋_GB2312" w:eastAsia="仿宋_GB2312" w:hAnsi="仿宋_GB2312" w:cs="仿宋_GB2312"/>
          <w:color w:val="000000"/>
          <w:sz w:val="32"/>
        </w:rPr>
        <w:t>；</w:t>
      </w:r>
    </w:p>
    <w:p w14:paraId="08DF7585" w14:textId="77777777" w:rsidR="00C8417E" w:rsidRDefault="00726999">
      <w:pPr>
        <w:spacing w:line="560" w:lineRule="exact"/>
        <w:ind w:firstLineChars="200" w:firstLine="640"/>
      </w:pPr>
      <w:r>
        <w:rPr>
          <w:rFonts w:ascii="仿宋_GB2312" w:eastAsia="仿宋_GB2312" w:hAnsi="仿宋_GB2312" w:cs="仿宋_GB2312"/>
          <w:color w:val="000000"/>
          <w:sz w:val="32"/>
        </w:rPr>
        <w:t>C</w:t>
      </w:r>
      <w:r>
        <w:rPr>
          <w:rFonts w:ascii="仿宋_GB2312" w:eastAsia="仿宋_GB2312" w:hAnsi="仿宋_GB2312" w:cs="仿宋_GB2312"/>
          <w:color w:val="000000"/>
          <w:sz w:val="32"/>
        </w:rPr>
        <w:t>.</w:t>
      </w:r>
      <w:r>
        <w:rPr>
          <w:rFonts w:ascii="仿宋_GB2312" w:eastAsia="仿宋_GB2312" w:hAnsi="仿宋_GB2312" w:cs="仿宋_GB2312"/>
          <w:color w:val="000000"/>
          <w:sz w:val="32"/>
        </w:rPr>
        <w:t>无工作单位者，提供户籍所在地街道办事处</w:t>
      </w:r>
      <w:r>
        <w:rPr>
          <w:rFonts w:ascii="仿宋" w:eastAsia="仿宋" w:hAnsi="仿宋" w:cs="仿宋" w:hint="eastAsia"/>
          <w:color w:val="333333"/>
          <w:sz w:val="32"/>
          <w:szCs w:val="32"/>
          <w:shd w:val="clear" w:color="auto" w:fill="FFFFFF"/>
        </w:rPr>
        <w:t>及以上行政机关</w:t>
      </w:r>
      <w:r>
        <w:rPr>
          <w:rFonts w:ascii="仿宋_GB2312" w:eastAsia="仿宋_GB2312" w:hAnsi="仿宋_GB2312" w:cs="仿宋_GB2312"/>
          <w:color w:val="000000"/>
          <w:sz w:val="32"/>
        </w:rPr>
        <w:t>（非村</w:t>
      </w:r>
      <w:r>
        <w:rPr>
          <w:rFonts w:ascii="仿宋_GB2312" w:eastAsia="仿宋_GB2312" w:hAnsi="仿宋_GB2312" w:cs="仿宋_GB2312" w:hint="eastAsia"/>
          <w:color w:val="000000"/>
          <w:sz w:val="32"/>
        </w:rPr>
        <w:t>、</w:t>
      </w:r>
      <w:r>
        <w:rPr>
          <w:rFonts w:ascii="仿宋_GB2312" w:eastAsia="仿宋_GB2312" w:hAnsi="仿宋_GB2312" w:cs="仿宋_GB2312"/>
          <w:color w:val="000000"/>
          <w:sz w:val="32"/>
        </w:rPr>
        <w:t>居委会）办理的《就业失业登记证》《就业创业证》</w:t>
      </w:r>
      <w:r>
        <w:rPr>
          <w:rFonts w:ascii="仿宋" w:eastAsia="仿宋" w:hAnsi="仿宋" w:cs="仿宋" w:hint="eastAsia"/>
          <w:color w:val="333333"/>
          <w:sz w:val="32"/>
          <w:szCs w:val="32"/>
          <w:shd w:val="clear" w:color="auto" w:fill="FFFFFF"/>
        </w:rPr>
        <w:t>（</w:t>
      </w:r>
      <w:r>
        <w:rPr>
          <w:rFonts w:ascii="仿宋" w:eastAsia="仿宋" w:hAnsi="仿宋" w:cs="仿宋" w:hint="eastAsia"/>
          <w:sz w:val="32"/>
          <w:szCs w:val="32"/>
          <w:shd w:val="clear" w:color="auto" w:fill="FFFFFF"/>
        </w:rPr>
        <w:t>需登记有失业信息</w:t>
      </w:r>
      <w:r>
        <w:rPr>
          <w:rFonts w:ascii="仿宋" w:eastAsia="仿宋" w:hAnsi="仿宋" w:cs="仿宋" w:hint="eastAsia"/>
          <w:color w:val="333333"/>
          <w:sz w:val="32"/>
          <w:szCs w:val="32"/>
          <w:shd w:val="clear" w:color="auto" w:fill="FFFFFF"/>
        </w:rPr>
        <w:t>）</w:t>
      </w:r>
      <w:r>
        <w:rPr>
          <w:rFonts w:ascii="仿宋_GB2312" w:eastAsia="仿宋_GB2312" w:hAnsi="仿宋_GB2312" w:cs="仿宋_GB2312"/>
          <w:color w:val="000000"/>
          <w:sz w:val="32"/>
        </w:rPr>
        <w:t>或无工作证明文件。</w:t>
      </w:r>
    </w:p>
    <w:p w14:paraId="73999A89" w14:textId="77777777" w:rsidR="00C8417E" w:rsidRDefault="00726999">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color w:val="000000"/>
          <w:sz w:val="32"/>
        </w:rPr>
        <w:t>3</w:t>
      </w:r>
      <w:r>
        <w:rPr>
          <w:rFonts w:ascii="仿宋_GB2312" w:eastAsia="仿宋_GB2312" w:hAnsi="仿宋_GB2312" w:cs="仿宋_GB2312"/>
          <w:color w:val="000000"/>
          <w:sz w:val="32"/>
        </w:rPr>
        <w:t>.</w:t>
      </w:r>
      <w:proofErr w:type="gramStart"/>
      <w:r>
        <w:rPr>
          <w:rFonts w:ascii="仿宋_GB2312" w:eastAsia="仿宋_GB2312" w:hAnsi="仿宋_GB2312" w:cs="仿宋_GB2312"/>
          <w:color w:val="000000"/>
          <w:sz w:val="32"/>
        </w:rPr>
        <w:t>若学</w:t>
      </w:r>
      <w:proofErr w:type="gramEnd"/>
      <w:r>
        <w:rPr>
          <w:rFonts w:ascii="仿宋_GB2312" w:eastAsia="仿宋_GB2312" w:hAnsi="仿宋_GB2312" w:cs="仿宋_GB2312"/>
          <w:color w:val="000000"/>
          <w:sz w:val="32"/>
        </w:rPr>
        <w:t>生入学前人事档案寄存于原学校的，参照人事档案寄存于人才服务单位的情形进行操作。</w:t>
      </w:r>
    </w:p>
    <w:p w14:paraId="4355B8DB" w14:textId="77777777" w:rsidR="00C8417E" w:rsidRDefault="00726999">
      <w:pPr>
        <w:pStyle w:val="a8"/>
        <w:widowControl/>
        <w:shd w:val="clear" w:color="auto" w:fill="FFFFFF"/>
        <w:spacing w:beforeAutospacing="0" w:afterAutospacing="0" w:line="555" w:lineRule="atLeast"/>
        <w:ind w:firstLine="645"/>
        <w:jc w:val="both"/>
        <w:rPr>
          <w:rFonts w:ascii="仿宋_GB2312" w:eastAsia="仿宋_GB2312" w:hAnsi="仿宋_GB2312" w:cs="仿宋_GB2312"/>
          <w:color w:val="000000"/>
          <w:kern w:val="2"/>
          <w:sz w:val="32"/>
        </w:rPr>
      </w:pPr>
      <w:r>
        <w:rPr>
          <w:rFonts w:ascii="仿宋_GB2312" w:eastAsia="仿宋_GB2312" w:hAnsi="仿宋_GB2312" w:cs="仿宋_GB2312"/>
          <w:color w:val="000000"/>
          <w:kern w:val="2"/>
          <w:sz w:val="32"/>
        </w:rPr>
        <w:t>4</w:t>
      </w:r>
      <w:r>
        <w:rPr>
          <w:rFonts w:ascii="仿宋_GB2312" w:eastAsia="仿宋_GB2312" w:hAnsi="仿宋_GB2312" w:cs="仿宋_GB2312"/>
          <w:color w:val="000000"/>
          <w:kern w:val="2"/>
          <w:sz w:val="32"/>
        </w:rPr>
        <w:t>.</w:t>
      </w:r>
      <w:r>
        <w:rPr>
          <w:rFonts w:ascii="仿宋_GB2312" w:eastAsia="仿宋_GB2312" w:hAnsi="仿宋_GB2312" w:cs="仿宋_GB2312"/>
          <w:color w:val="000000"/>
          <w:kern w:val="2"/>
          <w:sz w:val="32"/>
        </w:rPr>
        <w:t>港澳台学生如无档案无法提供以上材料的，须提交手写签名的无工作承诺书。</w:t>
      </w:r>
    </w:p>
    <w:p w14:paraId="7314920E" w14:textId="448F4B9D" w:rsidR="00C8417E" w:rsidRPr="00207770" w:rsidRDefault="00726999" w:rsidP="00207770">
      <w:pPr>
        <w:pStyle w:val="a8"/>
        <w:widowControl/>
        <w:shd w:val="clear" w:color="auto" w:fill="FFFFFF"/>
        <w:spacing w:beforeAutospacing="0" w:afterAutospacing="0" w:line="555" w:lineRule="atLeast"/>
        <w:ind w:firstLine="645"/>
        <w:jc w:val="both"/>
        <w:rPr>
          <w:rFonts w:ascii="仿宋_GB2312" w:eastAsia="仿宋_GB2312" w:hAnsi="仿宋_GB2312" w:cs="仿宋_GB2312" w:hint="eastAsia"/>
          <w:color w:val="000000"/>
          <w:kern w:val="2"/>
          <w:sz w:val="32"/>
        </w:rPr>
      </w:pPr>
      <w:r>
        <w:rPr>
          <w:rFonts w:ascii="仿宋_GB2312" w:eastAsia="仿宋_GB2312" w:hAnsi="仿宋_GB2312" w:cs="仿宋_GB2312"/>
          <w:color w:val="000000"/>
          <w:kern w:val="2"/>
          <w:sz w:val="32"/>
        </w:rPr>
        <w:t>5.</w:t>
      </w:r>
      <w:r>
        <w:rPr>
          <w:rFonts w:ascii="仿宋_GB2312" w:eastAsia="仿宋_GB2312" w:hAnsi="仿宋_GB2312" w:cs="仿宋_GB2312"/>
          <w:color w:val="000000"/>
          <w:kern w:val="2"/>
          <w:sz w:val="32"/>
        </w:rPr>
        <w:t>少数民族高层次骨干人才计划、对口支援西部计划、</w:t>
      </w:r>
      <w:proofErr w:type="gramStart"/>
      <w:r>
        <w:rPr>
          <w:rFonts w:ascii="仿宋_GB2312" w:eastAsia="仿宋_GB2312" w:hAnsi="仿宋_GB2312" w:cs="仿宋_GB2312"/>
          <w:color w:val="000000"/>
          <w:kern w:val="2"/>
          <w:sz w:val="32"/>
        </w:rPr>
        <w:t>援疆博士</w:t>
      </w:r>
      <w:proofErr w:type="gramEnd"/>
      <w:r>
        <w:rPr>
          <w:rFonts w:ascii="仿宋_GB2312" w:eastAsia="仿宋_GB2312" w:hAnsi="仿宋_GB2312" w:cs="仿宋_GB2312"/>
          <w:color w:val="000000"/>
          <w:kern w:val="2"/>
          <w:sz w:val="32"/>
        </w:rPr>
        <w:t>师资专项计划、部省合建高校专项计划全日制非在职学生可提交相关计划协议。</w:t>
      </w:r>
    </w:p>
    <w:p w14:paraId="594A23C4" w14:textId="77777777" w:rsidR="00C8417E" w:rsidRDefault="00726999">
      <w:pPr>
        <w:spacing w:line="560" w:lineRule="exact"/>
        <w:ind w:firstLine="640"/>
        <w:rPr>
          <w:rFonts w:ascii="黑体" w:eastAsia="黑体" w:hAnsi="黑体" w:cs="仿宋"/>
          <w:sz w:val="32"/>
          <w:szCs w:val="28"/>
        </w:rPr>
      </w:pPr>
      <w:r>
        <w:rPr>
          <w:rFonts w:ascii="黑体" w:eastAsia="黑体" w:hAnsi="黑体" w:cs="仿宋" w:hint="eastAsia"/>
          <w:sz w:val="32"/>
          <w:szCs w:val="28"/>
        </w:rPr>
        <w:t>三</w:t>
      </w:r>
      <w:r>
        <w:rPr>
          <w:rFonts w:ascii="黑体" w:eastAsia="黑体" w:hAnsi="黑体" w:cs="仿宋" w:hint="eastAsia"/>
          <w:sz w:val="32"/>
          <w:szCs w:val="28"/>
        </w:rPr>
        <w:t>、</w:t>
      </w:r>
      <w:r>
        <w:rPr>
          <w:rFonts w:ascii="黑体" w:eastAsia="黑体" w:hAnsi="黑体" w:cs="仿宋"/>
          <w:sz w:val="32"/>
          <w:szCs w:val="28"/>
        </w:rPr>
        <w:t>温馨提醒</w:t>
      </w:r>
    </w:p>
    <w:p w14:paraId="0F5080BA" w14:textId="77777777" w:rsidR="00C8417E" w:rsidRDefault="00726999">
      <w:pPr>
        <w:spacing w:line="560" w:lineRule="exact"/>
        <w:ind w:firstLine="640"/>
        <w:rPr>
          <w:rFonts w:ascii="仿宋_GB2312" w:eastAsia="仿宋_GB2312" w:hAnsi="仿宋" w:cs="仿宋"/>
          <w:sz w:val="32"/>
          <w:szCs w:val="28"/>
        </w:rPr>
      </w:pPr>
      <w:r>
        <w:rPr>
          <w:rFonts w:ascii="仿宋_GB2312" w:eastAsia="仿宋_GB2312" w:hAnsi="仿宋" w:cs="仿宋" w:hint="eastAsia"/>
          <w:sz w:val="32"/>
          <w:szCs w:val="28"/>
        </w:rPr>
        <w:t>1</w:t>
      </w:r>
      <w:r>
        <w:rPr>
          <w:rFonts w:ascii="仿宋_GB2312" w:eastAsia="仿宋_GB2312" w:hAnsi="仿宋" w:cs="仿宋"/>
          <w:sz w:val="32"/>
          <w:szCs w:val="28"/>
        </w:rPr>
        <w:t>.</w:t>
      </w:r>
      <w:r>
        <w:rPr>
          <w:rFonts w:ascii="仿宋_GB2312" w:eastAsia="仿宋_GB2312" w:hAnsi="仿宋" w:cs="仿宋" w:hint="eastAsia"/>
          <w:sz w:val="32"/>
          <w:szCs w:val="28"/>
        </w:rPr>
        <w:t>上述</w:t>
      </w:r>
      <w:r>
        <w:rPr>
          <w:rFonts w:ascii="仿宋_GB2312" w:eastAsia="仿宋_GB2312" w:hAnsi="仿宋" w:cs="仿宋"/>
          <w:sz w:val="32"/>
          <w:szCs w:val="28"/>
        </w:rPr>
        <w:t>材料</w:t>
      </w:r>
      <w:r>
        <w:rPr>
          <w:rFonts w:ascii="仿宋_GB2312" w:eastAsia="仿宋_GB2312" w:hAnsi="仿宋" w:cs="仿宋" w:hint="eastAsia"/>
          <w:sz w:val="32"/>
          <w:szCs w:val="28"/>
        </w:rPr>
        <w:t>建议</w:t>
      </w:r>
      <w:r>
        <w:rPr>
          <w:rFonts w:ascii="仿宋_GB2312" w:eastAsia="仿宋_GB2312" w:hAnsi="仿宋" w:cs="仿宋"/>
          <w:sz w:val="32"/>
          <w:szCs w:val="28"/>
        </w:rPr>
        <w:t>新生在档案</w:t>
      </w:r>
      <w:r>
        <w:rPr>
          <w:rFonts w:ascii="仿宋_GB2312" w:eastAsia="仿宋_GB2312" w:hAnsi="仿宋" w:cs="仿宋"/>
          <w:b/>
          <w:sz w:val="32"/>
          <w:szCs w:val="28"/>
        </w:rPr>
        <w:t>从寄存单位转出前</w:t>
      </w:r>
      <w:r>
        <w:rPr>
          <w:rFonts w:ascii="仿宋_GB2312" w:eastAsia="仿宋_GB2312" w:hAnsi="仿宋" w:cs="仿宋"/>
          <w:sz w:val="32"/>
          <w:szCs w:val="28"/>
        </w:rPr>
        <w:t>自行</w:t>
      </w:r>
      <w:r>
        <w:rPr>
          <w:rFonts w:ascii="仿宋_GB2312" w:eastAsia="仿宋_GB2312" w:hAnsi="仿宋" w:cs="仿宋" w:hint="eastAsia"/>
          <w:sz w:val="32"/>
          <w:szCs w:val="28"/>
        </w:rPr>
        <w:t>办理（否则可能无法办理）</w:t>
      </w:r>
      <w:r>
        <w:rPr>
          <w:rFonts w:ascii="仿宋_GB2312" w:eastAsia="仿宋_GB2312" w:hAnsi="仿宋" w:cs="仿宋"/>
          <w:sz w:val="32"/>
          <w:szCs w:val="28"/>
        </w:rPr>
        <w:t>，并于入学前完成办理</w:t>
      </w:r>
      <w:r>
        <w:rPr>
          <w:rFonts w:ascii="仿宋_GB2312" w:eastAsia="仿宋_GB2312" w:hAnsi="仿宋" w:cs="仿宋" w:hint="eastAsia"/>
          <w:sz w:val="32"/>
          <w:szCs w:val="28"/>
        </w:rPr>
        <w:t>。</w:t>
      </w:r>
      <w:r>
        <w:rPr>
          <w:rFonts w:ascii="仿宋_GB2312" w:eastAsia="仿宋_GB2312" w:hAnsi="仿宋" w:cs="仿宋"/>
          <w:sz w:val="32"/>
          <w:szCs w:val="28"/>
        </w:rPr>
        <w:t>入学后将开具的证明文件提交学院进行审核。</w:t>
      </w:r>
    </w:p>
    <w:p w14:paraId="23D49DEF" w14:textId="77777777" w:rsidR="00C8417E" w:rsidRDefault="00726999">
      <w:pPr>
        <w:spacing w:line="560" w:lineRule="exact"/>
        <w:ind w:firstLine="640"/>
      </w:pPr>
      <w:r>
        <w:rPr>
          <w:rFonts w:ascii="仿宋_GB2312" w:eastAsia="仿宋_GB2312" w:hAnsi="仿宋" w:cs="仿宋" w:hint="eastAsia"/>
          <w:sz w:val="32"/>
          <w:szCs w:val="28"/>
        </w:rPr>
        <w:lastRenderedPageBreak/>
        <w:t>2</w:t>
      </w:r>
      <w:r>
        <w:rPr>
          <w:rFonts w:ascii="仿宋_GB2312" w:eastAsia="仿宋_GB2312" w:hAnsi="仿宋" w:cs="仿宋" w:hint="eastAsia"/>
          <w:sz w:val="32"/>
          <w:szCs w:val="28"/>
        </w:rPr>
        <w:t>.</w:t>
      </w:r>
      <w:r>
        <w:rPr>
          <w:rFonts w:ascii="仿宋_GB2312" w:eastAsia="仿宋_GB2312" w:hAnsi="仿宋" w:cs="仿宋" w:hint="eastAsia"/>
          <w:sz w:val="32"/>
          <w:szCs w:val="28"/>
        </w:rPr>
        <w:t>博士研究生需承担助教岗位或助研岗位才可获得全额助学金即国家助学金和校长助学金，否则只能获得国家助学金。助教和助研岗位于开学后向所在学院申请。</w:t>
      </w:r>
    </w:p>
    <w:sectPr w:rsidR="00C841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0700" w14:textId="77777777" w:rsidR="00726999" w:rsidRDefault="00726999" w:rsidP="00D05F8A">
      <w:r>
        <w:separator/>
      </w:r>
    </w:p>
  </w:endnote>
  <w:endnote w:type="continuationSeparator" w:id="0">
    <w:p w14:paraId="23E3E8C1" w14:textId="77777777" w:rsidR="00726999" w:rsidRDefault="00726999" w:rsidP="00D0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FE97" w14:textId="77777777" w:rsidR="00726999" w:rsidRDefault="00726999" w:rsidP="00D05F8A">
      <w:r>
        <w:separator/>
      </w:r>
    </w:p>
  </w:footnote>
  <w:footnote w:type="continuationSeparator" w:id="0">
    <w:p w14:paraId="05346F14" w14:textId="77777777" w:rsidR="00726999" w:rsidRDefault="00726999" w:rsidP="00D05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BkYjRjODA3NDVjZjRkMTMxMDYwMmI2ZWQxNjNjNzgifQ=="/>
  </w:docVars>
  <w:rsids>
    <w:rsidRoot w:val="201B67D5"/>
    <w:rsid w:val="000A28E0"/>
    <w:rsid w:val="00103D63"/>
    <w:rsid w:val="001F3CFE"/>
    <w:rsid w:val="00207770"/>
    <w:rsid w:val="0026726E"/>
    <w:rsid w:val="00505841"/>
    <w:rsid w:val="006B1646"/>
    <w:rsid w:val="00726999"/>
    <w:rsid w:val="009C76D1"/>
    <w:rsid w:val="00AB0DEC"/>
    <w:rsid w:val="00B24E88"/>
    <w:rsid w:val="00C8417E"/>
    <w:rsid w:val="00D05F8A"/>
    <w:rsid w:val="088A4403"/>
    <w:rsid w:val="1DC57D32"/>
    <w:rsid w:val="201B67D5"/>
    <w:rsid w:val="27194E78"/>
    <w:rsid w:val="2DC012A8"/>
    <w:rsid w:val="3BAF412A"/>
    <w:rsid w:val="41427F6A"/>
    <w:rsid w:val="48E67E45"/>
    <w:rsid w:val="55D323B5"/>
    <w:rsid w:val="6C55297F"/>
    <w:rsid w:val="6FFA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4563D"/>
  <w15:docId w15:val="{B101FFA7-F598-475F-8434-C9FF218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586fc222-09f5-4cff-8d27-4add114ca438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7042BF67</paraID>
      <start>74</start>
      <end>77</end>
      <status>ignored</status>
      <modifiedWord/>
      <trackRevisions>false</trackRevisions>
    </reviewItem>
  </reviewItems>
  <config/>
</contractReview>
</file>

<file path=customXml/itemProps1.xml><?xml version="1.0" encoding="utf-8"?>
<ds:datastoreItem xmlns:ds="http://schemas.openxmlformats.org/officeDocument/2006/customXml" ds:itemID="{C32F4F27-7A03-4CBB-A39D-2257E52B7ED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孙诗艳</dc:creator>
  <cp:lastModifiedBy>9889 zkb</cp:lastModifiedBy>
  <cp:revision>7</cp:revision>
  <cp:lastPrinted>2026-05-12T00:51:00Z</cp:lastPrinted>
  <dcterms:created xsi:type="dcterms:W3CDTF">2024-05-22T01:47:00Z</dcterms:created>
  <dcterms:modified xsi:type="dcterms:W3CDTF">2026-05-26T01:16:00Z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C29F08E0600D4B51A47B92DCDE65AFC0_11</vt:lpwstr>
  </property>
  <property fmtid="{D5CDD505-2E9C-101B-9397-08002B2CF9AE}" pid="4" name="KSOTemplateDocerSaveRecord">
    <vt:lpwstr>eyJoZGlkIjoiNjQ2MDRhNTk0Zjc3MTU1YThmMTFmYzUzODRmNjM2NzgiLCJ1c2VySWQiOiIxNzgxOTczNDU2In0=</vt:lpwstr>
  </property>
</Properties>
</file>