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234A59">
      <w:pPr>
        <w:rPr>
          <w:rFonts w:hint="eastAsia"/>
        </w:rPr>
      </w:pPr>
      <w:bookmarkStart w:id="0" w:name="_GoBack"/>
      <w:r>
        <w:rPr>
          <w:rFonts w:hint="eastAsia"/>
        </w:rPr>
        <w:t>南京中医药大学2026年接收推荐免试硕士研究生工作方案</w:t>
      </w:r>
    </w:p>
    <w:bookmarkEnd w:id="0"/>
    <w:p w14:paraId="0B72C296">
      <w:pPr>
        <w:rPr>
          <w:rFonts w:hint="eastAsia"/>
        </w:rPr>
      </w:pPr>
      <w:r>
        <w:rPr>
          <w:rFonts w:hint="eastAsia"/>
        </w:rPr>
        <w:t xml:space="preserve">发布时间： 2025-09-22 </w:t>
      </w:r>
    </w:p>
    <w:p w14:paraId="4454DE77">
      <w:pPr>
        <w:rPr>
          <w:rFonts w:hint="eastAsia"/>
        </w:rPr>
      </w:pPr>
      <w:r>
        <w:rPr>
          <w:rFonts w:hint="eastAsia"/>
        </w:rPr>
        <w:t>为确保我校2026年接收推荐免试硕士研究生考核及录取工作顺利完成，按照教育部和江苏省教育考试院有关文件精神，根据“全面考查、综合评价、择优选拔”的推免生评价体系和工作机制，现制定《南京中医药大学2026年接收推荐免试硕士研究生工作方案》，请各单位、各位考生遵照执行。</w:t>
      </w:r>
    </w:p>
    <w:p w14:paraId="75F32041">
      <w:pPr>
        <w:rPr>
          <w:rFonts w:hint="eastAsia"/>
        </w:rPr>
      </w:pPr>
    </w:p>
    <w:p w14:paraId="5A7DE415">
      <w:pPr>
        <w:rPr>
          <w:rFonts w:hint="eastAsia"/>
        </w:rPr>
      </w:pPr>
      <w:r>
        <w:rPr>
          <w:rFonts w:hint="eastAsia"/>
        </w:rPr>
        <w:t xml:space="preserve"> 一、组织与管理</w:t>
      </w:r>
    </w:p>
    <w:p w14:paraId="60FFA8BF">
      <w:pPr>
        <w:rPr>
          <w:rFonts w:hint="eastAsia"/>
        </w:rPr>
      </w:pPr>
    </w:p>
    <w:p w14:paraId="13F2D988">
      <w:pPr>
        <w:rPr>
          <w:rFonts w:hint="eastAsia"/>
        </w:rPr>
      </w:pPr>
      <w:r>
        <w:rPr>
          <w:rFonts w:hint="eastAsia"/>
        </w:rPr>
        <w:t>1. 学校负责领导和统筹全校推荐免试硕士研究生考核及录取工作。研究生院严格按照教育部和省教育考试院有关要求，做好所有考核环节的组织协调、拟录取结果公示与上报工作。</w:t>
      </w:r>
    </w:p>
    <w:p w14:paraId="0C51BD56">
      <w:pPr>
        <w:rPr>
          <w:rFonts w:hint="eastAsia"/>
        </w:rPr>
      </w:pPr>
    </w:p>
    <w:p w14:paraId="44393C19">
      <w:pPr>
        <w:rPr>
          <w:rFonts w:hint="eastAsia"/>
        </w:rPr>
      </w:pPr>
      <w:r>
        <w:rPr>
          <w:rFonts w:hint="eastAsia"/>
        </w:rPr>
        <w:t>2. 各二级培养单位成立研究生招生工作领导小组，负责组织本单位推荐免试硕士研究生考核工作，并协助研究生院做好其他工作。考核各环节全过程录音录像，音像资料由各单位保存备查。</w:t>
      </w:r>
    </w:p>
    <w:p w14:paraId="758D61E6">
      <w:pPr>
        <w:rPr>
          <w:rFonts w:hint="eastAsia"/>
        </w:rPr>
      </w:pPr>
    </w:p>
    <w:p w14:paraId="75CCFD35">
      <w:pPr>
        <w:rPr>
          <w:rFonts w:hint="eastAsia"/>
        </w:rPr>
      </w:pPr>
      <w:r>
        <w:rPr>
          <w:rFonts w:hint="eastAsia"/>
        </w:rPr>
        <w:t>二、报名</w:t>
      </w:r>
    </w:p>
    <w:p w14:paraId="6D9E13C0">
      <w:pPr>
        <w:rPr>
          <w:rFonts w:hint="eastAsia"/>
        </w:rPr>
      </w:pPr>
    </w:p>
    <w:p w14:paraId="61D32B9C">
      <w:pPr>
        <w:rPr>
          <w:rFonts w:hint="eastAsia"/>
        </w:rPr>
      </w:pPr>
      <w:r>
        <w:rPr>
          <w:rFonts w:hint="eastAsia"/>
        </w:rPr>
        <w:t>1. 第一阶段：报名时间为2025年9月23日09:00---9月25日09:00</w:t>
      </w:r>
    </w:p>
    <w:p w14:paraId="456EE668">
      <w:pPr>
        <w:rPr>
          <w:rFonts w:hint="eastAsia"/>
        </w:rPr>
      </w:pPr>
    </w:p>
    <w:p w14:paraId="29000358">
      <w:pPr>
        <w:rPr>
          <w:rFonts w:hint="eastAsia"/>
        </w:rPr>
      </w:pPr>
      <w:r>
        <w:rPr>
          <w:rFonts w:hint="eastAsia"/>
        </w:rPr>
        <w:t>（1）该阶段仅限参加我校推免预报名考核且“考核通过”的考生报名，其他考生报名无效；</w:t>
      </w:r>
    </w:p>
    <w:p w14:paraId="0DC219E0">
      <w:pPr>
        <w:rPr>
          <w:rFonts w:hint="eastAsia"/>
        </w:rPr>
      </w:pPr>
    </w:p>
    <w:p w14:paraId="751175EE">
      <w:pPr>
        <w:rPr>
          <w:rFonts w:hint="eastAsia"/>
        </w:rPr>
      </w:pPr>
      <w:r>
        <w:rPr>
          <w:rFonts w:hint="eastAsia"/>
        </w:rPr>
        <w:t>（2）我校推免预报名考核成绩仅限该阶段报名有效。</w:t>
      </w:r>
    </w:p>
    <w:p w14:paraId="4D2AB10B">
      <w:pPr>
        <w:rPr>
          <w:rFonts w:hint="eastAsia"/>
        </w:rPr>
      </w:pPr>
    </w:p>
    <w:p w14:paraId="10D9F49E">
      <w:pPr>
        <w:rPr>
          <w:rFonts w:hint="eastAsia"/>
        </w:rPr>
      </w:pPr>
      <w:r>
        <w:rPr>
          <w:rFonts w:hint="eastAsia"/>
        </w:rPr>
        <w:t>2. 第二阶段：报名时间预计2025年9月26日开始，各二级培养单位按需开展。请考生关注我校研究生院官网通知。</w:t>
      </w:r>
    </w:p>
    <w:p w14:paraId="530F1B48">
      <w:pPr>
        <w:rPr>
          <w:rFonts w:hint="eastAsia"/>
        </w:rPr>
      </w:pPr>
    </w:p>
    <w:p w14:paraId="71F41EA8">
      <w:pPr>
        <w:rPr>
          <w:rFonts w:hint="eastAsia"/>
        </w:rPr>
      </w:pPr>
      <w:r>
        <w:rPr>
          <w:rFonts w:hint="eastAsia"/>
        </w:rPr>
        <w:t xml:space="preserve">     （1）研究生院预计将于9月26日分批次公布各二级培养单位推免剩余计划，第一阶段已经录满或不再接收推免报名的单位将在教育部“推免生服务系统”中关闭；</w:t>
      </w:r>
    </w:p>
    <w:p w14:paraId="299B3826">
      <w:pPr>
        <w:rPr>
          <w:rFonts w:hint="eastAsia"/>
        </w:rPr>
      </w:pPr>
    </w:p>
    <w:p w14:paraId="014FD6AD">
      <w:pPr>
        <w:rPr>
          <w:rFonts w:hint="eastAsia"/>
        </w:rPr>
      </w:pPr>
      <w:r>
        <w:rPr>
          <w:rFonts w:hint="eastAsia"/>
        </w:rPr>
        <w:t xml:space="preserve">     （2）研究生院通过教育部“推免生服务系统”向第二阶段报名考生发送复试通知，由各二级培养单位组织后续考核工作。</w:t>
      </w:r>
    </w:p>
    <w:p w14:paraId="31E29B66">
      <w:pPr>
        <w:rPr>
          <w:rFonts w:hint="eastAsia"/>
        </w:rPr>
      </w:pPr>
    </w:p>
    <w:p w14:paraId="60FD7B2B">
      <w:pPr>
        <w:rPr>
          <w:rFonts w:hint="eastAsia"/>
        </w:rPr>
      </w:pPr>
      <w:r>
        <w:rPr>
          <w:rFonts w:hint="eastAsia"/>
        </w:rPr>
        <w:t>三、考核与录取</w:t>
      </w:r>
    </w:p>
    <w:p w14:paraId="71667CC9">
      <w:pPr>
        <w:rPr>
          <w:rFonts w:hint="eastAsia"/>
        </w:rPr>
      </w:pPr>
    </w:p>
    <w:p w14:paraId="6CFC6E91">
      <w:pPr>
        <w:rPr>
          <w:rFonts w:hint="eastAsia"/>
        </w:rPr>
      </w:pPr>
      <w:r>
        <w:rPr>
          <w:rFonts w:hint="eastAsia"/>
        </w:rPr>
        <w:t>1. 考核形式及地点：考核采用线下的形式；具体时间、地点及方式由各二级培养单位另行通知。</w:t>
      </w:r>
    </w:p>
    <w:p w14:paraId="50803A5A">
      <w:pPr>
        <w:rPr>
          <w:rFonts w:hint="eastAsia"/>
        </w:rPr>
      </w:pPr>
    </w:p>
    <w:p w14:paraId="5CE904FD">
      <w:pPr>
        <w:rPr>
          <w:rFonts w:hint="eastAsia"/>
        </w:rPr>
      </w:pPr>
      <w:r>
        <w:rPr>
          <w:rFonts w:hint="eastAsia"/>
        </w:rPr>
        <w:t>2. 各单位成立学科综合考核专家小组，对考生进行考核，每个复试考核小组专家不少于5人（专家应由研究生导师担任，如导师人数不足，可由副高及以上职称人员担任；考核小组设组长一名，组长应为研究生导师）。</w:t>
      </w:r>
    </w:p>
    <w:p w14:paraId="27FD9044">
      <w:pPr>
        <w:rPr>
          <w:rFonts w:hint="eastAsia"/>
        </w:rPr>
      </w:pPr>
    </w:p>
    <w:p w14:paraId="6D1A391E">
      <w:pPr>
        <w:rPr>
          <w:rFonts w:hint="eastAsia"/>
        </w:rPr>
      </w:pPr>
      <w:r>
        <w:rPr>
          <w:rFonts w:hint="eastAsia"/>
        </w:rPr>
        <w:t>3. 考核内容包括思想政治素质和品德情况考查，专业基础知识、专业技能、外语综合应用能力和综合素质，分值为专家组所有成员打分结果的算术平均值，总分为100分，低于60分淘汰。</w:t>
      </w:r>
    </w:p>
    <w:p w14:paraId="4A8310C3">
      <w:pPr>
        <w:rPr>
          <w:rFonts w:hint="eastAsia"/>
        </w:rPr>
      </w:pPr>
    </w:p>
    <w:p w14:paraId="3D71E516">
      <w:pPr>
        <w:rPr>
          <w:rFonts w:hint="eastAsia"/>
        </w:rPr>
      </w:pPr>
      <w:r>
        <w:rPr>
          <w:rFonts w:hint="eastAsia"/>
        </w:rPr>
        <w:t>4. 各单位考核结果为“考核通过”的考生，根据推免计划按照总分排名，依次录取。</w:t>
      </w:r>
    </w:p>
    <w:p w14:paraId="573B849C">
      <w:pPr>
        <w:rPr>
          <w:rFonts w:hint="eastAsia"/>
        </w:rPr>
      </w:pPr>
    </w:p>
    <w:p w14:paraId="3187E5F4">
      <w:pPr>
        <w:rPr>
          <w:rFonts w:hint="eastAsia"/>
        </w:rPr>
      </w:pPr>
      <w:r>
        <w:rPr>
          <w:rFonts w:hint="eastAsia"/>
        </w:rPr>
        <w:t>四、资格审查（考生在考核阶段提供）</w:t>
      </w:r>
    </w:p>
    <w:p w14:paraId="679CE184">
      <w:pPr>
        <w:rPr>
          <w:rFonts w:hint="eastAsia"/>
        </w:rPr>
      </w:pPr>
    </w:p>
    <w:p w14:paraId="2871C594">
      <w:pPr>
        <w:rPr>
          <w:rFonts w:hint="eastAsia"/>
        </w:rPr>
      </w:pPr>
      <w:r>
        <w:rPr>
          <w:rFonts w:hint="eastAsia"/>
        </w:rPr>
        <w:t>1.《思想政治素质和品德情况调查表》原件、《诚信考核承诺书》原件；</w:t>
      </w:r>
    </w:p>
    <w:p w14:paraId="56AE20BE">
      <w:pPr>
        <w:rPr>
          <w:rFonts w:hint="eastAsia"/>
        </w:rPr>
      </w:pPr>
    </w:p>
    <w:p w14:paraId="413A986B">
      <w:pPr>
        <w:rPr>
          <w:rFonts w:hint="eastAsia"/>
        </w:rPr>
      </w:pPr>
      <w:r>
        <w:rPr>
          <w:rFonts w:hint="eastAsia"/>
        </w:rPr>
        <w:t>2.考生身份证复印件、学信网《教育部学籍在线验证报告》原件；</w:t>
      </w:r>
    </w:p>
    <w:p w14:paraId="313553C9">
      <w:pPr>
        <w:rPr>
          <w:rFonts w:hint="eastAsia"/>
        </w:rPr>
      </w:pPr>
    </w:p>
    <w:p w14:paraId="71D2AF79">
      <w:pPr>
        <w:rPr>
          <w:rFonts w:hint="eastAsia"/>
        </w:rPr>
      </w:pPr>
      <w:r>
        <w:rPr>
          <w:rFonts w:hint="eastAsia"/>
        </w:rPr>
        <w:t>3.本科在校期间学习成绩单复印件（同时提供加盖院校教务处公章的成绩单原件备查）；</w:t>
      </w:r>
    </w:p>
    <w:p w14:paraId="31CD3FD8">
      <w:pPr>
        <w:rPr>
          <w:rFonts w:hint="eastAsia"/>
        </w:rPr>
      </w:pPr>
    </w:p>
    <w:p w14:paraId="08D0DE43">
      <w:pPr>
        <w:rPr>
          <w:rFonts w:hint="eastAsia"/>
        </w:rPr>
      </w:pPr>
      <w:r>
        <w:rPr>
          <w:rFonts w:hint="eastAsia"/>
        </w:rPr>
        <w:t>4.考生可提供外语能力证明材料复印件和学术水平的工作成果复印件。</w:t>
      </w:r>
    </w:p>
    <w:p w14:paraId="0A8BF97F">
      <w:pPr>
        <w:rPr>
          <w:rFonts w:hint="eastAsia"/>
        </w:rPr>
      </w:pPr>
    </w:p>
    <w:p w14:paraId="5A6000FE">
      <w:pPr>
        <w:rPr>
          <w:rFonts w:hint="eastAsia"/>
        </w:rPr>
      </w:pPr>
      <w:r>
        <w:rPr>
          <w:rFonts w:hint="eastAsia"/>
        </w:rPr>
        <w:t>注意：请各单位在考生考核前认真审核报考条件，凡未进行资格审查或资格审查时发现有不符合报考条件或提供虚假信息的考生，一律取消其考核资格。</w:t>
      </w:r>
    </w:p>
    <w:p w14:paraId="779155EE">
      <w:pPr>
        <w:rPr>
          <w:rFonts w:hint="eastAsia"/>
        </w:rPr>
      </w:pPr>
    </w:p>
    <w:p w14:paraId="175269F7">
      <w:pPr>
        <w:rPr>
          <w:rFonts w:hint="eastAsia"/>
        </w:rPr>
      </w:pPr>
      <w:r>
        <w:rPr>
          <w:rFonts w:hint="eastAsia"/>
        </w:rPr>
        <w:t>五、其他说明</w:t>
      </w:r>
    </w:p>
    <w:p w14:paraId="01AA1633">
      <w:pPr>
        <w:rPr>
          <w:rFonts w:hint="eastAsia"/>
        </w:rPr>
      </w:pPr>
    </w:p>
    <w:p w14:paraId="34DBBCE0">
      <w:pPr>
        <w:rPr>
          <w:rFonts w:hint="eastAsia"/>
        </w:rPr>
      </w:pPr>
      <w:r>
        <w:rPr>
          <w:rFonts w:hint="eastAsia"/>
        </w:rPr>
        <w:t>1. 我校将通过学校研究生院官网及“教育部推免系统”及时更新接收推免生剩余专业情况，分批次组织后续推免考核工作，请考生关注。</w:t>
      </w:r>
    </w:p>
    <w:p w14:paraId="456068A3">
      <w:pPr>
        <w:rPr>
          <w:rFonts w:hint="eastAsia"/>
        </w:rPr>
      </w:pPr>
    </w:p>
    <w:p w14:paraId="45D5EF48">
      <w:pPr>
        <w:rPr>
          <w:rFonts w:hint="eastAsia"/>
        </w:rPr>
      </w:pPr>
      <w:r>
        <w:rPr>
          <w:rFonts w:hint="eastAsia"/>
        </w:rPr>
        <w:t>2. 我校各单位有专人与报名同学联系确认相关信息，请确保填写的联系方式准确并处于畅通状态。</w:t>
      </w:r>
    </w:p>
    <w:p w14:paraId="085FA078">
      <w:pPr>
        <w:rPr>
          <w:rFonts w:hint="eastAsia"/>
        </w:rPr>
      </w:pPr>
    </w:p>
    <w:p w14:paraId="48EE2625">
      <w:pPr>
        <w:rPr>
          <w:rFonts w:hint="eastAsia"/>
        </w:rPr>
      </w:pPr>
      <w:r>
        <w:rPr>
          <w:rFonts w:hint="eastAsia"/>
        </w:rPr>
        <w:t>3. 研究生院招生办公室：025-85811028。</w:t>
      </w:r>
    </w:p>
    <w:p w14:paraId="227C4372">
      <w:pPr>
        <w:rPr>
          <w:rFonts w:hint="eastAsia"/>
        </w:rPr>
      </w:pPr>
    </w:p>
    <w:p w14:paraId="634FA11C">
      <w:pPr>
        <w:rPr>
          <w:rFonts w:hint="eastAsia"/>
        </w:rPr>
      </w:pPr>
      <w:r>
        <w:rPr>
          <w:rFonts w:hint="eastAsia"/>
        </w:rPr>
        <w:t xml:space="preserve"> </w:t>
      </w:r>
    </w:p>
    <w:p w14:paraId="06E31043">
      <w:pPr>
        <w:rPr>
          <w:rFonts w:hint="eastAsia"/>
        </w:rPr>
      </w:pPr>
    </w:p>
    <w:p w14:paraId="78B70B0E">
      <w:pPr>
        <w:rPr>
          <w:rFonts w:hint="eastAsia"/>
        </w:rPr>
      </w:pPr>
      <w:r>
        <w:rPr>
          <w:rFonts w:hint="eastAsia"/>
        </w:rPr>
        <w:t xml:space="preserve"> 南京中医药大学研究生院</w:t>
      </w:r>
    </w:p>
    <w:p w14:paraId="59881B59">
      <w:pPr>
        <w:rPr>
          <w:rFonts w:hint="eastAsia"/>
        </w:rPr>
      </w:pPr>
    </w:p>
    <w:p w14:paraId="1C99A7B8">
      <w:r>
        <w:rPr>
          <w:rFonts w:hint="eastAsia"/>
        </w:rPr>
        <w:t>2025年9月22日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新宋体">
    <w:panose1 w:val="02010609030101010101"/>
    <w:charset w:val="86"/>
    <w:family w:val="auto"/>
    <w:pitch w:val="default"/>
    <w:sig w:usb0="000002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A80752"/>
    <w:rsid w:val="00BB6050"/>
    <w:rsid w:val="00D25994"/>
    <w:rsid w:val="01785440"/>
    <w:rsid w:val="017E0B07"/>
    <w:rsid w:val="01EE2BD1"/>
    <w:rsid w:val="02987740"/>
    <w:rsid w:val="034E70E6"/>
    <w:rsid w:val="05DE11B6"/>
    <w:rsid w:val="060721E3"/>
    <w:rsid w:val="06360B0E"/>
    <w:rsid w:val="073E499C"/>
    <w:rsid w:val="07727A23"/>
    <w:rsid w:val="0AC679E9"/>
    <w:rsid w:val="0B80578D"/>
    <w:rsid w:val="0BC31D79"/>
    <w:rsid w:val="0D6D5C6B"/>
    <w:rsid w:val="0FA536C2"/>
    <w:rsid w:val="11EA69D9"/>
    <w:rsid w:val="11F1049F"/>
    <w:rsid w:val="14AF2C58"/>
    <w:rsid w:val="156D4217"/>
    <w:rsid w:val="186758E2"/>
    <w:rsid w:val="18F9259A"/>
    <w:rsid w:val="19655697"/>
    <w:rsid w:val="197E0E3D"/>
    <w:rsid w:val="198F1879"/>
    <w:rsid w:val="1C236C3E"/>
    <w:rsid w:val="1CA550CD"/>
    <w:rsid w:val="1D8B1ECB"/>
    <w:rsid w:val="1DF3368A"/>
    <w:rsid w:val="1E6D33C6"/>
    <w:rsid w:val="1FE5125D"/>
    <w:rsid w:val="239F64FE"/>
    <w:rsid w:val="24785B13"/>
    <w:rsid w:val="25A01E64"/>
    <w:rsid w:val="25EB3446"/>
    <w:rsid w:val="27505FA0"/>
    <w:rsid w:val="28B44E58"/>
    <w:rsid w:val="292E3658"/>
    <w:rsid w:val="297167AD"/>
    <w:rsid w:val="297C4387"/>
    <w:rsid w:val="29D85487"/>
    <w:rsid w:val="2AE57DE8"/>
    <w:rsid w:val="2B172C77"/>
    <w:rsid w:val="2BA41FDE"/>
    <w:rsid w:val="2C1222AE"/>
    <w:rsid w:val="2CEB1DFE"/>
    <w:rsid w:val="2D31727E"/>
    <w:rsid w:val="2D5958F6"/>
    <w:rsid w:val="2E86044A"/>
    <w:rsid w:val="2EC21951"/>
    <w:rsid w:val="30526854"/>
    <w:rsid w:val="30B1129A"/>
    <w:rsid w:val="33537941"/>
    <w:rsid w:val="33724293"/>
    <w:rsid w:val="34C5586E"/>
    <w:rsid w:val="375532B6"/>
    <w:rsid w:val="38337319"/>
    <w:rsid w:val="388166EA"/>
    <w:rsid w:val="38993174"/>
    <w:rsid w:val="393533EC"/>
    <w:rsid w:val="39B277AD"/>
    <w:rsid w:val="3B125121"/>
    <w:rsid w:val="3B245E0A"/>
    <w:rsid w:val="3FB84DD6"/>
    <w:rsid w:val="40C96743"/>
    <w:rsid w:val="4207365C"/>
    <w:rsid w:val="42642588"/>
    <w:rsid w:val="45A80752"/>
    <w:rsid w:val="46F176DB"/>
    <w:rsid w:val="47554735"/>
    <w:rsid w:val="491D7A0C"/>
    <w:rsid w:val="4A4F75C6"/>
    <w:rsid w:val="4BDF2B9F"/>
    <w:rsid w:val="4CBF2885"/>
    <w:rsid w:val="4D937316"/>
    <w:rsid w:val="4DDD1917"/>
    <w:rsid w:val="4E0A7B26"/>
    <w:rsid w:val="4E406AD0"/>
    <w:rsid w:val="4E6F51FA"/>
    <w:rsid w:val="4ED922A8"/>
    <w:rsid w:val="4FAB0E9D"/>
    <w:rsid w:val="501222E0"/>
    <w:rsid w:val="502156C0"/>
    <w:rsid w:val="5054476F"/>
    <w:rsid w:val="52AE5925"/>
    <w:rsid w:val="52B03D9A"/>
    <w:rsid w:val="543F1784"/>
    <w:rsid w:val="57CE6FC8"/>
    <w:rsid w:val="58D3775D"/>
    <w:rsid w:val="5A6E295F"/>
    <w:rsid w:val="5B0F614B"/>
    <w:rsid w:val="5B4F5AE5"/>
    <w:rsid w:val="5BC738B1"/>
    <w:rsid w:val="5F105DEB"/>
    <w:rsid w:val="5F171E78"/>
    <w:rsid w:val="6382525E"/>
    <w:rsid w:val="638C0289"/>
    <w:rsid w:val="64C87C38"/>
    <w:rsid w:val="6655163E"/>
    <w:rsid w:val="66825BA3"/>
    <w:rsid w:val="68B9617C"/>
    <w:rsid w:val="6B745D3F"/>
    <w:rsid w:val="6C8D37B3"/>
    <w:rsid w:val="6DB7071D"/>
    <w:rsid w:val="6F361728"/>
    <w:rsid w:val="76876D22"/>
    <w:rsid w:val="784B51D3"/>
    <w:rsid w:val="797A05F4"/>
    <w:rsid w:val="7A6E7713"/>
    <w:rsid w:val="7BCE7347"/>
    <w:rsid w:val="7D5B422F"/>
    <w:rsid w:val="7FB673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114</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2026-07-13T23:44:00Z</dcterms:created>
  <dc:creator>ifnevers</dc:creator>
  <cp:lastModifiedBy>ifnevers</cp:lastModifiedBy>
  <dcterms:modified xsi:type="dcterms:W3CDTF">2026-07-14T01:30:52Z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32A83EF2BE4446548277BA97B6540E2B_11</vt:lpwstr>
  </property>
  <property fmtid="{D5CDD505-2E9C-101B-9397-08002B2CF9AE}" pid="4" name="KSOTemplateDocerSaveRecord">
    <vt:lpwstr>eyJoZGlkIjoiMGI5ZDAyNTEwNmNhNmMyODJlOGE2ODgzZTAyYjYzMjciLCJ1c2VySWQiOiIzNzI2MDc0NTgifQ==</vt:lpwstr>
  </property>
</Properties>
</file>