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23E75">
      <w:pPr>
        <w:pStyle w:val="2"/>
        <w:keepNext w:val="0"/>
        <w:keepLines w:val="0"/>
        <w:widowControl/>
        <w:suppressLineNumbers w:val="0"/>
        <w:pBdr>
          <w:top w:val="none" w:color="auto" w:sz="0" w:space="0"/>
          <w:left w:val="none" w:color="auto" w:sz="0" w:space="0"/>
          <w:bottom w:val="none" w:color="auto" w:sz="0" w:space="0"/>
          <w:right w:val="none" w:color="auto" w:sz="0" w:space="0"/>
        </w:pBdr>
        <w:spacing w:line="11" w:lineRule="atLeast"/>
        <w:jc w:val="center"/>
        <w:rPr>
          <w:rFonts w:hint="eastAsia" w:ascii="微软雅黑" w:hAnsi="微软雅黑" w:eastAsia="微软雅黑" w:cs="微软雅黑"/>
          <w:b/>
          <w:bCs/>
          <w:color w:val="323232"/>
          <w:sz w:val="21"/>
          <w:szCs w:val="21"/>
        </w:rPr>
      </w:pPr>
      <w:bookmarkStart w:id="0" w:name="_GoBack"/>
      <w:r>
        <w:rPr>
          <w:rFonts w:hint="eastAsia" w:ascii="微软雅黑" w:hAnsi="微软雅黑" w:eastAsia="微软雅黑" w:cs="微软雅黑"/>
          <w:b/>
          <w:bCs/>
          <w:i w:val="0"/>
          <w:iCs w:val="0"/>
          <w:caps w:val="0"/>
          <w:color w:val="323232"/>
          <w:spacing w:val="0"/>
          <w:sz w:val="21"/>
          <w:szCs w:val="21"/>
          <w:bdr w:val="none" w:color="auto" w:sz="0" w:space="0"/>
        </w:rPr>
        <w:t>北京大学地球与空间科学学院关于接收2026年推荐免试研究生申请的说明</w:t>
      </w:r>
    </w:p>
    <w:bookmarkEnd w:id="0"/>
    <w:p w14:paraId="6E980D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rPr>
          <w:rFonts w:hint="eastAsia" w:ascii="微软雅黑" w:hAnsi="微软雅黑" w:eastAsia="微软雅黑" w:cs="微软雅黑"/>
          <w:b w:val="0"/>
          <w:bCs w:val="0"/>
          <w:color w:val="666666"/>
          <w:sz w:val="21"/>
          <w:szCs w:val="21"/>
        </w:rPr>
      </w:pPr>
      <w:r>
        <w:rPr>
          <w:rFonts w:hint="eastAsia" w:ascii="微软雅黑" w:hAnsi="微软雅黑" w:eastAsia="微软雅黑" w:cs="微软雅黑"/>
          <w:b w:val="0"/>
          <w:bCs w:val="0"/>
          <w:i w:val="0"/>
          <w:iCs w:val="0"/>
          <w:caps w:val="0"/>
          <w:color w:val="666666"/>
          <w:spacing w:val="0"/>
          <w:sz w:val="21"/>
          <w:szCs w:val="21"/>
          <w:bdr w:val="none" w:color="auto" w:sz="0" w:space="0"/>
        </w:rPr>
        <w:t>时间：2025年09月01日 14:16 作者： 点击数:7654</w:t>
      </w:r>
    </w:p>
    <w:p w14:paraId="59A1CF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一、基本条件和申请流程</w:t>
      </w:r>
    </w:p>
    <w:p w14:paraId="66CA5B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详见：</w:t>
      </w:r>
      <w:r>
        <w:rPr>
          <w:rFonts w:hint="eastAsia" w:ascii="微软雅黑" w:hAnsi="微软雅黑" w:eastAsia="微软雅黑" w:cs="微软雅黑"/>
          <w:b w:val="0"/>
          <w:bCs w:val="0"/>
          <w:i w:val="0"/>
          <w:iCs w:val="0"/>
          <w:caps w:val="0"/>
          <w:color w:val="1E50A2"/>
          <w:spacing w:val="0"/>
          <w:sz w:val="21"/>
          <w:szCs w:val="21"/>
          <w:u w:val="single"/>
          <w:bdr w:val="none" w:color="auto" w:sz="0" w:space="0"/>
        </w:rPr>
        <w:fldChar w:fldCharType="begin"/>
      </w:r>
      <w:r>
        <w:rPr>
          <w:rFonts w:hint="eastAsia" w:ascii="微软雅黑" w:hAnsi="微软雅黑" w:eastAsia="微软雅黑" w:cs="微软雅黑"/>
          <w:b w:val="0"/>
          <w:bCs w:val="0"/>
          <w:i w:val="0"/>
          <w:iCs w:val="0"/>
          <w:caps w:val="0"/>
          <w:color w:val="1E50A2"/>
          <w:spacing w:val="0"/>
          <w:sz w:val="21"/>
          <w:szCs w:val="21"/>
          <w:u w:val="single"/>
          <w:bdr w:val="none" w:color="auto" w:sz="0" w:space="0"/>
        </w:rPr>
        <w:instrText xml:space="preserve"> HYPERLINK "https://sess.pku.edu.cn/26niantuimianxuexiaoshuoming.pdf" </w:instrText>
      </w:r>
      <w:r>
        <w:rPr>
          <w:rFonts w:hint="eastAsia" w:ascii="微软雅黑" w:hAnsi="微软雅黑" w:eastAsia="微软雅黑" w:cs="微软雅黑"/>
          <w:b w:val="0"/>
          <w:bCs w:val="0"/>
          <w:i w:val="0"/>
          <w:iCs w:val="0"/>
          <w:caps w:val="0"/>
          <w:color w:val="1E50A2"/>
          <w:spacing w:val="0"/>
          <w:sz w:val="21"/>
          <w:szCs w:val="21"/>
          <w:u w:val="single"/>
          <w:bdr w:val="none" w:color="auto" w:sz="0" w:space="0"/>
        </w:rPr>
        <w:fldChar w:fldCharType="separate"/>
      </w:r>
      <w:r>
        <w:rPr>
          <w:rStyle w:val="8"/>
          <w:rFonts w:hint="eastAsia" w:ascii="微软雅黑" w:hAnsi="微软雅黑" w:eastAsia="微软雅黑" w:cs="微软雅黑"/>
          <w:b w:val="0"/>
          <w:bCs w:val="0"/>
          <w:i w:val="0"/>
          <w:iCs w:val="0"/>
          <w:caps w:val="0"/>
          <w:color w:val="1E50A2"/>
          <w:spacing w:val="0"/>
          <w:sz w:val="21"/>
          <w:szCs w:val="21"/>
          <w:u w:val="single"/>
          <w:bdr w:val="none" w:color="auto" w:sz="0" w:space="0"/>
        </w:rPr>
        <w:t>北京大学2026年接收推荐免试研究生办法（校本部）</w:t>
      </w:r>
      <w:r>
        <w:rPr>
          <w:rFonts w:hint="eastAsia" w:ascii="微软雅黑" w:hAnsi="微软雅黑" w:eastAsia="微软雅黑" w:cs="微软雅黑"/>
          <w:b w:val="0"/>
          <w:bCs w:val="0"/>
          <w:i w:val="0"/>
          <w:iCs w:val="0"/>
          <w:caps w:val="0"/>
          <w:color w:val="1E50A2"/>
          <w:spacing w:val="0"/>
          <w:sz w:val="21"/>
          <w:szCs w:val="21"/>
          <w:u w:val="single"/>
          <w:bdr w:val="none" w:color="auto" w:sz="0" w:space="0"/>
        </w:rPr>
        <w:fldChar w:fldCharType="end"/>
      </w:r>
    </w:p>
    <w:p w14:paraId="7751D9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二、</w:t>
      </w:r>
      <w:r>
        <w:rPr>
          <w:rStyle w:val="7"/>
          <w:rFonts w:hint="eastAsia" w:ascii="微软雅黑" w:hAnsi="微软雅黑" w:eastAsia="微软雅黑" w:cs="微软雅黑"/>
          <w:i w:val="0"/>
          <w:iCs w:val="0"/>
          <w:caps w:val="0"/>
          <w:color w:val="333333"/>
          <w:spacing w:val="0"/>
          <w:sz w:val="21"/>
          <w:szCs w:val="21"/>
          <w:bdr w:val="none" w:color="auto" w:sz="0" w:space="0"/>
        </w:rPr>
        <w:t>申请材料补充要求</w:t>
      </w:r>
    </w:p>
    <w:p w14:paraId="3EEC6B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1.北京大学2026年接收推荐免试攻读研究生申请表，全部信息填写准确完整，需要个人签字和填写日期，需要学院或学校意见、相关负责人签字、单位盖章和填写日期。</w:t>
      </w:r>
    </w:p>
    <w:p w14:paraId="24155E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本人手写签字，不能使用电子签名，学院签章，学院的意见不要空白。</w:t>
      </w:r>
    </w:p>
    <w:p w14:paraId="78AED7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如所在学校没有综合排名，则填写成绩排名，并在申请表上备注说明。</w:t>
      </w:r>
    </w:p>
    <w:p w14:paraId="3B92E4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如果所在院系无法在申请表上签字、加盖公章，请附情况说明。</w:t>
      </w:r>
    </w:p>
    <w:p w14:paraId="6DD8C8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推荐人信息处需要手写，北京大学地球与空间科学学院的本科生推荐人信息处可以不填。</w:t>
      </w:r>
    </w:p>
    <w:p w14:paraId="237631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网上报名信息在教务审定前都可以修改，请在无需修改信息后打印申请表。如果在打印后再修改信息将出现网上信息与纸版信息不一致。请在全部信息无需修改后提交材料，务必保持网上报名信息和之后提交的电子版材料和纸版材料信息一致。</w:t>
      </w:r>
    </w:p>
    <w:p w14:paraId="7FC5A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2.北京大学2026年接收推荐免试攻读研究生个人陈述，全部信息填写准确完整，需要个人签字和填写日期。</w:t>
      </w:r>
    </w:p>
    <w:p w14:paraId="593CB0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本人手写签字，不能使用电子签，一定要使用模板。</w:t>
      </w:r>
    </w:p>
    <w:p w14:paraId="70B612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3.北京大学2026年接收推荐免试攻读研究生专家推荐信2封，全部信息填写准确完整，申请学位类型需要勾选，申请学生和推荐专家都需要签字，填写日期。</w:t>
      </w:r>
    </w:p>
    <w:p w14:paraId="2A057C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正文内容可手写，也可电脑录入，专家签名处需要手签，不能使用电子签。一定要使用模板。</w:t>
      </w:r>
    </w:p>
    <w:p w14:paraId="75E09F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4. 本科阶段成绩单，要求最新成绩单，需加盖学校教务处公章或成绩单证明专用章。</w:t>
      </w:r>
    </w:p>
    <w:p w14:paraId="491B1A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5.外语水平证明复印件，国家英语四、六级考试成绩、TOEFL成绩、GRE成绩、GMAT成绩等复印件，不要交原件。</w:t>
      </w:r>
    </w:p>
    <w:p w14:paraId="7E9EA7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如四六级成绩单遗失，请提供官网上的成绩查询截图和报告单编号或者提供院系的相关说明。</w:t>
      </w:r>
    </w:p>
    <w:p w14:paraId="60D2C6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6.体现自身学术水平的其他材料复印件，如体现自身学术水平的代表性学术论文首页复印件，各类获奖证书等复印件。</w:t>
      </w:r>
    </w:p>
    <w:p w14:paraId="5871F9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只要复印件，不要原件。</w:t>
      </w:r>
    </w:p>
    <w:p w14:paraId="48999C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本次报名需提交的上述材料中，（1）-（5）是必须提交项，（6）是可选提交项。北京大学地球与空间科学学院的本科生可以不提交（3）。</w:t>
      </w:r>
    </w:p>
    <w:p w14:paraId="6CF971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三、</w:t>
      </w:r>
      <w:r>
        <w:rPr>
          <w:rStyle w:val="7"/>
          <w:rFonts w:hint="eastAsia" w:ascii="微软雅黑" w:hAnsi="微软雅黑" w:eastAsia="微软雅黑" w:cs="微软雅黑"/>
          <w:i w:val="0"/>
          <w:iCs w:val="0"/>
          <w:caps w:val="0"/>
          <w:color w:val="333333"/>
          <w:spacing w:val="0"/>
          <w:sz w:val="21"/>
          <w:szCs w:val="21"/>
          <w:bdr w:val="none" w:color="auto" w:sz="0" w:space="0"/>
        </w:rPr>
        <w:t>材料提交</w:t>
      </w:r>
    </w:p>
    <w:p w14:paraId="36521D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1.电子版材料提交（请申请人仔细检查，填写无误材料齐全后发送）：</w:t>
      </w:r>
    </w:p>
    <w:p w14:paraId="2C0AD1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按申请材料（所有材料签章需完成）序号顺序扫描并合并成1个PDF文件（文件大小不超过10M），推荐信不扫描，于2025年9月9日10:00之前发到教务邮箱。邮件题目和附件命名均为：26推免申请-申请层次（硕士/直博）-申请专业-学生姓名。</w:t>
      </w:r>
    </w:p>
    <w:p w14:paraId="64B1BC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如在系统中报名了2个志愿，请提供两份申请材料分别发送到邮箱。电子版申请表一定是最新的，和报名系统信息一致的。</w:t>
      </w:r>
    </w:p>
    <w:p w14:paraId="64EE1D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接收电子版材料邮箱：wj012@pku.edu.cn。</w:t>
      </w:r>
    </w:p>
    <w:p w14:paraId="5B6158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2.纸版材料提交（请申请人仔细检查，填写无误材料齐全后提交）：</w:t>
      </w:r>
    </w:p>
    <w:p w14:paraId="733CB7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申请人在准备好纸版材料后（包括需要签字和盖章的部分），将材料按照（1）-（6）的顺序排好装入大档案袋，档案袋上写明“申请地空26推免-申请层次（硕士或博士）-申请专业-姓名-本科学校-联系方式”。在2025年9月9日上午10点前使用</w:t>
      </w:r>
      <w:r>
        <w:rPr>
          <w:rStyle w:val="7"/>
          <w:rFonts w:hint="eastAsia" w:ascii="微软雅黑" w:hAnsi="微软雅黑" w:eastAsia="微软雅黑" w:cs="微软雅黑"/>
          <w:i w:val="0"/>
          <w:iCs w:val="0"/>
          <w:caps w:val="0"/>
          <w:color w:val="333333"/>
          <w:spacing w:val="0"/>
          <w:sz w:val="21"/>
          <w:szCs w:val="21"/>
          <w:bdr w:val="none" w:color="auto" w:sz="0" w:space="0"/>
        </w:rPr>
        <w:t>EMS</w:t>
      </w:r>
      <w:r>
        <w:rPr>
          <w:rFonts w:hint="eastAsia" w:ascii="微软雅黑" w:hAnsi="微软雅黑" w:eastAsia="微软雅黑" w:cs="微软雅黑"/>
          <w:b w:val="0"/>
          <w:bCs w:val="0"/>
          <w:i w:val="0"/>
          <w:iCs w:val="0"/>
          <w:caps w:val="0"/>
          <w:color w:val="333333"/>
          <w:spacing w:val="0"/>
          <w:sz w:val="21"/>
          <w:szCs w:val="21"/>
          <w:bdr w:val="none" w:color="auto" w:sz="0" w:space="0"/>
        </w:rPr>
        <w:t>快递</w:t>
      </w:r>
      <w:r>
        <w:rPr>
          <w:rStyle w:val="7"/>
          <w:rFonts w:hint="eastAsia" w:ascii="微软雅黑" w:hAnsi="微软雅黑" w:eastAsia="微软雅黑" w:cs="微软雅黑"/>
          <w:i w:val="0"/>
          <w:iCs w:val="0"/>
          <w:caps w:val="0"/>
          <w:color w:val="333333"/>
          <w:spacing w:val="0"/>
          <w:sz w:val="21"/>
          <w:szCs w:val="21"/>
          <w:bdr w:val="none" w:color="auto" w:sz="0" w:space="0"/>
        </w:rPr>
        <w:t>寄达</w:t>
      </w:r>
      <w:r>
        <w:rPr>
          <w:rFonts w:hint="eastAsia" w:ascii="微软雅黑" w:hAnsi="微软雅黑" w:eastAsia="微软雅黑" w:cs="微软雅黑"/>
          <w:b w:val="0"/>
          <w:bCs w:val="0"/>
          <w:i w:val="0"/>
          <w:iCs w:val="0"/>
          <w:caps w:val="0"/>
          <w:color w:val="333333"/>
          <w:spacing w:val="0"/>
          <w:sz w:val="21"/>
          <w:szCs w:val="21"/>
          <w:bdr w:val="none" w:color="auto" w:sz="0" w:space="0"/>
        </w:rPr>
        <w:t>或者在工作时间</w:t>
      </w:r>
      <w:r>
        <w:rPr>
          <w:rStyle w:val="7"/>
          <w:rFonts w:hint="eastAsia" w:ascii="微软雅黑" w:hAnsi="微软雅黑" w:eastAsia="微软雅黑" w:cs="微软雅黑"/>
          <w:i w:val="0"/>
          <w:iCs w:val="0"/>
          <w:caps w:val="0"/>
          <w:color w:val="333333"/>
          <w:spacing w:val="0"/>
          <w:sz w:val="21"/>
          <w:szCs w:val="21"/>
          <w:bdr w:val="none" w:color="auto" w:sz="0" w:space="0"/>
        </w:rPr>
        <w:t>送达</w:t>
      </w:r>
      <w:r>
        <w:rPr>
          <w:rFonts w:hint="eastAsia" w:ascii="微软雅黑" w:hAnsi="微软雅黑" w:eastAsia="微软雅黑" w:cs="微软雅黑"/>
          <w:b w:val="0"/>
          <w:bCs w:val="0"/>
          <w:i w:val="0"/>
          <w:iCs w:val="0"/>
          <w:caps w:val="0"/>
          <w:color w:val="333333"/>
          <w:spacing w:val="0"/>
          <w:sz w:val="21"/>
          <w:szCs w:val="21"/>
          <w:bdr w:val="none" w:color="auto" w:sz="0" w:space="0"/>
        </w:rPr>
        <w:t>（需要自行预约入校）教务办公室。如在系统中报名了2个志愿，请提供两份纸版申请材料。纸版申请表一定是最新的，和报名系统信息一致的。</w:t>
      </w:r>
    </w:p>
    <w:p w14:paraId="38D674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纸版材料被收到后，系统会显示数据被审定。无需电话确认。</w:t>
      </w:r>
    </w:p>
    <w:p w14:paraId="44FC39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寄送地址、咨询电话、教务邮箱：</w:t>
      </w:r>
    </w:p>
    <w:p w14:paraId="1E2977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rPr>
        <w:t>100871，北京市海淀区颐和园路5号北京大学资源西楼2408室，王老师，010-62751152，wj012@pku.edu.cn。</w:t>
      </w:r>
    </w:p>
    <w:p w14:paraId="5F0F68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四</w:t>
      </w:r>
      <w:r>
        <w:rPr>
          <w:rFonts w:hint="eastAsia" w:ascii="微软雅黑" w:hAnsi="微软雅黑" w:eastAsia="微软雅黑" w:cs="微软雅黑"/>
          <w:b w:val="0"/>
          <w:bCs w:val="0"/>
          <w:i w:val="0"/>
          <w:iCs w:val="0"/>
          <w:caps w:val="0"/>
          <w:color w:val="333333"/>
          <w:spacing w:val="0"/>
          <w:sz w:val="21"/>
          <w:szCs w:val="21"/>
          <w:bdr w:val="none" w:color="auto" w:sz="0" w:space="0"/>
        </w:rPr>
        <w:t>、</w:t>
      </w:r>
      <w:r>
        <w:rPr>
          <w:rStyle w:val="7"/>
          <w:rFonts w:hint="eastAsia" w:ascii="微软雅黑" w:hAnsi="微软雅黑" w:eastAsia="微软雅黑" w:cs="微软雅黑"/>
          <w:i w:val="0"/>
          <w:iCs w:val="0"/>
          <w:caps w:val="0"/>
          <w:color w:val="333333"/>
          <w:spacing w:val="0"/>
          <w:sz w:val="21"/>
          <w:szCs w:val="21"/>
          <w:bdr w:val="none" w:color="auto" w:sz="0" w:space="0"/>
        </w:rPr>
        <w:t>相关提醒</w:t>
      </w:r>
    </w:p>
    <w:p w14:paraId="1F2A39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申请人须在2025年9月9日10:00之前完成网上报名，在2025年9月9日10:00之前完成电子版纸版材料的提交，逾期不再接受申请。北大研招网报名、发送电子版申请材料、寄送纸版申请材料，其中一项未按时完成，视为报名不成功。</w:t>
      </w:r>
    </w:p>
    <w:p w14:paraId="41E6E6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已通过邮件发送或寄（送）达的申请材料一律不予退还。</w:t>
      </w:r>
    </w:p>
    <w:p w14:paraId="5957C7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申请人提供的材料要求真实准确完整，如发现信息不实或伪造材料或资料不全，将取消其报名资格或录取资格。</w:t>
      </w:r>
    </w:p>
    <w:p w14:paraId="24B354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420"/>
        <w:rPr>
          <w:rFonts w:hint="eastAsia" w:ascii="微软雅黑" w:hAnsi="微软雅黑" w:eastAsia="微软雅黑" w:cs="微软雅黑"/>
          <w:b w:val="0"/>
          <w:bCs w:val="0"/>
          <w:color w:val="333333"/>
          <w:sz w:val="21"/>
          <w:szCs w:val="21"/>
        </w:rPr>
      </w:pPr>
      <w:r>
        <w:rPr>
          <w:rStyle w:val="7"/>
          <w:rFonts w:hint="eastAsia" w:ascii="微软雅黑" w:hAnsi="微软雅黑" w:eastAsia="微软雅黑" w:cs="微软雅黑"/>
          <w:i w:val="0"/>
          <w:iCs w:val="0"/>
          <w:caps w:val="0"/>
          <w:color w:val="333333"/>
          <w:spacing w:val="0"/>
          <w:sz w:val="21"/>
          <w:szCs w:val="21"/>
          <w:bdr w:val="none" w:color="auto" w:sz="0" w:space="0"/>
        </w:rPr>
        <w:t>复试时间大约在2025年9月13日-21日，请考生做好相关准备工作。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D23BE"/>
    <w:rsid w:val="2D0D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2026-07-16T07:41:00Z</dcterms:created>
  <dc:creator>暖心小王子</dc:creator>
  <cp:lastModifiedBy>暖心小王子</cp:lastModifiedBy>
  <dcterms:modified xsi:type="dcterms:W3CDTF">2026-07-16T07:43:35Z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1E4ABF708018465C8F2C827DC8D2C412_11</vt:lpwstr>
  </property>
  <property fmtid="{D5CDD505-2E9C-101B-9397-08002B2CF9AE}" pid="4" name="KSOTemplateDocerSaveRecord">
    <vt:lpwstr>eyJoZGlkIjoiOTc3M2Y5NzIzMDFlZjAyY2Q4Njk5ODkyYjFjNzBiNTQiLCJ1c2VySWQiOiIyNTY2OTU1NzAifQ==</vt:lpwstr>
  </property>
</Properties>
</file>