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C1F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13" w:afterAutospacing="0" w:line="11" w:lineRule="atLeast"/>
        <w:ind w:left="0" w:right="0" w:firstLine="0"/>
        <w:jc w:val="center"/>
        <w:rPr>
          <w:rFonts w:ascii="Helvetica" w:hAnsi="Helvetica" w:eastAsia="Helvetica" w:cs="Helvetica"/>
          <w:i w:val="0"/>
          <w:iCs w:val="0"/>
          <w:caps w:val="0"/>
          <w:color w:val="103675"/>
          <w:spacing w:val="0"/>
          <w:sz w:val="21"/>
          <w:szCs w:val="21"/>
        </w:rPr>
      </w:pPr>
      <w:r>
        <w:rPr>
          <w:rFonts w:hint="default" w:ascii="Helvetica" w:hAnsi="Helvetica" w:eastAsia="Helvetica" w:cs="Helvetica"/>
          <w:i w:val="0"/>
          <w:iCs w:val="0"/>
          <w:caps w:val="0"/>
          <w:color w:val="103675"/>
          <w:spacing w:val="0"/>
          <w:kern w:val="0"/>
          <w:sz w:val="21"/>
          <w:szCs w:val="21"/>
          <w:bdr w:val="none" w:color="auto" w:sz="0" w:space="0"/>
          <w:lang w:val="en-US" w:eastAsia="zh-CN" w:bidi="ar"/>
        </w:rPr>
        <w:t>【转发教务部通知】关于2021届本科毕业生推免资格申请的通知和推免期间办理英文成绩单办法调整的说明</w:t>
      </w:r>
    </w:p>
    <w:p w14:paraId="74BAC6B1">
      <w:pPr>
        <w:keepNext w:val="0"/>
        <w:keepLines w:val="0"/>
        <w:widowControl/>
        <w:suppressLineNumbers w:val="0"/>
        <w:pBdr>
          <w:top w:val="none" w:color="auto" w:sz="0" w:space="0"/>
          <w:left w:val="none" w:color="auto" w:sz="0" w:space="0"/>
          <w:bottom w:val="single" w:color="auto" w:sz="2" w:space="7"/>
          <w:right w:val="none" w:color="auto" w:sz="0" w:space="0"/>
        </w:pBdr>
        <w:spacing w:before="0" w:beforeAutospacing="0" w:after="0" w:afterAutospacing="0" w:line="225" w:lineRule="atLeast"/>
        <w:ind w:left="0" w:right="0" w:firstLine="0"/>
        <w:jc w:val="center"/>
        <w:rPr>
          <w:rFonts w:hint="default" w:ascii="Helvetica" w:hAnsi="Helvetica" w:eastAsia="Helvetica" w:cs="Helvetica"/>
          <w:i w:val="0"/>
          <w:iCs w:val="0"/>
          <w:caps w:val="0"/>
          <w:color w:val="777777"/>
          <w:spacing w:val="0"/>
          <w:sz w:val="21"/>
          <w:szCs w:val="21"/>
        </w:rPr>
      </w:pPr>
      <w:r>
        <w:rPr>
          <w:rFonts w:hint="default" w:ascii="Helvetica" w:hAnsi="Helvetica" w:eastAsia="Helvetica" w:cs="Helvetica"/>
          <w:i w:val="0"/>
          <w:iCs w:val="0"/>
          <w:caps w:val="0"/>
          <w:color w:val="777777"/>
          <w:spacing w:val="0"/>
          <w:kern w:val="0"/>
          <w:sz w:val="21"/>
          <w:szCs w:val="21"/>
          <w:bdr w:val="none" w:color="auto" w:sz="0" w:space="0"/>
          <w:lang w:val="en-US" w:eastAsia="zh-CN" w:bidi="ar"/>
        </w:rPr>
        <w:t>发布时间：2020-09-09 点击数：2190 信息来源：</w:t>
      </w:r>
    </w:p>
    <w:p w14:paraId="6F34A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各院系、</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届毕业生们：</w:t>
      </w:r>
    </w:p>
    <w:p w14:paraId="4D6703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北京大学推荐</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年优秀应届本科毕业生免试攻读研究生（简称</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推免</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）工作于</w:t>
      </w:r>
      <w:r>
        <w:rPr>
          <w:rFonts w:hint="eastAsia" w:ascii="微软雅黑" w:hAnsi="微软雅黑" w:eastAsia="微软雅黑" w:cs="微软雅黑"/>
          <w:i w:val="0"/>
          <w:iCs w:val="0"/>
          <w:caps w:val="0"/>
          <w:color w:val="000000"/>
          <w:spacing w:val="0"/>
          <w:sz w:val="21"/>
          <w:szCs w:val="21"/>
          <w:bdr w:val="none" w:color="auto" w:sz="0" w:space="0"/>
          <w:lang w:val="en-US"/>
        </w:rPr>
        <w:t>2020</w:t>
      </w:r>
      <w:r>
        <w:rPr>
          <w:rFonts w:hint="eastAsia" w:ascii="微软雅黑" w:hAnsi="微软雅黑" w:eastAsia="微软雅黑" w:cs="微软雅黑"/>
          <w:i w:val="0"/>
          <w:iCs w:val="0"/>
          <w:caps w:val="0"/>
          <w:color w:val="000000"/>
          <w:spacing w:val="0"/>
          <w:sz w:val="21"/>
          <w:szCs w:val="21"/>
          <w:bdr w:val="none" w:color="auto" w:sz="0" w:space="0"/>
        </w:rPr>
        <w:t>年</w:t>
      </w:r>
      <w:r>
        <w:rPr>
          <w:rFonts w:hint="eastAsia" w:ascii="微软雅黑" w:hAnsi="微软雅黑" w:eastAsia="微软雅黑" w:cs="微软雅黑"/>
          <w:i w:val="0"/>
          <w:iCs w:val="0"/>
          <w:caps w:val="0"/>
          <w:color w:val="000000"/>
          <w:spacing w:val="0"/>
          <w:sz w:val="21"/>
          <w:szCs w:val="21"/>
          <w:bdr w:val="none" w:color="auto" w:sz="0" w:space="0"/>
          <w:lang w:val="en-US"/>
        </w:rPr>
        <w:t>9</w:t>
      </w:r>
      <w:r>
        <w:rPr>
          <w:rFonts w:hint="eastAsia" w:ascii="微软雅黑" w:hAnsi="微软雅黑" w:eastAsia="微软雅黑" w:cs="微软雅黑"/>
          <w:i w:val="0"/>
          <w:iCs w:val="0"/>
          <w:caps w:val="0"/>
          <w:color w:val="000000"/>
          <w:spacing w:val="0"/>
          <w:sz w:val="21"/>
          <w:szCs w:val="21"/>
          <w:bdr w:val="none" w:color="auto" w:sz="0" w:space="0"/>
        </w:rPr>
        <w:t>月</w:t>
      </w:r>
      <w:r>
        <w:rPr>
          <w:rFonts w:hint="eastAsia" w:ascii="微软雅黑" w:hAnsi="微软雅黑" w:eastAsia="微软雅黑" w:cs="微软雅黑"/>
          <w:i w:val="0"/>
          <w:iCs w:val="0"/>
          <w:caps w:val="0"/>
          <w:color w:val="000000"/>
          <w:spacing w:val="0"/>
          <w:sz w:val="21"/>
          <w:szCs w:val="21"/>
          <w:bdr w:val="none" w:color="auto" w:sz="0" w:space="0"/>
          <w:lang w:val="en-US"/>
        </w:rPr>
        <w:t>8</w:t>
      </w:r>
      <w:r>
        <w:rPr>
          <w:rFonts w:hint="eastAsia" w:ascii="微软雅黑" w:hAnsi="微软雅黑" w:eastAsia="微软雅黑" w:cs="微软雅黑"/>
          <w:i w:val="0"/>
          <w:iCs w:val="0"/>
          <w:caps w:val="0"/>
          <w:color w:val="000000"/>
          <w:spacing w:val="0"/>
          <w:sz w:val="21"/>
          <w:szCs w:val="21"/>
          <w:bdr w:val="none" w:color="auto" w:sz="0" w:space="0"/>
        </w:rPr>
        <w:t>日正式启动。现就学生推免资格申请和推免期间办理英文成绩单等相关事项作如下说明，请各院系务必及时提醒</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届本科毕业生，也请同学们提前做好相应准备。</w:t>
      </w:r>
    </w:p>
    <w:p w14:paraId="23F8AA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lang w:val="en-US"/>
        </w:rPr>
        <w:t>1</w:t>
      </w:r>
      <w:r>
        <w:rPr>
          <w:rFonts w:hint="eastAsia" w:ascii="微软雅黑" w:hAnsi="微软雅黑" w:eastAsia="微软雅黑" w:cs="微软雅黑"/>
          <w:i w:val="0"/>
          <w:iCs w:val="0"/>
          <w:caps w:val="0"/>
          <w:color w:val="000000"/>
          <w:spacing w:val="0"/>
          <w:sz w:val="21"/>
          <w:szCs w:val="21"/>
          <w:bdr w:val="none" w:color="auto" w:sz="0" w:space="0"/>
        </w:rPr>
        <w:t>、</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届本科毕业生推免资格申请系统于</w:t>
      </w:r>
      <w:r>
        <w:rPr>
          <w:rStyle w:val="5"/>
          <w:rFonts w:hint="eastAsia" w:ascii="微软雅黑" w:hAnsi="微软雅黑" w:eastAsia="微软雅黑" w:cs="微软雅黑"/>
          <w:i w:val="0"/>
          <w:iCs w:val="0"/>
          <w:caps w:val="0"/>
          <w:color w:val="000000"/>
          <w:spacing w:val="0"/>
          <w:sz w:val="21"/>
          <w:szCs w:val="21"/>
          <w:bdr w:val="none" w:color="auto" w:sz="0" w:space="0"/>
          <w:lang w:val="en-US"/>
        </w:rPr>
        <w:t>9</w:t>
      </w:r>
      <w:r>
        <w:rPr>
          <w:rStyle w:val="5"/>
          <w:rFonts w:hint="eastAsia" w:ascii="微软雅黑" w:hAnsi="微软雅黑" w:eastAsia="微软雅黑" w:cs="微软雅黑"/>
          <w:i w:val="0"/>
          <w:iCs w:val="0"/>
          <w:caps w:val="0"/>
          <w:color w:val="000000"/>
          <w:spacing w:val="0"/>
          <w:sz w:val="21"/>
          <w:szCs w:val="21"/>
          <w:bdr w:val="none" w:color="auto" w:sz="0" w:space="0"/>
        </w:rPr>
        <w:t>月</w:t>
      </w:r>
      <w:r>
        <w:rPr>
          <w:rStyle w:val="5"/>
          <w:rFonts w:hint="eastAsia" w:ascii="微软雅黑" w:hAnsi="微软雅黑" w:eastAsia="微软雅黑" w:cs="微软雅黑"/>
          <w:i w:val="0"/>
          <w:iCs w:val="0"/>
          <w:caps w:val="0"/>
          <w:color w:val="000000"/>
          <w:spacing w:val="0"/>
          <w:sz w:val="21"/>
          <w:szCs w:val="21"/>
          <w:bdr w:val="none" w:color="auto" w:sz="0" w:space="0"/>
          <w:lang w:val="en-US"/>
        </w:rPr>
        <w:t>8</w:t>
      </w:r>
      <w:r>
        <w:rPr>
          <w:rStyle w:val="5"/>
          <w:rFonts w:hint="eastAsia" w:ascii="微软雅黑" w:hAnsi="微软雅黑" w:eastAsia="微软雅黑" w:cs="微软雅黑"/>
          <w:i w:val="0"/>
          <w:iCs w:val="0"/>
          <w:caps w:val="0"/>
          <w:color w:val="000000"/>
          <w:spacing w:val="0"/>
          <w:sz w:val="21"/>
          <w:szCs w:val="21"/>
          <w:bdr w:val="none" w:color="auto" w:sz="0" w:space="0"/>
        </w:rPr>
        <w:t>日至</w:t>
      </w:r>
      <w:r>
        <w:rPr>
          <w:rStyle w:val="5"/>
          <w:rFonts w:hint="eastAsia" w:ascii="微软雅黑" w:hAnsi="微软雅黑" w:eastAsia="微软雅黑" w:cs="微软雅黑"/>
          <w:i w:val="0"/>
          <w:iCs w:val="0"/>
          <w:caps w:val="0"/>
          <w:color w:val="000000"/>
          <w:spacing w:val="0"/>
          <w:sz w:val="21"/>
          <w:szCs w:val="21"/>
          <w:bdr w:val="none" w:color="auto" w:sz="0" w:space="0"/>
          <w:lang w:val="en-US"/>
        </w:rPr>
        <w:t>9</w:t>
      </w:r>
      <w:r>
        <w:rPr>
          <w:rStyle w:val="5"/>
          <w:rFonts w:hint="eastAsia" w:ascii="微软雅黑" w:hAnsi="微软雅黑" w:eastAsia="微软雅黑" w:cs="微软雅黑"/>
          <w:i w:val="0"/>
          <w:iCs w:val="0"/>
          <w:caps w:val="0"/>
          <w:color w:val="000000"/>
          <w:spacing w:val="0"/>
          <w:sz w:val="21"/>
          <w:szCs w:val="21"/>
          <w:bdr w:val="none" w:color="auto" w:sz="0" w:space="0"/>
        </w:rPr>
        <w:t>月</w:t>
      </w:r>
      <w:r>
        <w:rPr>
          <w:rStyle w:val="5"/>
          <w:rFonts w:hint="eastAsia" w:ascii="微软雅黑" w:hAnsi="微软雅黑" w:eastAsia="微软雅黑" w:cs="微软雅黑"/>
          <w:i w:val="0"/>
          <w:iCs w:val="0"/>
          <w:caps w:val="0"/>
          <w:color w:val="000000"/>
          <w:spacing w:val="0"/>
          <w:sz w:val="21"/>
          <w:szCs w:val="21"/>
          <w:bdr w:val="none" w:color="auto" w:sz="0" w:space="0"/>
          <w:lang w:val="en-US"/>
        </w:rPr>
        <w:t>15</w:t>
      </w:r>
      <w:r>
        <w:rPr>
          <w:rStyle w:val="5"/>
          <w:rFonts w:hint="eastAsia" w:ascii="微软雅黑" w:hAnsi="微软雅黑" w:eastAsia="微软雅黑" w:cs="微软雅黑"/>
          <w:i w:val="0"/>
          <w:iCs w:val="0"/>
          <w:caps w:val="0"/>
          <w:color w:val="000000"/>
          <w:spacing w:val="0"/>
          <w:sz w:val="21"/>
          <w:szCs w:val="21"/>
          <w:bdr w:val="none" w:color="auto" w:sz="0" w:space="0"/>
        </w:rPr>
        <w:t>日</w:t>
      </w:r>
      <w:r>
        <w:rPr>
          <w:rFonts w:hint="eastAsia" w:ascii="微软雅黑" w:hAnsi="微软雅黑" w:eastAsia="微软雅黑" w:cs="微软雅黑"/>
          <w:i w:val="0"/>
          <w:iCs w:val="0"/>
          <w:caps w:val="0"/>
          <w:color w:val="000000"/>
          <w:spacing w:val="0"/>
          <w:sz w:val="21"/>
          <w:szCs w:val="21"/>
          <w:bdr w:val="none" w:color="auto" w:sz="0" w:space="0"/>
        </w:rPr>
        <w:t>开放。</w:t>
      </w:r>
      <w:r>
        <w:rPr>
          <w:rStyle w:val="5"/>
          <w:rFonts w:hint="eastAsia" w:ascii="微软雅黑" w:hAnsi="微软雅黑" w:eastAsia="微软雅黑" w:cs="微软雅黑"/>
          <w:i w:val="0"/>
          <w:iCs w:val="0"/>
          <w:caps w:val="0"/>
          <w:color w:val="000000"/>
          <w:spacing w:val="0"/>
          <w:sz w:val="21"/>
          <w:szCs w:val="21"/>
          <w:bdr w:val="none" w:color="auto" w:sz="0" w:space="0"/>
        </w:rPr>
        <w:t>请所有参加推免的同学务必在规定期限内通过校内门户提交推免资格申请，逾期不再受理。</w:t>
      </w:r>
      <w:r>
        <w:rPr>
          <w:rFonts w:hint="eastAsia" w:ascii="微软雅黑" w:hAnsi="微软雅黑" w:eastAsia="微软雅黑" w:cs="微软雅黑"/>
          <w:i w:val="0"/>
          <w:iCs w:val="0"/>
          <w:caps w:val="0"/>
          <w:color w:val="000000"/>
          <w:spacing w:val="0"/>
          <w:sz w:val="21"/>
          <w:szCs w:val="21"/>
          <w:bdr w:val="none" w:color="auto" w:sz="0" w:space="0"/>
        </w:rPr>
        <w:t>操作流程和注意事项可参见教务部网站</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推免资格申请指南</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w: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lang w:val="en-US"/>
        </w:rPr>
        <w:instrText xml:space="preserve"> HYPERLINK "http://www.dean.pku.edu.cn/web/student_info.php?type=7&amp;id=21" </w:instrTex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separate"/>
      </w:r>
      <w:r>
        <w:rPr>
          <w:rStyle w:val="6"/>
          <w:rFonts w:hint="eastAsia" w:ascii="微软雅黑" w:hAnsi="微软雅黑" w:eastAsia="微软雅黑" w:cs="微软雅黑"/>
          <w:i w:val="0"/>
          <w:iCs w:val="0"/>
          <w:caps w:val="0"/>
          <w:color w:val="0000FF"/>
          <w:spacing w:val="0"/>
          <w:sz w:val="21"/>
          <w:szCs w:val="21"/>
          <w:u w:val="none"/>
          <w:bdr w:val="none" w:color="auto" w:sz="0" w:space="0"/>
          <w:lang w:val="en-US"/>
        </w:rPr>
        <w:t>http://www.dean.pku.edu.cn/web/student_info.php?type=7&amp;id=21</w: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end"/>
      </w:r>
      <w:r>
        <w:rPr>
          <w:rFonts w:hint="eastAsia" w:ascii="微软雅黑" w:hAnsi="微软雅黑" w:eastAsia="微软雅黑" w:cs="微软雅黑"/>
          <w:i w:val="0"/>
          <w:iCs w:val="0"/>
          <w:caps w:val="0"/>
          <w:color w:val="000000"/>
          <w:spacing w:val="0"/>
          <w:sz w:val="21"/>
          <w:szCs w:val="21"/>
          <w:bdr w:val="none" w:color="auto" w:sz="0" w:space="0"/>
        </w:rPr>
        <w:t>）。</w:t>
      </w:r>
    </w:p>
    <w:p w14:paraId="589B3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特别提醒，推免涉及三个系统：</w:t>
      </w:r>
    </w:p>
    <w:p w14:paraId="124FDE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一是教务部</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推免资格申请系统</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，学生应按推免资格申请指南，在系统开放时间内登陆校内门户（</w: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lang w:val="en-US"/>
        </w:rPr>
        <w:instrText xml:space="preserve"> HYPERLINK "https://portal.pku.edu.cn/" </w:instrTex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separate"/>
      </w:r>
      <w:r>
        <w:rPr>
          <w:rStyle w:val="6"/>
          <w:rFonts w:hint="eastAsia" w:ascii="微软雅黑" w:hAnsi="微软雅黑" w:eastAsia="微软雅黑" w:cs="微软雅黑"/>
          <w:i w:val="0"/>
          <w:iCs w:val="0"/>
          <w:caps w:val="0"/>
          <w:color w:val="0000FF"/>
          <w:spacing w:val="0"/>
          <w:sz w:val="21"/>
          <w:szCs w:val="21"/>
          <w:u w:val="none"/>
          <w:bdr w:val="none" w:color="auto" w:sz="0" w:space="0"/>
          <w:lang w:val="en-US"/>
        </w:rPr>
        <w:t>https://portal.pku.edu.cn/</w:t>
      </w:r>
      <w:r>
        <w:rPr>
          <w:rFonts w:hint="eastAsia" w:ascii="微软雅黑" w:hAnsi="微软雅黑" w:eastAsia="微软雅黑" w:cs="微软雅黑"/>
          <w:i w:val="0"/>
          <w:iCs w:val="0"/>
          <w:caps w:val="0"/>
          <w:color w:val="333333"/>
          <w:spacing w:val="0"/>
          <w:sz w:val="21"/>
          <w:szCs w:val="21"/>
          <w:u w:val="none"/>
          <w:bdr w:val="none" w:color="auto" w:sz="0" w:space="0"/>
          <w:lang w:val="en-US"/>
        </w:rPr>
        <w:fldChar w:fldCharType="end"/>
      </w:r>
      <w:r>
        <w:rPr>
          <w:rFonts w:hint="eastAsia" w:ascii="微软雅黑" w:hAnsi="微软雅黑" w:eastAsia="微软雅黑" w:cs="微软雅黑"/>
          <w:i w:val="0"/>
          <w:iCs w:val="0"/>
          <w:caps w:val="0"/>
          <w:color w:val="000000"/>
          <w:spacing w:val="0"/>
          <w:sz w:val="21"/>
          <w:szCs w:val="21"/>
          <w:bdr w:val="none" w:color="auto" w:sz="0" w:space="0"/>
        </w:rPr>
        <w:t>）进行推免资格申请和结果查询；</w:t>
      </w:r>
    </w:p>
    <w:p w14:paraId="6AEF3E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二是研究生院进行接收录取工作的</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北京大学研究生招生网</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，申请推免到本校的学生还须按照研究生院的要求登录该网站进行相应操作；</w:t>
      </w:r>
    </w:p>
    <w:p w14:paraId="1892F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三是教育部</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推免服务系统</w:t>
      </w:r>
      <w:r>
        <w:rPr>
          <w:rFonts w:hint="eastAsia" w:ascii="微软雅黑" w:hAnsi="微软雅黑" w:eastAsia="微软雅黑" w:cs="微软雅黑"/>
          <w:i w:val="0"/>
          <w:iCs w:val="0"/>
          <w:caps w:val="0"/>
          <w:color w:val="000000"/>
          <w:spacing w:val="0"/>
          <w:sz w:val="21"/>
          <w:szCs w:val="21"/>
          <w:bdr w:val="none" w:color="auto" w:sz="0" w:space="0"/>
          <w:lang w:val="en-US"/>
        </w:rPr>
        <w:t>”</w:t>
      </w:r>
      <w:r>
        <w:rPr>
          <w:rFonts w:hint="eastAsia" w:ascii="微软雅黑" w:hAnsi="微软雅黑" w:eastAsia="微软雅黑" w:cs="微软雅黑"/>
          <w:i w:val="0"/>
          <w:iCs w:val="0"/>
          <w:caps w:val="0"/>
          <w:color w:val="000000"/>
          <w:spacing w:val="0"/>
          <w:sz w:val="21"/>
          <w:szCs w:val="21"/>
          <w:bdr w:val="none" w:color="auto" w:sz="0" w:space="0"/>
        </w:rPr>
        <w:t>，所有已获得推免资格并被接收的推免生还须按照教育部的要求登录该系统进行相应操作。</w:t>
      </w:r>
    </w:p>
    <w:p w14:paraId="67AB6D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lang w:val="en-US"/>
        </w:rPr>
        <w:t>2</w:t>
      </w:r>
      <w:r>
        <w:rPr>
          <w:rFonts w:hint="eastAsia" w:ascii="微软雅黑" w:hAnsi="微软雅黑" w:eastAsia="微软雅黑" w:cs="微软雅黑"/>
          <w:i w:val="0"/>
          <w:iCs w:val="0"/>
          <w:caps w:val="0"/>
          <w:color w:val="000000"/>
          <w:spacing w:val="0"/>
          <w:sz w:val="21"/>
          <w:szCs w:val="21"/>
          <w:bdr w:val="none" w:color="auto" w:sz="0" w:space="0"/>
        </w:rPr>
        <w:t>、</w:t>
      </w:r>
      <w:r>
        <w:rPr>
          <w:rStyle w:val="5"/>
          <w:rFonts w:hint="eastAsia" w:ascii="微软雅黑" w:hAnsi="微软雅黑" w:eastAsia="微软雅黑" w:cs="微软雅黑"/>
          <w:i w:val="0"/>
          <w:iCs w:val="0"/>
          <w:caps w:val="0"/>
          <w:color w:val="000000"/>
          <w:spacing w:val="0"/>
          <w:sz w:val="21"/>
          <w:szCs w:val="21"/>
          <w:bdr w:val="none" w:color="auto" w:sz="0" w:space="0"/>
        </w:rPr>
        <w:t>推免资格申请系统将自动获取同学们申办英文成绩单的情况</w:t>
      </w:r>
      <w:r>
        <w:rPr>
          <w:rFonts w:hint="eastAsia" w:ascii="微软雅黑" w:hAnsi="微软雅黑" w:eastAsia="微软雅黑" w:cs="微软雅黑"/>
          <w:i w:val="0"/>
          <w:iCs w:val="0"/>
          <w:caps w:val="0"/>
          <w:color w:val="000000"/>
          <w:spacing w:val="0"/>
          <w:sz w:val="21"/>
          <w:szCs w:val="21"/>
          <w:bdr w:val="none" w:color="auto" w:sz="0" w:space="0"/>
        </w:rPr>
        <w:t>，</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届本科毕业生如果在大三期末至推免申请期间申办过英文成绩单，提交推免资格申请时须说明申办原因，供院系和学校在资格审核中参考。</w:t>
      </w:r>
    </w:p>
    <w:p w14:paraId="21E7F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lang w:val="en-US"/>
        </w:rPr>
        <w:t>3</w:t>
      </w:r>
      <w:r>
        <w:rPr>
          <w:rFonts w:hint="eastAsia" w:ascii="微软雅黑" w:hAnsi="微软雅黑" w:eastAsia="微软雅黑" w:cs="微软雅黑"/>
          <w:i w:val="0"/>
          <w:iCs w:val="0"/>
          <w:caps w:val="0"/>
          <w:color w:val="000000"/>
          <w:spacing w:val="0"/>
          <w:sz w:val="21"/>
          <w:szCs w:val="21"/>
          <w:bdr w:val="none" w:color="auto" w:sz="0" w:space="0"/>
        </w:rPr>
        <w:t>、</w:t>
      </w:r>
      <w:r>
        <w:rPr>
          <w:rFonts w:hint="eastAsia" w:ascii="微软雅黑" w:hAnsi="微软雅黑" w:eastAsia="微软雅黑" w:cs="微软雅黑"/>
          <w:i w:val="0"/>
          <w:iCs w:val="0"/>
          <w:caps w:val="0"/>
          <w:color w:val="000000"/>
          <w:spacing w:val="0"/>
          <w:sz w:val="21"/>
          <w:szCs w:val="21"/>
          <w:bdr w:val="none" w:color="auto" w:sz="0" w:space="0"/>
          <w:lang w:val="en-US"/>
        </w:rPr>
        <w:t>2021</w:t>
      </w:r>
      <w:r>
        <w:rPr>
          <w:rFonts w:hint="eastAsia" w:ascii="微软雅黑" w:hAnsi="微软雅黑" w:eastAsia="微软雅黑" w:cs="微软雅黑"/>
          <w:i w:val="0"/>
          <w:iCs w:val="0"/>
          <w:caps w:val="0"/>
          <w:color w:val="000000"/>
          <w:spacing w:val="0"/>
          <w:sz w:val="21"/>
          <w:szCs w:val="21"/>
          <w:bdr w:val="none" w:color="auto" w:sz="0" w:space="0"/>
        </w:rPr>
        <w:t>届本科毕业生如需申办英文成绩单，可通过</w:t>
      </w:r>
      <w:r>
        <w:rPr>
          <w:rStyle w:val="5"/>
          <w:rFonts w:hint="eastAsia" w:ascii="微软雅黑" w:hAnsi="微软雅黑" w:eastAsia="微软雅黑" w:cs="微软雅黑"/>
          <w:i w:val="0"/>
          <w:iCs w:val="0"/>
          <w:caps w:val="0"/>
          <w:color w:val="000000"/>
          <w:spacing w:val="0"/>
          <w:sz w:val="21"/>
          <w:szCs w:val="21"/>
          <w:bdr w:val="none" w:color="auto" w:sz="0" w:space="0"/>
        </w:rPr>
        <w:t>网上申办或在自助打印机上办理，无须开具院系介绍信</w:t>
      </w:r>
      <w:r>
        <w:rPr>
          <w:rFonts w:hint="eastAsia" w:ascii="微软雅黑" w:hAnsi="微软雅黑" w:eastAsia="微软雅黑" w:cs="微软雅黑"/>
          <w:i w:val="0"/>
          <w:iCs w:val="0"/>
          <w:caps w:val="0"/>
          <w:color w:val="000000"/>
          <w:spacing w:val="0"/>
          <w:sz w:val="21"/>
          <w:szCs w:val="21"/>
          <w:bdr w:val="none" w:color="auto" w:sz="0" w:space="0"/>
        </w:rPr>
        <w:t>。</w:t>
      </w:r>
    </w:p>
    <w:p w14:paraId="33CD2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Style w:val="5"/>
          <w:rFonts w:hint="eastAsia" w:ascii="微软雅黑" w:hAnsi="微软雅黑" w:eastAsia="微软雅黑" w:cs="微软雅黑"/>
          <w:i w:val="0"/>
          <w:iCs w:val="0"/>
          <w:caps w:val="0"/>
          <w:color w:val="000000"/>
          <w:spacing w:val="0"/>
          <w:sz w:val="21"/>
          <w:szCs w:val="21"/>
          <w:bdr w:val="none" w:color="auto" w:sz="0" w:space="0"/>
        </w:rPr>
        <w:t>提交推免资格申请后将不能再申办英文成绩单，计划赴境外留学的同学请勿申请推免资格，以免影响英文成绩单申办权限。</w:t>
      </w:r>
    </w:p>
    <w:p w14:paraId="2F161E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推荐工作结束后，未获得推免资格的学生将恢复申办英文成绩单权限；接收录取工作结束后，已获得推免资格但未落实接收单位的学生将恢复申办英文成绩单权限。推荐工作预计</w:t>
      </w:r>
      <w:r>
        <w:rPr>
          <w:rFonts w:hint="eastAsia" w:ascii="微软雅黑" w:hAnsi="微软雅黑" w:eastAsia="微软雅黑" w:cs="微软雅黑"/>
          <w:i w:val="0"/>
          <w:iCs w:val="0"/>
          <w:caps w:val="0"/>
          <w:color w:val="000000"/>
          <w:spacing w:val="0"/>
          <w:sz w:val="21"/>
          <w:szCs w:val="21"/>
          <w:bdr w:val="none" w:color="auto" w:sz="0" w:space="0"/>
          <w:lang w:val="en-US"/>
        </w:rPr>
        <w:t>9</w:t>
      </w:r>
      <w:r>
        <w:rPr>
          <w:rFonts w:hint="eastAsia" w:ascii="微软雅黑" w:hAnsi="微软雅黑" w:eastAsia="微软雅黑" w:cs="微软雅黑"/>
          <w:i w:val="0"/>
          <w:iCs w:val="0"/>
          <w:caps w:val="0"/>
          <w:color w:val="000000"/>
          <w:spacing w:val="0"/>
          <w:sz w:val="21"/>
          <w:szCs w:val="21"/>
          <w:bdr w:val="none" w:color="auto" w:sz="0" w:space="0"/>
        </w:rPr>
        <w:t>月</w:t>
      </w:r>
      <w:r>
        <w:rPr>
          <w:rFonts w:hint="eastAsia" w:ascii="微软雅黑" w:hAnsi="微软雅黑" w:eastAsia="微软雅黑" w:cs="微软雅黑"/>
          <w:i w:val="0"/>
          <w:iCs w:val="0"/>
          <w:caps w:val="0"/>
          <w:color w:val="000000"/>
          <w:spacing w:val="0"/>
          <w:sz w:val="21"/>
          <w:szCs w:val="21"/>
          <w:bdr w:val="none" w:color="auto" w:sz="0" w:space="0"/>
          <w:lang w:val="en-US"/>
        </w:rPr>
        <w:t>25</w:t>
      </w:r>
      <w:r>
        <w:rPr>
          <w:rFonts w:hint="eastAsia" w:ascii="微软雅黑" w:hAnsi="微软雅黑" w:eastAsia="微软雅黑" w:cs="微软雅黑"/>
          <w:i w:val="0"/>
          <w:iCs w:val="0"/>
          <w:caps w:val="0"/>
          <w:color w:val="000000"/>
          <w:spacing w:val="0"/>
          <w:sz w:val="21"/>
          <w:szCs w:val="21"/>
          <w:bdr w:val="none" w:color="auto" w:sz="0" w:space="0"/>
        </w:rPr>
        <w:t>日后结束，接收工作预计</w:t>
      </w:r>
      <w:r>
        <w:rPr>
          <w:rFonts w:hint="eastAsia" w:ascii="微软雅黑" w:hAnsi="微软雅黑" w:eastAsia="微软雅黑" w:cs="微软雅黑"/>
          <w:i w:val="0"/>
          <w:iCs w:val="0"/>
          <w:caps w:val="0"/>
          <w:color w:val="000000"/>
          <w:spacing w:val="0"/>
          <w:sz w:val="21"/>
          <w:szCs w:val="21"/>
          <w:bdr w:val="none" w:color="auto" w:sz="0" w:space="0"/>
          <w:lang w:val="en-US"/>
        </w:rPr>
        <w:t>11</w:t>
      </w:r>
      <w:r>
        <w:rPr>
          <w:rFonts w:hint="eastAsia" w:ascii="微软雅黑" w:hAnsi="微软雅黑" w:eastAsia="微软雅黑" w:cs="微软雅黑"/>
          <w:i w:val="0"/>
          <w:iCs w:val="0"/>
          <w:caps w:val="0"/>
          <w:color w:val="000000"/>
          <w:spacing w:val="0"/>
          <w:sz w:val="21"/>
          <w:szCs w:val="21"/>
          <w:bdr w:val="none" w:color="auto" w:sz="0" w:space="0"/>
        </w:rPr>
        <w:t>月初结束，具体时间以实际安排为准。</w:t>
      </w:r>
    </w:p>
    <w:p w14:paraId="19C352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rPr>
        <w:t>已被接收为推免生的同学，不得再申请出国留学、参加就业派遣等，教务部将不为推免违约学生办理成绩单及学历证明。</w:t>
      </w:r>
    </w:p>
    <w:p w14:paraId="78C3EC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lang w:val="en-US"/>
        </w:rPr>
        <w:t>4</w:t>
      </w:r>
      <w:r>
        <w:rPr>
          <w:rFonts w:hint="eastAsia" w:ascii="微软雅黑" w:hAnsi="微软雅黑" w:eastAsia="微软雅黑" w:cs="微软雅黑"/>
          <w:i w:val="0"/>
          <w:iCs w:val="0"/>
          <w:caps w:val="0"/>
          <w:color w:val="000000"/>
          <w:spacing w:val="0"/>
          <w:sz w:val="21"/>
          <w:szCs w:val="21"/>
          <w:bdr w:val="none" w:color="auto" w:sz="0" w:space="0"/>
        </w:rPr>
        <w:t>、面向其他年级学生和校友的成绩单业务照常进行。</w:t>
      </w:r>
    </w:p>
    <w:p w14:paraId="1FCC25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right"/>
        <w:rPr>
          <w:rFonts w:hint="eastAsia" w:ascii="微软雅黑" w:hAnsi="微软雅黑" w:eastAsia="微软雅黑" w:cs="微软雅黑"/>
          <w:sz w:val="21"/>
          <w:szCs w:val="21"/>
        </w:rPr>
      </w:pPr>
      <w:bookmarkStart w:id="0" w:name="_GoBack"/>
      <w:bookmarkEnd w:id="0"/>
      <w:r>
        <w:rPr>
          <w:rFonts w:hint="eastAsia" w:ascii="微软雅黑" w:hAnsi="微软雅黑" w:eastAsia="微软雅黑" w:cs="微软雅黑"/>
          <w:i w:val="0"/>
          <w:iCs w:val="0"/>
          <w:caps w:val="0"/>
          <w:color w:val="000000"/>
          <w:spacing w:val="0"/>
          <w:sz w:val="21"/>
          <w:szCs w:val="21"/>
          <w:bdr w:val="none" w:color="auto" w:sz="0" w:space="0"/>
        </w:rPr>
        <w:t>教务部</w:t>
      </w:r>
    </w:p>
    <w:p w14:paraId="1963DE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8" w:beforeAutospacing="0" w:after="0" w:afterAutospacing="0" w:line="15" w:lineRule="atLeast"/>
        <w:ind w:left="0" w:right="0" w:firstLine="98"/>
        <w:jc w:val="righ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lang w:val="en-US"/>
        </w:rPr>
        <w:t>2020</w:t>
      </w:r>
      <w:r>
        <w:rPr>
          <w:rFonts w:hint="eastAsia" w:ascii="微软雅黑" w:hAnsi="微软雅黑" w:eastAsia="微软雅黑" w:cs="微软雅黑"/>
          <w:i w:val="0"/>
          <w:iCs w:val="0"/>
          <w:caps w:val="0"/>
          <w:color w:val="000000"/>
          <w:spacing w:val="0"/>
          <w:sz w:val="21"/>
          <w:szCs w:val="21"/>
          <w:bdr w:val="none" w:color="auto" w:sz="0" w:space="0"/>
        </w:rPr>
        <w:t>年</w:t>
      </w:r>
      <w:r>
        <w:rPr>
          <w:rFonts w:hint="eastAsia" w:ascii="微软雅黑" w:hAnsi="微软雅黑" w:eastAsia="微软雅黑" w:cs="微软雅黑"/>
          <w:i w:val="0"/>
          <w:iCs w:val="0"/>
          <w:caps w:val="0"/>
          <w:color w:val="000000"/>
          <w:spacing w:val="0"/>
          <w:sz w:val="21"/>
          <w:szCs w:val="21"/>
          <w:bdr w:val="none" w:color="auto" w:sz="0" w:space="0"/>
          <w:lang w:val="en-US"/>
        </w:rPr>
        <w:t>9</w:t>
      </w:r>
      <w:r>
        <w:rPr>
          <w:rFonts w:hint="eastAsia" w:ascii="微软雅黑" w:hAnsi="微软雅黑" w:eastAsia="微软雅黑" w:cs="微软雅黑"/>
          <w:i w:val="0"/>
          <w:iCs w:val="0"/>
          <w:caps w:val="0"/>
          <w:color w:val="000000"/>
          <w:spacing w:val="0"/>
          <w:sz w:val="21"/>
          <w:szCs w:val="21"/>
          <w:bdr w:val="none" w:color="auto" w:sz="0" w:space="0"/>
        </w:rPr>
        <w:t>月</w:t>
      </w:r>
      <w:r>
        <w:rPr>
          <w:rFonts w:hint="eastAsia" w:ascii="微软雅黑" w:hAnsi="微软雅黑" w:eastAsia="微软雅黑" w:cs="微软雅黑"/>
          <w:i w:val="0"/>
          <w:iCs w:val="0"/>
          <w:caps w:val="0"/>
          <w:color w:val="000000"/>
          <w:spacing w:val="0"/>
          <w:sz w:val="21"/>
          <w:szCs w:val="21"/>
          <w:bdr w:val="none" w:color="auto" w:sz="0" w:space="0"/>
          <w:lang w:val="en-US"/>
        </w:rPr>
        <w:t>8</w:t>
      </w:r>
      <w:r>
        <w:rPr>
          <w:rFonts w:hint="eastAsia" w:ascii="微软雅黑" w:hAnsi="微软雅黑" w:eastAsia="微软雅黑" w:cs="微软雅黑"/>
          <w:i w:val="0"/>
          <w:iCs w:val="0"/>
          <w:caps w:val="0"/>
          <w:color w:val="000000"/>
          <w:spacing w:val="0"/>
          <w:sz w:val="21"/>
          <w:szCs w:val="21"/>
          <w:bdr w:val="none" w:color="auto" w:sz="0" w:space="0"/>
        </w:rPr>
        <w:t>日</w:t>
      </w:r>
    </w:p>
    <w:p w14:paraId="72190022">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B6826"/>
    <w:rsid w:val="5DDB6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2026-07-17T02:39:00Z</dcterms:created>
  <dc:creator>暖心小王子</dc:creator>
  <cp:lastModifiedBy>暖心小王子</cp:lastModifiedBy>
  <dcterms:modified xsi:type="dcterms:W3CDTF">2026-07-17T02:39:31Z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6724BA644D7E4D129A8B90BFB8948C46_11</vt:lpwstr>
  </property>
  <property fmtid="{D5CDD505-2E9C-101B-9397-08002B2CF9AE}" pid="4" name="KSOTemplateDocerSaveRecord">
    <vt:lpwstr>eyJoZGlkIjoiOTc3M2Y5NzIzMDFlZjAyY2Q4Njk5ODkyYjFjNzBiNTQiLCJ1c2VySWQiOiIyNTY2OTU1NzAifQ==</vt:lpwstr>
  </property>
</Properties>
</file>