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627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jc w:val="center"/>
        <w:rPr>
          <w:sz w:val="21"/>
          <w:szCs w:val="21"/>
        </w:rPr>
      </w:pPr>
      <w:bookmarkStart w:id="0" w:name="_GoBack"/>
      <w:r>
        <w:rPr>
          <w:i w:val="0"/>
          <w:iCs w:val="0"/>
          <w:caps w:val="0"/>
          <w:color w:val="333333"/>
          <w:spacing w:val="0"/>
          <w:sz w:val="21"/>
          <w:szCs w:val="21"/>
          <w:bdr w:val="none" w:color="auto" w:sz="0" w:space="0"/>
        </w:rPr>
        <w:t>研究生】【招生】北京大学2026年接收推荐免试研究生办法（报名系统10日下午16:00关闭）（不断更新常见问题解答）</w:t>
      </w:r>
    </w:p>
    <w:p w14:paraId="4A0AEC7C">
      <w:pPr>
        <w:keepNext w:val="0"/>
        <w:keepLines w:val="0"/>
        <w:widowControl/>
        <w:suppressLineNumbers w:val="0"/>
        <w:pBdr>
          <w:top w:val="single" w:color="EBEBEB" w:sz="2" w:space="3"/>
          <w:left w:val="none" w:color="auto" w:sz="0" w:space="0"/>
          <w:bottom w:val="single" w:color="EBEBEB" w:sz="2" w:space="3"/>
          <w:right w:val="none" w:color="auto" w:sz="0" w:space="0"/>
        </w:pBdr>
        <w:spacing w:before="0" w:beforeAutospacing="0" w:after="150" w:afterAutospacing="0" w:line="11" w:lineRule="atLeast"/>
        <w:ind w:left="0" w:right="0" w:firstLine="0"/>
        <w:jc w:val="center"/>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999999"/>
          <w:spacing w:val="0"/>
          <w:kern w:val="0"/>
          <w:sz w:val="21"/>
          <w:szCs w:val="21"/>
          <w:bdr w:val="none" w:color="auto" w:sz="0" w:space="0"/>
          <w:lang w:val="en-US" w:eastAsia="zh-CN" w:bidi="ar"/>
        </w:rPr>
        <w:t>日期：2025-09-01</w:t>
      </w:r>
    </w:p>
    <w:p w14:paraId="67732E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333333"/>
          <w:spacing w:val="0"/>
          <w:sz w:val="21"/>
          <w:szCs w:val="21"/>
          <w:u w:val="none"/>
          <w:bdr w:val="none" w:color="auto" w:sz="0" w:space="0"/>
        </w:rPr>
        <w:fldChar w:fldCharType="begin"/>
      </w:r>
      <w:r>
        <w:rPr>
          <w:rFonts w:hint="eastAsia" w:ascii="微软雅黑" w:hAnsi="微软雅黑" w:eastAsia="微软雅黑" w:cs="微软雅黑"/>
          <w:i w:val="0"/>
          <w:iCs w:val="0"/>
          <w:caps w:val="0"/>
          <w:color w:val="333333"/>
          <w:spacing w:val="0"/>
          <w:sz w:val="21"/>
          <w:szCs w:val="21"/>
          <w:u w:val="none"/>
          <w:bdr w:val="none" w:color="auto" w:sz="0" w:space="0"/>
        </w:rPr>
        <w:instrText xml:space="preserve"> HYPERLINK "https://admission.pku.edu.cn/zsxx/bszs/bstjms/index.htm?CSRFT=7YWG-TX1N-O1C3-Z0IL-3DQO-JWOY-44TS-RJL1" \t "https://amr.pku.edu.cn/jyjx/yjsjy/tzgg1/_self" </w:instrText>
      </w:r>
      <w:r>
        <w:rPr>
          <w:rFonts w:hint="eastAsia" w:ascii="微软雅黑" w:hAnsi="微软雅黑" w:eastAsia="微软雅黑" w:cs="微软雅黑"/>
          <w:i w:val="0"/>
          <w:iCs w:val="0"/>
          <w:caps w:val="0"/>
          <w:color w:val="333333"/>
          <w:spacing w:val="0"/>
          <w:sz w:val="21"/>
          <w:szCs w:val="21"/>
          <w:u w:val="none"/>
          <w:bdr w:val="none" w:color="auto" w:sz="0" w:space="0"/>
        </w:rPr>
        <w:fldChar w:fldCharType="separate"/>
      </w:r>
      <w:r>
        <w:rPr>
          <w:rStyle w:val="8"/>
          <w:rFonts w:hint="eastAsia" w:ascii="微软雅黑" w:hAnsi="微软雅黑" w:eastAsia="微软雅黑" w:cs="微软雅黑"/>
          <w:i w:val="0"/>
          <w:iCs w:val="0"/>
          <w:caps w:val="0"/>
          <w:color w:val="00B0F0"/>
          <w:spacing w:val="0"/>
          <w:sz w:val="21"/>
          <w:szCs w:val="21"/>
          <w:u w:val="none"/>
          <w:bdr w:val="none" w:color="auto" w:sz="0" w:space="0"/>
        </w:rPr>
        <w:t>北京大学2026年接收推荐免试研究生办法（校本部）(点击下载）</w:t>
      </w:r>
      <w:r>
        <w:rPr>
          <w:rFonts w:hint="eastAsia" w:ascii="微软雅黑" w:hAnsi="微软雅黑" w:eastAsia="微软雅黑" w:cs="微软雅黑"/>
          <w:i w:val="0"/>
          <w:iCs w:val="0"/>
          <w:caps w:val="0"/>
          <w:color w:val="333333"/>
          <w:spacing w:val="0"/>
          <w:sz w:val="21"/>
          <w:szCs w:val="21"/>
          <w:u w:val="none"/>
          <w:bdr w:val="none" w:color="auto" w:sz="0" w:space="0"/>
        </w:rPr>
        <w:fldChar w:fldCharType="end"/>
      </w:r>
    </w:p>
    <w:p w14:paraId="3A7CA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u w:val="single"/>
          <w:bdr w:val="none" w:color="auto" w:sz="0" w:space="0"/>
        </w:rPr>
        <w:t>先进制造与机器人学院材料提交说明：</w:t>
      </w:r>
    </w:p>
    <w:p w14:paraId="67087A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友情提示：</w:t>
      </w:r>
    </w:p>
    <w:p w14:paraId="6D8235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firstLine="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申请材料不能缺项</w:t>
      </w:r>
    </w:p>
    <w:p w14:paraId="14489E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firstLine="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FE500"/>
        </w:rPr>
        <w:t>申请材料要同时提交纸质材料和电子材料</w:t>
      </w:r>
    </w:p>
    <w:p w14:paraId="4B212A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firstLine="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特别提醒：无论申请是否通过，申请材料均不予退还</w:t>
      </w:r>
    </w:p>
    <w:p w14:paraId="5488F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u w:val="single"/>
          <w:bdr w:val="none" w:color="auto" w:sz="0" w:space="0"/>
        </w:rPr>
        <w:t>材料清单：</w:t>
      </w:r>
    </w:p>
    <w:p w14:paraId="40C17D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北京大学 2026 年接收推荐免试攻读研究生申请表 1 份（报名系统下载）； </w:t>
      </w:r>
    </w:p>
    <w:p w14:paraId="59A8CB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北京大学 2026 年接收推荐免试攻读研究生个人陈述 1 份（报名系统下载模板）； </w:t>
      </w:r>
    </w:p>
    <w:p w14:paraId="14B4AB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北京大学 2026 年接收推荐免试攻读研究生专家推荐信 2 封（报名系统下载）； </w:t>
      </w:r>
    </w:p>
    <w:p w14:paraId="62C305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本科阶段成绩单 1 份；</w:t>
      </w:r>
    </w:p>
    <w:p w14:paraId="4A663E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能证明个人学业及综合表现的各类证书 1 套； </w:t>
      </w:r>
    </w:p>
    <w:p w14:paraId="5DB7E6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外语水平证明 1 份。 </w:t>
      </w:r>
    </w:p>
    <w:p w14:paraId="109274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00B0F0"/>
          <w:spacing w:val="0"/>
          <w:sz w:val="21"/>
          <w:szCs w:val="21"/>
          <w:u w:val="single"/>
          <w:bdr w:val="none" w:color="auto" w:sz="0" w:space="0"/>
        </w:rPr>
        <w:fldChar w:fldCharType="begin"/>
      </w:r>
      <w:r>
        <w:rPr>
          <w:rFonts w:hint="eastAsia" w:ascii="微软雅黑" w:hAnsi="微软雅黑" w:eastAsia="微软雅黑" w:cs="微软雅黑"/>
          <w:i w:val="0"/>
          <w:iCs w:val="0"/>
          <w:caps w:val="0"/>
          <w:color w:val="00B0F0"/>
          <w:spacing w:val="0"/>
          <w:sz w:val="21"/>
          <w:szCs w:val="21"/>
          <w:u w:val="single"/>
          <w:bdr w:val="none" w:color="auto" w:sz="0" w:space="0"/>
        </w:rPr>
        <w:instrText xml:space="preserve"> HYPERLINK "https://amr.pku.edu.cn/docs/2025-09/67c9f9fa883241f3b4a4c3d964498447.docx" </w:instrText>
      </w:r>
      <w:r>
        <w:rPr>
          <w:rFonts w:hint="eastAsia" w:ascii="微软雅黑" w:hAnsi="微软雅黑" w:eastAsia="微软雅黑" w:cs="微软雅黑"/>
          <w:i w:val="0"/>
          <w:iCs w:val="0"/>
          <w:caps w:val="0"/>
          <w:color w:val="00B0F0"/>
          <w:spacing w:val="0"/>
          <w:sz w:val="21"/>
          <w:szCs w:val="21"/>
          <w:u w:val="single"/>
          <w:bdr w:val="none" w:color="auto" w:sz="0" w:space="0"/>
        </w:rPr>
        <w:fldChar w:fldCharType="separate"/>
      </w:r>
      <w:r>
        <w:rPr>
          <w:rStyle w:val="8"/>
          <w:rFonts w:hint="eastAsia" w:ascii="微软雅黑" w:hAnsi="微软雅黑" w:eastAsia="微软雅黑" w:cs="微软雅黑"/>
          <w:i w:val="0"/>
          <w:iCs w:val="0"/>
          <w:caps w:val="0"/>
          <w:color w:val="00B0F0"/>
          <w:spacing w:val="0"/>
          <w:sz w:val="21"/>
          <w:szCs w:val="21"/>
          <w:u w:val="single"/>
          <w:bdr w:val="none" w:color="auto" w:sz="0" w:space="0"/>
        </w:rPr>
        <w:t>声明（点击下载）</w:t>
      </w:r>
      <w:r>
        <w:rPr>
          <w:rFonts w:hint="eastAsia" w:ascii="微软雅黑" w:hAnsi="微软雅黑" w:eastAsia="微软雅黑" w:cs="微软雅黑"/>
          <w:i w:val="0"/>
          <w:iCs w:val="0"/>
          <w:caps w:val="0"/>
          <w:color w:val="00B0F0"/>
          <w:spacing w:val="0"/>
          <w:sz w:val="21"/>
          <w:szCs w:val="21"/>
          <w:u w:val="single"/>
          <w:bdr w:val="none" w:color="auto" w:sz="0" w:space="0"/>
        </w:rPr>
        <w:fldChar w:fldCharType="end"/>
      </w:r>
    </w:p>
    <w:p w14:paraId="019AA1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u w:val="single"/>
          <w:bdr w:val="none" w:color="auto" w:sz="0" w:space="0"/>
        </w:rPr>
        <w:t>电子材料（不含推荐信，含</w:t>
      </w:r>
      <w:r>
        <w:rPr>
          <w:rFonts w:hint="eastAsia" w:ascii="微软雅黑" w:hAnsi="微软雅黑" w:eastAsia="微软雅黑" w:cs="微软雅黑"/>
          <w:i w:val="0"/>
          <w:iCs w:val="0"/>
          <w:caps w:val="0"/>
          <w:color w:val="333333"/>
          <w:spacing w:val="0"/>
          <w:sz w:val="21"/>
          <w:szCs w:val="21"/>
          <w:u w:val="none"/>
          <w:bdr w:val="none" w:color="auto" w:sz="0" w:space="0"/>
        </w:rPr>
        <w:fldChar w:fldCharType="begin"/>
      </w:r>
      <w:r>
        <w:rPr>
          <w:rFonts w:hint="eastAsia" w:ascii="微软雅黑" w:hAnsi="微软雅黑" w:eastAsia="微软雅黑" w:cs="微软雅黑"/>
          <w:i w:val="0"/>
          <w:iCs w:val="0"/>
          <w:caps w:val="0"/>
          <w:color w:val="333333"/>
          <w:spacing w:val="0"/>
          <w:sz w:val="21"/>
          <w:szCs w:val="21"/>
          <w:u w:val="none"/>
          <w:bdr w:val="none" w:color="auto" w:sz="0" w:space="0"/>
        </w:rPr>
        <w:instrText xml:space="preserve"> HYPERLINK "https://amr.pku.edu.cn/docs/2025-09/67c9f9fa883241f3b4a4c3d964498447.docx" \t "https://amr.pku.edu.cn/jyjx/yjsjy/tzgg1/_self" </w:instrText>
      </w:r>
      <w:r>
        <w:rPr>
          <w:rFonts w:hint="eastAsia" w:ascii="微软雅黑" w:hAnsi="微软雅黑" w:eastAsia="微软雅黑" w:cs="微软雅黑"/>
          <w:i w:val="0"/>
          <w:iCs w:val="0"/>
          <w:caps w:val="0"/>
          <w:color w:val="333333"/>
          <w:spacing w:val="0"/>
          <w:sz w:val="21"/>
          <w:szCs w:val="21"/>
          <w:u w:val="none"/>
          <w:bdr w:val="none" w:color="auto" w:sz="0" w:space="0"/>
        </w:rPr>
        <w:fldChar w:fldCharType="separate"/>
      </w:r>
      <w:r>
        <w:rPr>
          <w:rStyle w:val="8"/>
          <w:rFonts w:hint="eastAsia" w:ascii="微软雅黑" w:hAnsi="微软雅黑" w:eastAsia="微软雅黑" w:cs="微软雅黑"/>
          <w:i w:val="0"/>
          <w:iCs w:val="0"/>
          <w:caps w:val="0"/>
          <w:color w:val="FF0000"/>
          <w:spacing w:val="0"/>
          <w:sz w:val="21"/>
          <w:szCs w:val="21"/>
          <w:u w:val="single"/>
          <w:bdr w:val="none" w:color="auto" w:sz="0" w:space="0"/>
          <w:shd w:val="clear" w:fill="FFFF00"/>
        </w:rPr>
        <w:t>声明（点击下载）</w:t>
      </w:r>
      <w:r>
        <w:rPr>
          <w:rFonts w:hint="eastAsia" w:ascii="微软雅黑" w:hAnsi="微软雅黑" w:eastAsia="微软雅黑" w:cs="微软雅黑"/>
          <w:i w:val="0"/>
          <w:iCs w:val="0"/>
          <w:caps w:val="0"/>
          <w:color w:val="333333"/>
          <w:spacing w:val="0"/>
          <w:sz w:val="21"/>
          <w:szCs w:val="21"/>
          <w:u w:val="none"/>
          <w:bdr w:val="none" w:color="auto" w:sz="0" w:space="0"/>
        </w:rPr>
        <w:fldChar w:fldCharType="end"/>
      </w:r>
      <w:r>
        <w:rPr>
          <w:rStyle w:val="7"/>
          <w:rFonts w:hint="eastAsia" w:ascii="微软雅黑" w:hAnsi="微软雅黑" w:eastAsia="微软雅黑" w:cs="微软雅黑"/>
          <w:i w:val="0"/>
          <w:iCs w:val="0"/>
          <w:caps w:val="0"/>
          <w:color w:val="666666"/>
          <w:spacing w:val="0"/>
          <w:sz w:val="21"/>
          <w:szCs w:val="21"/>
          <w:u w:val="single"/>
          <w:bdr w:val="none" w:color="auto" w:sz="0" w:space="0"/>
        </w:rPr>
        <w:t>）：</w:t>
      </w:r>
    </w:p>
    <w:p w14:paraId="44816E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截止时间：2025年9月10日16:00前</w:t>
      </w:r>
    </w:p>
    <w:p w14:paraId="25ECCA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除了推荐信外，</w:t>
      </w:r>
      <w:r>
        <w:rPr>
          <w:rStyle w:val="7"/>
          <w:rFonts w:hint="eastAsia" w:ascii="微软雅黑" w:hAnsi="微软雅黑" w:eastAsia="微软雅黑" w:cs="微软雅黑"/>
          <w:i w:val="0"/>
          <w:iCs w:val="0"/>
          <w:caps w:val="0"/>
          <w:color w:val="666666"/>
          <w:spacing w:val="0"/>
          <w:sz w:val="21"/>
          <w:szCs w:val="21"/>
          <w:bdr w:val="none" w:color="auto" w:sz="0" w:space="0"/>
          <w:shd w:val="clear" w:fill="FFE500"/>
        </w:rPr>
        <w:t>准备好所有纸质版申请材料（签名盖章均需完成），按材料顺序排好，并下载</w:t>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E500"/>
        </w:rPr>
        <w:fldChar w:fldCharType="begin"/>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E500"/>
        </w:rPr>
        <w:instrText xml:space="preserve"> HYPERLINK "https://amr.pku.edu.cn/Uploads/Bdgxy/Picture/2023/09/02/u64f244af0b039.docx" \t "https://amr.pku.edu.cn/jyjx/yjsjy/tzgg1/_blank" </w:instrText>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E500"/>
        </w:rPr>
        <w:fldChar w:fldCharType="separate"/>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E500"/>
        </w:rPr>
        <w:fldChar w:fldCharType="end"/>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E500"/>
        </w:rPr>
        <w:fldChar w:fldCharType="begin"/>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E500"/>
        </w:rPr>
        <w:instrText xml:space="preserve"> HYPERLINK "https://amr.pku.edu.cn/Uploads/Bdgxy/Picture/2024/09/08/u66ddc0a72f504.docx" \t "https://amr.pku.edu.cn/jyjx/yjsjy/tzgg1/_blank" </w:instrText>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E500"/>
        </w:rPr>
        <w:fldChar w:fldCharType="separate"/>
      </w:r>
      <w:r>
        <w:rPr>
          <w:rStyle w:val="8"/>
          <w:rFonts w:hint="eastAsia" w:ascii="微软雅黑" w:hAnsi="微软雅黑" w:eastAsia="微软雅黑" w:cs="微软雅黑"/>
          <w:i w:val="0"/>
          <w:iCs w:val="0"/>
          <w:caps w:val="0"/>
          <w:color w:val="E53333"/>
          <w:spacing w:val="0"/>
          <w:sz w:val="21"/>
          <w:szCs w:val="21"/>
          <w:u w:val="none"/>
          <w:bdr w:val="none" w:color="auto" w:sz="0" w:space="0"/>
          <w:shd w:val="clear" w:fill="FFE500"/>
        </w:rPr>
        <w:t>声明（点击下载）</w:t>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E500"/>
        </w:rPr>
        <w:fldChar w:fldCharType="end"/>
      </w:r>
      <w:r>
        <w:rPr>
          <w:rStyle w:val="7"/>
          <w:rFonts w:hint="eastAsia" w:ascii="微软雅黑" w:hAnsi="微软雅黑" w:eastAsia="微软雅黑" w:cs="微软雅黑"/>
          <w:i w:val="0"/>
          <w:iCs w:val="0"/>
          <w:caps w:val="0"/>
          <w:color w:val="666666"/>
          <w:spacing w:val="0"/>
          <w:sz w:val="21"/>
          <w:szCs w:val="21"/>
          <w:bdr w:val="none" w:color="auto" w:sz="0" w:space="0"/>
          <w:shd w:val="clear" w:fill="FFE500"/>
        </w:rPr>
        <w:t>放到材料最后一页，</w:t>
      </w:r>
      <w:r>
        <w:rPr>
          <w:rStyle w:val="7"/>
          <w:rFonts w:hint="eastAsia" w:ascii="微软雅黑" w:hAnsi="微软雅黑" w:eastAsia="微软雅黑" w:cs="微软雅黑"/>
          <w:i w:val="0"/>
          <w:iCs w:val="0"/>
          <w:caps w:val="0"/>
          <w:color w:val="666666"/>
          <w:spacing w:val="0"/>
          <w:sz w:val="21"/>
          <w:szCs w:val="21"/>
          <w:bdr w:val="none" w:color="auto" w:sz="0" w:space="0"/>
        </w:rPr>
        <w:t>扫描成1个PDF文件（</w:t>
      </w:r>
      <w:r>
        <w:rPr>
          <w:rStyle w:val="7"/>
          <w:rFonts w:hint="eastAsia" w:ascii="微软雅黑" w:hAnsi="微软雅黑" w:eastAsia="微软雅黑" w:cs="微软雅黑"/>
          <w:i w:val="0"/>
          <w:iCs w:val="0"/>
          <w:caps w:val="0"/>
          <w:color w:val="666666"/>
          <w:spacing w:val="0"/>
          <w:sz w:val="21"/>
          <w:szCs w:val="21"/>
          <w:bdr w:val="none" w:color="auto" w:sz="0" w:space="0"/>
          <w:shd w:val="clear" w:fill="FFE500"/>
        </w:rPr>
        <w:t>大小不超过15M）</w:t>
      </w:r>
      <w:r>
        <w:rPr>
          <w:rFonts w:hint="eastAsia" w:ascii="微软雅黑" w:hAnsi="微软雅黑" w:eastAsia="微软雅黑" w:cs="微软雅黑"/>
          <w:i w:val="0"/>
          <w:iCs w:val="0"/>
          <w:caps w:val="0"/>
          <w:color w:val="666666"/>
          <w:spacing w:val="0"/>
          <w:sz w:val="21"/>
          <w:szCs w:val="21"/>
          <w:bdr w:val="none" w:color="auto" w:sz="0" w:space="0"/>
        </w:rPr>
        <w:t>PDF命名格式为“2026先机-申请层次-报名专业-姓名”（例如：2026先机-直博-一般力学与力学基础-张三）PDF文件作为</w:t>
      </w:r>
      <w:r>
        <w:rPr>
          <w:rStyle w:val="7"/>
          <w:rFonts w:hint="eastAsia" w:ascii="微软雅黑" w:hAnsi="微软雅黑" w:eastAsia="微软雅黑" w:cs="微软雅黑"/>
          <w:i w:val="0"/>
          <w:iCs w:val="0"/>
          <w:caps w:val="0"/>
          <w:color w:val="666666"/>
          <w:spacing w:val="0"/>
          <w:sz w:val="21"/>
          <w:szCs w:val="21"/>
          <w:bdr w:val="none" w:color="auto" w:sz="0" w:space="0"/>
          <w:shd w:val="clear" w:fill="FFE500"/>
        </w:rPr>
        <w:t>普通附件</w:t>
      </w:r>
      <w:r>
        <w:rPr>
          <w:rFonts w:hint="eastAsia" w:ascii="微软雅黑" w:hAnsi="微软雅黑" w:eastAsia="微软雅黑" w:cs="微软雅黑"/>
          <w:i w:val="0"/>
          <w:iCs w:val="0"/>
          <w:caps w:val="0"/>
          <w:color w:val="666666"/>
          <w:spacing w:val="0"/>
          <w:sz w:val="21"/>
          <w:szCs w:val="21"/>
          <w:bdr w:val="none" w:color="auto" w:sz="0" w:space="0"/>
        </w:rPr>
        <w:t>发送（不是超大邮件）</w:t>
      </w:r>
    </w:p>
    <w:p w14:paraId="58C0C3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发送邮箱至：amradmission@pku.edu.cn。</w:t>
      </w:r>
    </w:p>
    <w:p w14:paraId="23E58D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邮件标题命名格式为“2026先机-申请层次-报名专业-姓名”（例如：2026先机-硕士-机械-张三）</w:t>
      </w:r>
    </w:p>
    <w:p w14:paraId="4AB258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u w:val="single"/>
          <w:bdr w:val="none" w:color="auto" w:sz="0" w:space="0"/>
        </w:rPr>
        <w:t>纸质版材料（含推荐信和</w:t>
      </w:r>
      <w:r>
        <w:rPr>
          <w:rFonts w:hint="eastAsia" w:ascii="微软雅黑" w:hAnsi="微软雅黑" w:eastAsia="微软雅黑" w:cs="微软雅黑"/>
          <w:i w:val="0"/>
          <w:iCs w:val="0"/>
          <w:caps w:val="0"/>
          <w:color w:val="333333"/>
          <w:spacing w:val="0"/>
          <w:sz w:val="21"/>
          <w:szCs w:val="21"/>
          <w:u w:val="none"/>
          <w:bdr w:val="none" w:color="auto" w:sz="0" w:space="0"/>
        </w:rPr>
        <w:fldChar w:fldCharType="begin"/>
      </w:r>
      <w:r>
        <w:rPr>
          <w:rFonts w:hint="eastAsia" w:ascii="微软雅黑" w:hAnsi="微软雅黑" w:eastAsia="微软雅黑" w:cs="微软雅黑"/>
          <w:i w:val="0"/>
          <w:iCs w:val="0"/>
          <w:caps w:val="0"/>
          <w:color w:val="333333"/>
          <w:spacing w:val="0"/>
          <w:sz w:val="21"/>
          <w:szCs w:val="21"/>
          <w:u w:val="none"/>
          <w:bdr w:val="none" w:color="auto" w:sz="0" w:space="0"/>
        </w:rPr>
        <w:instrText xml:space="preserve"> HYPERLINK "https://amr.pku.edu.cn/docs/2025-09/67c9f9fa883241f3b4a4c3d964498447.docx" \t "https://amr.pku.edu.cn/jyjx/yjsjy/tzgg1/_self" </w:instrText>
      </w:r>
      <w:r>
        <w:rPr>
          <w:rFonts w:hint="eastAsia" w:ascii="微软雅黑" w:hAnsi="微软雅黑" w:eastAsia="微软雅黑" w:cs="微软雅黑"/>
          <w:i w:val="0"/>
          <w:iCs w:val="0"/>
          <w:caps w:val="0"/>
          <w:color w:val="333333"/>
          <w:spacing w:val="0"/>
          <w:sz w:val="21"/>
          <w:szCs w:val="21"/>
          <w:u w:val="none"/>
          <w:bdr w:val="none" w:color="auto" w:sz="0" w:space="0"/>
        </w:rPr>
        <w:fldChar w:fldCharType="separate"/>
      </w:r>
      <w:r>
        <w:rPr>
          <w:rStyle w:val="8"/>
          <w:rFonts w:hint="eastAsia" w:ascii="微软雅黑" w:hAnsi="微软雅黑" w:eastAsia="微软雅黑" w:cs="微软雅黑"/>
          <w:i w:val="0"/>
          <w:iCs w:val="0"/>
          <w:caps w:val="0"/>
          <w:color w:val="FF0000"/>
          <w:spacing w:val="0"/>
          <w:sz w:val="21"/>
          <w:szCs w:val="21"/>
          <w:u w:val="single"/>
          <w:bdr w:val="none" w:color="auto" w:sz="0" w:space="0"/>
          <w:shd w:val="clear" w:fill="FFFF00"/>
        </w:rPr>
        <w:t>声明（点击下载）</w:t>
      </w:r>
      <w:r>
        <w:rPr>
          <w:rFonts w:hint="eastAsia" w:ascii="微软雅黑" w:hAnsi="微软雅黑" w:eastAsia="微软雅黑" w:cs="微软雅黑"/>
          <w:i w:val="0"/>
          <w:iCs w:val="0"/>
          <w:caps w:val="0"/>
          <w:color w:val="333333"/>
          <w:spacing w:val="0"/>
          <w:sz w:val="21"/>
          <w:szCs w:val="21"/>
          <w:u w:val="none"/>
          <w:bdr w:val="none" w:color="auto" w:sz="0" w:space="0"/>
        </w:rPr>
        <w:fldChar w:fldCharType="end"/>
      </w:r>
      <w:r>
        <w:rPr>
          <w:rStyle w:val="7"/>
          <w:rFonts w:hint="eastAsia" w:ascii="微软雅黑" w:hAnsi="微软雅黑" w:eastAsia="微软雅黑" w:cs="微软雅黑"/>
          <w:i w:val="0"/>
          <w:iCs w:val="0"/>
          <w:caps w:val="0"/>
          <w:color w:val="666666"/>
          <w:spacing w:val="0"/>
          <w:sz w:val="21"/>
          <w:szCs w:val="21"/>
          <w:u w:val="single"/>
          <w:bdr w:val="none" w:color="auto" w:sz="0" w:space="0"/>
        </w:rPr>
        <w:t>放在材料最后一页）</w:t>
      </w:r>
    </w:p>
    <w:p w14:paraId="6690DF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截止时间：2026年9月12日16:00前；</w:t>
      </w:r>
    </w:p>
    <w:p w14:paraId="2A0F30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快递要求：请用EMS邮寄，如因使用非指定快递造成一切后果由考生自负！</w:t>
      </w:r>
    </w:p>
    <w:p w14:paraId="622DDB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u w:val="single"/>
          <w:bdr w:val="none" w:color="auto" w:sz="0" w:space="0"/>
        </w:rPr>
        <w:t>邮寄信息：</w:t>
      </w:r>
    </w:p>
    <w:p w14:paraId="7BDACC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邮寄地址：北京市海淀区北京大学新奥工学大楼2006（请一定使用EMS邮寄，一定使用EMS邮寄，一定使用EMS邮寄，不接受到付）</w:t>
      </w:r>
    </w:p>
    <w:p w14:paraId="46580A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收件人：李先机  收件人联系电话：01062759755</w:t>
      </w:r>
    </w:p>
    <w:p w14:paraId="551E12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u w:val="single"/>
          <w:bdr w:val="none" w:color="auto" w:sz="0" w:space="0"/>
        </w:rPr>
        <w:t>材料接收确认</w:t>
      </w:r>
    </w:p>
    <w:p w14:paraId="29FEB8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先进制造与机器人学院收到电子版材料后的3-5个工作日，考生报名系统报名状态中会显示材料已达，数据锁定。</w:t>
      </w:r>
    </w:p>
    <w:p w14:paraId="6B16C4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u w:val="single"/>
          <w:bdr w:val="none" w:color="auto" w:sz="0" w:space="0"/>
        </w:rPr>
        <w:t>联系方式：</w:t>
      </w:r>
      <w:r>
        <w:rPr>
          <w:rFonts w:hint="eastAsia" w:ascii="微软雅黑" w:hAnsi="微软雅黑" w:eastAsia="微软雅黑" w:cs="微软雅黑"/>
          <w:i w:val="0"/>
          <w:iCs w:val="0"/>
          <w:caps w:val="0"/>
          <w:color w:val="666666"/>
          <w:spacing w:val="0"/>
          <w:sz w:val="21"/>
          <w:szCs w:val="21"/>
          <w:bdr w:val="none" w:color="auto" w:sz="0" w:space="0"/>
        </w:rPr>
        <w:t> </w:t>
      </w:r>
    </w:p>
    <w:p w14:paraId="6DA28E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咨询电话：(010)62759755 联系邮箱：amradmission@pku.edu.cn</w:t>
      </w:r>
    </w:p>
    <w:p w14:paraId="2A464F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bdr w:val="none" w:color="auto" w:sz="0" w:space="0"/>
          <w:shd w:val="clear" w:fill="FFFF00"/>
        </w:rPr>
        <w:t>报名系统9月1日10:00开启，9月10日下午4点关闭！！</w:t>
      </w:r>
    </w:p>
    <w:p w14:paraId="482BB4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bdr w:val="none" w:color="auto" w:sz="0" w:space="0"/>
        </w:rPr>
        <w:t>寄送要求：</w:t>
      </w:r>
    </w:p>
    <w:p w14:paraId="0E5F00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FF0000"/>
          <w:spacing w:val="0"/>
          <w:sz w:val="21"/>
          <w:szCs w:val="21"/>
          <w:bdr w:val="none" w:color="auto" w:sz="0" w:space="0"/>
          <w:shd w:val="clear" w:fill="FFFF00"/>
        </w:rPr>
        <w:t>书面材料，不要装订（不需要分类，不需要订书钉，不需要曲别针，不要装订），直接按顺序排放整齐，最后使用大小合适燕尾夹（不要过大）即可；</w:t>
      </w:r>
    </w:p>
    <w:p w14:paraId="785A37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申请者也可在截止日期前的工作日直接送达材料接收地址（需要有入校权限，无法入校的同学请EMS邮寄）；</w:t>
      </w:r>
    </w:p>
    <w:p w14:paraId="11004C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请务必使用EMS邮寄，并注明“推免申请材料”；</w:t>
      </w:r>
    </w:p>
    <w:p w14:paraId="6462DF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电子版材料接收截止时间9月10日16:00，纸质版材料接收截止时间9月12日16:00（以当地邮戳为准，含12日当天），电子版和纸质版材料请尽早寄出，以免影响复试安排；</w:t>
      </w:r>
    </w:p>
    <w:p w14:paraId="03383C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bdr w:val="none" w:color="auto" w:sz="0" w:space="0"/>
        </w:rPr>
        <w:t>工学院本科生可不必提交推荐信、成绩单、获奖证书复印件，其他材料依序放置，无需装订；</w:t>
      </w:r>
    </w:p>
    <w:p w14:paraId="5D743E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报名成功后，</w:t>
      </w:r>
      <w:r>
        <w:rPr>
          <w:rStyle w:val="7"/>
          <w:rFonts w:hint="eastAsia" w:ascii="微软雅黑" w:hAnsi="微软雅黑" w:eastAsia="微软雅黑" w:cs="微软雅黑"/>
          <w:i w:val="0"/>
          <w:iCs w:val="0"/>
          <w:caps w:val="0"/>
          <w:color w:val="666666"/>
          <w:spacing w:val="0"/>
          <w:sz w:val="21"/>
          <w:szCs w:val="21"/>
          <w:bdr w:val="none" w:color="auto" w:sz="0" w:space="0"/>
          <w:shd w:val="clear" w:fill="FFFF00"/>
        </w:rPr>
        <w:t>学术型直博生请在申请表（材料1）报考专业后面手动填写拟报考导师姓名。，导师列表和专业对照表请（</w:t>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FF00"/>
        </w:rPr>
        <w:fldChar w:fldCharType="begin"/>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FF00"/>
        </w:rPr>
        <w:instrText xml:space="preserve"> HYPERLINK "https://amr.pku.edu.cn/jyjx/yjsjy/zsxx1/bsszdjs/yblxylxjc1/index.htm" \t "https://amr.pku.edu.cn/jyjx/yjsjy/tzgg1/_self" </w:instrText>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FF00"/>
        </w:rPr>
        <w:fldChar w:fldCharType="separate"/>
      </w:r>
      <w:r>
        <w:rPr>
          <w:rStyle w:val="8"/>
          <w:rFonts w:hint="eastAsia" w:ascii="微软雅黑" w:hAnsi="微软雅黑" w:eastAsia="微软雅黑" w:cs="微软雅黑"/>
          <w:i w:val="0"/>
          <w:iCs w:val="0"/>
          <w:caps w:val="0"/>
          <w:color w:val="333333"/>
          <w:spacing w:val="0"/>
          <w:sz w:val="21"/>
          <w:szCs w:val="21"/>
          <w:u w:val="none"/>
          <w:bdr w:val="none" w:color="auto" w:sz="0" w:space="0"/>
          <w:shd w:val="clear" w:fill="FFFF00"/>
        </w:rPr>
        <w:t>请点击查看</w:t>
      </w:r>
      <w:r>
        <w:rPr>
          <w:rStyle w:val="7"/>
          <w:rFonts w:hint="eastAsia" w:ascii="微软雅黑" w:hAnsi="微软雅黑" w:eastAsia="微软雅黑" w:cs="微软雅黑"/>
          <w:i w:val="0"/>
          <w:iCs w:val="0"/>
          <w:caps w:val="0"/>
          <w:color w:val="333333"/>
          <w:spacing w:val="0"/>
          <w:sz w:val="21"/>
          <w:szCs w:val="21"/>
          <w:u w:val="none"/>
          <w:bdr w:val="none" w:color="auto" w:sz="0" w:space="0"/>
          <w:shd w:val="clear" w:fill="FFFF00"/>
        </w:rPr>
        <w:fldChar w:fldCharType="end"/>
      </w:r>
      <w:r>
        <w:rPr>
          <w:rStyle w:val="7"/>
          <w:rFonts w:hint="eastAsia" w:ascii="微软雅黑" w:hAnsi="微软雅黑" w:eastAsia="微软雅黑" w:cs="微软雅黑"/>
          <w:i w:val="0"/>
          <w:iCs w:val="0"/>
          <w:caps w:val="0"/>
          <w:color w:val="666666"/>
          <w:spacing w:val="0"/>
          <w:sz w:val="21"/>
          <w:szCs w:val="21"/>
          <w:bdr w:val="none" w:color="auto" w:sz="0" w:space="0"/>
          <w:shd w:val="clear" w:fill="FFFF00"/>
        </w:rPr>
        <w:t>）,如果意向导师不在列表中，请通过咨询电话或邮箱联系。</w:t>
      </w:r>
    </w:p>
    <w:p w14:paraId="7EA311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firstLine="0"/>
        <w:jc w:val="center"/>
        <w:rPr>
          <w:sz w:val="21"/>
          <w:szCs w:val="21"/>
        </w:rPr>
      </w:pPr>
      <w:r>
        <w:rPr>
          <w:rFonts w:hint="eastAsia" w:ascii="微软雅黑" w:hAnsi="微软雅黑" w:eastAsia="微软雅黑" w:cs="微软雅黑"/>
          <w:i w:val="0"/>
          <w:iCs w:val="0"/>
          <w:caps w:val="0"/>
          <w:color w:val="666666"/>
          <w:spacing w:val="0"/>
          <w:sz w:val="21"/>
          <w:szCs w:val="21"/>
          <w:bdr w:val="none" w:color="auto" w:sz="0" w:space="0"/>
        </w:rPr>
        <w:drawing>
          <wp:inline distT="0" distB="0" distL="114300" distR="114300">
            <wp:extent cx="5273040" cy="2339975"/>
            <wp:effectExtent l="0" t="0" r="3810" b="31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3040" cy="2339975"/>
                    </a:xfrm>
                    <a:prstGeom prst="rect">
                      <a:avLst/>
                    </a:prstGeom>
                    <a:noFill/>
                    <a:ln w="9525">
                      <a:noFill/>
                    </a:ln>
                  </pic:spPr>
                </pic:pic>
              </a:graphicData>
            </a:graphic>
          </wp:inline>
        </w:drawing>
      </w:r>
    </w:p>
    <w:p w14:paraId="245C32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成绩单和排名需为前6个学期的成绩与排名，请与教务老师确认沟通好后填写。</w:t>
      </w:r>
    </w:p>
    <w:p w14:paraId="731F11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bdr w:val="none" w:color="auto" w:sz="0" w:space="0"/>
        </w:rPr>
        <w:t>推荐信的要求：</w:t>
      </w:r>
      <w:r>
        <w:rPr>
          <w:rFonts w:hint="eastAsia" w:ascii="微软雅黑" w:hAnsi="微软雅黑" w:eastAsia="微软雅黑" w:cs="微软雅黑"/>
          <w:i w:val="0"/>
          <w:iCs w:val="0"/>
          <w:caps w:val="0"/>
          <w:color w:val="666666"/>
          <w:spacing w:val="0"/>
          <w:sz w:val="21"/>
          <w:szCs w:val="21"/>
          <w:bdr w:val="none" w:color="auto" w:sz="0" w:space="0"/>
        </w:rPr>
        <w:t>需要2位与申请攻读学位学科相关专家（副教授职称（含）或相当专业技术职称以上）分别签名推荐，推荐信须密封并在封口骑缝处签字。</w:t>
      </w:r>
    </w:p>
    <w:p w14:paraId="578260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全部申请材料一经收到，恕不退还。只网上报名，不提供申请材料的，视为自动放弃。</w:t>
      </w:r>
    </w:p>
    <w:p w14:paraId="7CDA60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bdr w:val="none" w:color="auto" w:sz="0" w:space="0"/>
        </w:rPr>
        <w:t>附：</w:t>
      </w:r>
    </w:p>
    <w:p w14:paraId="0F2E97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jc w:val="left"/>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       学术型研究生各学科点导师信息表格（</w:t>
      </w:r>
      <w:r>
        <w:rPr>
          <w:rFonts w:hint="eastAsia" w:ascii="微软雅黑" w:hAnsi="微软雅黑" w:eastAsia="微软雅黑" w:cs="微软雅黑"/>
          <w:i w:val="0"/>
          <w:iCs w:val="0"/>
          <w:caps w:val="0"/>
          <w:color w:val="333333"/>
          <w:spacing w:val="0"/>
          <w:sz w:val="21"/>
          <w:szCs w:val="21"/>
          <w:u w:val="none"/>
          <w:bdr w:val="none" w:color="auto" w:sz="0" w:space="0"/>
        </w:rPr>
        <w:fldChar w:fldCharType="begin"/>
      </w:r>
      <w:r>
        <w:rPr>
          <w:rFonts w:hint="eastAsia" w:ascii="微软雅黑" w:hAnsi="微软雅黑" w:eastAsia="微软雅黑" w:cs="微软雅黑"/>
          <w:i w:val="0"/>
          <w:iCs w:val="0"/>
          <w:caps w:val="0"/>
          <w:color w:val="333333"/>
          <w:spacing w:val="0"/>
          <w:sz w:val="21"/>
          <w:szCs w:val="21"/>
          <w:u w:val="none"/>
          <w:bdr w:val="none" w:color="auto" w:sz="0" w:space="0"/>
        </w:rPr>
        <w:instrText xml:space="preserve"> HYPERLINK "https://amr.pku.edu.cn/jyjx/yjsjy/zsxx1/bsszdjs/yblxylxjc1/index.htm" \t "https://amr.pku.edu.cn/jyjx/yjsjy/tzgg1/_self" </w:instrText>
      </w:r>
      <w:r>
        <w:rPr>
          <w:rFonts w:hint="eastAsia" w:ascii="微软雅黑" w:hAnsi="微软雅黑" w:eastAsia="微软雅黑" w:cs="微软雅黑"/>
          <w:i w:val="0"/>
          <w:iCs w:val="0"/>
          <w:caps w:val="0"/>
          <w:color w:val="333333"/>
          <w:spacing w:val="0"/>
          <w:sz w:val="21"/>
          <w:szCs w:val="21"/>
          <w:u w:val="none"/>
          <w:bdr w:val="none" w:color="auto" w:sz="0" w:space="0"/>
        </w:rPr>
        <w:fldChar w:fldCharType="separate"/>
      </w:r>
      <w:r>
        <w:rPr>
          <w:rStyle w:val="8"/>
          <w:rFonts w:hint="eastAsia" w:ascii="微软雅黑" w:hAnsi="微软雅黑" w:eastAsia="微软雅黑" w:cs="微软雅黑"/>
          <w:i w:val="0"/>
          <w:iCs w:val="0"/>
          <w:caps w:val="0"/>
          <w:color w:val="00B0F0"/>
          <w:spacing w:val="0"/>
          <w:sz w:val="21"/>
          <w:szCs w:val="21"/>
          <w:u w:val="none"/>
          <w:bdr w:val="none" w:color="auto" w:sz="0" w:space="0"/>
        </w:rPr>
        <w:t>请点击查看</w:t>
      </w:r>
      <w:r>
        <w:rPr>
          <w:rFonts w:hint="eastAsia" w:ascii="微软雅黑" w:hAnsi="微软雅黑" w:eastAsia="微软雅黑" w:cs="微软雅黑"/>
          <w:i w:val="0"/>
          <w:iCs w:val="0"/>
          <w:caps w:val="0"/>
          <w:color w:val="333333"/>
          <w:spacing w:val="0"/>
          <w:sz w:val="21"/>
          <w:szCs w:val="21"/>
          <w:u w:val="none"/>
          <w:bdr w:val="none" w:color="auto" w:sz="0" w:space="0"/>
        </w:rPr>
        <w:fldChar w:fldCharType="end"/>
      </w:r>
      <w:r>
        <w:rPr>
          <w:rFonts w:hint="eastAsia" w:ascii="微软雅黑" w:hAnsi="微软雅黑" w:eastAsia="微软雅黑" w:cs="微软雅黑"/>
          <w:i w:val="0"/>
          <w:iCs w:val="0"/>
          <w:caps w:val="0"/>
          <w:color w:val="666666"/>
          <w:spacing w:val="0"/>
          <w:sz w:val="21"/>
          <w:szCs w:val="21"/>
          <w:bdr w:val="none" w:color="auto" w:sz="0" w:space="0"/>
        </w:rPr>
        <w:t>）</w:t>
      </w:r>
    </w:p>
    <w:p w14:paraId="2339DD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       </w:t>
      </w:r>
      <w:r>
        <w:rPr>
          <w:rFonts w:hint="eastAsia" w:ascii="微软雅黑" w:hAnsi="微软雅黑" w:eastAsia="微软雅黑" w:cs="微软雅黑"/>
          <w:i w:val="0"/>
          <w:iCs w:val="0"/>
          <w:caps w:val="0"/>
          <w:color w:val="00B0F0"/>
          <w:spacing w:val="0"/>
          <w:sz w:val="21"/>
          <w:szCs w:val="21"/>
          <w:u w:val="single"/>
          <w:bdr w:val="none" w:color="auto" w:sz="0" w:space="0"/>
        </w:rPr>
        <w:fldChar w:fldCharType="begin"/>
      </w:r>
      <w:r>
        <w:rPr>
          <w:rFonts w:hint="eastAsia" w:ascii="微软雅黑" w:hAnsi="微软雅黑" w:eastAsia="微软雅黑" w:cs="微软雅黑"/>
          <w:i w:val="0"/>
          <w:iCs w:val="0"/>
          <w:caps w:val="0"/>
          <w:color w:val="00B0F0"/>
          <w:spacing w:val="0"/>
          <w:sz w:val="21"/>
          <w:szCs w:val="21"/>
          <w:u w:val="single"/>
          <w:bdr w:val="none" w:color="auto" w:sz="0" w:space="0"/>
        </w:rPr>
        <w:instrText xml:space="preserve"> HYPERLINK "https://amr.pku.edu.cn/docs/2025-09/863baf061f214ee29b866813e527bb2f.pdf" \t "https://amr.pku.edu.cn/jyjx/yjsjy/tzgg1/_blank" </w:instrText>
      </w:r>
      <w:r>
        <w:rPr>
          <w:rFonts w:hint="eastAsia" w:ascii="微软雅黑" w:hAnsi="微软雅黑" w:eastAsia="微软雅黑" w:cs="微软雅黑"/>
          <w:i w:val="0"/>
          <w:iCs w:val="0"/>
          <w:caps w:val="0"/>
          <w:color w:val="00B0F0"/>
          <w:spacing w:val="0"/>
          <w:sz w:val="21"/>
          <w:szCs w:val="21"/>
          <w:u w:val="single"/>
          <w:bdr w:val="none" w:color="auto" w:sz="0" w:space="0"/>
        </w:rPr>
        <w:fldChar w:fldCharType="separate"/>
      </w:r>
      <w:r>
        <w:rPr>
          <w:rStyle w:val="8"/>
          <w:rFonts w:hint="eastAsia" w:ascii="微软雅黑" w:hAnsi="微软雅黑" w:eastAsia="微软雅黑" w:cs="微软雅黑"/>
          <w:i w:val="0"/>
          <w:iCs w:val="0"/>
          <w:caps w:val="0"/>
          <w:color w:val="00B0F0"/>
          <w:spacing w:val="0"/>
          <w:sz w:val="21"/>
          <w:szCs w:val="21"/>
          <w:u w:val="single"/>
          <w:bdr w:val="none" w:color="auto" w:sz="0" w:space="0"/>
        </w:rPr>
        <w:t>机械硕士研究生推免说明（请点击下载）</w:t>
      </w:r>
      <w:r>
        <w:rPr>
          <w:rFonts w:hint="eastAsia" w:ascii="微软雅黑" w:hAnsi="微软雅黑" w:eastAsia="微软雅黑" w:cs="微软雅黑"/>
          <w:i w:val="0"/>
          <w:iCs w:val="0"/>
          <w:caps w:val="0"/>
          <w:color w:val="00B0F0"/>
          <w:spacing w:val="0"/>
          <w:sz w:val="21"/>
          <w:szCs w:val="21"/>
          <w:u w:val="single"/>
          <w:bdr w:val="none" w:color="auto" w:sz="0" w:space="0"/>
        </w:rPr>
        <w:fldChar w:fldCharType="end"/>
      </w:r>
    </w:p>
    <w:p w14:paraId="7AB26F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jc w:val="right"/>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  北京大学先进制造与机器人学院</w:t>
      </w:r>
    </w:p>
    <w:p w14:paraId="1FDEC9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 w:lineRule="atLeast"/>
        <w:ind w:left="0" w:right="0" w:firstLine="0"/>
        <w:jc w:val="right"/>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2025年9月1日</w:t>
      </w:r>
    </w:p>
    <w:p w14:paraId="1077EB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u w:val="single"/>
          <w:bdr w:val="none" w:color="auto" w:sz="0" w:space="0"/>
        </w:rPr>
        <w:t>常见问题解答：</w:t>
      </w:r>
    </w:p>
    <w:p w14:paraId="70FA75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如何查询申请材料是否已经收到？</w:t>
      </w:r>
    </w:p>
    <w:p w14:paraId="22EBC9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答：登录报名系统后，不要填写基本信息，直接点击下一步，再点击左边的志愿状态，如果中间状态条中显示志愿状态为材料已达，数据锁定，就表示已经收到材料了。</w:t>
      </w:r>
    </w:p>
    <w:p w14:paraId="3CD8C3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firstLine="0"/>
        <w:jc w:val="center"/>
        <w:rPr>
          <w:sz w:val="21"/>
          <w:szCs w:val="21"/>
        </w:rPr>
      </w:pPr>
      <w:r>
        <w:rPr>
          <w:rFonts w:hint="eastAsia" w:ascii="微软雅黑" w:hAnsi="微软雅黑" w:eastAsia="微软雅黑" w:cs="微软雅黑"/>
          <w:i w:val="0"/>
          <w:iCs w:val="0"/>
          <w:caps w:val="0"/>
          <w:color w:val="666666"/>
          <w:spacing w:val="0"/>
          <w:sz w:val="21"/>
          <w:szCs w:val="21"/>
          <w:bdr w:val="none" w:color="auto" w:sz="0" w:space="0"/>
        </w:rPr>
        <w:drawing>
          <wp:inline distT="0" distB="0" distL="114300" distR="114300">
            <wp:extent cx="5273040" cy="3519805"/>
            <wp:effectExtent l="0" t="0" r="3810" b="444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273040" cy="3519805"/>
                    </a:xfrm>
                    <a:prstGeom prst="rect">
                      <a:avLst/>
                    </a:prstGeom>
                    <a:noFill/>
                    <a:ln w="9525">
                      <a:noFill/>
                    </a:ln>
                  </pic:spPr>
                </pic:pic>
              </a:graphicData>
            </a:graphic>
          </wp:inline>
        </w:drawing>
      </w:r>
    </w:p>
    <w:p w14:paraId="03ACDB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填报信息有误需要修改怎么办？</w:t>
      </w:r>
    </w:p>
    <w:p w14:paraId="00D9BB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答：在先进制造与机器人学院未收到材料之前，本人可以随时登录系统进行修改，请保证最后发送和邮寄到先进制造与机器儿学院的材料是最终版本（不要再次下载或者打印），否则验证码将无法通过。 </w:t>
      </w:r>
    </w:p>
    <w:p w14:paraId="34A4E3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导出的表格为乱码怎么办？</w:t>
      </w:r>
    </w:p>
    <w:p w14:paraId="052688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答：请使用火狐浏览器，或chrome浏览器 </w:t>
      </w:r>
    </w:p>
    <w:p w14:paraId="414549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申请表（材料1）导出的表格中有推荐人信息，实际填报中并未填写怎么办？</w:t>
      </w:r>
    </w:p>
    <w:p w14:paraId="4EBF52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答：推荐人信息可为空，也可按实际情况手动填写。 </w:t>
      </w:r>
    </w:p>
    <w:p w14:paraId="57F661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单位推荐意见要等公示后才能填写及盖章怎么办？</w:t>
      </w:r>
    </w:p>
    <w:p w14:paraId="319391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答：打印表格，单位推荐意见先空，邮寄材料，等能盖章了之后，再次补寄材料，补寄时间可在9月末之前。 </w:t>
      </w:r>
    </w:p>
    <w:p w14:paraId="4FB0A0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为什么我的材料审核不合格？</w:t>
      </w:r>
    </w:p>
    <w:p w14:paraId="1D779E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答：常见的材料不合格原因有：申请表（材料1）申请人签名未完成，个人陈述（材料2）申请人签名未完成、推荐信为电子签名（需要推荐专家手签原件）、成绩单不是原件（加盖学校教务处公章或成绩单证明专用章后，装入自备信封密封，并在封口骑缝处加盖教务处公章或成绩单证明专用章的纸质版成绩单原件）等等 </w:t>
      </w:r>
    </w:p>
    <w:p w14:paraId="4D560A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报两个志愿（有两个不同志愿ID）需要邮寄两份材料吗？</w:t>
      </w:r>
    </w:p>
    <w:p w14:paraId="3638DE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答：如果两个志愿是两个不同的专业，请邮寄两份材料，即所有材料准备两份。 </w:t>
      </w:r>
    </w:p>
    <w:p w14:paraId="754464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成绩单如何是符合要求的？</w:t>
      </w:r>
    </w:p>
    <w:p w14:paraId="55A9A3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答：成绩单的日期应该是9月份左右开具的，有同学反馈课程成绩没有完全出来，不是完整的6学期成绩，请先开具目前状态的成绩单，待课程都出成绩后再次开具一个成绩单即可，只要是真实的，没有问题；</w:t>
      </w:r>
    </w:p>
    <w:p w14:paraId="778D43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     有同学反馈成绩单学校提供的是电子版，彩打是否可以？</w:t>
      </w:r>
      <w:r>
        <w:rPr>
          <w:rFonts w:hint="eastAsia" w:ascii="微软雅黑" w:hAnsi="微软雅黑" w:eastAsia="微软雅黑" w:cs="微软雅黑"/>
          <w:i w:val="0"/>
          <w:iCs w:val="0"/>
          <w:caps w:val="0"/>
          <w:color w:val="FF0000"/>
          <w:spacing w:val="0"/>
          <w:sz w:val="21"/>
          <w:szCs w:val="21"/>
          <w:bdr w:val="none" w:color="auto" w:sz="0" w:space="0"/>
          <w:shd w:val="clear" w:fill="FFFF00"/>
        </w:rPr>
        <w:t>如果是直接电子成绩单彩打是不行的，需要再次加盖红章确保打印出来的成绩单与原件一致；</w:t>
      </w:r>
    </w:p>
    <w:p w14:paraId="15541D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Fonts w:hint="eastAsia" w:ascii="微软雅黑" w:hAnsi="微软雅黑" w:eastAsia="微软雅黑" w:cs="微软雅黑"/>
          <w:i w:val="0"/>
          <w:iCs w:val="0"/>
          <w:caps w:val="0"/>
          <w:color w:val="666666"/>
          <w:spacing w:val="0"/>
          <w:sz w:val="21"/>
          <w:szCs w:val="21"/>
          <w:bdr w:val="none" w:color="auto" w:sz="0" w:space="0"/>
        </w:rPr>
        <w:t>    如果是学校自助机直接打印出来的纸质版带章的成绩单，这种成绩单，一般来说都是</w:t>
      </w:r>
      <w:r>
        <w:rPr>
          <w:rFonts w:hint="eastAsia" w:ascii="微软雅黑" w:hAnsi="微软雅黑" w:eastAsia="微软雅黑" w:cs="微软雅黑"/>
          <w:i w:val="0"/>
          <w:iCs w:val="0"/>
          <w:caps w:val="0"/>
          <w:color w:val="FF0000"/>
          <w:spacing w:val="0"/>
          <w:sz w:val="21"/>
          <w:szCs w:val="21"/>
          <w:bdr w:val="none" w:color="auto" w:sz="0" w:space="0"/>
          <w:shd w:val="clear" w:fill="FFFF00"/>
        </w:rPr>
        <w:t>用防伪纸打印的，是可以的</w:t>
      </w:r>
      <w:r>
        <w:rPr>
          <w:rFonts w:hint="eastAsia" w:ascii="微软雅黑" w:hAnsi="微软雅黑" w:eastAsia="微软雅黑" w:cs="微软雅黑"/>
          <w:i w:val="0"/>
          <w:iCs w:val="0"/>
          <w:caps w:val="0"/>
          <w:color w:val="666666"/>
          <w:spacing w:val="0"/>
          <w:sz w:val="21"/>
          <w:szCs w:val="21"/>
          <w:bdr w:val="none" w:color="auto" w:sz="0" w:space="0"/>
        </w:rPr>
        <w:t>；个别情况，可以先邮寄，如有需要会联系同学沟通情况。</w:t>
      </w:r>
    </w:p>
    <w:p w14:paraId="5C413A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bdr w:val="none" w:color="auto" w:sz="0" w:space="0"/>
          <w:shd w:val="clear" w:fill="FFE500"/>
        </w:rPr>
        <w:t>针对验证码不符的情况，如何解决？</w:t>
      </w:r>
    </w:p>
    <w:p w14:paraId="321C78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2" w:lineRule="atLeast"/>
        <w:ind w:left="0" w:right="0"/>
        <w:rPr>
          <w:sz w:val="21"/>
          <w:szCs w:val="21"/>
        </w:rPr>
      </w:pPr>
      <w:r>
        <w:rPr>
          <w:rStyle w:val="7"/>
          <w:rFonts w:hint="eastAsia" w:ascii="微软雅黑" w:hAnsi="微软雅黑" w:eastAsia="微软雅黑" w:cs="微软雅黑"/>
          <w:i w:val="0"/>
          <w:iCs w:val="0"/>
          <w:caps w:val="0"/>
          <w:color w:val="666666"/>
          <w:spacing w:val="0"/>
          <w:sz w:val="21"/>
          <w:szCs w:val="21"/>
          <w:bdr w:val="none" w:color="auto" w:sz="0" w:space="0"/>
          <w:shd w:val="clear" w:fill="FFE500"/>
        </w:rPr>
        <w:t>答：报名成功后请下载申请表，如果点击了修改并保存后，申请表的验证码会发送变化，请重新下载</w:t>
      </w:r>
      <w:r>
        <w:rPr>
          <w:rStyle w:val="7"/>
          <w:rFonts w:hint="eastAsia" w:ascii="微软雅黑" w:hAnsi="微软雅黑" w:eastAsia="微软雅黑" w:cs="微软雅黑"/>
          <w:i w:val="0"/>
          <w:iCs w:val="0"/>
          <w:caps w:val="0"/>
          <w:color w:val="E53333"/>
          <w:spacing w:val="0"/>
          <w:sz w:val="21"/>
          <w:szCs w:val="21"/>
          <w:bdr w:val="none" w:color="auto" w:sz="0" w:space="0"/>
          <w:shd w:val="clear" w:fill="FFE500"/>
        </w:rPr>
        <w:t>新的申请表</w:t>
      </w:r>
      <w:r>
        <w:rPr>
          <w:rStyle w:val="7"/>
          <w:rFonts w:hint="eastAsia" w:ascii="微软雅黑" w:hAnsi="微软雅黑" w:eastAsia="微软雅黑" w:cs="微软雅黑"/>
          <w:i w:val="0"/>
          <w:iCs w:val="0"/>
          <w:caps w:val="0"/>
          <w:color w:val="666666"/>
          <w:spacing w:val="0"/>
          <w:sz w:val="21"/>
          <w:szCs w:val="21"/>
          <w:bdr w:val="none" w:color="auto" w:sz="0" w:space="0"/>
          <w:shd w:val="clear" w:fill="FFE500"/>
        </w:rPr>
        <w:t>。</w:t>
      </w:r>
    </w:p>
    <w:p w14:paraId="343D46F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3" w:lineRule="atLeast"/>
        <w:ind w:left="0" w:right="0" w:hanging="360"/>
        <w:rPr>
          <w:sz w:val="21"/>
          <w:szCs w:val="21"/>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D50509"/>
    <w:multiLevelType w:val="multilevel"/>
    <w:tmpl w:val="70D5050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544C4"/>
    <w:rsid w:val="29954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2026-07-17T07:54:00Z</dcterms:created>
  <dc:creator>暖心小王子</dc:creator>
  <cp:lastModifiedBy>暖心小王子</cp:lastModifiedBy>
  <dcterms:modified xsi:type="dcterms:W3CDTF">2026-07-17T07:55:44Z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D5604F3CF8764B4A85DC13482C2B9F4C_11</vt:lpwstr>
  </property>
  <property fmtid="{D5CDD505-2E9C-101B-9397-08002B2CF9AE}" pid="4" name="KSOTemplateDocerSaveRecord">
    <vt:lpwstr>eyJoZGlkIjoiOTc3M2Y5NzIzMDFlZjAyY2Q4Njk5ODkyYjFjNzBiNTQiLCJ1c2VySWQiOiIyNTY2OTU1NzAifQ==</vt:lpwstr>
  </property>
</Properties>
</file>