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13CAE">
      <w:pPr>
        <w:keepNext w:val="0"/>
        <w:keepLines w:val="0"/>
        <w:widowControl/>
        <w:suppressLineNumbers w:val="0"/>
        <w:pBdr>
          <w:top w:val="none" w:color="auto" w:sz="0" w:space="0"/>
          <w:left w:val="none" w:color="auto" w:sz="0" w:space="0"/>
          <w:bottom w:val="none" w:color="auto" w:sz="0" w:space="0"/>
          <w:right w:val="none" w:color="auto" w:sz="0" w:space="0"/>
        </w:pBdr>
        <w:spacing w:line="8" w:lineRule="atLeast"/>
        <w:ind w:lef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中物院成都科学技术发展中心 2026年推荐免试研究生招生复试实施细则</w:t>
      </w:r>
    </w:p>
    <w:p w14:paraId="178915DA">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发布时间：2025/09/13</w:t>
      </w:r>
    </w:p>
    <w:p w14:paraId="50529303">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532BD501">
      <w:pPr>
        <w:keepNext w:val="0"/>
        <w:keepLines w:val="0"/>
        <w:widowControl/>
        <w:suppressLineNumbers w:val="0"/>
        <w:pBdr>
          <w:top w:val="none" w:color="auto" w:sz="0" w:space="0"/>
          <w:left w:val="none" w:color="auto" w:sz="0" w:space="0"/>
          <w:bottom w:val="single" w:color="DDDDDD" w:sz="2" w:space="0"/>
          <w:right w:val="none" w:color="auto" w:sz="0" w:space="0"/>
        </w:pBdr>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浏览量：4393</w:t>
      </w:r>
    </w:p>
    <w:p w14:paraId="657FCF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中物院成都科学技术发展中心</w:t>
      </w:r>
    </w:p>
    <w:p w14:paraId="24E948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2026年推荐免试研究生招生复试实施细则</w:t>
      </w:r>
    </w:p>
    <w:p w14:paraId="2CA28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bookmarkStart w:id="0" w:name="_GoBack"/>
      <w:bookmarkEnd w:id="0"/>
      <w:r>
        <w:rPr>
          <w:rFonts w:hint="eastAsia" w:ascii="微软雅黑" w:hAnsi="微软雅黑" w:eastAsia="微软雅黑" w:cs="微软雅黑"/>
          <w:i w:val="0"/>
          <w:iCs w:val="0"/>
          <w:caps w:val="0"/>
          <w:color w:val="222222"/>
          <w:spacing w:val="0"/>
          <w:sz w:val="21"/>
          <w:szCs w:val="21"/>
          <w:u w:val="none"/>
          <w:bdr w:val="none" w:color="auto" w:sz="0" w:space="0"/>
        </w:rPr>
        <w:t>为做好成都科学技术发展中心（以下简称“成科中心”）2026年推荐免试研究生招生录取工作，根据《中国工程物理研究院2026年接收推荐免试生章程》和中国工程物理研究院关于做好《2026年推荐免试研究生复试录取工作的通知》，结合我中心实际，制定本实施细则。</w:t>
      </w:r>
    </w:p>
    <w:p w14:paraId="17A25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一、复试组织管理</w:t>
      </w:r>
    </w:p>
    <w:p w14:paraId="641118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（一）组织领导</w:t>
      </w:r>
    </w:p>
    <w:p w14:paraId="4FBC04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认真贯彻执行上级单位对推荐免试研究生招生工作的指示精神，坚持“按需招生、全面衡量、择优录取、宁缺毋滥”的基本原则。坚持公平公正、科学选拔的原则，认真组织复试工作，严格执行复试程序。</w:t>
      </w:r>
    </w:p>
    <w:p w14:paraId="61010D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（二）招生工作小组：</w:t>
      </w:r>
    </w:p>
    <w:p w14:paraId="388343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立由主管领导担任组长的研究生招生工作领导小组，负责组织制订本单位推荐免试研究生招生复试录取方案及实施，加强对招生复试录取工作的领导。小组组长为中心分管领导，小组成员由教研室主任及办公室主任组成。</w:t>
      </w:r>
    </w:p>
    <w:p w14:paraId="3D0B5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职责：</w:t>
      </w:r>
    </w:p>
    <w:p w14:paraId="4D9C1E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1.总体负责成科中心推荐免试研究生复试和录取相关工作；</w:t>
      </w:r>
    </w:p>
    <w:p w14:paraId="596F2D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2.负责制定成科中心《2026年推荐免试研究生招生复试实施细则》，并组织复试工作小组成员开展复试和录取工作。</w:t>
      </w:r>
    </w:p>
    <w:p w14:paraId="72AB8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3.对相关人员进行政策、纪律、规则及程序等方面的教育和培训。</w:t>
      </w:r>
    </w:p>
    <w:p w14:paraId="1F8CE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4.受理各类申诉并及时妥善处理。</w:t>
      </w:r>
    </w:p>
    <w:p w14:paraId="6354C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（三）复试工作小组：</w:t>
      </w:r>
    </w:p>
    <w:p w14:paraId="200FF5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复试工作小组成员由至少5名具有副高级以上专业技术职称的专家组成，其中博士生导师人数要到达半数以上，设组长1名为责任人，秘书1名负责协调安排复试相关事宜及复试记录。</w:t>
      </w:r>
    </w:p>
    <w:p w14:paraId="791B5E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复试工作小组职责：</w:t>
      </w:r>
    </w:p>
    <w:p w14:paraId="05FF9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1.负责确定本专业复试内容、试题命制、评分标准；</w:t>
      </w:r>
    </w:p>
    <w:p w14:paraId="53A01D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2.审核材料及公布复试名单；</w:t>
      </w:r>
    </w:p>
    <w:p w14:paraId="3A6309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3.拟定面试环节的考核问题；</w:t>
      </w:r>
    </w:p>
    <w:p w14:paraId="022F3A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4.负责开展复试和录取工作；</w:t>
      </w:r>
    </w:p>
    <w:p w14:paraId="793FB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5.复试工作小组根据考生的总成绩和综合表现，提出是否建议录取的意见，并将所有材料报中心招生工作领导小组审议后，报研究生院招生工作小组审核；</w:t>
      </w:r>
    </w:p>
    <w:p w14:paraId="06F6B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6.向考生宣贯考试要求和考试规则及国家和研究生院的相关法律法规和规章。</w:t>
      </w:r>
    </w:p>
    <w:p w14:paraId="12312D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二、推荐免试研究生基本要求</w:t>
      </w:r>
    </w:p>
    <w:p w14:paraId="061731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所有通过“全国推荐优秀应届本科毕业生免试攻读研究生信息公开暨管理服务系统”（以下简称“推免服务系统”）报名申请我院，并经学院审核后通知复试的推免生。</w:t>
      </w:r>
    </w:p>
    <w:p w14:paraId="1D4DFE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三、复试要求、方式及时间安排</w:t>
      </w:r>
    </w:p>
    <w:p w14:paraId="74BC65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采取考生“现场面试+本科专业成绩”综合评分的方式进行，9月16日前根据各高校推免进度，完成所有推免复试。9月18日起可在“全国推荐免试攻读研究生信息公开暨管理服务系统”（简称“推免服务系统”，网址：https://yz.chsi.com.cn/tm）进行注册、查询本人推免生资格及相关政策、填报个人资料信息、网上支付。</w:t>
      </w:r>
    </w:p>
    <w:p w14:paraId="0DEB0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（1）面试</w:t>
      </w:r>
    </w:p>
    <w:p w14:paraId="067C48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面试主要考核考生的专业能力、外语水平以及综合素质。复试小组在面试应事先拟定提纲及参考答案，同一专业的面试方式、时间、试题和成绩评定标准须统一，避免面试的随意性。每位考生面试时长不少于20分钟，考生明确表示已作答完毕的可提前结束考核。复试工作小组秘书应对每位考生的作答情况进行现场记录，填写《中物院推荐免试研究生复试记录表》，并妥存备查。面试主要内容如下：</w:t>
      </w:r>
    </w:p>
    <w:p w14:paraId="6822D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①考生准备10分钟面试PPT,面试时用英语进行自我介绍：内容为个人基本情况、家庭背景、大学课程学习或工作情况及优缺点等，个人科研经历和成果介绍等，面试评审专家采用英语提若干问题。目的是测试考生的英文口头表达能力、英语听力及了解考生情况。</w:t>
      </w:r>
    </w:p>
    <w:p w14:paraId="3B33F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②专业综合素质和能力的考察：根据专业培养要求和考生具体情况，复试工作小组向考生提问，考生回答。主要考察考生对本学科专业理论知识和应用技能的掌握程度、分析及解决问题的能力、对本学科发展动态的了解以及在本专业领域发展的潜力、特长与兴趣、专业课以外其他知识技能的掌握情况等。</w:t>
      </w:r>
    </w:p>
    <w:p w14:paraId="3F2AD2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③政治思想品德及综合素质考核：政治思想品德及综合素质考核的主要内容包括考生的政治态度、思想表现、对法轮功等邪教组织的认识等，学习（工作）态度、道德品质、团结合作、兴趣爱好等综合素质。</w:t>
      </w:r>
    </w:p>
    <w:p w14:paraId="1A4632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④身心健康检查</w:t>
      </w:r>
    </w:p>
    <w:p w14:paraId="637A4B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在复试前如实填写身体健康基本信息表，并参加我院个性心理特征测评（心理测评操作指南见：https://zsxx.gscaep.ac.cn/enrollment/detail/1834）。所有被录取的新生均须在入学时参加由研究生院统一组织的体检。新生的体检标准和体检医院按照国家和我院的有关规定执行。体检不合格者，可按学籍规定申请保留入学资格一年。保留期满体检仍不合格者，取消其入学资格。</w:t>
      </w:r>
    </w:p>
    <w:p w14:paraId="41619C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⑤复试成绩评定和计算方法</w:t>
      </w:r>
    </w:p>
    <w:p w14:paraId="7B8AE4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复试成绩=面试成绩×50%+（1-本科成绩排名/专业总人数）×50%</w:t>
      </w:r>
    </w:p>
    <w:p w14:paraId="73940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五、录取</w:t>
      </w:r>
    </w:p>
    <w:p w14:paraId="41D32B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1.按录取成绩排名由高到低进行录取，其中复试成绩低于60分者不予录取；思想政治素质和道德品质考核不作量化计入总成绩，考核结果不合格者不予录取。</w:t>
      </w:r>
    </w:p>
    <w:p w14:paraId="35488A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2.中心招生工作领导小组根据复试情况，结合各专业需求和工作任务需要，讨论确定2026年推荐免试研究生拟录取名单，报研究生院招生工作领导小组审定，由研究生院统一公示。。</w:t>
      </w:r>
    </w:p>
    <w:p w14:paraId="4E0B9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3.9月22日9点至10月20日（关闭时间以系统为准），推免服务系统的报名、确认复试及待录取功能开通，所有拟录取考生需在系统中进行两次确认操作：复试确认、拟录取确认。</w:t>
      </w:r>
    </w:p>
    <w:p w14:paraId="18C5A1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六、复试监督、咨询及其他</w:t>
      </w:r>
    </w:p>
    <w:p w14:paraId="1137F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1.亲友回避原则。复试工作小组成员、相关管理工作人员中，有直系亲属关系或涉及本人利害关系的人参加考试的，应当主动申请回避此次推荐免试研究生复试与录取工作。</w:t>
      </w:r>
    </w:p>
    <w:p w14:paraId="4851A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2.复试工作小组对复试录取过程的公平、公正和复试结果全面负责。</w:t>
      </w:r>
    </w:p>
    <w:p w14:paraId="543732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3.中心纪检监察部门对办公室开展研究生复试工作相关情况进行监督。</w:t>
      </w:r>
    </w:p>
    <w:p w14:paraId="7BFDCE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4.本实施细则解释权归中物院成都科学技术发展中心办公室。</w:t>
      </w:r>
    </w:p>
    <w:p w14:paraId="707B32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成科中心监督电话：028-65726839</w:t>
      </w:r>
    </w:p>
    <w:p w14:paraId="063D3A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中物院研究生院纪检电话：010-56989436</w:t>
      </w:r>
    </w:p>
    <w:p w14:paraId="49B54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北京市研究生招生办公室招生专用监督电话：010-82837456。</w:t>
      </w:r>
    </w:p>
    <w:p w14:paraId="798CAB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4.咨询电话：李老师 028-65726818</w:t>
      </w:r>
    </w:p>
    <w:p w14:paraId="4BECFA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邮箱：liy0005@yinhe596.cn</w:t>
      </w:r>
    </w:p>
    <w:p w14:paraId="00438B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243"/>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中物院成都科学技术发展中心  </w:t>
      </w:r>
    </w:p>
    <w:p w14:paraId="343E1C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2025年9月11日</w:t>
      </w:r>
    </w:p>
    <w:p w14:paraId="18DD2C88">
      <w:pPr>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F578E1"/>
    <w:rsid w:val="09F57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2026-07-16T07:01:00Z</dcterms:created>
  <dc:creator>暖心小王子</dc:creator>
  <cp:lastModifiedBy>暖心小王子</cp:lastModifiedBy>
  <dcterms:modified xsi:type="dcterms:W3CDTF">2026-07-16T07:01:50Z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D2508539E9244CC296DBF245AFBFDB06_11</vt:lpwstr>
  </property>
  <property fmtid="{D5CDD505-2E9C-101B-9397-08002B2CF9AE}" pid="4" name="KSOTemplateDocerSaveRecord">
    <vt:lpwstr>eyJoZGlkIjoiOTc3M2Y5NzIzMDFlZjAyY2Q4Njk5ODkyYjFjNzBiNTQiLCJ1c2VySWQiOiIyNTY2OTU1NzAifQ==</vt:lpwstr>
  </property>
</Properties>
</file>