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B0249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长春理工大学推荐免试攻读硕士研究生素质加分参考标准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1152"/>
        <w:gridCol w:w="3173"/>
        <w:gridCol w:w="3686"/>
      </w:tblGrid>
      <w:tr w14:paraId="2F02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A83C5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568CA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867A6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级别（获奖等级）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10E15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加分标准（分）</w:t>
            </w:r>
          </w:p>
        </w:tc>
      </w:tr>
      <w:tr w14:paraId="0AD58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B421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1C5AC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竞赛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DEBB9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国际级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5513F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5.0</w:t>
            </w:r>
          </w:p>
        </w:tc>
      </w:tr>
      <w:tr w14:paraId="3AD3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5806B3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4ACACD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6904A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国家级（特等奖）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63CE7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4.0 / 2.0 (注1)</w:t>
            </w:r>
          </w:p>
        </w:tc>
      </w:tr>
      <w:tr w14:paraId="4ECFB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19F8B8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4CDEA7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E7DC8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国家级（一等奖）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FBFFF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3.0 / 1.5 (注1)</w:t>
            </w:r>
          </w:p>
        </w:tc>
      </w:tr>
      <w:tr w14:paraId="5F54A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18C7C0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03755A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FCA82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国家级（二等奖）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10F70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2.5 / 1.2 (注1)</w:t>
            </w:r>
          </w:p>
        </w:tc>
      </w:tr>
      <w:tr w14:paraId="35F25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C89532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09AA4F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5DFEF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国家级（三等奖）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6AF1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2.0 / 1.0 (注1)</w:t>
            </w:r>
          </w:p>
        </w:tc>
      </w:tr>
      <w:tr w14:paraId="37799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6CA052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6D2C75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1FBD7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国家级大学生创新创业训练计划项目结题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DA794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1.0 (第1名) / 0.8 (第2名) / 0.6 (第3名) / 0.4 (第4名) / 0.2 (第5名) （以后名次为0）</w:t>
            </w:r>
          </w:p>
        </w:tc>
      </w:tr>
      <w:tr w14:paraId="66FD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BC959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ED26B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科研成果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4849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发表论文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7E4B23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219B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F46589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FD57C7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EEBCF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具有国际影响力的国内科技期刊、业界公认的国际顶级或重要科技期刊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FA756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1.0</w:t>
            </w:r>
          </w:p>
        </w:tc>
      </w:tr>
      <w:tr w14:paraId="1A82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15262E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CAF759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A5D6A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CSSCI（含扩展版）收录论文、EI收录期刊论文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95ECE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0.8</w:t>
            </w:r>
          </w:p>
        </w:tc>
      </w:tr>
      <w:tr w14:paraId="2988E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778E69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9817D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D728E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北大核心期刊论文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4ADA1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0.5</w:t>
            </w:r>
          </w:p>
        </w:tc>
      </w:tr>
      <w:tr w14:paraId="4E174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BB9A9B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EED1B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4929F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知识产权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22D43D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70AA6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158D2D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33F78E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F715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国家发明专利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D5867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1.0</w:t>
            </w:r>
          </w:p>
        </w:tc>
      </w:tr>
      <w:tr w14:paraId="09103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7CD837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F09F05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3AE4B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实用新型专利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F6C80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0.5</w:t>
            </w:r>
          </w:p>
        </w:tc>
      </w:tr>
      <w:tr w14:paraId="5C8EB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4A07D9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3B9123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1466C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软件著作权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C43B6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0.5</w:t>
            </w:r>
          </w:p>
        </w:tc>
      </w:tr>
      <w:tr w14:paraId="6D3DC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EC141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24C9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参军入伍服兵役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17B8F5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AC37D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3.0</w:t>
            </w:r>
          </w:p>
        </w:tc>
      </w:tr>
      <w:tr w14:paraId="64FE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F648C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9813A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到国际组织实习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0DFA2F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5886E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2.0</w:t>
            </w:r>
          </w:p>
        </w:tc>
      </w:tr>
      <w:tr w14:paraId="13EA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807C8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ED5F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参加志愿服务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DA78E6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9C81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1.0</w:t>
            </w:r>
          </w:p>
        </w:tc>
      </w:tr>
    </w:tbl>
    <w:p w14:paraId="12F77FB9">
      <w:pPr>
        <w:pStyle w:val="3"/>
        <w:keepNext w:val="0"/>
        <w:keepLines w:val="0"/>
        <w:widowControl/>
        <w:suppressLineNumbers w:val="0"/>
        <w:spacing w:before="0" w:beforeAutospacing="0" w:after="240" w:afterAutospacing="0"/>
        <w:ind w:left="720" w:right="720"/>
      </w:pP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说明：</w:t>
      </w:r>
    </w:p>
    <w:p w14:paraId="4A2BCC8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right="1440" w:hanging="360"/>
      </w:pPr>
    </w:p>
    <w:p w14:paraId="008953EA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学生在上述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某一类别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（如竞赛类、科研成果类）中有多项加分情况时，只取其中一项最高分。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素质加分累计不得超过 5 分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10A9BDC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right="1440" w:hanging="360"/>
      </w:pPr>
    </w:p>
    <w:p w14:paraId="78C22E92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1440" w:right="1440" w:hanging="360"/>
      </w:pPr>
    </w:p>
    <w:p w14:paraId="5175D9F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注1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：国家级竞赛加分标准中，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“/”左侧为“学科创新竞赛”加分，右侧为“单科技能竞赛”加分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。例如，国家级一等奖对应学科创新竞赛加3.0分，单科技能竞赛加1.5分。</w:t>
      </w:r>
    </w:p>
    <w:p w14:paraId="7A56ED73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1440" w:right="1440" w:hanging="360"/>
      </w:pPr>
    </w:p>
    <w:p w14:paraId="767602CA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1440" w:right="1440" w:hanging="360"/>
      </w:pPr>
    </w:p>
    <w:p w14:paraId="03344A6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具有国际影响力的国内科技期刊”参照中国科技期刊卓越行动计划入选期刊目录确定；“业界公认的国际顶级或重要科技期刊”参照中国科学院文献情报中心期刊分区表（升级版）大类确定；CSSCI、北大核心期刊以论文发表年度发布的期刊目录为准。</w:t>
      </w:r>
    </w:p>
    <w:p w14:paraId="124F92A3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1440" w:right="1440" w:hanging="360"/>
      </w:pPr>
    </w:p>
    <w:p w14:paraId="441387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A3562"/>
    <w:multiLevelType w:val="multilevel"/>
    <w:tmpl w:val="D0FA356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ODY0MzE1NDE2NDBjNDlmYTU2NzkwM2QxMmRjODcifQ=="/>
  </w:docVars>
  <w:rsids>
    <w:rsidRoot w:val="00000000"/>
    <w:rsid w:val="5620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2026-08-07T06:59:32Z</dcterms:created>
  <dc:creator>Administrator</dc:creator>
  <cp:lastModifiedBy>海文考研纪老师</cp:lastModifiedBy>
  <dcterms:modified xsi:type="dcterms:W3CDTF">2026-08-07T06:59:46Z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22D09ECB69314F6D971EFE05D1D4DE5F_12</vt:lpwstr>
  </property>
</Properties>
</file>