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关于2026届推荐优秀本科毕业生免试攻读硕士学位研究生及候补人名单的再公示</w:t>
      </w:r>
    </w:p>
    <w:p>
      <w:r>
        <w:t>发布时间：2025年9月11日</w:t>
      </w:r>
    </w:p>
    <w:p>
      <w:r>
        <w:t>来源URL：https://jwc.gzucm.edu.cn/info/1006/8091.htm</w:t>
      </w:r>
    </w:p>
    <w:p>
      <w:r>
        <w:t>========================================</w:t>
      </w:r>
    </w:p>
    <w:p>
      <w:r>
        <w:t>关于2026届推荐优秀本科毕业生免试攻读硕士学位研究生及候补人名单的再公示</w:t>
      </w:r>
    </w:p>
    <w:p>
      <w:r>
        <w:t>发布日期：2025-09-11 作者： 来源：</w:t>
      </w:r>
    </w:p>
    <w:p>
      <w:r>
        <w:t>点击：</w:t>
      </w:r>
    </w:p>
    <w:p>
      <w:r>
        <w:t>上一条：关于举办第三届全国《黄帝内经》知识大赛广东省赛区赛事的通知</w:t>
      </w:r>
    </w:p>
    <w:p>
      <w:r>
        <w:t>下一条：关于公布2025级中医学专业（“5+3”一体化，岱翰国医班）录取名单的通知</w:t>
      </w:r>
    </w:p>
    <w:p>
      <w:r>
        <w:t>【关闭】</w:t>
      </w:r>
    </w:p>
    <w:p>
      <w:r>
        <w:t>--站内导航--</w:t>
      </w:r>
    </w:p>
    <w:p>
      <w:r>
        <w:t>高校行业部</w:t>
      </w:r>
    </w:p>
    <w:p>
      <w:r>
        <w:t>政企行业部</w:t>
      </w:r>
    </w:p>
    <w:p>
      <w:r>
        <w:t>健康行业部</w:t>
      </w:r>
    </w:p>
    <w:p>
      <w:r>
        <w:t>设计研究院</w:t>
      </w:r>
    </w:p>
    <w:p>
      <w:r>
        <w:t>技术研究院</w:t>
      </w:r>
    </w:p>
    <w:p>
      <w:r>
        <w:t>--友情链接--</w:t>
      </w:r>
    </w:p>
    <w:p>
      <w:r>
        <w:t>高校行业部</w:t>
      </w:r>
    </w:p>
    <w:p>
      <w:r>
        <w:t>政企行业部</w:t>
      </w:r>
    </w:p>
    <w:p>
      <w:r>
        <w:t>健康行业部</w:t>
      </w:r>
    </w:p>
    <w:p>
      <w:r>
        <w:t>设计研究院</w:t>
      </w:r>
    </w:p>
    <w:p>
      <w:r>
        <w:t>技术研究院</w:t>
      </w:r>
    </w:p>
    <w:p>
      <w:r>
        <w:t>© 2024 广州中医药大学教务部（教师发展中心、传统医学教育研究中心）粤ICP备15098773号</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