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2026年接收推免待录取考生情况公示</w:t>
      </w:r>
    </w:p>
    <w:p>
      <w:r>
        <w:t>发布时间：2025年10月16日</w:t>
      </w:r>
    </w:p>
    <w:p>
      <w:r>
        <w:t>来源URL：https://ges.lnpu.edu.cn/info/1063/7032.htm</w:t>
      </w:r>
    </w:p>
    <w:p>
      <w:r>
        <w:t>========================================</w:t>
      </w:r>
    </w:p>
    <w:p>
      <w:r>
        <w:t>2026年接收推免待录取考生情况公示</w:t>
      </w:r>
    </w:p>
    <w:p>
      <w:r>
        <w:t>2025年10月16日 14:29 点击：[ ]</w:t>
      </w:r>
    </w:p>
    <w:p>
      <w:r>
        <w:t>上一条：2026年硕士研究生招生考试自命题科目条形码粘贴说明</w:t>
      </w:r>
    </w:p>
    <w:p>
      <w:r>
        <w:t>下一条：2026年硕士研究生各学院报名咨询电话</w:t>
      </w:r>
    </w:p>
    <w:p>
      <w:r>
        <w:t>首页</w:t>
      </w:r>
    </w:p>
    <w:p>
      <w:r>
        <w:t>学院概况</w:t>
      </w:r>
    </w:p>
    <w:p>
      <w:r>
        <w:t>研究生院简介</w:t>
      </w:r>
    </w:p>
    <w:p>
      <w:r>
        <w:t>学位授权学科目录</w:t>
      </w:r>
    </w:p>
    <w:p>
      <w:r>
        <w:t>研究生院人员分工</w:t>
      </w:r>
    </w:p>
    <w:p>
      <w:r>
        <w:t>研究生院工作职责</w:t>
      </w:r>
    </w:p>
    <w:p>
      <w:r>
        <w:t>各院培养管理人员</w:t>
      </w:r>
    </w:p>
    <w:p>
      <w:r>
        <w:t>各院学生管理人员</w:t>
      </w:r>
    </w:p>
    <w:p>
      <w:r>
        <w:t>招生工作</w:t>
      </w:r>
    </w:p>
    <w:p>
      <w:r>
        <w:t>教学培养</w:t>
      </w:r>
    </w:p>
    <w:p>
      <w:r>
        <w:t>教学培养</w:t>
      </w:r>
    </w:p>
    <w:p>
      <w:r>
        <w:t>学位管理</w:t>
      </w:r>
    </w:p>
    <w:p>
      <w:r>
        <w:t>学位评定委员会</w:t>
      </w:r>
    </w:p>
    <w:p>
      <w:r>
        <w:t>优秀论文</w:t>
      </w:r>
    </w:p>
    <w:p>
      <w:r>
        <w:t>答辩信息</w:t>
      </w:r>
    </w:p>
    <w:p>
      <w:r>
        <w:t>文件规定</w:t>
      </w:r>
    </w:p>
    <w:p>
      <w:r>
        <w:t>表格下载</w:t>
      </w:r>
    </w:p>
    <w:p>
      <w:r>
        <w:t>学科建设</w:t>
      </w:r>
    </w:p>
    <w:p>
      <w:r>
        <w:t>学科布局</w:t>
      </w:r>
    </w:p>
    <w:p>
      <w:r>
        <w:t>一流学科</w:t>
      </w:r>
    </w:p>
    <w:p>
      <w:r>
        <w:t>ESI期刊目录</w:t>
      </w:r>
    </w:p>
    <w:p>
      <w:r>
        <w:t>ESI热点高被引论文</w:t>
      </w:r>
    </w:p>
    <w:p>
      <w:r>
        <w:t>导师发展</w:t>
      </w:r>
    </w:p>
    <w:p>
      <w:r>
        <w:t>校内通知</w:t>
      </w:r>
    </w:p>
    <w:p>
      <w:r>
        <w:t>导师信息</w:t>
      </w:r>
    </w:p>
    <w:p>
      <w:r>
        <w:t>优秀导师及团队</w:t>
      </w:r>
    </w:p>
    <w:p>
      <w:r>
        <w:t>文件规定</w:t>
      </w:r>
    </w:p>
    <w:p>
      <w:r>
        <w:t>下载专区</w:t>
      </w:r>
    </w:p>
    <w:p>
      <w:r>
        <w:t>招生办</w:t>
      </w:r>
    </w:p>
    <w:p>
      <w:r>
        <w:t>培养办</w:t>
      </w:r>
    </w:p>
    <w:p>
      <w:r>
        <w:t>学位办</w:t>
      </w:r>
    </w:p>
    <w:p>
      <w:r>
        <w:t>学科建设</w:t>
      </w:r>
    </w:p>
    <w:p>
      <w:r>
        <w:t>导师发展</w:t>
      </w:r>
    </w:p>
    <w:p>
      <w:r>
        <w:t>其他下载</w:t>
      </w:r>
    </w:p>
    <w:p>
      <w:r>
        <w:t>TOP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