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【规章制度】关于印发《广东财经大学推荐优秀应届本科毕业生免试攻读硕士研究生工作管理办法》的通知</w:t>
      </w:r>
    </w:p>
    <w:p>
      <w:r>
        <w:t>发布时间：2026年6月23日</w:t>
      </w:r>
    </w:p>
    <w:p>
      <w:r>
        <w:t>来源URL：https://www.gdufe.edu.cn/2026/0706/c3469a241151/page.htm</w:t>
      </w:r>
    </w:p>
    <w:p>
      <w:r>
        <w:t>========================================</w:t>
      </w:r>
    </w:p>
    <w:p>
      <w:r>
        <w:t>【规章制度】关于印发《广东财经大学推荐优秀应届本科毕业生免试攻读硕士研究生工作管理办法》的通知</w:t>
      </w:r>
    </w:p>
    <w:p>
      <w:r>
        <w:t>发布时间：2026-06-23浏览次数：10</w:t>
      </w:r>
    </w:p>
    <w:p>
      <w:r>
        <w:t>广东省广州市海珠区仑头路21号 510320(广州校区)</w:t>
      </w:r>
    </w:p>
    <w:p>
      <w:r>
        <w:t>广东省佛山市三水区云东海街道学海中路1号 528100(佛山校区)</w:t>
      </w:r>
    </w:p>
    <w:p>
      <w:r>
        <w:t>教育部</w:t>
      </w:r>
    </w:p>
    <w:p>
      <w:r>
        <w:t>广东省人民政府</w:t>
      </w:r>
    </w:p>
    <w:p>
      <w:r>
        <w:t>教育厅</w:t>
      </w:r>
    </w:p>
    <w:p>
      <w:r>
        <w:t>广州市人民政府</w:t>
      </w:r>
    </w:p>
    <w:p>
      <w:r>
        <w:t>©版权所有：广东财经大学粤ICP备15053359号总机：(020)84096114</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