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2026年推荐免试（含直博生）、“5+3”一体化硕士生复试成绩及拟录取结果公示（第一批）</w:t>
      </w:r>
    </w:p>
    <w:p>
      <w:r>
        <w:t>发布时间：2025年9月28日</w:t>
      </w:r>
    </w:p>
    <w:p>
      <w:r>
        <w:t>来源URL：https://gschool.hebmu.edu.cn/a/2025/09/28/DAC1C081DCA4480382FC1B0CBBEDBC48.html</w:t>
      </w:r>
    </w:p>
    <w:p>
      <w:r>
        <w:t>========================================</w:t>
      </w:r>
    </w:p>
    <w:p>
      <w:r>
        <w:t>首页</w:t>
      </w:r>
    </w:p>
    <w:p>
      <w:r>
        <w:t>学科建设</w:t>
      </w:r>
    </w:p>
    <w:p>
      <w:r>
        <w:t>学科建设</w:t>
      </w:r>
    </w:p>
    <w:p>
      <w:r>
        <w:t>“双一流”建设</w:t>
      </w:r>
    </w:p>
    <w:p>
      <w:r>
        <w:t>学院简介</w:t>
      </w:r>
    </w:p>
    <w:p>
      <w:r>
        <w:t>学院简介</w:t>
      </w:r>
    </w:p>
    <w:p>
      <w:r>
        <w:t>联系方式</w:t>
      </w:r>
    </w:p>
    <w:p>
      <w:r>
        <w:t>招生工作</w:t>
      </w:r>
    </w:p>
    <w:p>
      <w:r>
        <w:t>硕士招生</w:t>
      </w:r>
    </w:p>
    <w:p>
      <w:r>
        <w:t>博士招生</w:t>
      </w:r>
    </w:p>
    <w:p>
      <w:r>
        <w:t>培养工作</w:t>
      </w:r>
    </w:p>
    <w:p>
      <w:r>
        <w:t>教学工作</w:t>
      </w:r>
    </w:p>
    <w:p>
      <w:r>
        <w:t>培养工作</w:t>
      </w:r>
    </w:p>
    <w:p>
      <w:r>
        <w:t>学籍管理</w:t>
      </w:r>
    </w:p>
    <w:p>
      <w:r>
        <w:t>科研项目</w:t>
      </w:r>
    </w:p>
    <w:p>
      <w:r>
        <w:t>学位工作</w:t>
      </w:r>
    </w:p>
    <w:p>
      <w:r>
        <w:t>同等学历</w:t>
      </w:r>
    </w:p>
    <w:p>
      <w:r>
        <w:t>导师管理</w:t>
      </w:r>
    </w:p>
    <w:p>
      <w:r>
        <w:t>学生管理</w:t>
      </w:r>
    </w:p>
    <w:p>
      <w:r>
        <w:t>党团建设</w:t>
      </w:r>
    </w:p>
    <w:p>
      <w:r>
        <w:t>首页</w:t>
      </w:r>
    </w:p>
    <w:p>
      <w:r>
        <w:t>学科建设</w:t>
      </w:r>
    </w:p>
    <w:p>
      <w:r>
        <w:t>学科建设</w:t>
      </w:r>
    </w:p>
    <w:p>
      <w:r>
        <w:t>“双一流”建设</w:t>
      </w:r>
    </w:p>
    <w:p>
      <w:r>
        <w:t>学院简介</w:t>
      </w:r>
    </w:p>
    <w:p>
      <w:r>
        <w:t>学院简介</w:t>
      </w:r>
    </w:p>
    <w:p>
      <w:r>
        <w:t>联系方式</w:t>
      </w:r>
    </w:p>
    <w:p>
      <w:r>
        <w:t>学位授权点</w:t>
      </w:r>
    </w:p>
    <w:p>
      <w:r>
        <w:t>招生工作</w:t>
      </w:r>
    </w:p>
    <w:p>
      <w:r>
        <w:t>硕士招生</w:t>
      </w:r>
    </w:p>
    <w:p>
      <w:r>
        <w:t>博士招生</w:t>
      </w:r>
    </w:p>
    <w:p>
      <w:r>
        <w:t>培养工作</w:t>
      </w:r>
    </w:p>
    <w:p>
      <w:r>
        <w:t>教学工作</w:t>
      </w:r>
    </w:p>
    <w:p>
      <w:r>
        <w:t>培养工作</w:t>
      </w:r>
    </w:p>
    <w:p>
      <w:r>
        <w:t>学籍管理</w:t>
      </w:r>
    </w:p>
    <w:p>
      <w:r>
        <w:t>科研项目</w:t>
      </w:r>
    </w:p>
    <w:p>
      <w:r>
        <w:t>学位工作</w:t>
      </w:r>
    </w:p>
    <w:p>
      <w:r>
        <w:t>同等学力</w:t>
      </w:r>
    </w:p>
    <w:p>
      <w:r>
        <w:t>导师管理</w:t>
      </w:r>
    </w:p>
    <w:p>
      <w:r>
        <w:t>学生管理</w:t>
      </w:r>
    </w:p>
    <w:p>
      <w:r>
        <w:t>党团建设</w:t>
      </w:r>
    </w:p>
    <w:p>
      <w:r>
        <w:t>迎新网</w:t>
      </w:r>
    </w:p>
    <w:p>
      <w:r>
        <w:t>招生工作</w:t>
      </w:r>
    </w:p>
    <w:p>
      <w:r>
        <w:t>硕士招生</w:t>
      </w:r>
    </w:p>
    <w:p>
      <w:r>
        <w:t>博士招生</w:t>
      </w:r>
    </w:p>
    <w:p>
      <w:r>
        <w:t>硕士招生</w:t>
      </w:r>
    </w:p>
    <w:p>
      <w:r>
        <w:t>当前位置：首页&gt;&gt;招生工作&gt;&gt;硕士招生</w:t>
      </w:r>
    </w:p>
    <w:p>
      <w:r>
        <w:t>2026年推荐免试（含直博生）、“5+3”一体化硕士生复试成绩及拟录取结果公示（第一批）</w:t>
      </w:r>
    </w:p>
    <w:p>
      <w:r>
        <w:t>发布时间：2025-09-28 浏览次数：0 次</w:t>
      </w:r>
    </w:p>
    <w:p>
      <w:r>
        <w:t>现将我校2026年推荐免试（含直博生）、“5+3”一体化硕士研究生一批次复试成绩及拟录取结果公示如下，具体成绩见附件。2026年推荐免试、“5+3”一体化研究生招生名额未占用的将自动补充到统考名额中。</w:t>
      </w:r>
    </w:p>
    <w:p>
      <w:r>
        <w:t>公示期间如发现考生存在违纪、作弊等违反相关法律及研究生考试纪律、研究生复试规则的行为，取消该考生拟录取资格，并承担相应的法律责任，公示期为7天。</w:t>
      </w:r>
    </w:p>
    <w:p>
      <w:r>
        <w:t>联系电话：0311-86266422</w:t>
      </w:r>
    </w:p>
    <w:p>
      <w:r>
        <w:t>附件：2026年推荐免试（含直博生）、“5+3”一体化硕士生复试结果及拟录取结果（第一批）</w:t>
      </w:r>
    </w:p>
    <w:p>
      <w:r>
        <w:t>河北医科大学研究生学院 版权所有</w:t>
      </w:r>
    </w:p>
    <w:p>
      <w:r>
        <w:t>未经同意任何单位和个人不得擅自引用与转载本网站任何信息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