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四川师范大学2026年接收推荐免试攻读硕士学位研究生和直接攻读博士学位研究生章程时间：2025-09-18 11:35:04&amp;nbsp;&amp;nbsp;&amp;nbsp;来源：四川师范大学研究生院&amp;nbsp;&amp;nbsp;&amp;nbsp;查看：17302</w:t>
      </w:r>
    </w:p>
    <w:p>
      <w:r>
        <w:t>发布时间：2025年9月18日</w:t>
      </w:r>
    </w:p>
    <w:p>
      <w:r>
        <w:t>来源URL：https://yjsc.sicnu.edu.cn/p/0/?StId=st_app_news_i_x638937922033612090</w:t>
      </w:r>
    </w:p>
    <w:p>
      <w:r>
        <w:t>========================================</w:t>
      </w:r>
    </w:p>
    <w:p>
      <w:r>
        <w:t>四川师范大学2026年接收推荐免试攻读硕士学位研究生和直接攻读博士学位研究生章程</w:t>
      </w:r>
    </w:p>
    <w:p>
      <w:r>
        <w:t>时间：2025-09-18 11:35:04 来源：四川师范大学研究生院 查看：17302</w:t>
      </w:r>
    </w:p>
    <w:p>
      <w:r>
        <w:t>四川师范大学（Sichuan Normal University，学校代码为10636）是四川省人民政府举办的全日制综合性公办省属重点大学，是以研究生教育和本科生教育为主的普通高等学校，是全国首批硕士授权单位，第十批博士授权单位，在哲学、经济学、法学、教育学、文学、历史学、理学、工学、农学、管理学、艺术学、交叉学科等十二个学科门类招收培养硕士研究生。我校研究生教育致力于培养热爱祖国，拥护中国共产党的领导，拥护社会主义制度，遵纪守法、品德良好，具有服务国家和人民的社会责任感，掌握本学科坚实的基础理论和系统的专业知识，具有创新精神、创新能力和从事科学研究、教学、管理等工作能力的学术型硕士研究生，以及具有较强解决实际问题的能力、能够承担专业技术或管理工作、具有良好职业素养的专业型硕士研究生。</w:t>
      </w:r>
    </w:p>
    <w:p>
      <w:r>
        <w:t>一、申请条件</w:t>
      </w:r>
    </w:p>
    <w:p>
      <w:r>
        <w:t>根据教育部、省教育厅及学校相关文件规定，结合学校人才培养的实际，我校2026年接受的免试生有推荐优秀应届本科毕业生免试攻读硕士学位（优秀者可申请直博生，简称为普通推免生）、研究生支教团志愿者推免专项计划（简称为支教团）、立功表彰退役军人免试专项计划三种类别。学生只能申请其中之一，不得同时交叉申请两种类别。</w:t>
      </w:r>
    </w:p>
    <w:p>
      <w:r>
        <w:t>（一）申请我校免试生的考生，均须符合下列基本条件：</w:t>
      </w:r>
    </w:p>
    <w:p>
      <w:r>
        <w:t>1.拥护中国共产党的领导，遵纪守法、品德良好。</w:t>
      </w:r>
    </w:p>
    <w:p>
      <w:r>
        <w:t>2.研究兴趣浓厚，有较强的创新意识、创新能力和专业能力倾向。</w:t>
      </w:r>
    </w:p>
    <w:p>
      <w:r>
        <w:t>3.诚实守信、学风端正，无任何考试作弊和剽窃他人学术成果记录，在校期间没有受过任何纪律处分。</w:t>
      </w:r>
    </w:p>
    <w:p>
      <w:r>
        <w:t>4.身心健康，符合国家和我校规定的体检要求。</w:t>
      </w:r>
    </w:p>
    <w:p>
      <w:r>
        <w:t>5.符合各学科专业在《四川师范大学2026年硕士研究生招生专业目录》（网址：http://sicnu.edu.cn）中的具体要求。</w:t>
      </w:r>
    </w:p>
    <w:p>
      <w:r>
        <w:t>（二）申请我校的各类免试生，除满足上述基本条件外，还须达到下列条件之一：</w:t>
      </w:r>
    </w:p>
    <w:p>
      <w:r>
        <w:t>1.普通高等学校推免生：具有推荐优秀应届本科毕业生免试攻读研究生资格的普通高等学校推荐的、具有免试攻读硕士学位资格的优秀应届本科毕业生（普通推免生），申请条件需符合《关于开展2026年推荐优秀应届本科毕业生免试攻读硕士学位工作的通知》要求。申请“直博生”的普通推免生，还需符合《四川师范大学直接攻读博士学位研究生管理办法（试行）》文件要求。</w:t>
      </w:r>
    </w:p>
    <w:p>
      <w:r>
        <w:t>2.“支教团”推免生：申请条件需符合《关于选拔四川师范大学第二十八届研究生支教团志愿者的通知》要求。</w:t>
      </w:r>
    </w:p>
    <w:p>
      <w:r>
        <w:t>3.立功表彰退役军人免试生：应为服役期间获得三等战功、二等功以上奖励或者二级以上表彰，符合全国硕士研究生招生考试报考条件的退役人员。</w:t>
      </w:r>
    </w:p>
    <w:p>
      <w:r>
        <w:t>二、接收专业和招生计划</w:t>
      </w:r>
    </w:p>
    <w:p>
      <w:r>
        <w:t>我校硕士专业目录中公布的接收免试生限额不为0的专业均可接受免试生，具体招收专业和招生计划请查询研招网推免系统或《四川师范大学2026年硕士研究生招生专业目录》。2026年拟接收免试研究生共583名（含直博生3名）。</w:t>
      </w:r>
    </w:p>
    <w:p>
      <w:r>
        <w:t>三、申请、接收程序</w:t>
      </w:r>
    </w:p>
    <w:p>
      <w:r>
        <w:t>（一）提交申请</w:t>
      </w:r>
    </w:p>
    <w:p>
      <w:r>
        <w:t>1. 获得免试资格且符合申请条件者登陆中国研究生招生信息网（网址:http://yz.chsi.com.cn，以下简称研招网）“推免服务系统”，于规定时间内填报专业志愿。申请硕士研究生的在“招生类型”一栏选择“硕士”；申请直接攻博的在“招生类型”一栏选择“直博生”。服役期间获得三等战功、二等功以上奖励或者二级以上表彰，符合全国硕士研究生招生考试报考条件的退役人员须按规定在“推免服务系统”如实填写相关信息，并填报志愿。</w:t>
      </w:r>
    </w:p>
    <w:p>
      <w:r>
        <w:t>2. 所有获得免试资格且符合申请条件者按照我校各二级招生单位要求向二级招生单位提交相关材料：</w:t>
      </w:r>
    </w:p>
    <w:p>
      <w:r>
        <w:t>（1）学生证复印件、第二代身份证正反面复印件。</w:t>
      </w:r>
    </w:p>
    <w:p>
      <w:r>
        <w:t>（2）本科学习期间成绩单1份（加盖学校教务部门公章）。</w:t>
      </w:r>
    </w:p>
    <w:p>
      <w:r>
        <w:t>（3）其他各种学业能力证明材料（如大学英语四、六级考试成绩单、获奖证书、本人代表性学术论文、出版物或原创性工作成果等）复印件。</w:t>
      </w:r>
    </w:p>
    <w:p>
      <w:r>
        <w:t>（4）各二级招生单位需要的其他材料。</w:t>
      </w:r>
    </w:p>
    <w:p>
      <w:r>
        <w:t>3.申请直接攻博的学生还需提交《四川师范大学2026年招收直接攻读博士学位研究生入学申请表》。</w:t>
      </w:r>
    </w:p>
    <w:p>
      <w:r>
        <w:t>4.立功表彰退役军人免试生还需通过退役军人事务部审核，并提交《退出现役证》和立功证明材料。</w:t>
      </w:r>
    </w:p>
    <w:p>
      <w:r>
        <w:t>（二）确定复试名单</w:t>
      </w:r>
    </w:p>
    <w:p>
      <w:r>
        <w:t>各二级招生单位按要求对申请者的材料进行资格审查、评议、确定复试名单，向免试申请者发出复试或不予接收复试的通知。</w:t>
      </w:r>
    </w:p>
    <w:p>
      <w:r>
        <w:t>免试攻读硕士学位研究生和直接攻读博士学位研究生工作由各二级招生单位安排进行。</w:t>
      </w:r>
    </w:p>
    <w:p>
      <w:r>
        <w:t>在符合学校推免生接收基本条件和培养目标的前提下，鼓励跨校、跨专业接收免试生。跨专业免试生复试是否需要加试相关专业课程，由二级招生单位确定。</w:t>
      </w:r>
    </w:p>
    <w:p>
      <w:r>
        <w:t>（三）复试、录取</w:t>
      </w:r>
    </w:p>
    <w:p>
      <w:r>
        <w:t>1.复试具体要求</w:t>
      </w:r>
    </w:p>
    <w:p>
      <w:r>
        <w:t>（1）免试生总成绩构成</w:t>
      </w:r>
    </w:p>
    <w:p>
      <w:r>
        <w:t>免试生总成绩＝ A专业测试+B综合能力面试+C外国语听力及口语测试+D学术成果加分</w:t>
      </w:r>
    </w:p>
    <w:p>
      <w:r>
        <w:t>其中，A专业测试（或特殊技能、专长测试）满分200分，包括专业综合课和专业基础课；B综合能力面试满分80分；C外国语听力及口语测试满分20分；D学术成果加分是针对有特殊学术专长或具有突出培养潜质者（学术论文、学术专著、专利方面），经学校研究生招生工作领导小组审核同意，可适当加分。加分原则为：核心刊物发表论文每篇加3分；SCI、CSSCI或人大复印等加10分（同时满足两项以上加分条件的考生按最高项加分，加试总分不超过10分）。</w:t>
      </w:r>
    </w:p>
    <w:p>
      <w:r>
        <w:t>（2）复试流程</w:t>
      </w:r>
    </w:p>
    <w:p>
      <w:r>
        <w:t>① 二级招生单位的复试办法、程序严格执行教育部、学校相关文件规定要求，面试现场关闭通讯工具，全程录音录像，复试全程可追溯，保存视频资料一年以备查。</w:t>
      </w:r>
    </w:p>
    <w:p>
      <w:r>
        <w:t>② 每个面试小组成员一般不少于5人；每个面试小组应对每位考生的作答情况进行现场记录，独立评分；小组每位成员须在统一制定的《综合面试成绩表》上给每位考生面试成绩打分。考生最后面试成绩以每位小组成员所有给分的平均数计算，若出现异常给分（其异常标准由培养单位在考试前约定），则视为无效分。</w:t>
      </w:r>
    </w:p>
    <w:p>
      <w:r>
        <w:t>③ 各二级招生单位于10月15日前将《四川师范大学2026年免试生复试成绩情况汇总表》、考生试卷和加分材料复印件等材料全部密封交研究生招生办公室集中统一保管，任何人不得私自改动。</w:t>
      </w:r>
    </w:p>
    <w:p>
      <w:r>
        <w:t>（3）复试监督</w:t>
      </w:r>
    </w:p>
    <w:p>
      <w:r>
        <w:t>学校纪委办公室、研究生院对考试工作进行监督。二级招生单位招生小组组长对本单位复试过程、复试程序、复试结果负责；复试小组组长对本学科专业的复试过程、复试程序、复试结果负责。二级招生单位应及时公布复试工作办法、安排、复试结果等信息，公布时间不得少于7日。为保证投诉、申诉和监督渠道的畅通，各二级招生单位应公布申诉投诉电话，指定专人负责受理投诉和申诉，并将结果在规定时限内告知考生。经调查属实的投诉和申诉问题，由学校研究生招生工作领导小组责成二级招生单位考试小组进行复议，如对复议结果存在重大争议，可责成二级招生单位再次进行复试。</w:t>
      </w:r>
    </w:p>
    <w:p>
      <w:r>
        <w:t>各二级招生单位于10月15日前完成复试。复试专业测试成绩低于120分，综合能力面试低于48分，外国语听力及口语测试低于12分者复试不合格，不予接收。复试通过者到研究生招生办公室领取接收函（本校推荐的考生可不领取）；同时，需在“研招网”确认“待录取状态”（12小时内须选择“同意”或“拒绝”，超过12小时未确认者视为自动放弃）。我校在“研招网”上公示拟录取名单和成绩7日，公示期间不得随意修改公示内容，如需变动，须另行公示7日，并对变动内容做出说明。经公示无异议、上级部门审核通过的名单即为正式录取名单。直博生的录取按照《四川师范大学直接攻读博士学位研究生管理办法（试行）》规定执行。</w:t>
      </w:r>
    </w:p>
    <w:p>
      <w:r>
        <w:t>未经复试的免试申请者不予录取。有招收直接攻读博士学位研究生的二级招生单位，在复试中将重点考察申请人是否具有博士生培养潜质。考生体检在拟录取后按照要求自行进行，体检具体要求参看附件《体检表》。</w:t>
      </w:r>
    </w:p>
    <w:p>
      <w:r>
        <w:t>四、资格复审</w:t>
      </w:r>
    </w:p>
    <w:p>
      <w:r>
        <w:t>入学后，学校将对录取的免试生进行资格复审。</w:t>
      </w:r>
    </w:p>
    <w:p>
      <w:r>
        <w:t>被我校录取的免试生若入学前未取得学士学位或本科毕业学历，或受到处分的，取消录取资格。对在申请免试生过程中弄虚作假或故意隐瞒应出具而未出具的材料的学生，一经发现，取消录取资格和学籍，由推荐单位按学生管理规定进行相应处理。</w:t>
      </w:r>
    </w:p>
    <w:p>
      <w:r>
        <w:t>五、其他</w:t>
      </w:r>
    </w:p>
    <w:p>
      <w:r>
        <w:t>（一）普通推免生和“支教团”&lt;span lang="ZH-TW" style="font-size: 15.0pt; font-family: 方正仿宋_GBK; mso-hansi-font-family: 方正仿宋_GBK; mso-bidi-font-family: 方正仿宋_GBK; color: black; mso-ansi-language: ZH-TW; mso-fareast-language: ZH-TW; mso-bidi-language: 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