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关于举办云南大学2025年全国优秀大学生夏令营活动的通知-云南大学研究生院</w:t>
      </w:r>
    </w:p>
    <w:p>
      <w:r>
        <w:t>发布时间：2025年7月15日</w:t>
      </w:r>
    </w:p>
    <w:p>
      <w:r>
        <w:t>来源URL：http://www.grs.ynu.edu.cn/info/1008/5035.htm</w:t>
      </w:r>
    </w:p>
    <w:p>
      <w:r>
        <w:t>========================================</w:t>
      </w:r>
    </w:p>
    <w:p>
      <w:r>
        <w:t>&gt;</w:t>
      </w:r>
    </w:p>
    <w:p>
      <w:r>
        <w:t>为彰显云南大学的办学特色，展示各学院在学科建设和拔尖创新人才培养方面的重要举措和突出成效，为全国优秀大学生提供学习交流的平台，2025年我校部分学院将继续举办全国优秀大学生夏令营活动，诚邀来自全国各地的优秀学子们共聚云大，拉开夏令营活动帷幕！</w:t>
      </w:r>
    </w:p>
    <w:p>
      <w:r>
        <w:t>一、活动形式</w:t>
      </w:r>
    </w:p>
    <w:p>
      <w:r>
        <w:t>2025年我校全国优秀大学生夏令营活动采取线上和线下两种方式，具体由各培养单位确定，详见各学院关于举办夏令营活动的方案。</w:t>
      </w:r>
    </w:p>
    <w:p>
      <w:r>
        <w:t>二、活动时间</w:t>
      </w:r>
    </w:p>
    <w:p>
      <w:r>
        <w:t>由各学院安排，一般于即日起至7月底前完成。</w:t>
      </w:r>
    </w:p>
    <w:p>
      <w:r>
        <w:t>三、申请条件</w:t>
      </w:r>
    </w:p>
    <w:p>
      <w:r>
        <w:t>符合各举办单位制定的夏令营活动实施方案的申请条件。</w:t>
      </w:r>
    </w:p>
    <w:p>
      <w:r>
        <w:t>四、活动内容</w:t>
      </w:r>
    </w:p>
    <w:p>
      <w:r>
        <w:t>我校夏令营活动内容包括但不限于邀请相关领域专家学者重点宣传解读学校和学院历史文化、培养理念、学科建设、研招政策、培养方案、导师团队、学生就业等，组织参观教学、科研、实验等，让学子们感受云南大学的独特风采与深厚底蕴。</w:t>
      </w:r>
    </w:p>
    <w:p>
      <w:r>
        <w:t>五、开营学院</w:t>
      </w:r>
    </w:p>
    <w:p>
      <w:r>
        <w:t>云南大学2025年举办夏令营活动的学院</w:t>
      </w:r>
    </w:p>
    <w:p>
      <w:r>
        <w:t>国际关系研究院·南亚东南亚研究院</w:t>
      </w:r>
    </w:p>
    <w:p>
      <w:r>
        <w:t>数学与统计学院</w:t>
      </w:r>
    </w:p>
    <w:p>
      <w:r>
        <w:t>生命科学学院</w:t>
      </w:r>
    </w:p>
    <w:p>
      <w:r>
        <w:t>信息学院</w:t>
      </w:r>
    </w:p>
    <w:p>
      <w:r>
        <w:t>物理与天文学院（含中国西南天文研究所）</w:t>
      </w:r>
    </w:p>
    <w:p>
      <w:r>
        <w:t>农学院</w:t>
      </w:r>
    </w:p>
    <w:p>
      <w:r>
        <w:t>体育学院</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