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[通知1]</w:t>
      </w:r>
    </w:p>
    <w:p>
      <w:pPr>
        <w:spacing w:after="80" w:lineRule="auto" w:line="360"/>
        <w:ind w:firstLine="482"/>
        <w:jc w:val="both"/>
      </w:pPr>
      <w:r>
        <w:rPr>
          <w:rFonts w:ascii="Times New Roman" w:hAnsi="Times New Roman" w:eastAsia="宋体"/>
          <w:b w:val="0"/>
          <w:sz w:val="24"/>
        </w:rPr>
        <w:t>发布日期：2024年10月28日</w:t>
      </w:r>
    </w:p>
    <w:p>
      <w:pPr>
        <w:spacing w:before="160" w:after="80" w:lineRule="auto" w:line="360"/>
        <w:jc w:val="left"/>
      </w:pPr>
      <w:r>
        <w:rPr>
          <w:rFonts w:ascii="Times New Roman" w:hAnsi="Times New Roman" w:eastAsia="宋体"/>
          <w:b/>
          <w:sz w:val="28"/>
        </w:rPr>
        <w:t>一、总则</w:t>
      </w:r>
    </w:p>
    <w:p>
      <w:pPr>
        <w:spacing w:after="80" w:lineRule="auto" w:line="360"/>
        <w:ind w:firstLine="482"/>
        <w:jc w:val="both"/>
      </w:pPr>
      <w:r>
        <w:rPr>
          <w:rFonts w:ascii="Times New Roman" w:hAnsi="Times New Roman" w:eastAsia="宋体"/>
          <w:b w:val="0"/>
          <w:sz w:val="24"/>
        </w:rPr>
        <w:t>1. 本规定为贯彻党的教育方针，落实立德树人根本任务，规范和加强推免工作，保证人才遴选质量，促进在校本科生勤奋学习、全面发展，根据教育部相关文件精神制定。</w:t>
      </w:r>
    </w:p>
    <w:p>
      <w:pPr>
        <w:spacing w:after="80" w:lineRule="auto" w:line="360"/>
        <w:ind w:firstLine="482"/>
        <w:jc w:val="both"/>
      </w:pPr>
      <w:r>
        <w:rPr>
          <w:rFonts w:ascii="Times New Roman" w:hAnsi="Times New Roman" w:eastAsia="宋体"/>
          <w:b w:val="0"/>
          <w:sz w:val="24"/>
        </w:rPr>
        <w:t>2. 本规定所称“免试”指应届普通本科毕业生不经过全国硕士研究生入学统一考试，直接进入复试；“推荐”指按教育部和学校有关规定，对优秀应届本科毕业生进行遴选，确认其免试资格并向招生单位推荐。</w:t>
      </w:r>
    </w:p>
    <w:p>
      <w:pPr>
        <w:spacing w:after="80" w:lineRule="auto" w:line="360"/>
        <w:ind w:firstLine="482"/>
        <w:jc w:val="both"/>
      </w:pPr>
      <w:r>
        <w:rPr>
          <w:rFonts w:ascii="Times New Roman" w:hAnsi="Times New Roman" w:eastAsia="宋体"/>
          <w:b w:val="0"/>
          <w:sz w:val="24"/>
        </w:rPr>
        <w:t>3. 推免工作坚持公开、公平、公正原则，程序透明、操作规范，保证学生申诉渠道畅通。</w:t>
      </w:r>
    </w:p>
    <w:p>
      <w:pPr>
        <w:spacing w:after="80" w:lineRule="auto" w:line="360"/>
        <w:ind w:firstLine="482"/>
        <w:jc w:val="both"/>
      </w:pPr>
      <w:r>
        <w:rPr>
          <w:rFonts w:ascii="Times New Roman" w:hAnsi="Times New Roman" w:eastAsia="宋体"/>
          <w:b w:val="0"/>
          <w:sz w:val="24"/>
        </w:rPr>
        <w:t>4. 推免坚持德智体美劳全面衡量，综合考核，择优推荐。</w:t>
      </w:r>
    </w:p>
    <w:p>
      <w:pPr>
        <w:spacing w:before="160" w:after="80" w:lineRule="auto" w:line="360"/>
        <w:jc w:val="left"/>
      </w:pPr>
      <w:r>
        <w:rPr>
          <w:rFonts w:ascii="Times New Roman" w:hAnsi="Times New Roman" w:eastAsia="宋体"/>
          <w:b/>
          <w:sz w:val="28"/>
        </w:rPr>
        <w:t>二、组织领导</w:t>
      </w:r>
    </w:p>
    <w:p>
      <w:pPr>
        <w:spacing w:after="80" w:lineRule="auto" w:line="360"/>
        <w:ind w:firstLine="482"/>
        <w:jc w:val="both"/>
      </w:pPr>
      <w:r>
        <w:rPr>
          <w:rFonts w:ascii="Times New Roman" w:hAnsi="Times New Roman" w:eastAsia="宋体"/>
          <w:b w:val="0"/>
          <w:sz w:val="24"/>
        </w:rPr>
        <w:t>1. 学校成立推免生遴选工作领导小组，由主管本科教学工作的校领导、教务处、研究生院、学生工作办公室等部门主要负责人和相关人员组成，办公室设在教务处，全面负责学校推免生遴选推荐工作。</w:t>
      </w:r>
    </w:p>
    <w:p>
      <w:pPr>
        <w:spacing w:after="80" w:lineRule="auto" w:line="360"/>
        <w:ind w:firstLine="482"/>
        <w:jc w:val="both"/>
      </w:pPr>
      <w:r>
        <w:rPr>
          <w:rFonts w:ascii="Times New Roman" w:hAnsi="Times New Roman" w:eastAsia="宋体"/>
          <w:b w:val="0"/>
          <w:sz w:val="24"/>
        </w:rPr>
        <w:t>2. 各院（系）成立推免生遴选工作小组，负责制定本院（系）推免工作细则，组织与实施遴选工作，提出拟推荐名单，由分管本科生培养、研究生培养和学生工作的院（系）领导及教授代表组成。</w:t>
      </w:r>
    </w:p>
    <w:p>
      <w:pPr>
        <w:spacing w:after="80" w:lineRule="auto" w:line="360"/>
        <w:ind w:firstLine="482"/>
        <w:jc w:val="both"/>
      </w:pPr>
      <w:r>
        <w:rPr>
          <w:rFonts w:ascii="Times New Roman" w:hAnsi="Times New Roman" w:eastAsia="宋体"/>
          <w:b w:val="0"/>
          <w:sz w:val="24"/>
        </w:rPr>
        <w:t>3. 各专项类别项目推荐单位成立专项推免生遴选工作小组，负责制定专项推免工作细则并组织遴选。</w:t>
      </w:r>
    </w:p>
    <w:p>
      <w:pPr>
        <w:spacing w:after="80" w:lineRule="auto" w:line="360"/>
        <w:ind w:firstLine="482"/>
        <w:jc w:val="both"/>
      </w:pPr>
      <w:r>
        <w:rPr>
          <w:rFonts w:ascii="Times New Roman" w:hAnsi="Times New Roman" w:eastAsia="宋体"/>
          <w:b w:val="0"/>
          <w:sz w:val="24"/>
        </w:rPr>
        <w:t>4. 推免工作方案、名额分配、拟推荐名单等重要事项须由领导小组集体研究审定，报校长办公会讨论决定，学校纪委全程监督。</w:t>
      </w:r>
    </w:p>
    <w:p>
      <w:pPr>
        <w:spacing w:before="160" w:after="80" w:lineRule="auto" w:line="360"/>
        <w:jc w:val="left"/>
      </w:pPr>
      <w:r>
        <w:rPr>
          <w:rFonts w:ascii="Times New Roman" w:hAnsi="Times New Roman" w:eastAsia="宋体"/>
          <w:b/>
          <w:sz w:val="28"/>
        </w:rPr>
        <w:t>三、推免类别与名额分配</w:t>
      </w:r>
    </w:p>
    <w:p>
      <w:pPr>
        <w:spacing w:after="80" w:lineRule="auto" w:line="360"/>
        <w:ind w:firstLine="482"/>
        <w:jc w:val="both"/>
      </w:pPr>
      <w:r>
        <w:rPr>
          <w:rFonts w:ascii="Times New Roman" w:hAnsi="Times New Roman" w:eastAsia="宋体"/>
          <w:b w:val="0"/>
          <w:sz w:val="24"/>
        </w:rPr>
        <w:t>1. 学校推免类别包括普通类别项目和专项类别项目，专项类别项目包括研究生支教团项目、特殊专长项目、各类教学改革项目及奖励人才项目。</w:t>
      </w:r>
    </w:p>
    <w:p>
      <w:pPr>
        <w:spacing w:after="80" w:lineRule="auto" w:line="360"/>
        <w:ind w:firstLine="482"/>
        <w:jc w:val="both"/>
      </w:pPr>
      <w:r>
        <w:rPr>
          <w:rFonts w:ascii="Times New Roman" w:hAnsi="Times New Roman" w:eastAsia="宋体"/>
          <w:b w:val="0"/>
          <w:sz w:val="24"/>
        </w:rPr>
        <w:t>2. 教务处根据教育部文件要求和下达的推免名额，拟定名额分配方案和推免工作方案，经领导小组审定后报校长办公会批准。</w:t>
      </w:r>
    </w:p>
    <w:p>
      <w:pPr>
        <w:spacing w:after="80" w:lineRule="auto" w:line="360"/>
        <w:ind w:firstLine="482"/>
        <w:jc w:val="both"/>
      </w:pPr>
      <w:r>
        <w:rPr>
          <w:rFonts w:ascii="Times New Roman" w:hAnsi="Times New Roman" w:eastAsia="宋体"/>
          <w:b w:val="0"/>
          <w:sz w:val="24"/>
        </w:rPr>
        <w:t>3. 普通类别项目名额分配以应届本科生人数为基本依据，对拔尖人才试点班、卓越工程师计划试点班等国家发展急需学科专业适当倾斜。</w:t>
      </w:r>
    </w:p>
    <w:p>
      <w:pPr>
        <w:spacing w:after="80" w:lineRule="auto" w:line="360"/>
        <w:ind w:firstLine="482"/>
        <w:jc w:val="both"/>
      </w:pPr>
      <w:r>
        <w:rPr>
          <w:rFonts w:ascii="Times New Roman" w:hAnsi="Times New Roman" w:eastAsia="宋体"/>
          <w:b w:val="0"/>
          <w:sz w:val="24"/>
        </w:rPr>
        <w:t>4. 专项类别项目名额：研究生支教团专项名额由校团委作为推荐单位组织遴选；其他专项名额由学校根据国家需求与规划下达至具体推荐单位。</w:t>
      </w:r>
    </w:p>
    <w:p>
      <w:pPr>
        <w:spacing w:before="160" w:after="80" w:lineRule="auto" w:line="360"/>
        <w:jc w:val="left"/>
      </w:pPr>
      <w:r>
        <w:rPr>
          <w:rFonts w:ascii="Times New Roman" w:hAnsi="Times New Roman" w:eastAsia="宋体"/>
          <w:b/>
          <w:sz w:val="28"/>
        </w:rPr>
        <w:t>四、推荐与遴选条件</w:t>
      </w:r>
    </w:p>
    <w:p>
      <w:pPr>
        <w:spacing w:after="80" w:lineRule="auto" w:line="360"/>
        <w:ind w:firstLine="482"/>
        <w:jc w:val="both"/>
      </w:pPr>
      <w:r>
        <w:rPr>
          <w:rFonts w:ascii="Times New Roman" w:hAnsi="Times New Roman" w:eastAsia="宋体"/>
          <w:b w:val="0"/>
          <w:sz w:val="24"/>
        </w:rPr>
        <w:t>1. 推免生基本条件：须为我校普通全日制应届本科毕业生（不含第二学士学位学生、参加过往届推免环节的学生、申请出国或参加境外联合培养项目的学生）；具有高尚爱国主义情操和集体主义精神，遵纪守法，心理健康；学术研究兴趣浓厚，有较强创新意识和科研潜质；修完并通过前三年培养方案规定课程（素质教育课不计）；无考试作弊、剽窃学术成果及违法违纪受处分记录。</w:t>
      </w:r>
    </w:p>
    <w:p>
      <w:pPr>
        <w:spacing w:after="80" w:lineRule="auto" w:line="360"/>
        <w:ind w:firstLine="482"/>
        <w:jc w:val="both"/>
      </w:pPr>
      <w:r>
        <w:rPr>
          <w:rFonts w:ascii="Times New Roman" w:hAnsi="Times New Roman" w:eastAsia="宋体"/>
          <w:b w:val="0"/>
          <w:sz w:val="24"/>
        </w:rPr>
        <w:t>2. 外语要求：原则上全国大学英语六级考试成绩达到425分及以上，特殊情况可适当放宽；主修小语种学生须全国大学小语种四级考试成绩合格及以上；英语专业学生须全国英语专业四级考试成绩合格及以上。</w:t>
      </w:r>
    </w:p>
    <w:p>
      <w:pPr>
        <w:spacing w:after="80" w:lineRule="auto" w:line="360"/>
        <w:ind w:firstLine="482"/>
        <w:jc w:val="both"/>
      </w:pPr>
      <w:r>
        <w:rPr>
          <w:rFonts w:ascii="Times New Roman" w:hAnsi="Times New Roman" w:eastAsia="宋体"/>
          <w:b w:val="0"/>
          <w:sz w:val="24"/>
        </w:rPr>
        <w:t>3. 身体健康，体质健康测试达到本科毕业要求。</w:t>
      </w:r>
    </w:p>
    <w:p>
      <w:pPr>
        <w:spacing w:after="80" w:lineRule="auto" w:line="360"/>
        <w:ind w:firstLine="482"/>
        <w:jc w:val="both"/>
      </w:pPr>
      <w:r>
        <w:rPr>
          <w:rFonts w:ascii="Times New Roman" w:hAnsi="Times New Roman" w:eastAsia="宋体"/>
          <w:b w:val="0"/>
          <w:sz w:val="24"/>
        </w:rPr>
        <w:t>4. 推免总成绩由学业成绩（占比80%）和第二课堂成绩（占比20%）综合评定，均按百分制记载。</w:t>
      </w:r>
    </w:p>
    <w:p>
      <w:pPr>
        <w:spacing w:after="80" w:lineRule="auto" w:line="360"/>
        <w:ind w:firstLine="482"/>
        <w:jc w:val="both"/>
      </w:pPr>
      <w:r>
        <w:rPr>
          <w:rFonts w:ascii="Times New Roman" w:hAnsi="Times New Roman" w:eastAsia="宋体"/>
          <w:b w:val="0"/>
          <w:sz w:val="24"/>
        </w:rPr>
        <w:t>5. 普通类别项目推免须前三年课程正考成绩平均学分绩点达到3.00及以上（巴黎居里工程师学院可适当放宽），按推免总成绩排名顺序推荐。</w:t>
      </w:r>
    </w:p>
    <w:p>
      <w:pPr>
        <w:spacing w:after="80" w:lineRule="auto" w:line="360"/>
        <w:ind w:firstLine="482"/>
        <w:jc w:val="both"/>
      </w:pPr>
      <w:r>
        <w:rPr>
          <w:rFonts w:ascii="Times New Roman" w:hAnsi="Times New Roman" w:eastAsia="宋体"/>
          <w:b w:val="0"/>
          <w:sz w:val="24"/>
        </w:rPr>
        <w:t>6. 专项类别项目推免原则上推免总成绩排名须在其专业前50%（含）以内，研究生支教团项目按上级文件要求择优推荐。</w:t>
      </w:r>
    </w:p>
    <w:p>
      <w:pPr>
        <w:spacing w:before="160" w:after="80" w:lineRule="auto" w:line="360"/>
        <w:jc w:val="left"/>
      </w:pPr>
      <w:r>
        <w:rPr>
          <w:rFonts w:ascii="Times New Roman" w:hAnsi="Times New Roman" w:eastAsia="宋体"/>
          <w:b/>
          <w:sz w:val="28"/>
        </w:rPr>
        <w:t>五、推荐工作程序</w:t>
      </w:r>
    </w:p>
    <w:p>
      <w:pPr>
        <w:spacing w:after="80" w:lineRule="auto" w:line="360"/>
        <w:ind w:firstLine="482"/>
        <w:jc w:val="both"/>
      </w:pPr>
      <w:r>
        <w:rPr>
          <w:rFonts w:ascii="Times New Roman" w:hAnsi="Times New Roman" w:eastAsia="宋体"/>
          <w:b w:val="0"/>
          <w:sz w:val="24"/>
        </w:rPr>
        <w:t>1. 学校制定年度推免工作方案，由教务处发布工作通知；各推荐单位制定推免工作细则，报领导小组审核备案并提前公布。</w:t>
      </w:r>
    </w:p>
    <w:p>
      <w:pPr>
        <w:spacing w:after="80" w:lineRule="auto" w:line="360"/>
        <w:ind w:firstLine="482"/>
        <w:jc w:val="both"/>
      </w:pPr>
      <w:r>
        <w:rPr>
          <w:rFonts w:ascii="Times New Roman" w:hAnsi="Times New Roman" w:eastAsia="宋体"/>
          <w:b w:val="0"/>
          <w:sz w:val="24"/>
        </w:rPr>
        <w:t>2. 符合条件的学生在规定期限内向推荐单位提交书面申请及证明材料，逾期未提交视为自愿放弃推免遴选资格。</w:t>
      </w:r>
    </w:p>
    <w:p>
      <w:pPr>
        <w:spacing w:after="80" w:lineRule="auto" w:line="360"/>
        <w:ind w:firstLine="482"/>
        <w:jc w:val="both"/>
      </w:pPr>
      <w:r>
        <w:rPr>
          <w:rFonts w:ascii="Times New Roman" w:hAnsi="Times New Roman" w:eastAsia="宋体"/>
          <w:b w:val="0"/>
          <w:sz w:val="24"/>
        </w:rPr>
        <w:t>3. 各推荐单位组织综合评价并排序，择优确定拟推荐名单（含候补人员名单），在本单位公示；公示无异议后报送教务处，教务处汇总核实后在学校网站公示。</w:t>
      </w:r>
    </w:p>
    <w:p>
      <w:pPr>
        <w:spacing w:after="80" w:lineRule="auto" w:line="360"/>
        <w:ind w:firstLine="482"/>
        <w:jc w:val="both"/>
      </w:pPr>
      <w:r>
        <w:rPr>
          <w:rFonts w:ascii="Times New Roman" w:hAnsi="Times New Roman" w:eastAsia="宋体"/>
          <w:b w:val="0"/>
          <w:sz w:val="24"/>
        </w:rPr>
        <w:t>4. 学生对推荐结果有异议的，可在公示期内以书面材料向推荐单位申诉，推荐单位三天内回应处理；仍有异议的可向学校推免生遴选工作领导小组书面申诉，领导小组三天内回应处理。</w:t>
      </w:r>
    </w:p>
    <w:p>
      <w:pPr>
        <w:spacing w:after="80" w:lineRule="auto" w:line="360"/>
        <w:ind w:firstLine="482"/>
        <w:jc w:val="both"/>
      </w:pPr>
      <w:r>
        <w:rPr>
          <w:rFonts w:ascii="Times New Roman" w:hAnsi="Times New Roman" w:eastAsia="宋体"/>
          <w:b w:val="0"/>
          <w:sz w:val="24"/>
        </w:rPr>
        <w:t>5. 公示无异议的拟推荐名单经领导小组审定后，由教务处报研究生院招生办公室，在教育部规定时间内通过全国统一的“推免服务系统”上传推免生名单及成绩单，最终名单以系统备案信息为准。</w:t>
      </w:r>
    </w:p>
    <w:p>
      <w:pPr>
        <w:spacing w:before="160" w:after="80" w:lineRule="auto" w:line="360"/>
        <w:jc w:val="left"/>
      </w:pPr>
      <w:r>
        <w:rPr>
          <w:rFonts w:ascii="Times New Roman" w:hAnsi="Times New Roman" w:eastAsia="宋体"/>
          <w:b/>
          <w:sz w:val="28"/>
        </w:rPr>
        <w:t>六、推免工作要求与管理</w:t>
      </w:r>
    </w:p>
    <w:p>
      <w:pPr>
        <w:spacing w:after="80" w:lineRule="auto" w:line="360"/>
        <w:ind w:firstLine="482"/>
        <w:jc w:val="both"/>
      </w:pPr>
      <w:r>
        <w:rPr>
          <w:rFonts w:ascii="Times New Roman" w:hAnsi="Times New Roman" w:eastAsia="宋体"/>
          <w:b w:val="0"/>
          <w:sz w:val="24"/>
        </w:rPr>
        <w:t>1. 推荐单位应建立健全推免工作机制，及时公布相关信息，保证学生咨询、申诉渠道畅通。</w:t>
      </w:r>
    </w:p>
    <w:p>
      <w:pPr>
        <w:spacing w:after="80" w:lineRule="auto" w:line="360"/>
        <w:ind w:firstLine="482"/>
        <w:jc w:val="both"/>
      </w:pPr>
      <w:r>
        <w:rPr>
          <w:rFonts w:ascii="Times New Roman" w:hAnsi="Times New Roman" w:eastAsia="宋体"/>
          <w:b w:val="0"/>
          <w:sz w:val="24"/>
        </w:rPr>
        <w:t>2. 推免遴选以德为先，思想品德考核不合格者不予推荐；突出创新能力考查，注重学习成绩、一贯表现及科研创新潜质考核；各推荐单位不得专门组织遴选推免生的考试。</w:t>
      </w:r>
    </w:p>
    <w:p>
      <w:pPr>
        <w:spacing w:after="80" w:lineRule="auto" w:line="360"/>
        <w:ind w:firstLine="482"/>
        <w:jc w:val="both"/>
      </w:pPr>
      <w:r>
        <w:rPr>
          <w:rFonts w:ascii="Times New Roman" w:hAnsi="Times New Roman" w:eastAsia="宋体"/>
          <w:b w:val="0"/>
          <w:sz w:val="24"/>
        </w:rPr>
        <w:t>3. 推免工作实施回避制度，相关工作人员有直系亲属或利益相关人员申请参加推免遴选的应主动申请回避，有非直系亲属申请的应主动报备；未按规定报备的将依规依纪严肃处理，影响推免公平公正的学生取消推免资格。</w:t>
      </w:r>
    </w:p>
    <w:p>
      <w:pPr>
        <w:spacing w:after="80" w:lineRule="auto" w:line="360"/>
        <w:ind w:firstLine="482"/>
        <w:jc w:val="both"/>
      </w:pPr>
      <w:r>
        <w:rPr>
          <w:rFonts w:ascii="Times New Roman" w:hAnsi="Times New Roman" w:eastAsia="宋体"/>
          <w:b w:val="0"/>
          <w:sz w:val="24"/>
        </w:rPr>
        <w:t>4. 推免后管理：已获推免资格的学生不再报名参加研究生入学考试，但须按接收单位要求参加研究生复试；在研究生正式入学前有弄虚作假、未能在毕业当年取得毕业证、有考试作弊或学术不端行为等情况的，取消推免资格。</w:t>
      </w:r>
    </w:p>
    <w:p>
      <w:pPr>
        <w:spacing w:before="160" w:after="80" w:lineRule="auto" w:line="360"/>
        <w:jc w:val="left"/>
      </w:pPr>
      <w:r>
        <w:rPr>
          <w:rFonts w:ascii="Times New Roman" w:hAnsi="Times New Roman" w:eastAsia="宋体"/>
          <w:b/>
          <w:sz w:val="28"/>
        </w:rPr>
        <w:t>七、附则</w:t>
      </w:r>
    </w:p>
    <w:p>
      <w:pPr>
        <w:spacing w:after="80" w:lineRule="auto" w:line="360"/>
        <w:ind w:firstLine="482"/>
        <w:jc w:val="both"/>
      </w:pPr>
      <w:r>
        <w:rPr>
          <w:rFonts w:ascii="Times New Roman" w:hAnsi="Times New Roman" w:eastAsia="宋体"/>
          <w:b w:val="0"/>
          <w:sz w:val="24"/>
        </w:rPr>
        <w:t>1. 本规定自印发之日起施行，原《关于北京化工大学推荐优秀应届本科毕业生免试攻读硕士学位研究生的规定的通知》（北化大校教发〔2008〕23号）同时废止。</w:t>
      </w:r>
    </w:p>
    <w:p>
      <w:pPr>
        <w:spacing w:after="80" w:lineRule="auto" w:line="360"/>
        <w:ind w:firstLine="482"/>
        <w:jc w:val="both"/>
      </w:pPr>
      <w:r>
        <w:rPr>
          <w:rFonts w:ascii="Times New Roman" w:hAnsi="Times New Roman" w:eastAsia="宋体"/>
          <w:b w:val="0"/>
          <w:sz w:val="24"/>
        </w:rPr>
        <w:t>2. 其他未尽事宜以教育部最新文件精神为准，国家政策调整时以国家政策为准。</w:t>
      </w:r>
    </w:p>
    <w:p>
      <w:pPr>
        <w:spacing w:after="80" w:lineRule="auto" w:line="360"/>
        <w:ind w:firstLine="482"/>
        <w:jc w:val="both"/>
      </w:pPr>
      <w:r>
        <w:rPr>
          <w:rFonts w:ascii="Times New Roman" w:hAnsi="Times New Roman" w:eastAsia="宋体"/>
          <w:b w:val="0"/>
          <w:sz w:val="24"/>
        </w:rPr>
        <w:t>3. 本规定由教务处负责解释。</w:t>
      </w:r>
    </w:p>
    <w:p>
      <w:pPr>
        <w:spacing w:after="80" w:lineRule="auto" w:line="360"/>
        <w:ind w:firstLine="482"/>
        <w:jc w:val="both"/>
      </w:pPr>
      <w:r>
        <w:rPr>
          <w:rFonts w:ascii="Times New Roman" w:hAnsi="Times New Roman" w:eastAsia="宋体"/>
          <w:b w:val="0"/>
          <w:sz w:val="24"/>
        </w:rPr>
        <w:t>联系方式：北京化工大学教务处（领导小组办公室）</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