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line="360" w:lineRule="auto"/>
        <w:ind w:firstLine="482"/>
        <w:jc w:val="both"/>
      </w:pPr>
      <w:r>
        <w:rPr>
          <w:rFonts w:ascii="Times New Roman" w:hAnsi="Times New Roman" w:eastAsia="宋体"/>
          <w:sz w:val="24"/>
        </w:rPr>
        <w:t>北京理工大学（珠海）2026年全国优秀大学生暑期夏令营报名通知-研究生招生-北京理工大学(珠海)</w:t>
      </w:r>
    </w:p>
    <w:p>
      <w:pPr>
        <w:spacing w:after="80" w:line="360" w:lineRule="auto"/>
        <w:ind w:firstLine="482"/>
        <w:jc w:val="both"/>
      </w:pPr>
      <w:r>
        <w:rPr>
          <w:rFonts w:ascii="Times New Roman" w:hAnsi="Times New Roman" w:eastAsia="宋体"/>
          <w:sz w:val="24"/>
        </w:rPr>
        <w:t>为促进全国高校优秀本科生学术交流，增进广大学子对北京理工大学珠海校区办学实力、学科布局、科研平台与研究生培养体系的全面了解，珠海校区定于2026年7月9日举办2026年北京理工大学（珠海）全国优秀大学生暑期夏令营，欢迎全国高校的优秀学生踊跃报名参加。</w:t>
      </w:r>
    </w:p>
    <w:p>
      <w:pPr>
        <w:spacing w:before="160" w:after="80" w:line="360" w:lineRule="auto"/>
      </w:pPr>
      <w:r>
        <w:rPr>
          <w:rFonts w:ascii="Times New Roman" w:hAnsi="Times New Roman" w:eastAsia="宋体"/>
          <w:b/>
          <w:sz w:val="28"/>
        </w:rPr>
        <w:t>一、学校和校区介绍</w:t>
      </w:r>
    </w:p>
    <w:p>
      <w:pPr>
        <w:spacing w:after="80" w:line="360" w:lineRule="auto"/>
        <w:ind w:firstLine="482"/>
        <w:jc w:val="both"/>
      </w:pPr>
      <w:r>
        <w:rPr>
          <w:rFonts w:ascii="Times New Roman" w:hAnsi="Times New Roman" w:eastAsia="宋体"/>
          <w:sz w:val="24"/>
        </w:rPr>
        <w:t>北京理工大学的前身是1940年诞生于延安的自然科学院，是中国共产党历史上第一个开展自然科学教学与研究的专门机构。毛泽东同志亲自题写校名，无产阶级革命家李富春，无产阶级革命家、教育家徐特立，无产阶级革命家、无线电专家、经济专家李强等先后担任学校主要领导。1949年，学校迁入北京；1952年，定名为北京工业学院，成为新中国第一所国防工业院校；1988年，更名为北京理工大学。她是中国共产党创办的第一所理工科大学，是新中国成立以来国家历批次重点建设的高校，首批进入国家“211工程”和“985工程”，首批进入“世界一流大学”建设高校A类行列，现隶属于工业和信息化部。</w:t>
      </w:r>
    </w:p>
    <w:p>
      <w:pPr>
        <w:spacing w:after="80" w:line="360" w:lineRule="auto"/>
        <w:ind w:firstLine="482"/>
        <w:jc w:val="both"/>
      </w:pPr>
      <w:r>
        <w:rPr>
          <w:rFonts w:ascii="Times New Roman" w:hAnsi="Times New Roman" w:eastAsia="宋体"/>
          <w:sz w:val="24"/>
        </w:rPr>
        <w:t>北京理工大学珠海校区，是北京理工大学按照“高于当地、牵引本部”的办学标准在粤港澳大湾区打造的“双一流”建设极具活力和国际竞争力的发展特区，对外统称北京理工大学（珠海）。</w:t>
      </w:r>
    </w:p>
    <w:p>
      <w:pPr>
        <w:spacing w:after="80" w:line="360" w:lineRule="auto"/>
        <w:ind w:firstLine="482"/>
        <w:jc w:val="both"/>
      </w:pPr>
      <w:r>
        <w:rPr>
          <w:rFonts w:ascii="Times New Roman" w:hAnsi="Times New Roman" w:eastAsia="宋体"/>
          <w:sz w:val="24"/>
        </w:rPr>
        <w:t>珠海校区始建于2001年，地处粤港澳大湾区“黄金内湾”、珠江口西岸都市圈最前沿、珠海国家高新区核心创新带，毗邻广深、直连港澳。珠海校区占地约5000亩，已建成建筑面积70余万平方米，坐拥2000亩原生态森林、300亩湖泊湿地，古荔成荫、白鹭翩飞、景色怡人。</w:t>
      </w:r>
    </w:p>
    <w:p>
      <w:pPr>
        <w:spacing w:after="80" w:line="360" w:lineRule="auto"/>
        <w:ind w:firstLine="482"/>
        <w:jc w:val="both"/>
      </w:pPr>
      <w:r>
        <w:rPr>
          <w:rFonts w:ascii="Times New Roman" w:hAnsi="Times New Roman" w:eastAsia="宋体"/>
          <w:sz w:val="24"/>
        </w:rPr>
        <w:t>立足新时代，北京理工大学调整珠海校区办学定位，规划全日制本硕博在校生规模2万余人，自2024年开始招生并实现高位开局。珠海校区面向教育强国和粤港澳大湾区建设国家战略，按照“大交叉建设大学域、大学域催生新方向、新方向赋能新学科”的总体思路，聚焦海洋、大气、能源、交通、AI、医工等学科领域，创新示范建设海洋科技、空天信息、能源交通、前沿交叉、社会科学五大学域，统筹推进教育科技人才一体化发展；坚持立德树人根本任务，以“延安精神”“特区精神”为引领，构建科教融汇、产教融合、AI赋能、国际视野的湾区特色高水平人才培养体系，培养高素质、强潜力、宽视野、国际化的领军领导人才；坚持“一流培育一流，卓越引领卓越”，倾心涵育“引得来、育得好、留得住”的人才生态，全球拔尖引进、本部全职派驻、湾区名师共享相结合建设了一支具有国际化视野、广泛学术影响力的高水平教学科研队伍；围绕国家重大需求和湾区产业亟需，布局大团队、大平台、大项目、大成果，推动国家重大科技基础设施、国家重点实验室等落地珠海，以大湾区创新研究院为核心载体打造科技成果转化“试验田”；坚持开放合作、协同发展，共建在珠中央高校发展共同体，建设高水平国际化校区，打造北理工国际合作的“桥头堡”和在粤港澳大湾区办学的“大本营”。</w:t>
      </w:r>
    </w:p>
    <w:p>
      <w:pPr>
        <w:spacing w:after="80" w:line="360" w:lineRule="auto"/>
        <w:ind w:firstLine="482"/>
        <w:jc w:val="both"/>
      </w:pPr>
      <w:r>
        <w:rPr>
          <w:rFonts w:ascii="Times New Roman" w:hAnsi="Times New Roman" w:eastAsia="宋体"/>
          <w:sz w:val="24"/>
        </w:rPr>
        <w:t>展望未来，珠海校区将以习近平新时代中国特色社会主义思想为指引，全面深化综合改革、不断提升办学质量，服务粤港澳大湾区建设、助力地方经济社会发展，致力建成中国特色高等教育的改革示范区和中国式高等教育现代化的创新先行区，奋力开创高水平一流大学校区建设新篇章！</w:t>
      </w:r>
    </w:p>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jc w:val="center"/>
            </w:pPr>
            <w:r>
              <w:rPr>
                <w:rFonts w:ascii="Times New Roman" w:hAnsi="Times New Roman" w:eastAsia="宋体"/>
                <w:sz w:val="21"/>
              </w:rPr>
              <w:t>二、夏令营涉及学科专业</w:t>
            </w:r>
          </w:p>
        </w:tc>
        <w:tc>
          <w:tcPr>
            <w:tcW w:type="dxa" w:w="2158"/>
          </w:tcPr>
          <w:p>
            <w:pPr>
              <w:jc w:val="center"/>
            </w:pPr>
            <w:r>
              <w:rPr>
                <w:rFonts w:ascii="Times New Roman" w:hAnsi="Times New Roman" w:eastAsia="宋体"/>
                <w:sz w:val="21"/>
              </w:rPr>
              <w:t>序号</w:t>
            </w:r>
          </w:p>
        </w:tc>
        <w:tc>
          <w:tcPr>
            <w:tcW w:type="dxa" w:w="2158"/>
          </w:tcPr>
          <w:p>
            <w:pPr>
              <w:jc w:val="center"/>
            </w:pPr>
            <w:r>
              <w:rPr>
                <w:rFonts w:ascii="Times New Roman" w:hAnsi="Times New Roman" w:eastAsia="宋体"/>
                <w:sz w:val="21"/>
              </w:rPr>
              <w:t>专业代码</w:t>
            </w:r>
          </w:p>
        </w:tc>
        <w:tc>
          <w:tcPr>
            <w:tcW w:type="dxa" w:w="2158"/>
          </w:tcPr>
          <w:p>
            <w:pPr>
              <w:jc w:val="center"/>
            </w:pPr>
            <w:r>
              <w:rPr>
                <w:rFonts w:ascii="Times New Roman" w:hAnsi="Times New Roman" w:eastAsia="宋体"/>
                <w:sz w:val="21"/>
              </w:rPr>
              <w:t>专业名称</w:t>
            </w:r>
          </w:p>
        </w:tc>
      </w:tr>
      <w:tr>
        <w:tc>
          <w:tcPr>
            <w:tcW w:type="dxa" w:w="2158"/>
          </w:tcPr>
          <w:p>
            <w:pPr>
              <w:jc w:val="center"/>
            </w:pPr>
            <w:r>
              <w:rPr>
                <w:rFonts w:ascii="Times New Roman" w:hAnsi="Times New Roman" w:eastAsia="宋体"/>
                <w:sz w:val="21"/>
              </w:rPr>
              <w:t>1</w:t>
            </w:r>
          </w:p>
        </w:tc>
        <w:tc>
          <w:tcPr>
            <w:tcW w:type="dxa" w:w="2158"/>
          </w:tcPr>
          <w:p>
            <w:pPr>
              <w:jc w:val="center"/>
            </w:pPr>
            <w:r>
              <w:rPr>
                <w:rFonts w:ascii="Times New Roman" w:hAnsi="Times New Roman" w:eastAsia="宋体"/>
                <w:sz w:val="21"/>
              </w:rPr>
              <w:t>020200</w:t>
            </w:r>
          </w:p>
        </w:tc>
        <w:tc>
          <w:tcPr>
            <w:tcW w:type="dxa" w:w="2158"/>
          </w:tcPr>
          <w:p>
            <w:pPr>
              <w:jc w:val="center"/>
            </w:pPr>
            <w:r>
              <w:rPr>
                <w:rFonts w:ascii="Times New Roman" w:hAnsi="Times New Roman" w:eastAsia="宋体"/>
                <w:sz w:val="21"/>
              </w:rPr>
              <w:t>应用经济学</w:t>
            </w:r>
          </w:p>
        </w:tc>
        <w:tc>
          <w:tcPr>
            <w:tcW w:type="dxa" w:w="2158"/>
          </w:tcPr>
          <w:p>
            <w:pPr>
              <w:jc w:val="center"/>
            </w:pPr>
            <w:r>
              <w:rPr>
                <w:rFonts w:ascii="Times New Roman" w:hAnsi="Times New Roman" w:eastAsia="宋体"/>
                <w:sz w:val="21"/>
              </w:rPr>
              <w:t>2</w:t>
            </w:r>
          </w:p>
        </w:tc>
      </w:tr>
      <w:tr>
        <w:tc>
          <w:tcPr>
            <w:tcW w:type="dxa" w:w="2158"/>
          </w:tcPr>
          <w:p>
            <w:pPr>
              <w:jc w:val="center"/>
            </w:pPr>
            <w:r>
              <w:rPr>
                <w:rFonts w:ascii="Times New Roman" w:hAnsi="Times New Roman" w:eastAsia="宋体"/>
                <w:sz w:val="21"/>
              </w:rPr>
              <w:t>035102</w:t>
            </w:r>
          </w:p>
        </w:tc>
        <w:tc>
          <w:tcPr>
            <w:tcW w:type="dxa" w:w="2158"/>
          </w:tcPr>
          <w:p>
            <w:pPr>
              <w:jc w:val="center"/>
            </w:pPr>
            <w:r>
              <w:rPr>
                <w:rFonts w:ascii="Times New Roman" w:hAnsi="Times New Roman" w:eastAsia="宋体"/>
                <w:sz w:val="21"/>
              </w:rPr>
              <w:t>法律（法学）</w:t>
            </w:r>
          </w:p>
        </w:tc>
        <w:tc>
          <w:tcPr>
            <w:tcW w:type="dxa" w:w="2158"/>
          </w:tcPr>
          <w:p>
            <w:pPr>
              <w:jc w:val="center"/>
            </w:pPr>
            <w:r>
              <w:rPr>
                <w:rFonts w:ascii="Times New Roman" w:hAnsi="Times New Roman" w:eastAsia="宋体"/>
                <w:sz w:val="21"/>
              </w:rPr>
              <w:t>3</w:t>
            </w:r>
          </w:p>
        </w:tc>
        <w:tc>
          <w:tcPr>
            <w:tcW w:type="dxa" w:w="2158"/>
          </w:tcPr>
          <w:p>
            <w:pPr>
              <w:jc w:val="center"/>
            </w:pPr>
            <w:r>
              <w:rPr>
                <w:rFonts w:ascii="Times New Roman" w:hAnsi="Times New Roman" w:eastAsia="宋体"/>
                <w:sz w:val="21"/>
              </w:rPr>
              <w:t>080100</w:t>
            </w:r>
          </w:p>
        </w:tc>
      </w:tr>
      <w:tr>
        <w:tc>
          <w:tcPr>
            <w:tcW w:type="dxa" w:w="2158"/>
          </w:tcPr>
          <w:p>
            <w:pPr>
              <w:jc w:val="center"/>
            </w:pPr>
            <w:r>
              <w:rPr>
                <w:rFonts w:ascii="Times New Roman" w:hAnsi="Times New Roman" w:eastAsia="宋体"/>
                <w:sz w:val="21"/>
              </w:rPr>
              <w:t>力学</w:t>
            </w:r>
          </w:p>
        </w:tc>
        <w:tc>
          <w:tcPr>
            <w:tcW w:type="dxa" w:w="2158"/>
          </w:tcPr>
          <w:p>
            <w:pPr>
              <w:jc w:val="center"/>
            </w:pPr>
            <w:r>
              <w:rPr>
                <w:rFonts w:ascii="Times New Roman" w:hAnsi="Times New Roman" w:eastAsia="宋体"/>
                <w:sz w:val="21"/>
              </w:rPr>
              <w:t>4</w:t>
            </w:r>
          </w:p>
        </w:tc>
        <w:tc>
          <w:tcPr>
            <w:tcW w:type="dxa" w:w="2158"/>
          </w:tcPr>
          <w:p>
            <w:pPr>
              <w:jc w:val="center"/>
            </w:pPr>
            <w:r>
              <w:rPr>
                <w:rFonts w:ascii="Times New Roman" w:hAnsi="Times New Roman" w:eastAsia="宋体"/>
                <w:sz w:val="21"/>
              </w:rPr>
              <w:t>080200</w:t>
            </w:r>
          </w:p>
        </w:tc>
        <w:tc>
          <w:tcPr>
            <w:tcW w:type="dxa" w:w="2158"/>
          </w:tcPr>
          <w:p>
            <w:pPr>
              <w:jc w:val="center"/>
            </w:pPr>
            <w:r>
              <w:rPr>
                <w:rFonts w:ascii="Times New Roman" w:hAnsi="Times New Roman" w:eastAsia="宋体"/>
                <w:sz w:val="21"/>
              </w:rPr>
              <w:t>机械工程</w:t>
            </w:r>
          </w:p>
        </w:tc>
      </w:tr>
      <w:tr>
        <w:tc>
          <w:tcPr>
            <w:tcW w:type="dxa" w:w="2158"/>
          </w:tcPr>
          <w:p>
            <w:pPr>
              <w:jc w:val="center"/>
            </w:pPr>
            <w:r>
              <w:rPr>
                <w:rFonts w:ascii="Times New Roman" w:hAnsi="Times New Roman" w:eastAsia="宋体"/>
                <w:sz w:val="21"/>
              </w:rPr>
              <w:t>5</w:t>
            </w:r>
          </w:p>
        </w:tc>
        <w:tc>
          <w:tcPr>
            <w:tcW w:type="dxa" w:w="2158"/>
          </w:tcPr>
          <w:p>
            <w:pPr>
              <w:jc w:val="center"/>
            </w:pPr>
            <w:r>
              <w:rPr>
                <w:rFonts w:ascii="Times New Roman" w:hAnsi="Times New Roman" w:eastAsia="宋体"/>
                <w:sz w:val="21"/>
              </w:rPr>
              <w:t>080500</w:t>
            </w:r>
          </w:p>
        </w:tc>
        <w:tc>
          <w:tcPr>
            <w:tcW w:type="dxa" w:w="2158"/>
          </w:tcPr>
          <w:p>
            <w:pPr>
              <w:jc w:val="center"/>
            </w:pPr>
            <w:r>
              <w:rPr>
                <w:rFonts w:ascii="Times New Roman" w:hAnsi="Times New Roman" w:eastAsia="宋体"/>
                <w:sz w:val="21"/>
              </w:rPr>
              <w:t>材料科学与工程</w:t>
            </w:r>
          </w:p>
        </w:tc>
        <w:tc>
          <w:tcPr>
            <w:tcW w:type="dxa" w:w="2158"/>
          </w:tcPr>
          <w:p>
            <w:pPr>
              <w:jc w:val="center"/>
            </w:pPr>
            <w:r>
              <w:rPr>
                <w:rFonts w:ascii="Times New Roman" w:hAnsi="Times New Roman" w:eastAsia="宋体"/>
                <w:sz w:val="21"/>
              </w:rPr>
              <w:t>6</w:t>
            </w:r>
          </w:p>
        </w:tc>
      </w:tr>
      <w:tr>
        <w:tc>
          <w:tcPr>
            <w:tcW w:type="dxa" w:w="2158"/>
          </w:tcPr>
          <w:p>
            <w:pPr>
              <w:jc w:val="center"/>
            </w:pPr>
            <w:r>
              <w:rPr>
                <w:rFonts w:ascii="Times New Roman" w:hAnsi="Times New Roman" w:eastAsia="宋体"/>
                <w:sz w:val="21"/>
              </w:rPr>
              <w:t>080700</w:t>
            </w:r>
          </w:p>
        </w:tc>
        <w:tc>
          <w:tcPr>
            <w:tcW w:type="dxa" w:w="2158"/>
          </w:tcPr>
          <w:p>
            <w:pPr>
              <w:jc w:val="center"/>
            </w:pPr>
            <w:r>
              <w:rPr>
                <w:rFonts w:ascii="Times New Roman" w:hAnsi="Times New Roman" w:eastAsia="宋体"/>
                <w:sz w:val="21"/>
              </w:rPr>
              <w:t>动力工程及工程热物理</w:t>
            </w:r>
          </w:p>
        </w:tc>
        <w:tc>
          <w:tcPr>
            <w:tcW w:type="dxa" w:w="2158"/>
          </w:tcPr>
          <w:p>
            <w:pPr>
              <w:jc w:val="center"/>
            </w:pPr>
            <w:r>
              <w:rPr>
                <w:rFonts w:ascii="Times New Roman" w:hAnsi="Times New Roman" w:eastAsia="宋体"/>
                <w:sz w:val="21"/>
              </w:rPr>
              <w:t>7</w:t>
            </w:r>
          </w:p>
        </w:tc>
        <w:tc>
          <w:tcPr>
            <w:tcW w:type="dxa" w:w="2158"/>
          </w:tcPr>
          <w:p>
            <w:pPr>
              <w:jc w:val="center"/>
            </w:pPr>
            <w:r>
              <w:rPr>
                <w:rFonts w:ascii="Times New Roman" w:hAnsi="Times New Roman" w:eastAsia="宋体"/>
                <w:sz w:val="21"/>
              </w:rPr>
              <w:t>081000</w:t>
            </w:r>
          </w:p>
        </w:tc>
      </w:tr>
      <w:tr>
        <w:tc>
          <w:tcPr>
            <w:tcW w:type="dxa" w:w="2158"/>
          </w:tcPr>
          <w:p>
            <w:pPr>
              <w:jc w:val="center"/>
            </w:pPr>
            <w:r>
              <w:rPr>
                <w:rFonts w:ascii="Times New Roman" w:hAnsi="Times New Roman" w:eastAsia="宋体"/>
                <w:sz w:val="21"/>
              </w:rPr>
              <w:t>信息与通信工程</w:t>
            </w:r>
          </w:p>
        </w:tc>
        <w:tc>
          <w:tcPr>
            <w:tcW w:type="dxa" w:w="2158"/>
          </w:tcPr>
          <w:p>
            <w:pPr>
              <w:jc w:val="center"/>
            </w:pPr>
            <w:r>
              <w:rPr>
                <w:rFonts w:ascii="Times New Roman" w:hAnsi="Times New Roman" w:eastAsia="宋体"/>
                <w:sz w:val="21"/>
              </w:rPr>
              <w:t>8</w:t>
            </w:r>
          </w:p>
        </w:tc>
        <w:tc>
          <w:tcPr>
            <w:tcW w:type="dxa" w:w="2158"/>
          </w:tcPr>
          <w:p>
            <w:pPr>
              <w:jc w:val="center"/>
            </w:pPr>
            <w:r>
              <w:rPr>
                <w:rFonts w:ascii="Times New Roman" w:hAnsi="Times New Roman" w:eastAsia="宋体"/>
                <w:sz w:val="21"/>
              </w:rPr>
              <w:t>081100</w:t>
            </w:r>
          </w:p>
        </w:tc>
        <w:tc>
          <w:tcPr>
            <w:tcW w:type="dxa" w:w="2158"/>
          </w:tcPr>
          <w:p>
            <w:pPr>
              <w:jc w:val="center"/>
            </w:pPr>
            <w:r>
              <w:rPr>
                <w:rFonts w:ascii="Times New Roman" w:hAnsi="Times New Roman" w:eastAsia="宋体"/>
                <w:sz w:val="21"/>
              </w:rPr>
              <w:t>控制科学与工程</w:t>
            </w:r>
          </w:p>
        </w:tc>
      </w:tr>
      <w:tr>
        <w:tc>
          <w:tcPr>
            <w:tcW w:type="dxa" w:w="2158"/>
          </w:tcPr>
          <w:p>
            <w:pPr>
              <w:jc w:val="center"/>
            </w:pPr>
            <w:r>
              <w:rPr>
                <w:rFonts w:ascii="Times New Roman" w:hAnsi="Times New Roman" w:eastAsia="宋体"/>
                <w:sz w:val="21"/>
              </w:rPr>
              <w:t>9</w:t>
            </w:r>
          </w:p>
        </w:tc>
        <w:tc>
          <w:tcPr>
            <w:tcW w:type="dxa" w:w="2158"/>
          </w:tcPr>
          <w:p>
            <w:pPr>
              <w:jc w:val="center"/>
            </w:pPr>
            <w:r>
              <w:rPr>
                <w:rFonts w:ascii="Times New Roman" w:hAnsi="Times New Roman" w:eastAsia="宋体"/>
                <w:sz w:val="21"/>
              </w:rPr>
              <w:t>081200</w:t>
            </w:r>
          </w:p>
        </w:tc>
        <w:tc>
          <w:tcPr>
            <w:tcW w:type="dxa" w:w="2158"/>
          </w:tcPr>
          <w:p>
            <w:pPr>
              <w:jc w:val="center"/>
            </w:pPr>
            <w:r>
              <w:rPr>
                <w:rFonts w:ascii="Times New Roman" w:hAnsi="Times New Roman" w:eastAsia="宋体"/>
                <w:sz w:val="21"/>
              </w:rPr>
              <w:t>计算机科学与技术</w:t>
            </w:r>
          </w:p>
        </w:tc>
        <w:tc>
          <w:tcPr>
            <w:tcW w:type="dxa" w:w="2158"/>
          </w:tcPr>
          <w:p>
            <w:pPr>
              <w:jc w:val="center"/>
            </w:pPr>
            <w:r>
              <w:rPr>
                <w:rFonts w:ascii="Times New Roman" w:hAnsi="Times New Roman" w:eastAsia="宋体"/>
                <w:sz w:val="21"/>
              </w:rPr>
              <w:t>10</w:t>
            </w:r>
          </w:p>
        </w:tc>
      </w:tr>
      <w:tr>
        <w:tc>
          <w:tcPr>
            <w:tcW w:type="dxa" w:w="2158"/>
          </w:tcPr>
          <w:p>
            <w:pPr>
              <w:jc w:val="center"/>
            </w:pPr>
            <w:r>
              <w:rPr>
                <w:rFonts w:ascii="Times New Roman" w:hAnsi="Times New Roman" w:eastAsia="宋体"/>
                <w:sz w:val="21"/>
              </w:rPr>
              <w:t>082400</w:t>
            </w:r>
          </w:p>
        </w:tc>
        <w:tc>
          <w:tcPr>
            <w:tcW w:type="dxa" w:w="2158"/>
          </w:tcPr>
          <w:p>
            <w:pPr>
              <w:jc w:val="center"/>
            </w:pPr>
            <w:r>
              <w:rPr>
                <w:rFonts w:ascii="Times New Roman" w:hAnsi="Times New Roman" w:eastAsia="宋体"/>
                <w:sz w:val="21"/>
              </w:rPr>
              <w:t>船舶与海洋工程</w:t>
            </w:r>
          </w:p>
        </w:tc>
        <w:tc>
          <w:tcPr>
            <w:tcW w:type="dxa" w:w="2158"/>
          </w:tcPr>
          <w:p>
            <w:pPr>
              <w:jc w:val="center"/>
            </w:pPr>
            <w:r>
              <w:rPr>
                <w:rFonts w:ascii="Times New Roman" w:hAnsi="Times New Roman" w:eastAsia="宋体"/>
                <w:sz w:val="21"/>
              </w:rPr>
              <w:t>11</w:t>
            </w:r>
          </w:p>
        </w:tc>
        <w:tc>
          <w:tcPr>
            <w:tcW w:type="dxa" w:w="2158"/>
          </w:tcPr>
          <w:p>
            <w:pPr>
              <w:jc w:val="center"/>
            </w:pPr>
            <w:r>
              <w:rPr>
                <w:rFonts w:ascii="Times New Roman" w:hAnsi="Times New Roman" w:eastAsia="宋体"/>
                <w:sz w:val="21"/>
              </w:rPr>
              <w:t>082500</w:t>
            </w:r>
          </w:p>
        </w:tc>
      </w:tr>
      <w:tr>
        <w:tc>
          <w:tcPr>
            <w:tcW w:type="dxa" w:w="2158"/>
          </w:tcPr>
          <w:p>
            <w:pPr>
              <w:jc w:val="center"/>
            </w:pPr>
            <w:r>
              <w:rPr>
                <w:rFonts w:ascii="Times New Roman" w:hAnsi="Times New Roman" w:eastAsia="宋体"/>
                <w:sz w:val="21"/>
              </w:rPr>
              <w:t>航空宇航科学与技术</w:t>
            </w:r>
          </w:p>
        </w:tc>
        <w:tc>
          <w:tcPr>
            <w:tcW w:type="dxa" w:w="2158"/>
          </w:tcPr>
          <w:p>
            <w:pPr>
              <w:jc w:val="center"/>
            </w:pPr>
            <w:r>
              <w:rPr>
                <w:rFonts w:ascii="Times New Roman" w:hAnsi="Times New Roman" w:eastAsia="宋体"/>
                <w:sz w:val="21"/>
              </w:rPr>
              <w:t>12</w:t>
            </w:r>
          </w:p>
        </w:tc>
        <w:tc>
          <w:tcPr>
            <w:tcW w:type="dxa" w:w="2158"/>
          </w:tcPr>
          <w:p>
            <w:pPr>
              <w:jc w:val="center"/>
            </w:pPr>
            <w:r>
              <w:rPr>
                <w:rFonts w:ascii="Times New Roman" w:hAnsi="Times New Roman" w:eastAsia="宋体"/>
                <w:sz w:val="21"/>
              </w:rPr>
              <w:t>085401</w:t>
            </w:r>
          </w:p>
        </w:tc>
        <w:tc>
          <w:tcPr>
            <w:tcW w:type="dxa" w:w="2158"/>
          </w:tcPr>
          <w:p>
            <w:pPr>
              <w:jc w:val="center"/>
            </w:pPr>
            <w:r>
              <w:rPr>
                <w:rFonts w:ascii="Times New Roman" w:hAnsi="Times New Roman" w:eastAsia="宋体"/>
                <w:sz w:val="21"/>
              </w:rPr>
              <w:t>新一代电子信息技术</w:t>
            </w:r>
          </w:p>
        </w:tc>
      </w:tr>
      <w:tr>
        <w:tc>
          <w:tcPr>
            <w:tcW w:type="dxa" w:w="2158"/>
          </w:tcPr>
          <w:p>
            <w:pPr>
              <w:jc w:val="center"/>
            </w:pPr>
            <w:r>
              <w:rPr>
                <w:rFonts w:ascii="Times New Roman" w:hAnsi="Times New Roman" w:eastAsia="宋体"/>
                <w:sz w:val="21"/>
              </w:rPr>
              <w:t>13</w:t>
            </w:r>
          </w:p>
        </w:tc>
        <w:tc>
          <w:tcPr>
            <w:tcW w:type="dxa" w:w="2158"/>
          </w:tcPr>
          <w:p>
            <w:pPr>
              <w:jc w:val="center"/>
            </w:pPr>
            <w:r>
              <w:rPr>
                <w:rFonts w:ascii="Times New Roman" w:hAnsi="Times New Roman" w:eastAsia="宋体"/>
                <w:sz w:val="21"/>
              </w:rPr>
              <w:t>085402</w:t>
            </w:r>
          </w:p>
        </w:tc>
        <w:tc>
          <w:tcPr>
            <w:tcW w:type="dxa" w:w="2158"/>
          </w:tcPr>
          <w:p>
            <w:pPr>
              <w:jc w:val="center"/>
            </w:pPr>
            <w:r>
              <w:rPr>
                <w:rFonts w:ascii="Times New Roman" w:hAnsi="Times New Roman" w:eastAsia="宋体"/>
                <w:sz w:val="21"/>
              </w:rPr>
              <w:t>通信工程</w:t>
            </w:r>
          </w:p>
        </w:tc>
        <w:tc>
          <w:tcPr>
            <w:tcW w:type="dxa" w:w="2158"/>
          </w:tcPr>
          <w:p>
            <w:pPr>
              <w:jc w:val="center"/>
            </w:pPr>
            <w:r>
              <w:rPr>
                <w:rFonts w:ascii="Times New Roman" w:hAnsi="Times New Roman" w:eastAsia="宋体"/>
                <w:sz w:val="21"/>
              </w:rPr>
              <w:t>14</w:t>
            </w:r>
          </w:p>
        </w:tc>
      </w:tr>
      <w:tr>
        <w:tc>
          <w:tcPr>
            <w:tcW w:type="dxa" w:w="2158"/>
          </w:tcPr>
          <w:p>
            <w:pPr>
              <w:jc w:val="center"/>
            </w:pPr>
            <w:r>
              <w:rPr>
                <w:rFonts w:ascii="Times New Roman" w:hAnsi="Times New Roman" w:eastAsia="宋体"/>
                <w:sz w:val="21"/>
              </w:rPr>
              <w:t>085403</w:t>
            </w:r>
          </w:p>
        </w:tc>
        <w:tc>
          <w:tcPr>
            <w:tcW w:type="dxa" w:w="2158"/>
          </w:tcPr>
          <w:p>
            <w:pPr>
              <w:jc w:val="center"/>
            </w:pPr>
            <w:r>
              <w:rPr>
                <w:rFonts w:ascii="Times New Roman" w:hAnsi="Times New Roman" w:eastAsia="宋体"/>
                <w:sz w:val="21"/>
              </w:rPr>
              <w:t>集成电路工程</w:t>
            </w:r>
          </w:p>
        </w:tc>
        <w:tc>
          <w:tcPr>
            <w:tcW w:type="dxa" w:w="2158"/>
          </w:tcPr>
          <w:p>
            <w:pPr>
              <w:jc w:val="center"/>
            </w:pPr>
            <w:r>
              <w:rPr>
                <w:rFonts w:ascii="Times New Roman" w:hAnsi="Times New Roman" w:eastAsia="宋体"/>
                <w:sz w:val="21"/>
              </w:rPr>
              <w:t>15</w:t>
            </w:r>
          </w:p>
        </w:tc>
        <w:tc>
          <w:tcPr>
            <w:tcW w:type="dxa" w:w="2158"/>
          </w:tcPr>
          <w:p>
            <w:pPr>
              <w:jc w:val="center"/>
            </w:pPr>
            <w:r>
              <w:rPr>
                <w:rFonts w:ascii="Times New Roman" w:hAnsi="Times New Roman" w:eastAsia="宋体"/>
                <w:sz w:val="21"/>
              </w:rPr>
              <w:t>085404</w:t>
            </w:r>
          </w:p>
        </w:tc>
      </w:tr>
      <w:tr>
        <w:tc>
          <w:tcPr>
            <w:tcW w:type="dxa" w:w="2158"/>
          </w:tcPr>
          <w:p>
            <w:pPr>
              <w:jc w:val="center"/>
            </w:pPr>
            <w:r>
              <w:rPr>
                <w:rFonts w:ascii="Times New Roman" w:hAnsi="Times New Roman" w:eastAsia="宋体"/>
                <w:sz w:val="21"/>
              </w:rPr>
              <w:t>计算机技术</w:t>
            </w:r>
          </w:p>
        </w:tc>
        <w:tc>
          <w:tcPr>
            <w:tcW w:type="dxa" w:w="2158"/>
          </w:tcPr>
          <w:p>
            <w:pPr>
              <w:jc w:val="center"/>
            </w:pPr>
            <w:r>
              <w:rPr>
                <w:rFonts w:ascii="Times New Roman" w:hAnsi="Times New Roman" w:eastAsia="宋体"/>
                <w:sz w:val="21"/>
              </w:rPr>
              <w:t>16</w:t>
            </w:r>
          </w:p>
        </w:tc>
        <w:tc>
          <w:tcPr>
            <w:tcW w:type="dxa" w:w="2158"/>
          </w:tcPr>
          <w:p>
            <w:pPr>
              <w:jc w:val="center"/>
            </w:pPr>
            <w:r>
              <w:rPr>
                <w:rFonts w:ascii="Times New Roman" w:hAnsi="Times New Roman" w:eastAsia="宋体"/>
                <w:sz w:val="21"/>
              </w:rPr>
              <w:t>085406</w:t>
            </w:r>
          </w:p>
        </w:tc>
        <w:tc>
          <w:tcPr>
            <w:tcW w:type="dxa" w:w="2158"/>
          </w:tcPr>
          <w:p>
            <w:pPr>
              <w:jc w:val="center"/>
            </w:pPr>
            <w:r>
              <w:rPr>
                <w:rFonts w:ascii="Times New Roman" w:hAnsi="Times New Roman" w:eastAsia="宋体"/>
                <w:sz w:val="21"/>
              </w:rPr>
              <w:t>控制工程</w:t>
            </w:r>
          </w:p>
        </w:tc>
      </w:tr>
      <w:tr>
        <w:tc>
          <w:tcPr>
            <w:tcW w:type="dxa" w:w="2158"/>
          </w:tcPr>
          <w:p>
            <w:pPr>
              <w:jc w:val="center"/>
            </w:pPr>
            <w:r>
              <w:rPr>
                <w:rFonts w:ascii="Times New Roman" w:hAnsi="Times New Roman" w:eastAsia="宋体"/>
                <w:sz w:val="21"/>
              </w:rPr>
              <w:t>17</w:t>
            </w:r>
          </w:p>
        </w:tc>
        <w:tc>
          <w:tcPr>
            <w:tcW w:type="dxa" w:w="2158"/>
          </w:tcPr>
          <w:p>
            <w:pPr>
              <w:jc w:val="center"/>
            </w:pPr>
            <w:r>
              <w:rPr>
                <w:rFonts w:ascii="Times New Roman" w:hAnsi="Times New Roman" w:eastAsia="宋体"/>
                <w:sz w:val="21"/>
              </w:rPr>
              <w:t>085407</w:t>
            </w:r>
          </w:p>
        </w:tc>
        <w:tc>
          <w:tcPr>
            <w:tcW w:type="dxa" w:w="2158"/>
          </w:tcPr>
          <w:p>
            <w:pPr>
              <w:jc w:val="center"/>
            </w:pPr>
            <w:r>
              <w:rPr>
                <w:rFonts w:ascii="Times New Roman" w:hAnsi="Times New Roman" w:eastAsia="宋体"/>
                <w:sz w:val="21"/>
              </w:rPr>
              <w:t>仪器仪表工程</w:t>
            </w:r>
          </w:p>
        </w:tc>
        <w:tc>
          <w:tcPr>
            <w:tcW w:type="dxa" w:w="2158"/>
          </w:tcPr>
          <w:p>
            <w:pPr>
              <w:jc w:val="center"/>
            </w:pPr>
            <w:r>
              <w:rPr>
                <w:rFonts w:ascii="Times New Roman" w:hAnsi="Times New Roman" w:eastAsia="宋体"/>
                <w:sz w:val="21"/>
              </w:rPr>
              <w:t>18</w:t>
            </w:r>
          </w:p>
        </w:tc>
      </w:tr>
      <w:tr>
        <w:tc>
          <w:tcPr>
            <w:tcW w:type="dxa" w:w="2158"/>
          </w:tcPr>
          <w:p>
            <w:pPr>
              <w:jc w:val="center"/>
            </w:pPr>
            <w:r>
              <w:rPr>
                <w:rFonts w:ascii="Times New Roman" w:hAnsi="Times New Roman" w:eastAsia="宋体"/>
                <w:sz w:val="21"/>
              </w:rPr>
              <w:t>085408</w:t>
            </w:r>
          </w:p>
        </w:tc>
        <w:tc>
          <w:tcPr>
            <w:tcW w:type="dxa" w:w="2158"/>
          </w:tcPr>
          <w:p>
            <w:pPr>
              <w:jc w:val="center"/>
            </w:pPr>
            <w:r>
              <w:rPr>
                <w:rFonts w:ascii="Times New Roman" w:hAnsi="Times New Roman" w:eastAsia="宋体"/>
                <w:sz w:val="21"/>
              </w:rPr>
              <w:t>光电信息工程</w:t>
            </w:r>
          </w:p>
        </w:tc>
        <w:tc>
          <w:tcPr>
            <w:tcW w:type="dxa" w:w="2158"/>
          </w:tcPr>
          <w:p>
            <w:pPr>
              <w:jc w:val="center"/>
            </w:pPr>
            <w:r>
              <w:rPr>
                <w:rFonts w:ascii="Times New Roman" w:hAnsi="Times New Roman" w:eastAsia="宋体"/>
                <w:sz w:val="21"/>
              </w:rPr>
              <w:t>19</w:t>
            </w:r>
          </w:p>
        </w:tc>
        <w:tc>
          <w:tcPr>
            <w:tcW w:type="dxa" w:w="2158"/>
          </w:tcPr>
          <w:p>
            <w:pPr>
              <w:jc w:val="center"/>
            </w:pPr>
            <w:r>
              <w:rPr>
                <w:rFonts w:ascii="Times New Roman" w:hAnsi="Times New Roman" w:eastAsia="宋体"/>
                <w:sz w:val="21"/>
              </w:rPr>
              <w:t>085410</w:t>
            </w:r>
          </w:p>
        </w:tc>
      </w:tr>
      <w:tr>
        <w:tc>
          <w:tcPr>
            <w:tcW w:type="dxa" w:w="2158"/>
          </w:tcPr>
          <w:p>
            <w:pPr>
              <w:jc w:val="center"/>
            </w:pPr>
            <w:r>
              <w:rPr>
                <w:rFonts w:ascii="Times New Roman" w:hAnsi="Times New Roman" w:eastAsia="宋体"/>
                <w:sz w:val="21"/>
              </w:rPr>
              <w:t>人工智能</w:t>
            </w:r>
          </w:p>
        </w:tc>
        <w:tc>
          <w:tcPr>
            <w:tcW w:type="dxa" w:w="2158"/>
          </w:tcPr>
          <w:p>
            <w:pPr>
              <w:jc w:val="center"/>
            </w:pPr>
            <w:r>
              <w:rPr>
                <w:rFonts w:ascii="Times New Roman" w:hAnsi="Times New Roman" w:eastAsia="宋体"/>
                <w:sz w:val="21"/>
              </w:rPr>
              <w:t>20</w:t>
            </w:r>
          </w:p>
        </w:tc>
        <w:tc>
          <w:tcPr>
            <w:tcW w:type="dxa" w:w="2158"/>
          </w:tcPr>
          <w:p>
            <w:pPr>
              <w:jc w:val="center"/>
            </w:pPr>
            <w:r>
              <w:rPr>
                <w:rFonts w:ascii="Times New Roman" w:hAnsi="Times New Roman" w:eastAsia="宋体"/>
                <w:sz w:val="21"/>
              </w:rPr>
              <w:t>085501</w:t>
            </w:r>
          </w:p>
        </w:tc>
        <w:tc>
          <w:tcPr>
            <w:tcW w:type="dxa" w:w="2158"/>
          </w:tcPr>
          <w:p>
            <w:pPr>
              <w:jc w:val="center"/>
            </w:pPr>
            <w:r>
              <w:rPr>
                <w:rFonts w:ascii="Times New Roman" w:hAnsi="Times New Roman" w:eastAsia="宋体"/>
                <w:sz w:val="21"/>
              </w:rPr>
              <w:t>机械工程</w:t>
            </w:r>
          </w:p>
        </w:tc>
      </w:tr>
      <w:tr>
        <w:tc>
          <w:tcPr>
            <w:tcW w:type="dxa" w:w="2158"/>
          </w:tcPr>
          <w:p>
            <w:pPr>
              <w:jc w:val="center"/>
            </w:pPr>
            <w:r>
              <w:rPr>
                <w:rFonts w:ascii="Times New Roman" w:hAnsi="Times New Roman" w:eastAsia="宋体"/>
                <w:sz w:val="21"/>
              </w:rPr>
              <w:t>21</w:t>
            </w:r>
          </w:p>
        </w:tc>
        <w:tc>
          <w:tcPr>
            <w:tcW w:type="dxa" w:w="2158"/>
          </w:tcPr>
          <w:p>
            <w:pPr>
              <w:jc w:val="center"/>
            </w:pPr>
            <w:r>
              <w:rPr>
                <w:rFonts w:ascii="Times New Roman" w:hAnsi="Times New Roman" w:eastAsia="宋体"/>
                <w:sz w:val="21"/>
              </w:rPr>
              <w:t>085502</w:t>
            </w:r>
          </w:p>
        </w:tc>
        <w:tc>
          <w:tcPr>
            <w:tcW w:type="dxa" w:w="2158"/>
          </w:tcPr>
          <w:p>
            <w:pPr>
              <w:jc w:val="center"/>
            </w:pPr>
            <w:r>
              <w:rPr>
                <w:rFonts w:ascii="Times New Roman" w:hAnsi="Times New Roman" w:eastAsia="宋体"/>
                <w:sz w:val="21"/>
              </w:rPr>
              <w:t>车辆工程</w:t>
            </w:r>
          </w:p>
        </w:tc>
        <w:tc>
          <w:tcPr>
            <w:tcW w:type="dxa" w:w="2158"/>
          </w:tcPr>
          <w:p>
            <w:pPr>
              <w:jc w:val="center"/>
            </w:pPr>
            <w:r>
              <w:rPr>
                <w:rFonts w:ascii="Times New Roman" w:hAnsi="Times New Roman" w:eastAsia="宋体"/>
                <w:sz w:val="21"/>
              </w:rPr>
              <w:t>22</w:t>
            </w:r>
          </w:p>
        </w:tc>
      </w:tr>
      <w:tr>
        <w:tc>
          <w:tcPr>
            <w:tcW w:type="dxa" w:w="2158"/>
          </w:tcPr>
          <w:p>
            <w:pPr>
              <w:jc w:val="center"/>
            </w:pPr>
            <w:r>
              <w:rPr>
                <w:rFonts w:ascii="Times New Roman" w:hAnsi="Times New Roman" w:eastAsia="宋体"/>
                <w:sz w:val="21"/>
              </w:rPr>
              <w:t>085504</w:t>
            </w:r>
          </w:p>
        </w:tc>
        <w:tc>
          <w:tcPr>
            <w:tcW w:type="dxa" w:w="2158"/>
          </w:tcPr>
          <w:p>
            <w:pPr>
              <w:jc w:val="center"/>
            </w:pPr>
            <w:r>
              <w:rPr>
                <w:rFonts w:ascii="Times New Roman" w:hAnsi="Times New Roman" w:eastAsia="宋体"/>
                <w:sz w:val="21"/>
              </w:rPr>
              <w:t>航天工程</w:t>
            </w:r>
          </w:p>
        </w:tc>
        <w:tc>
          <w:tcPr>
            <w:tcW w:type="dxa" w:w="2158"/>
          </w:tcPr>
          <w:p>
            <w:pPr>
              <w:jc w:val="center"/>
            </w:pPr>
            <w:r>
              <w:rPr>
                <w:rFonts w:ascii="Times New Roman" w:hAnsi="Times New Roman" w:eastAsia="宋体"/>
                <w:sz w:val="21"/>
              </w:rPr>
              <w:t>23</w:t>
            </w:r>
          </w:p>
        </w:tc>
        <w:tc>
          <w:tcPr>
            <w:tcW w:type="dxa" w:w="2158"/>
          </w:tcPr>
          <w:p>
            <w:pPr>
              <w:jc w:val="center"/>
            </w:pPr>
            <w:r>
              <w:rPr>
                <w:rFonts w:ascii="Times New Roman" w:hAnsi="Times New Roman" w:eastAsia="宋体"/>
                <w:sz w:val="21"/>
              </w:rPr>
              <w:t>085505</w:t>
            </w:r>
          </w:p>
        </w:tc>
      </w:tr>
      <w:tr>
        <w:tc>
          <w:tcPr>
            <w:tcW w:type="dxa" w:w="2158"/>
          </w:tcPr>
          <w:p>
            <w:pPr>
              <w:jc w:val="center"/>
            </w:pPr>
            <w:r>
              <w:rPr>
                <w:rFonts w:ascii="Times New Roman" w:hAnsi="Times New Roman" w:eastAsia="宋体"/>
                <w:sz w:val="21"/>
              </w:rPr>
              <w:t>船舶工程</w:t>
            </w:r>
          </w:p>
        </w:tc>
        <w:tc>
          <w:tcPr>
            <w:tcW w:type="dxa" w:w="2158"/>
          </w:tcPr>
          <w:p>
            <w:pPr>
              <w:jc w:val="center"/>
            </w:pPr>
            <w:r>
              <w:rPr>
                <w:rFonts w:ascii="Times New Roman" w:hAnsi="Times New Roman" w:eastAsia="宋体"/>
                <w:sz w:val="21"/>
              </w:rPr>
              <w:t>24</w:t>
            </w:r>
          </w:p>
        </w:tc>
        <w:tc>
          <w:tcPr>
            <w:tcW w:type="dxa" w:w="2158"/>
          </w:tcPr>
          <w:p>
            <w:pPr>
              <w:jc w:val="center"/>
            </w:pPr>
            <w:r>
              <w:rPr>
                <w:rFonts w:ascii="Times New Roman" w:hAnsi="Times New Roman" w:eastAsia="宋体"/>
                <w:sz w:val="21"/>
              </w:rPr>
              <w:t>085510</w:t>
            </w:r>
          </w:p>
        </w:tc>
        <w:tc>
          <w:tcPr>
            <w:tcW w:type="dxa" w:w="2158"/>
          </w:tcPr>
          <w:p>
            <w:pPr>
              <w:jc w:val="center"/>
            </w:pPr>
            <w:r>
              <w:rPr>
                <w:rFonts w:ascii="Times New Roman" w:hAnsi="Times New Roman" w:eastAsia="宋体"/>
                <w:sz w:val="21"/>
              </w:rPr>
              <w:t>机器人工程</w:t>
            </w:r>
          </w:p>
        </w:tc>
      </w:tr>
      <w:tr>
        <w:tc>
          <w:tcPr>
            <w:tcW w:type="dxa" w:w="2158"/>
          </w:tcPr>
          <w:p>
            <w:pPr>
              <w:jc w:val="center"/>
            </w:pPr>
            <w:r>
              <w:rPr>
                <w:rFonts w:ascii="Times New Roman" w:hAnsi="Times New Roman" w:eastAsia="宋体"/>
                <w:sz w:val="21"/>
              </w:rPr>
              <w:t>25</w:t>
            </w:r>
          </w:p>
        </w:tc>
        <w:tc>
          <w:tcPr>
            <w:tcW w:type="dxa" w:w="2158"/>
          </w:tcPr>
          <w:p>
            <w:pPr>
              <w:jc w:val="center"/>
            </w:pPr>
            <w:r>
              <w:rPr>
                <w:rFonts w:ascii="Times New Roman" w:hAnsi="Times New Roman" w:eastAsia="宋体"/>
                <w:sz w:val="21"/>
              </w:rPr>
              <w:t>085601</w:t>
            </w:r>
          </w:p>
        </w:tc>
        <w:tc>
          <w:tcPr>
            <w:tcW w:type="dxa" w:w="2158"/>
          </w:tcPr>
          <w:p>
            <w:pPr>
              <w:jc w:val="center"/>
            </w:pPr>
            <w:r>
              <w:rPr>
                <w:rFonts w:ascii="Times New Roman" w:hAnsi="Times New Roman" w:eastAsia="宋体"/>
                <w:sz w:val="21"/>
              </w:rPr>
              <w:t>材料工程</w:t>
            </w:r>
          </w:p>
        </w:tc>
        <w:tc>
          <w:tcPr>
            <w:tcW w:type="dxa" w:w="2158"/>
          </w:tcPr>
          <w:p>
            <w:pPr>
              <w:jc w:val="center"/>
            </w:pPr>
            <w:r>
              <w:rPr>
                <w:rFonts w:ascii="Times New Roman" w:hAnsi="Times New Roman" w:eastAsia="宋体"/>
                <w:sz w:val="21"/>
              </w:rPr>
              <w:t>26</w:t>
            </w:r>
          </w:p>
        </w:tc>
      </w:tr>
      <w:tr>
        <w:tc>
          <w:tcPr>
            <w:tcW w:type="dxa" w:w="2158"/>
          </w:tcPr>
          <w:p>
            <w:pPr>
              <w:jc w:val="center"/>
            </w:pPr>
            <w:r>
              <w:rPr>
                <w:rFonts w:ascii="Times New Roman" w:hAnsi="Times New Roman" w:eastAsia="宋体"/>
                <w:sz w:val="21"/>
              </w:rPr>
              <w:t>085802</w:t>
            </w:r>
          </w:p>
        </w:tc>
        <w:tc>
          <w:tcPr>
            <w:tcW w:type="dxa" w:w="2158"/>
          </w:tcPr>
          <w:p>
            <w:pPr>
              <w:jc w:val="center"/>
            </w:pPr>
            <w:r>
              <w:rPr>
                <w:rFonts w:ascii="Times New Roman" w:hAnsi="Times New Roman" w:eastAsia="宋体"/>
                <w:sz w:val="21"/>
              </w:rPr>
              <w:t>动力工程</w:t>
            </w:r>
          </w:p>
        </w:tc>
        <w:tc>
          <w:tcPr>
            <w:tcW w:type="dxa" w:w="2158"/>
          </w:tcPr>
          <w:p>
            <w:pPr>
              <w:jc w:val="center"/>
            </w:pPr>
            <w:r>
              <w:rPr>
                <w:rFonts w:ascii="Times New Roman" w:hAnsi="Times New Roman" w:eastAsia="宋体"/>
                <w:sz w:val="21"/>
              </w:rPr>
              <w:t>27</w:t>
            </w:r>
          </w:p>
        </w:tc>
        <w:tc>
          <w:tcPr>
            <w:tcW w:type="dxa" w:w="2158"/>
          </w:tcPr>
          <w:p>
            <w:pPr>
              <w:jc w:val="center"/>
            </w:pPr>
            <w:r>
              <w:rPr>
                <w:rFonts w:ascii="Times New Roman" w:hAnsi="Times New Roman" w:eastAsia="宋体"/>
                <w:sz w:val="21"/>
              </w:rPr>
              <w:t>086001</w:t>
            </w:r>
          </w:p>
        </w:tc>
      </w:tr>
      <w:tr>
        <w:tc>
          <w:tcPr>
            <w:tcW w:type="dxa" w:w="2158"/>
          </w:tcPr>
          <w:p>
            <w:pPr>
              <w:jc w:val="center"/>
            </w:pPr>
            <w:r>
              <w:rPr>
                <w:rFonts w:ascii="Times New Roman" w:hAnsi="Times New Roman" w:eastAsia="宋体"/>
                <w:sz w:val="21"/>
              </w:rPr>
              <w:t>生物技术与工程</w:t>
            </w:r>
          </w:p>
        </w:tc>
        <w:tc>
          <w:tcPr>
            <w:tcW w:type="dxa" w:w="2158"/>
          </w:tcPr>
          <w:p>
            <w:pPr>
              <w:jc w:val="center"/>
            </w:pPr>
            <w:r>
              <w:rPr>
                <w:rFonts w:ascii="Times New Roman" w:hAnsi="Times New Roman" w:eastAsia="宋体"/>
                <w:sz w:val="21"/>
              </w:rPr>
              <w:t>28</w:t>
            </w:r>
          </w:p>
        </w:tc>
        <w:tc>
          <w:tcPr>
            <w:tcW w:type="dxa" w:w="2158"/>
          </w:tcPr>
          <w:p>
            <w:pPr>
              <w:jc w:val="center"/>
            </w:pPr>
            <w:r>
              <w:rPr>
                <w:rFonts w:ascii="Times New Roman" w:hAnsi="Times New Roman" w:eastAsia="宋体"/>
                <w:sz w:val="21"/>
              </w:rPr>
              <w:t>120200</w:t>
            </w:r>
          </w:p>
        </w:tc>
        <w:tc>
          <w:tcPr>
            <w:tcW w:type="dxa" w:w="2158"/>
          </w:tcPr>
          <w:p>
            <w:pPr>
              <w:jc w:val="center"/>
            </w:pPr>
            <w:r>
              <w:rPr>
                <w:rFonts w:ascii="Times New Roman" w:hAnsi="Times New Roman" w:eastAsia="宋体"/>
                <w:sz w:val="21"/>
              </w:rPr>
              <w:t>工商管理学</w:t>
            </w:r>
          </w:p>
        </w:tc>
      </w:tr>
      <w:tr>
        <w:tc>
          <w:tcPr>
            <w:tcW w:type="dxa" w:w="2158"/>
          </w:tcPr>
          <w:p>
            <w:pPr>
              <w:jc w:val="center"/>
            </w:pPr>
            <w:r>
              <w:rPr>
                <w:rFonts w:ascii="Times New Roman" w:hAnsi="Times New Roman" w:eastAsia="宋体"/>
                <w:sz w:val="21"/>
              </w:rPr>
              <w:t>29</w:t>
            </w:r>
          </w:p>
        </w:tc>
        <w:tc>
          <w:tcPr>
            <w:tcW w:type="dxa" w:w="2158"/>
          </w:tcPr>
          <w:p>
            <w:pPr>
              <w:jc w:val="center"/>
            </w:pPr>
            <w:r>
              <w:rPr>
                <w:rFonts w:ascii="Times New Roman" w:hAnsi="Times New Roman" w:eastAsia="宋体"/>
                <w:sz w:val="21"/>
              </w:rPr>
              <w:t>135700</w:t>
            </w:r>
          </w:p>
        </w:tc>
        <w:tc>
          <w:tcPr>
            <w:tcW w:type="dxa" w:w="2158"/>
          </w:tcPr>
          <w:p>
            <w:pPr>
              <w:jc w:val="center"/>
            </w:pPr>
            <w:r>
              <w:rPr>
                <w:rFonts w:ascii="Times New Roman" w:hAnsi="Times New Roman" w:eastAsia="宋体"/>
                <w:sz w:val="21"/>
              </w:rPr>
              <w:t>设计</w:t>
            </w:r>
          </w:p>
        </w:tc>
        <w:tc>
          <w:tcPr>
            <w:tcW w:type="dxa" w:w="2158"/>
          </w:tcPr>
          <w:p>
            <w:pPr>
              <w:jc w:val="center"/>
            </w:pPr>
            <w:r>
              <w:rPr>
                <w:rFonts w:ascii="Times New Roman" w:hAnsi="Times New Roman" w:eastAsia="宋体"/>
                <w:sz w:val="21"/>
              </w:rPr>
              <w:t>30</w:t>
            </w:r>
          </w:p>
        </w:tc>
      </w:tr>
      <w:tr>
        <w:tc>
          <w:tcPr>
            <w:tcW w:type="dxa" w:w="2158"/>
          </w:tcPr>
          <w:p>
            <w:pPr>
              <w:jc w:val="center"/>
            </w:pPr>
            <w:r>
              <w:rPr>
                <w:rFonts w:ascii="Times New Roman" w:hAnsi="Times New Roman" w:eastAsia="宋体"/>
                <w:sz w:val="21"/>
              </w:rPr>
              <w:t>140500</w:t>
            </w:r>
          </w:p>
        </w:tc>
        <w:tc>
          <w:tcPr>
            <w:tcW w:type="dxa" w:w="2158"/>
          </w:tcPr>
          <w:p>
            <w:pPr>
              <w:jc w:val="center"/>
            </w:pPr>
            <w:r>
              <w:rPr>
                <w:rFonts w:ascii="Times New Roman" w:hAnsi="Times New Roman" w:eastAsia="宋体"/>
                <w:sz w:val="21"/>
              </w:rPr>
              <w:t>智能科学与技术</w:t>
            </w:r>
          </w:p>
        </w:tc>
        <w:tc>
          <w:tcPr>
            <w:tcW w:type="dxa" w:w="2158"/>
          </w:tcPr>
          <w:p>
            <w:pPr>
              <w:jc w:val="center"/>
            </w:pPr>
            <w:r>
              <w:rPr>
                <w:rFonts w:ascii="Times New Roman" w:hAnsi="Times New Roman" w:eastAsia="宋体"/>
                <w:sz w:val="21"/>
              </w:rPr>
            </w:r>
          </w:p>
        </w:tc>
        <w:tc>
          <w:tcPr>
            <w:tcW w:type="dxa" w:w="2158"/>
          </w:tcPr>
          <w:p>
            <w:pPr>
              <w:jc w:val="center"/>
            </w:pPr>
            <w:r>
              <w:rPr>
                <w:rFonts w:ascii="Times New Roman" w:hAnsi="Times New Roman" w:eastAsia="宋体"/>
                <w:sz w:val="21"/>
              </w:rPr>
            </w:r>
          </w:p>
        </w:tc>
      </w:tr>
    </w:tbl>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