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根据《宁波大学推荐接收免试攻读研究生工作管理办法（修订版）》（宁大政〔2021〕2 号）、《宁波大学医学部推荐接收免试攻读研究生工作管理办法》（医政字〔2023〕37 号）相关要求，依据“学校推免系统”中的数据并排序，经医学部推免领导小组审核，现将结果予以公示，具体名单请见附件。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根据《宁波大学推荐接收免试攻读研究生工作管理办法（修订版）》（宁大政〔2021〕2 号）、《宁波大学医学部推荐接收免试攻读研究生工作管理办法》（医政字〔2023〕37 号）相关要求，依据“学校推免系统”中的数据并排序，经医学部推免领导小组审核，现将结果予以公示，具体名单请见附件。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发布日期：2025年9月5日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公示时间：9月5日--9月14日。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公示内容：经医学部推免领导小组审核后的推免结果，具体名单请见附件。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联系人：周老师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电话：87600756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办公地址：至真小楼101室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医学部本科生教育中心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2025年9月5日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