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人文学院推荐2026届优秀应届本科毕业生免试攻读研究生工作实施细则-江西中医药大学人文学院</w:t>
      </w:r>
    </w:p>
    <w:p>
      <w:pPr>
        <w:spacing w:after="80" w:lineRule="auto" w:line="360"/>
        <w:ind w:firstLine="482"/>
        <w:jc w:val="both"/>
      </w:pPr>
      <w:r>
        <w:rPr>
          <w:rFonts w:ascii="Times New Roman" w:hAnsi="Times New Roman" w:eastAsia="宋体"/>
          <w:b w:val="0"/>
          <w:sz w:val="24"/>
        </w:rPr>
        <w:t>根据《江西中医药大学推荐优秀应届本科毕业生免试攻读硕士学位研究生实施办法（修订）》(校发〔2023〕48号)（以下简称《实施办法（修订）》）、《关于做好推荐2026届优秀应届本科毕业生免试攻读硕士学位研究生工作的通知》(教务字〔2025〕95号)等文件要求，为做好我院2026届应届生推荐工作，结合人文学院专业特点及实际情况，特制定本实施细则。</w:t>
      </w:r>
    </w:p>
    <w:p>
      <w:pPr>
        <w:spacing w:after="80" w:lineRule="auto" w:line="360"/>
        <w:ind w:firstLine="482"/>
        <w:jc w:val="both"/>
      </w:pPr>
      <w:r>
        <w:rPr>
          <w:rFonts w:ascii="Times New Roman" w:hAnsi="Times New Roman" w:eastAsia="宋体"/>
          <w:b w:val="0"/>
          <w:sz w:val="24"/>
        </w:rPr>
        <w:t>发布日期（推定）：2024年10月21日</w:t>
      </w:r>
    </w:p>
    <w:p>
      <w:pPr>
        <w:spacing w:before="160" w:after="80" w:lineRule="auto" w:line="360"/>
        <w:jc w:val="left"/>
      </w:pPr>
      <w:r>
        <w:rPr>
          <w:rFonts w:ascii="Times New Roman" w:hAnsi="Times New Roman" w:eastAsia="宋体"/>
          <w:b/>
          <w:sz w:val="28"/>
        </w:rPr>
        <w:t>一、总体要求</w:t>
      </w:r>
    </w:p>
    <w:p>
      <w:pPr>
        <w:spacing w:after="80" w:lineRule="auto" w:line="360"/>
        <w:ind w:firstLine="482"/>
        <w:jc w:val="both"/>
      </w:pPr>
      <w:r>
        <w:rPr>
          <w:rFonts w:ascii="Times New Roman" w:hAnsi="Times New Roman" w:eastAsia="宋体"/>
          <w:b w:val="0"/>
          <w:sz w:val="24"/>
        </w:rPr>
        <w:t>1. 落实立德树人根本任务。坚持德智体美劳全面衡量，德才兼备，以德为先，把学生思想品德考核作为推免生遴选的重要内容，注重对学生政治态度、思想表现、道德品质、科学精神、诚实守信、遵纪守法等方面的考察，思想政治素质和品德不合格者不予推荐。</w:t>
      </w:r>
    </w:p>
    <w:p>
      <w:pPr>
        <w:spacing w:after="80" w:lineRule="auto" w:line="360"/>
        <w:ind w:firstLine="482"/>
        <w:jc w:val="both"/>
      </w:pPr>
      <w:r>
        <w:rPr>
          <w:rFonts w:ascii="Times New Roman" w:hAnsi="Times New Roman" w:eastAsia="宋体"/>
          <w:b w:val="0"/>
          <w:sz w:val="24"/>
        </w:rPr>
        <w:t>2. 突出考查学生一贯表现。将本科阶段学业成绩作为最基础的遴选指标，不得专门组织笔试、面试等遴选推免生的考试。综合评价学生各方面表现，引导学生全面发展。</w:t>
      </w:r>
    </w:p>
    <w:p>
      <w:pPr>
        <w:spacing w:after="80" w:lineRule="auto" w:line="360"/>
        <w:ind w:firstLine="482"/>
        <w:jc w:val="both"/>
      </w:pPr>
      <w:r>
        <w:rPr>
          <w:rFonts w:ascii="Times New Roman" w:hAnsi="Times New Roman" w:eastAsia="宋体"/>
          <w:b w:val="0"/>
          <w:sz w:val="24"/>
        </w:rPr>
        <w:t>3. 坚持公开、公平、公正。严格执行教育部和学校有关免试攻读硕士学位研究生的文件精神，按规定的管理办法和程序实施，坚持全面考查、综合评价、择优选拔、公平公正公开的工作机制，切实提高推免生选拔质量。</w:t>
      </w:r>
    </w:p>
    <w:p>
      <w:pPr>
        <w:spacing w:before="160" w:after="80" w:lineRule="auto" w:line="360"/>
        <w:jc w:val="left"/>
      </w:pPr>
      <w:r>
        <w:rPr>
          <w:rFonts w:ascii="Times New Roman" w:hAnsi="Times New Roman" w:eastAsia="宋体"/>
          <w:b/>
          <w:sz w:val="28"/>
        </w:rPr>
        <w:t>二、组织机构及职责</w:t>
      </w:r>
    </w:p>
    <w:p>
      <w:pPr>
        <w:spacing w:after="80" w:lineRule="auto" w:line="360"/>
        <w:ind w:firstLine="482"/>
        <w:jc w:val="both"/>
      </w:pPr>
      <w:r>
        <w:rPr>
          <w:rFonts w:ascii="Times New Roman" w:hAnsi="Times New Roman" w:eastAsia="宋体"/>
          <w:b w:val="0"/>
          <w:sz w:val="24"/>
        </w:rPr>
        <w:t>（一）成立学院推免工作小组</w:t>
      </w:r>
    </w:p>
    <w:p>
      <w:pPr>
        <w:spacing w:after="80" w:lineRule="auto" w:line="360"/>
        <w:ind w:firstLine="482"/>
        <w:jc w:val="both"/>
      </w:pPr>
      <w:r>
        <w:rPr>
          <w:rFonts w:ascii="Times New Roman" w:hAnsi="Times New Roman" w:eastAsia="宋体"/>
          <w:b w:val="0"/>
          <w:sz w:val="24"/>
        </w:rPr>
        <w:t>组长：余亚微</w:t>
      </w:r>
    </w:p>
    <w:p>
      <w:pPr>
        <w:spacing w:after="80" w:lineRule="auto" w:line="360"/>
        <w:ind w:firstLine="482"/>
        <w:jc w:val="both"/>
      </w:pPr>
      <w:r>
        <w:rPr>
          <w:rFonts w:ascii="Times New Roman" w:hAnsi="Times New Roman" w:eastAsia="宋体"/>
          <w:b w:val="0"/>
          <w:sz w:val="24"/>
        </w:rPr>
        <w:t>成员：李涛安 陈瑶 余静 陈晨 刘仪辉 付格西 吴寒斌 曲宁 韩露 陈思琦 葛洪君 丁俊 陈银 魏天言</w:t>
      </w:r>
    </w:p>
    <w:p>
      <w:pPr>
        <w:spacing w:after="80" w:lineRule="auto" w:line="360"/>
        <w:ind w:firstLine="482"/>
        <w:jc w:val="both"/>
      </w:pPr>
      <w:r>
        <w:rPr>
          <w:rFonts w:ascii="Times New Roman" w:hAnsi="Times New Roman" w:eastAsia="宋体"/>
          <w:b w:val="0"/>
          <w:sz w:val="24"/>
        </w:rPr>
        <w:t>人文学院推免工作小组下设办公室，挂靠人文学院学生工作办公室，负责本学院推免细则的修订以及组织学生报名、材料审核和遴选推荐等工作。</w:t>
      </w:r>
    </w:p>
    <w:p>
      <w:pPr>
        <w:spacing w:after="80" w:lineRule="auto" w:line="360"/>
        <w:ind w:firstLine="482"/>
        <w:jc w:val="both"/>
      </w:pPr>
      <w:r>
        <w:rPr>
          <w:rFonts w:ascii="Times New Roman" w:hAnsi="Times New Roman" w:eastAsia="宋体"/>
          <w:b w:val="0"/>
          <w:sz w:val="24"/>
        </w:rPr>
        <w:t>（二）有关工作具体分工</w:t>
      </w:r>
    </w:p>
    <w:p>
      <w:pPr>
        <w:spacing w:after="80" w:lineRule="auto" w:line="360"/>
        <w:ind w:firstLine="482"/>
        <w:jc w:val="both"/>
      </w:pPr>
      <w:r>
        <w:rPr>
          <w:rFonts w:ascii="Times New Roman" w:hAnsi="Times New Roman" w:eastAsia="宋体"/>
          <w:b w:val="0"/>
          <w:sz w:val="24"/>
        </w:rPr>
        <w:t>1. 拟定并公布学院推免实施细则。</w:t>
      </w:r>
    </w:p>
    <w:p>
      <w:pPr>
        <w:spacing w:after="80" w:lineRule="auto" w:line="360"/>
        <w:ind w:firstLine="482"/>
        <w:jc w:val="both"/>
      </w:pPr>
      <w:r>
        <w:rPr>
          <w:rFonts w:ascii="Times New Roman" w:hAnsi="Times New Roman" w:eastAsia="宋体"/>
          <w:b w:val="0"/>
          <w:sz w:val="24"/>
        </w:rPr>
        <w:t>2. 整理并公布各专业排名前40%学生名单，面向学生宣讲推免政策及动员报名。</w:t>
      </w:r>
    </w:p>
    <w:p>
      <w:pPr>
        <w:spacing w:after="80" w:lineRule="auto" w:line="360"/>
        <w:ind w:firstLine="482"/>
        <w:jc w:val="both"/>
      </w:pPr>
      <w:r>
        <w:rPr>
          <w:rFonts w:ascii="Times New Roman" w:hAnsi="Times New Roman" w:eastAsia="宋体"/>
          <w:b w:val="0"/>
          <w:sz w:val="24"/>
        </w:rPr>
        <w:t>3. 组织符合推免条件的学生填写申请材料，并进行资格审核。</w:t>
      </w:r>
    </w:p>
    <w:p>
      <w:pPr>
        <w:spacing w:after="80" w:lineRule="auto" w:line="360"/>
        <w:ind w:firstLine="482"/>
        <w:jc w:val="both"/>
      </w:pPr>
      <w:r>
        <w:rPr>
          <w:rFonts w:ascii="Times New Roman" w:hAnsi="Times New Roman" w:eastAsia="宋体"/>
          <w:b w:val="0"/>
          <w:sz w:val="24"/>
        </w:rPr>
        <w:t>4. 公示符合申请条件的学生名单及综合素质加分材料，组织学生答辩会，并确定综合素质加分。</w:t>
      </w:r>
    </w:p>
    <w:p>
      <w:pPr>
        <w:spacing w:after="80" w:lineRule="auto" w:line="360"/>
        <w:ind w:firstLine="482"/>
        <w:jc w:val="both"/>
      </w:pPr>
      <w:r>
        <w:rPr>
          <w:rFonts w:ascii="Times New Roman" w:hAnsi="Times New Roman" w:eastAsia="宋体"/>
          <w:b w:val="0"/>
          <w:sz w:val="24"/>
        </w:rPr>
        <w:t>5. 根据综合测评成绩和面试情况对全体申请推免学生排名，并根据学校下达的推免名额，确定拟推荐学生名单并公示。</w:t>
      </w:r>
    </w:p>
    <w:p>
      <w:pPr>
        <w:spacing w:before="160" w:after="80" w:lineRule="auto" w:line="360"/>
        <w:jc w:val="left"/>
      </w:pPr>
      <w:r>
        <w:rPr>
          <w:rFonts w:ascii="Times New Roman" w:hAnsi="Times New Roman" w:eastAsia="宋体"/>
          <w:b/>
          <w:sz w:val="28"/>
        </w:rPr>
        <w:t>三、推免生名额分配方案</w:t>
      </w:r>
    </w:p>
    <w:p>
      <w:pPr>
        <w:spacing w:after="80" w:lineRule="auto" w:line="360"/>
        <w:ind w:firstLine="482"/>
        <w:jc w:val="both"/>
      </w:pPr>
      <w:r>
        <w:rPr>
          <w:rFonts w:ascii="Times New Roman" w:hAnsi="Times New Roman" w:eastAsia="宋体"/>
          <w:b w:val="0"/>
          <w:sz w:val="24"/>
        </w:rPr>
        <w:t>（一）按专业人数占比分配及遴选办法</w:t>
      </w:r>
    </w:p>
    <w:p>
      <w:pPr>
        <w:spacing w:after="80" w:lineRule="auto" w:line="360"/>
        <w:ind w:firstLine="482"/>
        <w:jc w:val="both"/>
      </w:pPr>
      <w:r>
        <w:rPr>
          <w:rFonts w:ascii="Times New Roman" w:hAnsi="Times New Roman" w:eastAsia="宋体"/>
          <w:b w:val="0"/>
          <w:sz w:val="24"/>
        </w:rPr>
        <w:t>学院共有应用心理学、英语和音乐治疗3个专业，根据学校公布的学院推免名额，学院推免名额分配按照各专业2026届学生人数占全院2026届学生人数的比例计算，其各专业推免名额的计算公式为：（该专业2026届学生数/全院2026届学生数）×学院总推免名额。各专业推免名额按四舍五入的方式计算结果。如结果为零，则按1计算（确保每个专业至少有1个推免名额）。</w:t>
      </w:r>
    </w:p>
    <w:p>
      <w:pPr>
        <w:spacing w:after="80" w:lineRule="auto" w:line="360"/>
        <w:ind w:firstLine="482"/>
        <w:jc w:val="both"/>
      </w:pPr>
      <w:r>
        <w:rPr>
          <w:rFonts w:ascii="Times New Roman" w:hAnsi="Times New Roman" w:eastAsia="宋体"/>
          <w:b w:val="0"/>
          <w:sz w:val="24"/>
        </w:rPr>
        <w:t>遴选方法：各专业根据以上计算公式得出的推免名额，并按综合测评成绩排名由高分到低分依次进行推荐。</w:t>
      </w:r>
    </w:p>
    <w:p>
      <w:pPr>
        <w:spacing w:after="80" w:lineRule="auto" w:line="360"/>
        <w:ind w:firstLine="482"/>
        <w:jc w:val="both"/>
      </w:pPr>
      <w:r>
        <w:rPr>
          <w:rFonts w:ascii="Times New Roman" w:hAnsi="Times New Roman" w:eastAsia="宋体"/>
          <w:b w:val="0"/>
          <w:sz w:val="24"/>
        </w:rPr>
        <w:t>若出现以下情况，均按照下述（二）多余名额分配及遴选办法进行分配：</w:t>
      </w:r>
    </w:p>
    <w:p>
      <w:pPr>
        <w:spacing w:after="80" w:lineRule="auto" w:line="360"/>
        <w:ind w:firstLine="482"/>
        <w:jc w:val="both"/>
      </w:pPr>
      <w:r>
        <w:rPr>
          <w:rFonts w:ascii="Times New Roman" w:hAnsi="Times New Roman" w:eastAsia="宋体"/>
          <w:b w:val="0"/>
          <w:sz w:val="24"/>
        </w:rPr>
        <w:t>1. 符合申请推免条件的人数小于本专业分配名额</w:t>
      </w:r>
    </w:p>
    <w:p>
      <w:pPr>
        <w:spacing w:after="80" w:lineRule="auto" w:line="360"/>
        <w:ind w:firstLine="482"/>
        <w:jc w:val="both"/>
      </w:pPr>
      <w:r>
        <w:rPr>
          <w:rFonts w:ascii="Times New Roman" w:hAnsi="Times New Roman" w:eastAsia="宋体"/>
          <w:b w:val="0"/>
          <w:sz w:val="24"/>
        </w:rPr>
        <w:t>2. 学生申请人数小于本专业分配名额</w:t>
      </w:r>
    </w:p>
    <w:p>
      <w:pPr>
        <w:spacing w:after="80" w:lineRule="auto" w:line="360"/>
        <w:ind w:firstLine="482"/>
        <w:jc w:val="both"/>
      </w:pPr>
      <w:r>
        <w:rPr>
          <w:rFonts w:ascii="Times New Roman" w:hAnsi="Times New Roman" w:eastAsia="宋体"/>
          <w:b w:val="0"/>
          <w:sz w:val="24"/>
        </w:rPr>
        <w:t>3. 四舍五入计算后，三个专业名额之和小于学院总推免名额</w:t>
      </w:r>
    </w:p>
    <w:p>
      <w:pPr>
        <w:spacing w:after="80" w:lineRule="auto" w:line="360"/>
        <w:ind w:firstLine="482"/>
        <w:jc w:val="both"/>
      </w:pPr>
      <w:r>
        <w:rPr>
          <w:rFonts w:ascii="Times New Roman" w:hAnsi="Times New Roman" w:eastAsia="宋体"/>
          <w:b w:val="0"/>
          <w:sz w:val="24"/>
        </w:rPr>
        <w:t>（二）多余名额分配及遴选办法</w:t>
      </w:r>
    </w:p>
    <w:p>
      <w:pPr>
        <w:spacing w:after="80" w:lineRule="auto" w:line="360"/>
        <w:ind w:firstLine="482"/>
        <w:jc w:val="both"/>
      </w:pPr>
      <w:r>
        <w:rPr>
          <w:rFonts w:ascii="Times New Roman" w:hAnsi="Times New Roman" w:eastAsia="宋体"/>
          <w:b w:val="0"/>
          <w:sz w:val="24"/>
        </w:rPr>
        <w:t>按照上述遴选后多出的推免名额不再按专业进行分配，剩下的推免名额按全体未被推荐但符合申请推免条件学生的综合测评成绩由高分到低分依次进行推荐。</w:t>
      </w:r>
    </w:p>
    <w:p>
      <w:pPr>
        <w:spacing w:after="80" w:lineRule="auto" w:line="360"/>
        <w:ind w:firstLine="482"/>
        <w:jc w:val="both"/>
      </w:pPr>
      <w:r>
        <w:rPr>
          <w:rFonts w:ascii="Times New Roman" w:hAnsi="Times New Roman" w:eastAsia="宋体"/>
          <w:b w:val="0"/>
          <w:sz w:val="24"/>
        </w:rPr>
        <w:t>遴选方法：各专业按上述公式计算后，仍有多余名额的，推荐一名符合推荐基本条件、综合测评成绩排名在本专业未遴选上的学生里最高的学生参与全院综合测评成绩再排名，由高分到低分依次遴选产生剩余名额的最终人选。</w:t>
      </w:r>
    </w:p>
    <w:p>
      <w:pPr>
        <w:spacing w:after="80" w:lineRule="auto" w:line="360"/>
        <w:ind w:firstLine="482"/>
        <w:jc w:val="both"/>
      </w:pPr>
      <w:r>
        <w:rPr>
          <w:rFonts w:ascii="Times New Roman" w:hAnsi="Times New Roman" w:eastAsia="宋体"/>
          <w:b w:val="0"/>
          <w:sz w:val="24"/>
        </w:rPr>
        <w:t>注：若计算出的综合测评总分相同者，优先推荐前6个学期必修课平均成绩高者，若学业成绩和综合素质加分均相同，以大学英语四六级（英语专业四级）成绩高者为先，六级高于四级，同级以分数高者为先。</w:t>
      </w:r>
    </w:p>
    <w:p>
      <w:pPr>
        <w:spacing w:after="80" w:lineRule="auto" w:line="360"/>
        <w:ind w:firstLine="482"/>
        <w:jc w:val="both"/>
      </w:pPr>
      <w:r>
        <w:rPr>
          <w:rFonts w:ascii="Times New Roman" w:hAnsi="Times New Roman" w:eastAsia="宋体"/>
          <w:b w:val="0"/>
          <w:sz w:val="24"/>
        </w:rPr>
        <w:t>（三）超出名额删减办法</w:t>
      </w:r>
    </w:p>
    <w:p>
      <w:pPr>
        <w:spacing w:after="80" w:lineRule="auto" w:line="360"/>
        <w:ind w:firstLine="482"/>
        <w:jc w:val="both"/>
      </w:pPr>
      <w:r>
        <w:rPr>
          <w:rFonts w:ascii="Times New Roman" w:hAnsi="Times New Roman" w:eastAsia="宋体"/>
          <w:b w:val="0"/>
          <w:sz w:val="24"/>
        </w:rPr>
        <w:t>四舍五入计算后，若三个专业推免名额之和大于学院总推免名额，则对五入的对应专业，根据其小数点后一位的大小进行排序，数字最小的对应专业减少1名推免名额，依次类减。若小数点后一位的数字相同，则比较小数点后两位的大小，依此类推。</w:t>
      </w:r>
    </w:p>
    <w:p>
      <w:pPr>
        <w:spacing w:after="80" w:lineRule="auto" w:line="360"/>
        <w:ind w:firstLine="482"/>
        <w:jc w:val="both"/>
      </w:pPr>
      <w:r>
        <w:rPr>
          <w:rFonts w:ascii="Times New Roman" w:hAnsi="Times New Roman" w:eastAsia="宋体"/>
          <w:b w:val="0"/>
          <w:sz w:val="24"/>
        </w:rPr>
        <w:t>特殊学术专长推免不单设计划，与普通推免生一并进行综合测评。</w:t>
      </w:r>
    </w:p>
    <w:p>
      <w:pPr>
        <w:spacing w:before="160" w:after="80" w:lineRule="auto" w:line="360"/>
        <w:jc w:val="left"/>
      </w:pPr>
      <w:r>
        <w:rPr>
          <w:rFonts w:ascii="Times New Roman" w:hAnsi="Times New Roman" w:eastAsia="宋体"/>
          <w:b/>
          <w:sz w:val="28"/>
        </w:rPr>
        <w:t>四、申请条件及要求</w:t>
      </w:r>
    </w:p>
    <w:p>
      <w:pPr>
        <w:spacing w:after="80" w:lineRule="auto" w:line="360"/>
        <w:ind w:firstLine="482"/>
        <w:jc w:val="both"/>
      </w:pPr>
      <w:r>
        <w:rPr>
          <w:rFonts w:ascii="Times New Roman" w:hAnsi="Times New Roman" w:eastAsia="宋体"/>
          <w:b w:val="0"/>
          <w:sz w:val="24"/>
        </w:rPr>
        <w:t>（一）推荐的基本条件</w:t>
      </w:r>
    </w:p>
    <w:p>
      <w:pPr>
        <w:spacing w:after="80" w:lineRule="auto" w:line="360"/>
        <w:ind w:firstLine="482"/>
        <w:jc w:val="both"/>
      </w:pPr>
      <w:r>
        <w:rPr>
          <w:rFonts w:ascii="Times New Roman" w:hAnsi="Times New Roman" w:eastAsia="宋体"/>
          <w:b w:val="0"/>
          <w:sz w:val="24"/>
        </w:rPr>
        <w:t>1. 申请人必须是纳入国家普通本科招生计划录取的人文学院全日制应届本科毕业生（不含专升本、定向生、中医5+3、第二学士学位、科技学院学生）。</w:t>
      </w:r>
    </w:p>
    <w:p>
      <w:pPr>
        <w:spacing w:after="80" w:lineRule="auto" w:line="360"/>
        <w:ind w:firstLine="482"/>
        <w:jc w:val="both"/>
      </w:pPr>
      <w:r>
        <w:rPr>
          <w:rFonts w:ascii="Times New Roman" w:hAnsi="Times New Roman" w:eastAsia="宋体"/>
          <w:b w:val="0"/>
          <w:sz w:val="24"/>
        </w:rPr>
        <w:t>2. 拥护中国共产党的领导和社会主义制度，具有高尚的爱国主义情操和集体主义精神, 积极向上;爱校荣校，积极支持学院学科发展，品德优良，遵纪守法，身心健康，在校期间无违法违纪受处分记录；学术研究兴趣浓厚，有较强的创新意识、创新能力和专业研究能力；诚实守信，学风端正，无考试作弊和剽窃他人学术成果等学术不端行为。</w:t>
      </w:r>
    </w:p>
    <w:p>
      <w:pPr>
        <w:spacing w:after="80" w:lineRule="auto" w:line="360"/>
        <w:ind w:firstLine="482"/>
        <w:jc w:val="both"/>
      </w:pPr>
      <w:r>
        <w:rPr>
          <w:rFonts w:ascii="Times New Roman" w:hAnsi="Times New Roman" w:eastAsia="宋体"/>
          <w:b w:val="0"/>
          <w:sz w:val="24"/>
        </w:rPr>
        <w:t>3. 学业成绩及排名需满足以下条件：</w:t>
      </w:r>
    </w:p>
    <w:p>
      <w:pPr>
        <w:spacing w:after="80" w:lineRule="auto" w:line="360"/>
        <w:ind w:firstLine="482"/>
        <w:jc w:val="both"/>
      </w:pPr>
      <w:r>
        <w:rPr>
          <w:rFonts w:ascii="Times New Roman" w:hAnsi="Times New Roman" w:eastAsia="宋体"/>
          <w:b w:val="0"/>
          <w:sz w:val="24"/>
        </w:rPr>
        <w:t>（1）已经完成前三年（四年制）或前四年（五年制）的本专业培养计划内必修课程，学业成绩在同年级同专业排名前30%（含）；</w:t>
      </w:r>
    </w:p>
    <w:p>
      <w:pPr>
        <w:spacing w:after="80" w:lineRule="auto" w:line="360"/>
        <w:ind w:firstLine="482"/>
        <w:jc w:val="both"/>
      </w:pPr>
      <w:r>
        <w:rPr>
          <w:rFonts w:ascii="Times New Roman" w:hAnsi="Times New Roman" w:eastAsia="宋体"/>
          <w:b w:val="0"/>
          <w:sz w:val="24"/>
        </w:rPr>
        <w:t>（2）本专业培养计划内必修课程无不及格记录；</w:t>
      </w:r>
    </w:p>
    <w:p>
      <w:pPr>
        <w:spacing w:after="80" w:lineRule="auto" w:line="360"/>
        <w:ind w:firstLine="482"/>
        <w:jc w:val="both"/>
      </w:pPr>
      <w:r>
        <w:rPr>
          <w:rFonts w:ascii="Times New Roman" w:hAnsi="Times New Roman" w:eastAsia="宋体"/>
          <w:b w:val="0"/>
          <w:sz w:val="24"/>
        </w:rPr>
        <w:t>（3）全国大学英语四级考试成绩425分（含）以上，英语专业学生专业英语四级成绩60分（含）以上。</w:t>
      </w:r>
    </w:p>
    <w:p>
      <w:pPr>
        <w:spacing w:after="80" w:lineRule="auto" w:line="360"/>
        <w:ind w:firstLine="482"/>
        <w:jc w:val="both"/>
      </w:pPr>
      <w:r>
        <w:rPr>
          <w:rFonts w:ascii="Times New Roman" w:hAnsi="Times New Roman" w:eastAsia="宋体"/>
          <w:b w:val="0"/>
          <w:sz w:val="24"/>
        </w:rPr>
        <w:t>（二）特殊学术专长推荐条件</w:t>
      </w:r>
    </w:p>
    <w:p>
      <w:pPr>
        <w:spacing w:after="80" w:lineRule="auto" w:line="360"/>
        <w:ind w:firstLine="482"/>
        <w:jc w:val="both"/>
      </w:pPr>
      <w:r>
        <w:rPr>
          <w:rFonts w:ascii="Times New Roman" w:hAnsi="Times New Roman" w:eastAsia="宋体"/>
          <w:b w:val="0"/>
          <w:sz w:val="24"/>
        </w:rPr>
        <w:t>学生符合推荐基本条件，但学业成绩在同年级同专业排名放宽至40%，同时符合以下条件之一者，可视为有特殊学术专长。</w:t>
      </w:r>
    </w:p>
    <w:p>
      <w:pPr>
        <w:spacing w:after="80" w:lineRule="auto" w:line="360"/>
        <w:ind w:firstLine="482"/>
        <w:jc w:val="both"/>
      </w:pPr>
      <w:r>
        <w:rPr>
          <w:rFonts w:ascii="Times New Roman" w:hAnsi="Times New Roman" w:eastAsia="宋体"/>
          <w:b w:val="0"/>
          <w:sz w:val="24"/>
        </w:rPr>
        <w:t>1. 申请人本科阶段以独立作者或第一作者（排名第一）身份在核心期刊上正式发表与学业相关的科研论文，且第一署名单位为江西中医药大学，核心期刊目录见《可认定特殊学术认定专长的科研竞赛和核心期刊索引目录》（附件1）。</w:t>
      </w:r>
    </w:p>
    <w:p>
      <w:pPr>
        <w:spacing w:after="80" w:lineRule="auto" w:line="360"/>
        <w:ind w:firstLine="482"/>
        <w:jc w:val="both"/>
      </w:pPr>
      <w:r>
        <w:rPr>
          <w:rFonts w:ascii="Times New Roman" w:hAnsi="Times New Roman" w:eastAsia="宋体"/>
          <w:b w:val="0"/>
          <w:sz w:val="24"/>
        </w:rPr>
        <w:t>2. 作为主力成员（团体项目成员排名须为前三）参加与学业相关的国内权威的科研竞赛（全国赛）并获得三等奖以上奖励，国际赛事参照执行，但不得低于国内赛事相关要求，竞赛目录见《可认定特殊学术认定专长的科研竞赛和核心期刊索引目录》（附件1）。</w:t>
      </w:r>
    </w:p>
    <w:p>
      <w:pPr>
        <w:spacing w:after="80" w:lineRule="auto" w:line="360"/>
        <w:ind w:firstLine="482"/>
        <w:jc w:val="both"/>
      </w:pPr>
      <w:r>
        <w:rPr>
          <w:rFonts w:ascii="Times New Roman" w:hAnsi="Times New Roman" w:eastAsia="宋体"/>
          <w:b w:val="0"/>
          <w:sz w:val="24"/>
        </w:rPr>
        <w:t>学生与直系亲属或学历、职称、职务明显高于本人者合作的科研成果、竞赛奖项等仅作为参考，不纳入学生本人推免生遴选综合评价体系，同等条件下可优先考虑。</w:t>
      </w:r>
    </w:p>
    <w:p>
      <w:pPr>
        <w:spacing w:after="80" w:lineRule="auto" w:line="360"/>
        <w:ind w:firstLine="482"/>
        <w:jc w:val="both"/>
      </w:pPr>
      <w:r>
        <w:rPr>
          <w:rFonts w:ascii="Times New Roman" w:hAnsi="Times New Roman" w:eastAsia="宋体"/>
          <w:b w:val="0"/>
          <w:sz w:val="24"/>
        </w:rPr>
        <w:t>（三）具体要求</w:t>
      </w:r>
    </w:p>
    <w:p>
      <w:pPr>
        <w:spacing w:after="80" w:lineRule="auto" w:line="360"/>
        <w:ind w:firstLine="482"/>
        <w:jc w:val="both"/>
      </w:pPr>
      <w:r>
        <w:rPr>
          <w:rFonts w:ascii="Times New Roman" w:hAnsi="Times New Roman" w:eastAsia="宋体"/>
          <w:b w:val="0"/>
          <w:sz w:val="24"/>
        </w:rPr>
        <w:t>1. 材料清单</w:t>
      </w:r>
    </w:p>
    <w:p>
      <w:pPr>
        <w:spacing w:after="80" w:lineRule="auto" w:line="360"/>
        <w:ind w:firstLine="482"/>
        <w:jc w:val="both"/>
      </w:pPr>
      <w:r>
        <w:rPr>
          <w:rFonts w:ascii="Times New Roman" w:hAnsi="Times New Roman" w:eastAsia="宋体"/>
          <w:b w:val="0"/>
          <w:sz w:val="24"/>
        </w:rPr>
        <w:t>（1）符合申请条件并有意向申报的学生，纸质版材料提交清单：</w:t>
      </w:r>
    </w:p>
    <w:p>
      <w:pPr>
        <w:spacing w:after="80" w:lineRule="auto" w:line="360"/>
        <w:ind w:firstLine="482"/>
        <w:jc w:val="both"/>
      </w:pPr>
      <w:r>
        <w:rPr>
          <w:rFonts w:ascii="Times New Roman" w:hAnsi="Times New Roman" w:eastAsia="宋体"/>
          <w:b w:val="0"/>
          <w:sz w:val="24"/>
        </w:rPr>
        <w:t>①《江西中医药大学推荐优秀应届本科毕业生免试攻读硕士学位研究生申请表》（附件3）</w:t>
      </w:r>
    </w:p>
    <w:p>
      <w:pPr>
        <w:spacing w:after="80" w:lineRule="auto" w:line="360"/>
        <w:ind w:firstLine="482"/>
        <w:jc w:val="both"/>
      </w:pPr>
      <w:r>
        <w:rPr>
          <w:rFonts w:ascii="Times New Roman" w:hAnsi="Times New Roman" w:eastAsia="宋体"/>
          <w:b w:val="0"/>
          <w:sz w:val="24"/>
        </w:rPr>
        <w:t>如果符合特殊学术专长的学生，请填写《江西中医药大学特殊学术专长应届本科毕业生免试攻读硕士学位研究生申请表》（附件4）</w:t>
      </w:r>
    </w:p>
    <w:p>
      <w:pPr>
        <w:spacing w:after="80" w:lineRule="auto" w:line="360"/>
        <w:ind w:firstLine="482"/>
        <w:jc w:val="both"/>
      </w:pPr>
      <w:r>
        <w:rPr>
          <w:rFonts w:ascii="Times New Roman" w:hAnsi="Times New Roman" w:eastAsia="宋体"/>
          <w:b w:val="0"/>
          <w:sz w:val="24"/>
        </w:rPr>
        <w:t>②《江西中医药大学综合素质加分项目专家审核鉴定答辩表》（附件5）</w:t>
      </w:r>
    </w:p>
    <w:p>
      <w:pPr>
        <w:spacing w:after="80" w:lineRule="auto" w:line="360"/>
        <w:ind w:firstLine="482"/>
        <w:jc w:val="both"/>
      </w:pPr>
      <w:r>
        <w:rPr>
          <w:rFonts w:ascii="Times New Roman" w:hAnsi="Times New Roman" w:eastAsia="宋体"/>
          <w:b w:val="0"/>
          <w:sz w:val="24"/>
        </w:rPr>
        <w:t>③《2026届优秀应届本科毕业生推免报名汇总表》(附件6）</w:t>
      </w:r>
    </w:p>
    <w:p>
      <w:pPr>
        <w:spacing w:after="80" w:lineRule="auto" w:line="360"/>
        <w:ind w:firstLine="482"/>
        <w:jc w:val="both"/>
      </w:pPr>
      <w:r>
        <w:rPr>
          <w:rFonts w:ascii="Times New Roman" w:hAnsi="Times New Roman" w:eastAsia="宋体"/>
          <w:b w:val="0"/>
          <w:sz w:val="24"/>
        </w:rPr>
        <w:t>④《人文学院申请推免学生综合素质加分业绩材料审核表》（附件7）</w:t>
      </w:r>
    </w:p>
    <w:p>
      <w:pPr>
        <w:spacing w:after="80" w:lineRule="auto" w:line="360"/>
        <w:ind w:firstLine="482"/>
        <w:jc w:val="both"/>
      </w:pPr>
      <w:r>
        <w:rPr>
          <w:rFonts w:ascii="Times New Roman" w:hAnsi="Times New Roman" w:eastAsia="宋体"/>
          <w:b w:val="0"/>
          <w:sz w:val="24"/>
        </w:rPr>
        <w:t>⑤《人文学院2026届优秀应届本科毕业生分专业综合测评排名情况统计表及拟推荐学生名单》（附件8）</w:t>
      </w:r>
    </w:p>
    <w:p>
      <w:pPr>
        <w:spacing w:after="80" w:lineRule="auto" w:line="360"/>
        <w:ind w:firstLine="482"/>
        <w:jc w:val="both"/>
      </w:pPr>
      <w:r>
        <w:rPr>
          <w:rFonts w:ascii="Times New Roman" w:hAnsi="Times New Roman" w:eastAsia="宋体"/>
          <w:b w:val="0"/>
          <w:sz w:val="24"/>
        </w:rPr>
        <w:t>⑥学业成绩单（盖有教务处公章）</w:t>
      </w:r>
    </w:p>
    <w:p>
      <w:pPr>
        <w:spacing w:after="80" w:lineRule="auto" w:line="360"/>
        <w:ind w:firstLine="482"/>
        <w:jc w:val="both"/>
      </w:pPr>
      <w:r>
        <w:rPr>
          <w:rFonts w:ascii="Times New Roman" w:hAnsi="Times New Roman" w:eastAsia="宋体"/>
          <w:b w:val="0"/>
          <w:sz w:val="24"/>
        </w:rPr>
        <w:t>⑦英语四（六）级成绩单</w:t>
      </w:r>
    </w:p>
    <w:p>
      <w:pPr>
        <w:spacing w:after="80" w:lineRule="auto" w:line="360"/>
        <w:ind w:firstLine="482"/>
        <w:jc w:val="both"/>
      </w:pPr>
      <w:r>
        <w:rPr>
          <w:rFonts w:ascii="Times New Roman" w:hAnsi="Times New Roman" w:eastAsia="宋体"/>
          <w:b w:val="0"/>
          <w:sz w:val="24"/>
        </w:rPr>
        <w:t>⑧英语专业四级成绩单（仅针对英语专业学生）</w:t>
      </w:r>
    </w:p>
    <w:p>
      <w:pPr>
        <w:spacing w:after="80" w:lineRule="auto" w:line="360"/>
        <w:ind w:firstLine="482"/>
        <w:jc w:val="both"/>
      </w:pPr>
      <w:r>
        <w:rPr>
          <w:rFonts w:ascii="Times New Roman" w:hAnsi="Times New Roman" w:eastAsia="宋体"/>
          <w:b w:val="0"/>
          <w:sz w:val="24"/>
        </w:rPr>
        <w:t>⑨综合素质加分业绩材料等佐证材料的原件和复印件</w:t>
      </w:r>
    </w:p>
    <w:p>
      <w:pPr>
        <w:spacing w:after="80" w:lineRule="auto" w:line="360"/>
        <w:ind w:firstLine="482"/>
        <w:jc w:val="both"/>
      </w:pPr>
      <w:r>
        <w:rPr>
          <w:rFonts w:ascii="Times New Roman" w:hAnsi="Times New Roman" w:eastAsia="宋体"/>
          <w:b w:val="0"/>
          <w:sz w:val="24"/>
        </w:rPr>
        <w:t>（复印件上需做好标注：学生书写“此证件由本人提供，原件与复印件一致”，学生签名，*年*月*日）</w:t>
      </w:r>
    </w:p>
    <w:p>
      <w:pPr>
        <w:spacing w:after="80" w:lineRule="auto" w:line="360"/>
        <w:ind w:firstLine="482"/>
        <w:jc w:val="both"/>
      </w:pPr>
      <w:r>
        <w:rPr>
          <w:rFonts w:ascii="Times New Roman" w:hAnsi="Times New Roman" w:eastAsia="宋体"/>
          <w:b w:val="0"/>
          <w:sz w:val="24"/>
        </w:rPr>
        <w:t>请于8月22日17：00前将以上材料的纸质版交至湾里北校区别墅楼11栋203陈银老师处，材料缺失但补交超出规定时间的，一律后果自负，逾期不候。</w:t>
      </w:r>
    </w:p>
    <w:p>
      <w:pPr>
        <w:spacing w:after="80" w:lineRule="auto" w:line="360"/>
        <w:ind w:firstLine="482"/>
        <w:jc w:val="both"/>
      </w:pPr>
      <w:r>
        <w:rPr>
          <w:rFonts w:ascii="Times New Roman" w:hAnsi="Times New Roman" w:eastAsia="宋体"/>
          <w:b w:val="0"/>
          <w:sz w:val="24"/>
        </w:rPr>
        <w:t>（2）电子版材料提交清单：</w:t>
      </w:r>
    </w:p>
    <w:p>
      <w:pPr>
        <w:spacing w:after="80" w:lineRule="auto" w:line="360"/>
        <w:ind w:firstLine="482"/>
        <w:jc w:val="both"/>
      </w:pPr>
      <w:r>
        <w:rPr>
          <w:rFonts w:ascii="Times New Roman" w:hAnsi="Times New Roman" w:eastAsia="宋体"/>
          <w:b w:val="0"/>
          <w:sz w:val="24"/>
        </w:rPr>
        <w:t>①《江西中医药大学推荐优秀应届本科毕业生免试攻读硕士学位研究生申请表》（附件3）</w:t>
      </w:r>
    </w:p>
    <w:p>
      <w:pPr>
        <w:spacing w:after="80" w:lineRule="auto" w:line="360"/>
        <w:ind w:firstLine="482"/>
        <w:jc w:val="both"/>
      </w:pPr>
      <w:r>
        <w:rPr>
          <w:rFonts w:ascii="Times New Roman" w:hAnsi="Times New Roman" w:eastAsia="宋体"/>
          <w:b w:val="0"/>
          <w:sz w:val="24"/>
        </w:rPr>
        <w:t>如果符合特殊学术专长的学生，请填写《江西中医药大学特殊学术专长应届本科毕业生免试攻读硕士学位研究生申请表》（附件4）</w:t>
      </w:r>
    </w:p>
    <w:p>
      <w:pPr>
        <w:spacing w:after="80" w:lineRule="auto" w:line="360"/>
        <w:ind w:firstLine="482"/>
        <w:jc w:val="both"/>
      </w:pPr>
      <w:r>
        <w:rPr>
          <w:rFonts w:ascii="Times New Roman" w:hAnsi="Times New Roman" w:eastAsia="宋体"/>
          <w:b w:val="0"/>
          <w:sz w:val="24"/>
        </w:rPr>
        <w:t>②《江西中医药大学综合素质加分项目专家审核鉴定答辩表》（附件5）</w:t>
      </w:r>
    </w:p>
    <w:p>
      <w:pPr>
        <w:spacing w:after="80" w:lineRule="auto" w:line="360"/>
        <w:ind w:firstLine="482"/>
        <w:jc w:val="both"/>
      </w:pPr>
      <w:r>
        <w:rPr>
          <w:rFonts w:ascii="Times New Roman" w:hAnsi="Times New Roman" w:eastAsia="宋体"/>
          <w:b w:val="0"/>
          <w:sz w:val="24"/>
        </w:rPr>
        <w:t>③《2026届优秀应届本科毕业生推免报名汇总表》（附件6）</w:t>
      </w:r>
    </w:p>
    <w:p>
      <w:pPr>
        <w:spacing w:after="80" w:lineRule="auto" w:line="360"/>
        <w:ind w:firstLine="482"/>
        <w:jc w:val="both"/>
      </w:pPr>
      <w:r>
        <w:rPr>
          <w:rFonts w:ascii="Times New Roman" w:hAnsi="Times New Roman" w:eastAsia="宋体"/>
          <w:b w:val="0"/>
          <w:sz w:val="24"/>
        </w:rPr>
        <w:t>④《人文学院申请推免学生综合素质加分业绩材料审核表》（附件7）</w:t>
      </w:r>
    </w:p>
    <w:p>
      <w:pPr>
        <w:spacing w:after="80" w:lineRule="auto" w:line="360"/>
        <w:ind w:firstLine="482"/>
        <w:jc w:val="both"/>
      </w:pPr>
      <w:r>
        <w:rPr>
          <w:rFonts w:ascii="Times New Roman" w:hAnsi="Times New Roman" w:eastAsia="宋体"/>
          <w:b w:val="0"/>
          <w:sz w:val="24"/>
        </w:rPr>
        <w:t>⑤《人文学院2026届优秀应届本科毕业生分专业综合测评排名情况统计表及拟推荐学生名单》（附件8）</w:t>
      </w:r>
    </w:p>
    <w:p>
      <w:pPr>
        <w:spacing w:after="80" w:lineRule="auto" w:line="360"/>
        <w:ind w:firstLine="482"/>
        <w:jc w:val="both"/>
      </w:pPr>
      <w:r>
        <w:rPr>
          <w:rFonts w:ascii="Times New Roman" w:hAnsi="Times New Roman" w:eastAsia="宋体"/>
          <w:b w:val="0"/>
          <w:sz w:val="24"/>
        </w:rPr>
        <w:t>⑥学业成绩单（盖有教务处公章的电子版pdf格式，文件命名格式为：证件号码_姓名.pdf）</w:t>
      </w:r>
    </w:p>
    <w:p>
      <w:pPr>
        <w:spacing w:after="80" w:lineRule="auto" w:line="360"/>
        <w:ind w:firstLine="482"/>
        <w:jc w:val="both"/>
      </w:pPr>
      <w:r>
        <w:rPr>
          <w:rFonts w:ascii="Times New Roman" w:hAnsi="Times New Roman" w:eastAsia="宋体"/>
          <w:b w:val="0"/>
          <w:sz w:val="24"/>
        </w:rPr>
        <w:t>⑦英语四（六）级成绩单</w:t>
      </w:r>
    </w:p>
    <w:p>
      <w:pPr>
        <w:spacing w:after="80" w:lineRule="auto" w:line="360"/>
        <w:ind w:firstLine="482"/>
        <w:jc w:val="both"/>
      </w:pPr>
      <w:r>
        <w:rPr>
          <w:rFonts w:ascii="Times New Roman" w:hAnsi="Times New Roman" w:eastAsia="宋体"/>
          <w:b w:val="0"/>
          <w:sz w:val="24"/>
        </w:rPr>
        <w:t>⑧英语专业四级成绩单（仅针对英语专业学生）</w:t>
      </w:r>
    </w:p>
    <w:p>
      <w:pPr>
        <w:spacing w:after="80" w:lineRule="auto" w:line="360"/>
        <w:ind w:firstLine="482"/>
        <w:jc w:val="both"/>
      </w:pPr>
      <w:r>
        <w:rPr>
          <w:rFonts w:ascii="Times New Roman" w:hAnsi="Times New Roman" w:eastAsia="宋体"/>
          <w:b w:val="0"/>
          <w:sz w:val="24"/>
        </w:rPr>
        <w:t>⑨综合素质加分业绩材料等佐证材料的原件扫描件</w:t>
      </w:r>
    </w:p>
    <w:p>
      <w:pPr>
        <w:spacing w:after="80" w:lineRule="auto" w:line="360"/>
        <w:ind w:firstLine="482"/>
        <w:jc w:val="both"/>
      </w:pPr>
      <w:r>
        <w:rPr>
          <w:rFonts w:ascii="Times New Roman" w:hAnsi="Times New Roman" w:eastAsia="宋体"/>
          <w:b w:val="0"/>
          <w:sz w:val="24"/>
        </w:rPr>
        <w:t>以上电子版材料请于8月22日17：00前发送到邮箱786110076@qq.com，统一用压缩包的形式，命名为“学号-姓名-专业”格式，格式不对一律拒收，逾期不候。</w:t>
      </w:r>
    </w:p>
    <w:p>
      <w:pPr>
        <w:spacing w:after="80" w:lineRule="auto" w:line="360"/>
        <w:ind w:firstLine="482"/>
        <w:jc w:val="both"/>
      </w:pPr>
      <w:r>
        <w:rPr>
          <w:rFonts w:ascii="Times New Roman" w:hAnsi="Times New Roman" w:eastAsia="宋体"/>
          <w:b w:val="0"/>
          <w:sz w:val="24"/>
        </w:rPr>
        <w:t>2. 针对成绩排名前30%且符合推免基本条件的学生，如自愿放弃需提交《放弃推免生资格承诺书》（附件9），并于8月22日17：00前以班级为单位提交纸质版材料到湾里北校区别墅楼11栋203陈银老师处。</w:t>
      </w:r>
    </w:p>
    <w:p>
      <w:pPr>
        <w:spacing w:before="160" w:after="80" w:lineRule="auto" w:line="360"/>
        <w:jc w:val="left"/>
      </w:pPr>
      <w:r>
        <w:rPr>
          <w:rFonts w:ascii="Times New Roman" w:hAnsi="Times New Roman" w:eastAsia="宋体"/>
          <w:b/>
          <w:sz w:val="28"/>
        </w:rPr>
        <w:t>五、综合测评办法</w:t>
      </w:r>
    </w:p>
    <w:p>
      <w:pPr>
        <w:spacing w:after="80" w:lineRule="auto" w:line="360"/>
        <w:ind w:firstLine="482"/>
        <w:jc w:val="both"/>
      </w:pPr>
      <w:r>
        <w:rPr>
          <w:rFonts w:ascii="Times New Roman" w:hAnsi="Times New Roman" w:eastAsia="宋体"/>
          <w:b w:val="0"/>
          <w:sz w:val="24"/>
        </w:rPr>
        <w:t>各专业对资格审查通过的申请者进行综合排名，学院按照学校下达的推荐指标及学生综合排名成绩确定推荐名单。</w:t>
      </w:r>
    </w:p>
    <w:p>
      <w:pPr>
        <w:spacing w:after="80" w:lineRule="auto" w:line="360"/>
        <w:ind w:firstLine="482"/>
        <w:jc w:val="both"/>
      </w:pPr>
      <w:r>
        <w:rPr>
          <w:rFonts w:ascii="Times New Roman" w:hAnsi="Times New Roman" w:eastAsia="宋体"/>
          <w:b w:val="0"/>
          <w:sz w:val="24"/>
        </w:rPr>
        <w:t>综合测评成绩=学业成绩＋综合素质加分</w:t>
      </w:r>
    </w:p>
    <w:p>
      <w:pPr>
        <w:spacing w:after="80" w:lineRule="auto" w:line="360"/>
        <w:ind w:firstLine="482"/>
        <w:jc w:val="both"/>
      </w:pPr>
      <w:r>
        <w:rPr>
          <w:rFonts w:ascii="Times New Roman" w:hAnsi="Times New Roman" w:eastAsia="宋体"/>
          <w:b w:val="0"/>
          <w:sz w:val="24"/>
        </w:rPr>
        <w:t>1. 学业成绩：按学生本专业应完成的必修课程的首次考试分数的平均分取值（保留小数点后两位）。</w:t>
      </w:r>
    </w:p>
    <w:p>
      <w:pPr>
        <w:spacing w:after="80" w:lineRule="auto" w:line="360"/>
        <w:ind w:firstLine="482"/>
        <w:jc w:val="both"/>
      </w:pPr>
      <w:r>
        <w:rPr>
          <w:rFonts w:ascii="Times New Roman" w:hAnsi="Times New Roman" w:eastAsia="宋体"/>
          <w:b w:val="0"/>
          <w:sz w:val="24"/>
        </w:rPr>
        <w:t>必修课平均分=∑课程首考分数÷课程门数。</w:t>
      </w:r>
    </w:p>
    <w:p>
      <w:pPr>
        <w:spacing w:after="80" w:lineRule="auto" w:line="360"/>
        <w:ind w:firstLine="482"/>
        <w:jc w:val="both"/>
      </w:pPr>
      <w:r>
        <w:rPr>
          <w:rFonts w:ascii="Times New Roman" w:hAnsi="Times New Roman" w:eastAsia="宋体"/>
          <w:b w:val="0"/>
          <w:sz w:val="24"/>
        </w:rPr>
        <w:t>（针对学籍异动的学生学业成绩，同一门必修课有两次正常考试成绩的，以转专业之后第一次考试分数为准，若该生的相关课程在转专业后申请了免修，则以转专业前第一次考试成绩为准）</w:t>
      </w:r>
    </w:p>
    <w:p>
      <w:pPr>
        <w:spacing w:after="80" w:lineRule="auto" w:line="360"/>
        <w:ind w:firstLine="482"/>
        <w:jc w:val="both"/>
      </w:pPr>
      <w:r>
        <w:rPr>
          <w:rFonts w:ascii="Times New Roman" w:hAnsi="Times New Roman" w:eastAsia="宋体"/>
          <w:b w:val="0"/>
          <w:sz w:val="24"/>
        </w:rPr>
        <w:t>2. 综合素质加分：包括学科竞赛获奖及科技成果、荣誉表彰类两大类，合计加分累计不超过10分（其中省级竞赛项目合计加分累计不超过5分，科研学术成果不超过5分），具体量化加分标准详见《江西中医药大学推免生综合素质项目加分计算办法》（附件2）。如学生参加竞赛项目列入了中国高等教育学会发布的《2023全国普通高校大学生竞赛分析报告》竞赛目录的，参照校发[2022]16号文中的一类竞赛进行加分。</w:t>
      </w:r>
    </w:p>
    <w:p>
      <w:pPr>
        <w:spacing w:before="160" w:after="80" w:lineRule="auto" w:line="360"/>
        <w:jc w:val="left"/>
      </w:pPr>
      <w:r>
        <w:rPr>
          <w:rFonts w:ascii="Times New Roman" w:hAnsi="Times New Roman" w:eastAsia="宋体"/>
          <w:b/>
          <w:sz w:val="28"/>
        </w:rPr>
        <w:t>六、工作程序及时间安排</w:t>
      </w:r>
    </w:p>
    <w:p>
      <w:pPr>
        <w:spacing w:after="80" w:lineRule="auto" w:line="360"/>
        <w:ind w:firstLine="482"/>
        <w:jc w:val="both"/>
      </w:pPr>
      <w:r>
        <w:rPr>
          <w:rFonts w:ascii="Times New Roman" w:hAnsi="Times New Roman" w:eastAsia="宋体"/>
          <w:b w:val="0"/>
          <w:sz w:val="24"/>
        </w:rPr>
        <w:t>（一）宣传、培训阶段（8月16日前）</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时间节点</w:t>
            </w:r>
          </w:p>
        </w:tc>
        <w:tc>
          <w:tcPr>
            <w:tcW w:type="dxa" w:w="2158"/>
          </w:tcPr>
          <w:p>
            <w:pPr>
              <w:spacing w:after="20" w:before="20"/>
            </w:pPr>
            <w:r/>
            <w:r>
              <w:rPr>
                <w:rFonts w:ascii="Times New Roman" w:hAnsi="Times New Roman" w:eastAsia="宋体"/>
                <w:b/>
                <w:sz w:val="21"/>
              </w:rPr>
              <w:t>主要任务</w:t>
            </w:r>
          </w:p>
        </w:tc>
        <w:tc>
          <w:tcPr>
            <w:tcW w:type="dxa" w:w="2158"/>
          </w:tcPr>
          <w:p>
            <w:pPr>
              <w:spacing w:after="20" w:before="20"/>
            </w:pPr>
            <w:r/>
            <w:r>
              <w:rPr>
                <w:rFonts w:ascii="Times New Roman" w:hAnsi="Times New Roman" w:eastAsia="宋体"/>
                <w:b/>
                <w:sz w:val="21"/>
              </w:rPr>
              <w:t>备注</w:t>
            </w:r>
          </w:p>
        </w:tc>
      </w:tr>
      <w:tr>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8月13日前</w:t>
            </w:r>
          </w:p>
        </w:tc>
        <w:tc>
          <w:tcPr>
            <w:tcW w:type="dxa" w:w="2158"/>
          </w:tcPr>
          <w:p>
            <w:pPr>
              <w:spacing w:after="20" w:before="20"/>
            </w:pPr>
            <w:r/>
            <w:r>
              <w:rPr>
                <w:rFonts w:ascii="Times New Roman" w:hAnsi="Times New Roman" w:eastAsia="宋体"/>
                <w:b w:val="0"/>
                <w:sz w:val="21"/>
              </w:rPr>
              <w:t>学院成立推免领导小组，制定《人文学院推免实施细则》并学院网站公布</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8月14日前</w:t>
            </w:r>
          </w:p>
        </w:tc>
        <w:tc>
          <w:tcPr>
            <w:tcW w:type="dxa" w:w="2158"/>
          </w:tcPr>
          <w:p>
            <w:pPr>
              <w:spacing w:after="20" w:before="20"/>
            </w:pPr>
            <w:r/>
            <w:r>
              <w:rPr>
                <w:rFonts w:ascii="Times New Roman" w:hAnsi="Times New Roman" w:eastAsia="宋体"/>
                <w:b w:val="0"/>
                <w:sz w:val="21"/>
              </w:rPr>
              <w:t>学院公布专业排名前40%学生名单</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8月16日前</w:t>
            </w:r>
          </w:p>
        </w:tc>
        <w:tc>
          <w:tcPr>
            <w:tcW w:type="dxa" w:w="2158"/>
          </w:tcPr>
          <w:p>
            <w:pPr>
              <w:spacing w:after="20" w:before="20"/>
            </w:pPr>
            <w:r/>
            <w:r>
              <w:rPr>
                <w:rFonts w:ascii="Times New Roman" w:hAnsi="Times New Roman" w:eastAsia="宋体"/>
                <w:b w:val="0"/>
                <w:sz w:val="21"/>
              </w:rPr>
              <w:t>学院通过班会等形式宣讲推免政策及报名动员</w:t>
            </w:r>
          </w:p>
        </w:tc>
        <w:tc>
          <w:tcPr>
            <w:tcW w:type="dxa" w:w="2158"/>
          </w:tcPr>
          <w:p>
            <w:pPr>
              <w:spacing w:after="20" w:before="20"/>
            </w:pPr>
            <w:r/>
            <w:r>
              <w:rPr>
                <w:rFonts w:ascii="Times New Roman" w:hAnsi="Times New Roman" w:eastAsia="宋体"/>
                <w:b w:val="0"/>
                <w:sz w:val="21"/>
              </w:rPr>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