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人文管理学院2026届优秀应届本科毕业生推免工作实施细则</w:t>
      </w:r>
    </w:p>
    <w:p>
      <w:pPr>
        <w:spacing w:after="80" w:lineRule="auto" w:line="360"/>
        <w:ind w:firstLine="482"/>
        <w:jc w:val="both"/>
      </w:pPr>
      <w:r>
        <w:rPr>
          <w:rFonts w:ascii="Times New Roman" w:hAnsi="Times New Roman" w:eastAsia="宋体"/>
          <w:b w:val="0"/>
          <w:sz w:val="24"/>
        </w:rPr>
        <w:t>根据《陕西中医药大学推荐优秀应届本科毕业生免试攻读硕士学位研究生实施办法（试行）》（简称《实施办法》）文件要求，制定《人文管理学院2026届优秀应届本科毕业生推免工作实施细则》。</w:t>
      </w:r>
    </w:p>
    <w:p>
      <w:pPr>
        <w:spacing w:after="80" w:lineRule="auto" w:line="360"/>
        <w:ind w:firstLine="482"/>
        <w:jc w:val="both"/>
      </w:pPr>
      <w:r>
        <w:rPr>
          <w:rFonts w:ascii="Times New Roman" w:hAnsi="Times New Roman" w:eastAsia="宋体"/>
          <w:b w:val="0"/>
          <w:sz w:val="24"/>
        </w:rPr>
        <w:t>发布日期：2025年9月7日</w:t>
      </w:r>
    </w:p>
    <w:p>
      <w:pPr>
        <w:spacing w:before="160" w:after="80" w:lineRule="auto" w:line="360"/>
        <w:jc w:val="left"/>
      </w:pPr>
      <w:r>
        <w:rPr>
          <w:rFonts w:ascii="Times New Roman" w:hAnsi="Times New Roman" w:eastAsia="宋体"/>
          <w:b/>
          <w:sz w:val="28"/>
        </w:rPr>
        <w:t>一、组织机构</w:t>
      </w:r>
    </w:p>
    <w:p>
      <w:pPr>
        <w:spacing w:after="80" w:lineRule="auto" w:line="360"/>
        <w:ind w:firstLine="482"/>
        <w:jc w:val="both"/>
      </w:pPr>
      <w:r>
        <w:rPr>
          <w:rFonts w:ascii="Times New Roman" w:hAnsi="Times New Roman" w:eastAsia="宋体"/>
          <w:b w:val="0"/>
          <w:sz w:val="24"/>
        </w:rPr>
        <w:t>成立人文管理学院推免生遴选工作小组，负责制定年度人文管理学院推免工作实施细则并上报领导小组审定；开展本院的推免生遴选工作，包括资格审查、综合测评排名、初评推荐等；审核本院拟推免生名单，经过学院党政联席会议审定后上报学校推免工作领导小组。</w:t>
      </w:r>
    </w:p>
    <w:p>
      <w:pPr>
        <w:spacing w:after="80" w:lineRule="auto" w:line="360"/>
        <w:ind w:firstLine="482"/>
        <w:jc w:val="both"/>
      </w:pPr>
      <w:r>
        <w:rPr>
          <w:rFonts w:ascii="Times New Roman" w:hAnsi="Times New Roman" w:eastAsia="宋体"/>
          <w:b w:val="0"/>
          <w:sz w:val="24"/>
        </w:rPr>
        <w:t>人文管理学院推免生遴选工作小组名单：</w:t>
      </w:r>
    </w:p>
    <w:p>
      <w:pPr>
        <w:spacing w:after="80" w:lineRule="auto" w:line="360"/>
        <w:ind w:firstLine="482"/>
        <w:jc w:val="both"/>
      </w:pPr>
      <w:r>
        <w:rPr>
          <w:rFonts w:ascii="Times New Roman" w:hAnsi="Times New Roman" w:eastAsia="宋体"/>
          <w:b w:val="0"/>
          <w:sz w:val="24"/>
        </w:rPr>
        <w:t>组长：欧阳静</w:t>
      </w:r>
    </w:p>
    <w:p>
      <w:pPr>
        <w:spacing w:after="80" w:lineRule="auto" w:line="360"/>
        <w:ind w:firstLine="482"/>
        <w:jc w:val="both"/>
      </w:pPr>
      <w:r>
        <w:rPr>
          <w:rFonts w:ascii="Times New Roman" w:hAnsi="Times New Roman" w:eastAsia="宋体"/>
          <w:b w:val="0"/>
          <w:sz w:val="24"/>
        </w:rPr>
        <w:t>副组长：李莹波</w:t>
      </w:r>
    </w:p>
    <w:p>
      <w:pPr>
        <w:spacing w:after="80" w:lineRule="auto" w:line="360"/>
        <w:ind w:firstLine="482"/>
        <w:jc w:val="both"/>
      </w:pPr>
      <w:r>
        <w:rPr>
          <w:rFonts w:ascii="Times New Roman" w:hAnsi="Times New Roman" w:eastAsia="宋体"/>
          <w:b w:val="0"/>
          <w:sz w:val="24"/>
        </w:rPr>
        <w:t>组员：李亚军</w:t>
      </w:r>
    </w:p>
    <w:p>
      <w:pPr>
        <w:spacing w:before="160" w:after="80" w:lineRule="auto" w:line="360"/>
        <w:jc w:val="left"/>
      </w:pPr>
      <w:r>
        <w:rPr>
          <w:rFonts w:ascii="Times New Roman" w:hAnsi="Times New Roman" w:eastAsia="宋体"/>
          <w:b/>
          <w:sz w:val="28"/>
        </w:rPr>
        <w:t>二、推荐条件</w:t>
      </w:r>
    </w:p>
    <w:p>
      <w:pPr>
        <w:spacing w:after="80" w:lineRule="auto" w:line="360"/>
        <w:ind w:firstLine="482"/>
        <w:jc w:val="both"/>
      </w:pPr>
      <w:r>
        <w:rPr>
          <w:rFonts w:ascii="Times New Roman" w:hAnsi="Times New Roman" w:eastAsia="宋体"/>
          <w:b w:val="0"/>
          <w:sz w:val="24"/>
        </w:rPr>
        <w:t>1. 学生在校期间遵守学校规章制度，无任何不良记录。</w:t>
      </w:r>
    </w:p>
    <w:p>
      <w:pPr>
        <w:spacing w:after="80" w:lineRule="auto" w:line="360"/>
        <w:ind w:firstLine="482"/>
        <w:jc w:val="both"/>
      </w:pPr>
      <w:r>
        <w:rPr>
          <w:rFonts w:ascii="Times New Roman" w:hAnsi="Times New Roman" w:eastAsia="宋体"/>
          <w:b w:val="0"/>
          <w:sz w:val="24"/>
        </w:rPr>
        <w:t>2. 符合《实施办法》第四章“推荐条件”之第十条、第十一条、第十二条之规定。</w:t>
      </w:r>
    </w:p>
    <w:p>
      <w:pPr>
        <w:spacing w:after="80" w:lineRule="auto" w:line="360"/>
        <w:ind w:firstLine="482"/>
        <w:jc w:val="both"/>
      </w:pPr>
      <w:r>
        <w:rPr>
          <w:rFonts w:ascii="Times New Roman" w:hAnsi="Times New Roman" w:eastAsia="宋体"/>
          <w:b w:val="0"/>
          <w:sz w:val="24"/>
        </w:rPr>
        <w:t>3. 获准被推荐的学生，在毕业前出现《实施办法》第四章“推荐条件”之第十三条中所列情况之一者，取消推免资格。</w:t>
      </w:r>
    </w:p>
    <w:p>
      <w:pPr>
        <w:spacing w:before="160" w:after="80" w:lineRule="auto" w:line="360"/>
        <w:jc w:val="left"/>
      </w:pPr>
      <w:r>
        <w:rPr>
          <w:rFonts w:ascii="Times New Roman" w:hAnsi="Times New Roman" w:eastAsia="宋体"/>
          <w:b/>
          <w:sz w:val="28"/>
        </w:rPr>
        <w:t>三、工作流程</w:t>
      </w:r>
    </w:p>
    <w:p>
      <w:pPr>
        <w:spacing w:after="80" w:lineRule="auto" w:line="360"/>
        <w:ind w:firstLine="482"/>
        <w:jc w:val="both"/>
      </w:pPr>
      <w:r>
        <w:rPr>
          <w:rFonts w:ascii="Times New Roman" w:hAnsi="Times New Roman" w:eastAsia="宋体"/>
          <w:b w:val="0"/>
          <w:sz w:val="24"/>
        </w:rPr>
        <w:t>1. 9月5日：向学院4个本科专业毕业班学生传达2026届推免工作要求，发布《实施办法》和通知、工作日程安排等。</w:t>
      </w:r>
    </w:p>
    <w:p>
      <w:pPr>
        <w:spacing w:after="80" w:lineRule="auto" w:line="360"/>
        <w:ind w:firstLine="482"/>
        <w:jc w:val="both"/>
      </w:pPr>
      <w:r>
        <w:rPr>
          <w:rFonts w:ascii="Times New Roman" w:hAnsi="Times New Roman" w:eastAsia="宋体"/>
          <w:b w:val="0"/>
          <w:sz w:val="24"/>
        </w:rPr>
        <w:t>2. 9月6日—9月8日前：学生在符合条件的情况下，向学院提交《陕西中医药大学推荐2026届免试攻读硕士研究生申请表》，同时需提供学业成绩单、能力素质相关成果（要求作品原件）、获奖证书或其他相关证明材料。</w:t>
      </w:r>
    </w:p>
    <w:p>
      <w:pPr>
        <w:spacing w:after="80" w:lineRule="auto" w:line="360"/>
        <w:ind w:firstLine="482"/>
        <w:jc w:val="both"/>
      </w:pPr>
      <w:r>
        <w:rPr>
          <w:rFonts w:ascii="Times New Roman" w:hAnsi="Times New Roman" w:eastAsia="宋体"/>
          <w:b w:val="0"/>
          <w:sz w:val="24"/>
        </w:rPr>
        <w:t>3. 9月8日：学院按照《实施办法》第四章相关条款，对申请推免的学生进行初步审核。</w:t>
      </w:r>
    </w:p>
    <w:p>
      <w:pPr>
        <w:spacing w:after="80" w:lineRule="auto" w:line="360"/>
        <w:ind w:firstLine="482"/>
        <w:jc w:val="both"/>
      </w:pPr>
      <w:r>
        <w:rPr>
          <w:rFonts w:ascii="Times New Roman" w:hAnsi="Times New Roman" w:eastAsia="宋体"/>
          <w:b w:val="0"/>
          <w:sz w:val="24"/>
        </w:rPr>
        <w:t>4. 9月9日：学院专家审核小组（具有相关学科副高以上职称人员5人）对申请推免生的成绩、科研成果、学术论文、竞赛奖项、荣誉等参评内容进行审核鉴定，排除抄袭、造假冒名及有名无实等情况，院专家审核小组成员需给出明确的意见并签字存档。</w:t>
      </w:r>
    </w:p>
    <w:p>
      <w:pPr>
        <w:spacing w:after="80" w:lineRule="auto" w:line="360"/>
        <w:ind w:firstLine="482"/>
        <w:jc w:val="both"/>
      </w:pPr>
      <w:r>
        <w:rPr>
          <w:rFonts w:ascii="Times New Roman" w:hAnsi="Times New Roman" w:eastAsia="宋体"/>
          <w:b w:val="0"/>
          <w:sz w:val="24"/>
        </w:rPr>
        <w:t>5. 9月9日：学院专家审核小组对审核通过后的材料进行学生综合测评排序，交学院遴选工作小组讨论，讨论后经过学院党政联席会议确定拟推荐名单。</w:t>
      </w:r>
    </w:p>
    <w:p>
      <w:pPr>
        <w:spacing w:after="80" w:lineRule="auto" w:line="360"/>
        <w:ind w:firstLine="482"/>
        <w:jc w:val="both"/>
      </w:pPr>
      <w:r>
        <w:rPr>
          <w:rFonts w:ascii="Times New Roman" w:hAnsi="Times New Roman" w:eastAsia="宋体"/>
          <w:b w:val="0"/>
          <w:sz w:val="24"/>
        </w:rPr>
        <w:t>6. 9月10日——9月12日：拟推荐名单院内公示。</w:t>
      </w:r>
    </w:p>
    <w:p>
      <w:pPr>
        <w:spacing w:after="80" w:lineRule="auto" w:line="360"/>
        <w:ind w:firstLine="482"/>
        <w:jc w:val="both"/>
      </w:pPr>
      <w:r>
        <w:rPr>
          <w:rFonts w:ascii="Times New Roman" w:hAnsi="Times New Roman" w:eastAsia="宋体"/>
          <w:b w:val="0"/>
          <w:sz w:val="24"/>
        </w:rPr>
        <w:t>7. 9月13日：公示结束无异议后，学院将拟推荐名单提交至学校推免工作领导小组推荐办公室，并将各类材料纸质版报教务处。</w:t>
      </w:r>
    </w:p>
    <w:p>
      <w:pPr>
        <w:spacing w:after="80" w:lineRule="auto" w:line="360"/>
        <w:ind w:firstLine="482"/>
        <w:jc w:val="both"/>
      </w:pPr>
      <w:r>
        <w:rPr>
          <w:rFonts w:ascii="Times New Roman" w:hAnsi="Times New Roman" w:eastAsia="宋体"/>
          <w:b w:val="0"/>
          <w:sz w:val="24"/>
        </w:rPr>
        <w:t>陕西中医药大学人文管理学院</w:t>
      </w:r>
    </w:p>
    <w:p>
      <w:pPr>
        <w:spacing w:after="80" w:lineRule="auto" w:line="360"/>
        <w:ind w:firstLine="482"/>
        <w:jc w:val="both"/>
      </w:pPr>
      <w:r>
        <w:rPr>
          <w:rFonts w:ascii="Times New Roman" w:hAnsi="Times New Roman" w:eastAsia="宋体"/>
          <w:b w:val="0"/>
          <w:sz w:val="24"/>
        </w:rPr>
        <w:t>2025年9月7日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