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兰州财经大学2026年接收应届本科毕业生免试攻读硕士研究生申请表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兰州财经大学2026年接收应届本科毕业生免试攻读硕士研究生申请表作为附件1发布，适用于申请兰州财经大学2026年接收应届本科毕业生免试攻读硕士研究生（即推免生）的流程。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一、申请表基本信息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表格名称为“兰州财经大学2026年接收应届本科毕业生免试攻读硕士研究生申请表”，作为附件1发布。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表格适用于申请兰州财经大学2026年接收应届本科毕业生免试攻读硕士研究生（即推免生）的流程。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二、填表及使用说明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本表需使用A4纸双面打印，一式一份。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表中“申请校内各招生单位及专业”一栏，须按“推免服务系统”内兰州财经大学公布的招生专业目录填写。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该表由校内各招生单位存档，用于接收推免生申请材料归档。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