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食品科学与工程学院2026年推荐优秀应届本科毕业生免试攻读硕士学位研究生实施细则</w:t>
      </w:r>
    </w:p>
    <w:p>
      <w:pPr>
        <w:spacing w:after="80" w:lineRule="auto" w:line="360"/>
        <w:ind w:firstLine="482"/>
        <w:jc w:val="both"/>
      </w:pPr>
      <w:r>
        <w:rPr>
          <w:rFonts w:ascii="Times New Roman" w:hAnsi="Times New Roman" w:eastAsia="宋体"/>
          <w:b w:val="0"/>
          <w:sz w:val="24"/>
        </w:rPr>
        <w:t>根据《陕西科技大学关于做好2026年推荐优秀应届本科毕业生免试攻读研究生工作的通知》要求，为做好食品科学与工程学院推荐优秀应届本科毕业生免试攻读硕士学位研究生工作（以下简称“推免工作”），特制定本细则。</w:t>
      </w:r>
    </w:p>
    <w:p>
      <w:pPr>
        <w:spacing w:after="80" w:lineRule="auto" w:line="360"/>
        <w:ind w:firstLine="482"/>
        <w:jc w:val="both"/>
      </w:pPr>
      <w:r>
        <w:rPr>
          <w:rFonts w:ascii="Times New Roman" w:hAnsi="Times New Roman" w:eastAsia="宋体"/>
          <w:b w:val="0"/>
          <w:sz w:val="24"/>
        </w:rPr>
        <w:t>发布日期：2025年9月1日</w:t>
      </w:r>
    </w:p>
    <w:p>
      <w:pPr>
        <w:spacing w:before="160" w:after="80" w:lineRule="auto" w:line="360"/>
        <w:jc w:val="left"/>
      </w:pPr>
      <w:r>
        <w:rPr>
          <w:rFonts w:ascii="Times New Roman" w:hAnsi="Times New Roman" w:eastAsia="宋体"/>
          <w:b/>
          <w:sz w:val="28"/>
        </w:rPr>
        <w:t>一、申请条件</w:t>
      </w:r>
    </w:p>
    <w:p>
      <w:pPr>
        <w:spacing w:after="80" w:lineRule="auto" w:line="360"/>
        <w:ind w:firstLine="482"/>
        <w:jc w:val="both"/>
      </w:pPr>
      <w:r>
        <w:rPr>
          <w:rFonts w:ascii="Times New Roman" w:hAnsi="Times New Roman" w:eastAsia="宋体"/>
          <w:b w:val="0"/>
          <w:sz w:val="24"/>
        </w:rPr>
        <w:t>1. 纳入国家普通本科招生计划录取的应届毕业生（不包括专升本、第二学士学位、独立学院学生）。</w:t>
      </w:r>
    </w:p>
    <w:p>
      <w:pPr>
        <w:spacing w:after="80" w:lineRule="auto" w:line="360"/>
        <w:ind w:firstLine="482"/>
        <w:jc w:val="both"/>
      </w:pPr>
      <w:r>
        <w:rPr>
          <w:rFonts w:ascii="Times New Roman" w:hAnsi="Times New Roman" w:eastAsia="宋体"/>
          <w:b w:val="0"/>
          <w:sz w:val="24"/>
        </w:rPr>
        <w:t>2. 拥护中国共产党的领导，品德良好，遵纪守法，德智体美劳全面发展，积极参加志愿服务等活动，在校期间无学术不端行为，推荐申请认定期间无警告及以上纪律处分（申请期间无纪律处分）。</w:t>
      </w:r>
    </w:p>
    <w:p>
      <w:pPr>
        <w:spacing w:after="80" w:lineRule="auto" w:line="360"/>
        <w:ind w:firstLine="482"/>
        <w:jc w:val="both"/>
      </w:pPr>
      <w:r>
        <w:rPr>
          <w:rFonts w:ascii="Times New Roman" w:hAnsi="Times New Roman" w:eastAsia="宋体"/>
          <w:b w:val="0"/>
          <w:sz w:val="24"/>
        </w:rPr>
        <w:t>3. 身心健康，符合体检要求，能胜任研究生的学习科研任务。</w:t>
      </w:r>
    </w:p>
    <w:p>
      <w:pPr>
        <w:spacing w:after="80" w:lineRule="auto" w:line="360"/>
        <w:ind w:firstLine="482"/>
        <w:jc w:val="both"/>
      </w:pPr>
      <w:r>
        <w:rPr>
          <w:rFonts w:ascii="Times New Roman" w:hAnsi="Times New Roman" w:eastAsia="宋体"/>
          <w:b w:val="0"/>
          <w:sz w:val="24"/>
        </w:rPr>
        <w:t>4. 全国大学英语四级成绩≥425分，专业排名按平均学分绩点计算在前30%（不含通识教育选修课，无不及格课程记录）。</w:t>
      </w:r>
    </w:p>
    <w:p>
      <w:pPr>
        <w:spacing w:before="160" w:after="80" w:lineRule="auto" w:line="360"/>
        <w:jc w:val="left"/>
      </w:pPr>
      <w:r>
        <w:rPr>
          <w:rFonts w:ascii="Times New Roman" w:hAnsi="Times New Roman" w:eastAsia="宋体"/>
          <w:b/>
          <w:sz w:val="28"/>
        </w:rPr>
        <w:t>二、申请办法</w:t>
      </w:r>
    </w:p>
    <w:p>
      <w:pPr>
        <w:spacing w:after="80" w:lineRule="auto" w:line="360"/>
        <w:ind w:firstLine="482"/>
        <w:jc w:val="both"/>
      </w:pPr>
      <w:r>
        <w:rPr>
          <w:rFonts w:ascii="Times New Roman" w:hAnsi="Times New Roman" w:eastAsia="宋体"/>
          <w:b w:val="0"/>
          <w:sz w:val="24"/>
        </w:rPr>
        <w:t>（一）电子版材料</w:t>
      </w:r>
    </w:p>
    <w:p>
      <w:pPr>
        <w:spacing w:after="80" w:lineRule="auto" w:line="360"/>
        <w:ind w:firstLine="482"/>
        <w:jc w:val="both"/>
      </w:pPr>
      <w:r>
        <w:rPr>
          <w:rFonts w:ascii="Times New Roman" w:hAnsi="Times New Roman" w:eastAsia="宋体"/>
          <w:b w:val="0"/>
          <w:sz w:val="24"/>
        </w:rPr>
        <w:t>申请人按规定时间将以下材料电子版提交指定邮箱：</w:t>
      </w:r>
    </w:p>
    <w:p>
      <w:pPr>
        <w:spacing w:after="80" w:lineRule="auto" w:line="360"/>
        <w:ind w:firstLine="482"/>
        <w:jc w:val="both"/>
      </w:pPr>
      <w:r>
        <w:rPr>
          <w:rFonts w:ascii="Times New Roman" w:hAnsi="Times New Roman" w:eastAsia="宋体"/>
          <w:b w:val="0"/>
          <w:sz w:val="24"/>
        </w:rPr>
        <w:t>（1）《陕西科技大学推荐免试攻读研究生申请表》（附件1），打印、签名后，拍照。</w:t>
      </w:r>
    </w:p>
    <w:p>
      <w:pPr>
        <w:spacing w:after="80" w:lineRule="auto" w:line="360"/>
        <w:ind w:firstLine="482"/>
        <w:jc w:val="both"/>
      </w:pPr>
      <w:r>
        <w:rPr>
          <w:rFonts w:ascii="Times New Roman" w:hAnsi="Times New Roman" w:eastAsia="宋体"/>
          <w:b w:val="0"/>
          <w:sz w:val="24"/>
        </w:rPr>
        <w:t>（2）全国大学英语四、六级成绩单照片（2025年6月通过英语四六级考试的同学，鉴于目前还没有成绩单，可自行查询后将网页版查询结果截图）。</w:t>
      </w:r>
    </w:p>
    <w:p>
      <w:pPr>
        <w:spacing w:after="80" w:lineRule="auto" w:line="360"/>
        <w:ind w:firstLine="482"/>
        <w:jc w:val="both"/>
      </w:pPr>
      <w:r>
        <w:rPr>
          <w:rFonts w:ascii="Times New Roman" w:hAnsi="Times New Roman" w:eastAsia="宋体"/>
          <w:b w:val="0"/>
          <w:sz w:val="24"/>
        </w:rPr>
        <w:t>注意事项：9月4日下午17:30前在腾讯文档填写相关信息（详见QQ群通知），并提交电子版材料至邮箱396795876@qq.com。要求：邮件主题及材料附件压缩包均以“2026推免-专业-学号-姓名”命名；图片应清晰、完整。未提交相关证明材料的不予统计。</w:t>
      </w:r>
    </w:p>
    <w:p>
      <w:pPr>
        <w:spacing w:after="80" w:lineRule="auto" w:line="360"/>
        <w:ind w:firstLine="482"/>
        <w:jc w:val="both"/>
      </w:pPr>
      <w:r>
        <w:rPr>
          <w:rFonts w:ascii="Times New Roman" w:hAnsi="Times New Roman" w:eastAsia="宋体"/>
          <w:b w:val="0"/>
          <w:sz w:val="24"/>
        </w:rPr>
        <w:t>（二）纸质版材料（按顺序排序后装文件袋，文件袋上注明本科专业、姓名、学号、联系方式及文件清单）</w:t>
      </w:r>
    </w:p>
    <w:p>
      <w:pPr>
        <w:spacing w:after="80" w:lineRule="auto" w:line="360"/>
        <w:ind w:firstLine="482"/>
        <w:jc w:val="both"/>
      </w:pPr>
      <w:r>
        <w:rPr>
          <w:rFonts w:ascii="Times New Roman" w:hAnsi="Times New Roman" w:eastAsia="宋体"/>
          <w:b w:val="0"/>
          <w:sz w:val="24"/>
        </w:rPr>
        <w:t>1. 《陕西科技大学推荐免试攻读研究生申请表》（附件1），签名必须手写。</w:t>
      </w:r>
    </w:p>
    <w:p>
      <w:pPr>
        <w:spacing w:after="80" w:lineRule="auto" w:line="360"/>
        <w:ind w:firstLine="482"/>
        <w:jc w:val="both"/>
      </w:pPr>
      <w:r>
        <w:rPr>
          <w:rFonts w:ascii="Times New Roman" w:hAnsi="Times New Roman" w:eastAsia="宋体"/>
          <w:b w:val="0"/>
          <w:sz w:val="24"/>
        </w:rPr>
        <w:t>2. 身份证、注册完整的学生证原件及复印件。</w:t>
      </w:r>
    </w:p>
    <w:p>
      <w:pPr>
        <w:spacing w:after="80" w:lineRule="auto" w:line="360"/>
        <w:ind w:firstLine="482"/>
        <w:jc w:val="both"/>
      </w:pPr>
      <w:r>
        <w:rPr>
          <w:rFonts w:ascii="Times New Roman" w:hAnsi="Times New Roman" w:eastAsia="宋体"/>
          <w:b w:val="0"/>
          <w:sz w:val="24"/>
        </w:rPr>
        <w:t>3. 全国大学英语四、六级成绩单原件及复印件。</w:t>
      </w:r>
    </w:p>
    <w:p>
      <w:pPr>
        <w:spacing w:after="80" w:lineRule="auto" w:line="360"/>
        <w:ind w:firstLine="482"/>
        <w:jc w:val="both"/>
      </w:pPr>
      <w:r>
        <w:rPr>
          <w:rFonts w:ascii="Times New Roman" w:hAnsi="Times New Roman" w:eastAsia="宋体"/>
          <w:b w:val="0"/>
          <w:sz w:val="24"/>
        </w:rPr>
        <w:t>4. 获奖、论文、专利等成果证明材料。</w:t>
      </w:r>
    </w:p>
    <w:p>
      <w:pPr>
        <w:spacing w:after="80" w:lineRule="auto" w:line="360"/>
        <w:ind w:firstLine="482"/>
        <w:jc w:val="both"/>
      </w:pPr>
      <w:r>
        <w:rPr>
          <w:rFonts w:ascii="Times New Roman" w:hAnsi="Times New Roman" w:eastAsia="宋体"/>
          <w:b w:val="0"/>
          <w:sz w:val="24"/>
        </w:rPr>
        <w:t>注意事项：申请人请于9月4日下午17:30前将纸质申请材料交至前沿院2号楼3层049办公室，由学院进行审核。以上材料待审核后原件退回，复印件留存备查。</w:t>
      </w:r>
    </w:p>
    <w:p>
      <w:pPr>
        <w:spacing w:before="160" w:after="80" w:lineRule="auto" w:line="360"/>
        <w:jc w:val="left"/>
      </w:pPr>
      <w:r>
        <w:rPr>
          <w:rFonts w:ascii="Times New Roman" w:hAnsi="Times New Roman" w:eastAsia="宋体"/>
          <w:b/>
          <w:sz w:val="28"/>
        </w:rPr>
        <w:t>三、考核办法及推免资格认定</w:t>
      </w:r>
    </w:p>
    <w:p>
      <w:pPr>
        <w:spacing w:after="80" w:lineRule="auto" w:line="360"/>
        <w:ind w:firstLine="482"/>
        <w:jc w:val="both"/>
      </w:pPr>
      <w:r>
        <w:rPr>
          <w:rFonts w:ascii="Times New Roman" w:hAnsi="Times New Roman" w:eastAsia="宋体"/>
          <w:b w:val="0"/>
          <w:sz w:val="24"/>
        </w:rPr>
        <w:t>（一）考核办法</w:t>
      </w:r>
    </w:p>
    <w:p>
      <w:pPr>
        <w:spacing w:after="80" w:lineRule="auto" w:line="360"/>
        <w:ind w:firstLine="482"/>
        <w:jc w:val="both"/>
      </w:pPr>
      <w:r>
        <w:rPr>
          <w:rFonts w:ascii="Times New Roman" w:hAnsi="Times New Roman" w:eastAsia="宋体"/>
          <w:b w:val="0"/>
          <w:sz w:val="24"/>
        </w:rPr>
        <w:t>综合成绩=课程成绩+创新素质</w:t>
      </w:r>
    </w:p>
    <w:p>
      <w:pPr>
        <w:spacing w:after="80" w:lineRule="auto" w:line="360"/>
        <w:ind w:firstLine="482"/>
        <w:jc w:val="both"/>
      </w:pPr>
      <w:r>
        <w:rPr>
          <w:rFonts w:ascii="Times New Roman" w:hAnsi="Times New Roman" w:eastAsia="宋体"/>
          <w:b w:val="0"/>
          <w:sz w:val="24"/>
        </w:rPr>
        <w:t>1. 课程成绩</w:t>
      </w:r>
    </w:p>
    <w:p>
      <w:pPr>
        <w:spacing w:after="80" w:lineRule="auto" w:line="360"/>
        <w:ind w:firstLine="482"/>
        <w:jc w:val="both"/>
      </w:pPr>
      <w:r>
        <w:rPr>
          <w:rFonts w:ascii="Times New Roman" w:hAnsi="Times New Roman" w:eastAsia="宋体"/>
          <w:b w:val="0"/>
          <w:sz w:val="24"/>
        </w:rPr>
        <w:t>以本科平均学分绩点计算（不含通识教育选修课，以本科教秘最新提供的版本为准）。</w:t>
      </w:r>
    </w:p>
    <w:p>
      <w:pPr>
        <w:spacing w:after="80" w:lineRule="auto" w:line="360"/>
        <w:ind w:firstLine="482"/>
        <w:jc w:val="both"/>
      </w:pPr>
      <w:r>
        <w:rPr>
          <w:rFonts w:ascii="Times New Roman" w:hAnsi="Times New Roman" w:eastAsia="宋体"/>
          <w:b w:val="0"/>
          <w:sz w:val="24"/>
        </w:rPr>
        <w:t>课程成绩=申请人平均学分绩点/参评最高平均学分绩点*80</w:t>
      </w:r>
    </w:p>
    <w:p>
      <w:pPr>
        <w:spacing w:after="80" w:lineRule="auto" w:line="360"/>
        <w:ind w:firstLine="482"/>
        <w:jc w:val="both"/>
      </w:pPr>
      <w:r>
        <w:rPr>
          <w:rFonts w:ascii="Times New Roman" w:hAnsi="Times New Roman" w:eastAsia="宋体"/>
          <w:b w:val="0"/>
          <w:sz w:val="24"/>
        </w:rPr>
        <w:t>2. 创新素质</w:t>
      </w:r>
    </w:p>
    <w:p>
      <w:pPr>
        <w:spacing w:after="80" w:lineRule="auto" w:line="360"/>
        <w:ind w:firstLine="482"/>
        <w:jc w:val="both"/>
      </w:pPr>
      <w:r>
        <w:rPr>
          <w:rFonts w:ascii="Times New Roman" w:hAnsi="Times New Roman" w:eastAsia="宋体"/>
          <w:b w:val="0"/>
          <w:sz w:val="24"/>
        </w:rPr>
        <w:t>创新素质包括科研成果（论文/专利）和竞赛获奖，每位申请人按5项积分，具体参照《陕西科技大学推免生创新素质积分办法》进行计算。</w:t>
      </w:r>
    </w:p>
    <w:p>
      <w:pPr>
        <w:spacing w:after="80" w:lineRule="auto" w:line="360"/>
        <w:ind w:firstLine="482"/>
        <w:jc w:val="both"/>
      </w:pPr>
      <w:r>
        <w:rPr>
          <w:rFonts w:ascii="Times New Roman" w:hAnsi="Times New Roman" w:eastAsia="宋体"/>
          <w:b w:val="0"/>
          <w:sz w:val="24"/>
        </w:rPr>
        <w:t>创新素质=申请人创新素质积分/参评最高创新素质积分*20</w:t>
      </w:r>
    </w:p>
    <w:p>
      <w:pPr>
        <w:spacing w:after="80" w:lineRule="auto" w:line="360"/>
        <w:ind w:firstLine="482"/>
        <w:jc w:val="both"/>
      </w:pPr>
      <w:r>
        <w:rPr>
          <w:rFonts w:ascii="Times New Roman" w:hAnsi="Times New Roman" w:eastAsia="宋体"/>
          <w:b w:val="0"/>
          <w:sz w:val="24"/>
        </w:rPr>
        <w:t>（1）考核认定办法</w:t>
      </w:r>
    </w:p>
    <w:p>
      <w:pPr>
        <w:spacing w:after="80" w:lineRule="auto" w:line="360"/>
        <w:ind w:firstLine="482"/>
        <w:jc w:val="both"/>
      </w:pPr>
      <w:r>
        <w:rPr>
          <w:rFonts w:ascii="Times New Roman" w:hAnsi="Times New Roman" w:eastAsia="宋体"/>
          <w:b w:val="0"/>
          <w:sz w:val="24"/>
        </w:rPr>
        <w:t>学院成立专家组（专家组成员应具有相关学科副教授以上职称，一般不少于5人），对申请人的科研成果和竞赛获奖进行审核、鉴定，并组织申请学生在一定范围内进行公开答辩，答辩全程录音录像，专家审核小组每位成员要明确给出审核、鉴定、答辩意见并签字存档。未通过审核、鉴定、答辩的，不得纳入综合测评成绩计算体系。学院考核环节全程录音录像，考核结果公开公示。</w:t>
      </w:r>
    </w:p>
    <w:p>
      <w:pPr>
        <w:spacing w:after="80" w:lineRule="auto" w:line="360"/>
        <w:ind w:firstLine="482"/>
        <w:jc w:val="both"/>
      </w:pPr>
      <w:r>
        <w:rPr>
          <w:rFonts w:ascii="Times New Roman" w:hAnsi="Times New Roman" w:eastAsia="宋体"/>
          <w:b w:val="0"/>
          <w:sz w:val="24"/>
        </w:rPr>
        <w:t>（2）同一项成果多次获奖的以最高获奖等级计分，不得重复计算。</w:t>
      </w:r>
    </w:p>
    <w:p>
      <w:pPr>
        <w:spacing w:after="80" w:lineRule="auto" w:line="360"/>
        <w:ind w:firstLine="482"/>
        <w:jc w:val="both"/>
      </w:pPr>
      <w:r>
        <w:rPr>
          <w:rFonts w:ascii="Times New Roman" w:hAnsi="Times New Roman" w:eastAsia="宋体"/>
          <w:b w:val="0"/>
          <w:sz w:val="24"/>
        </w:rPr>
        <w:t>（3）竞赛获奖、论文、专利等成果须以陕西科技大学为第一署名单位，且在申请推免资格当年8月31日之前获得证书或正式见刊发表。申请人与直系亲属或学历、职称、职务明显高于本人者合作的科研成果、竞赛奖项等仅作为参考，不纳入申请人推免遴选综合考核成绩计算范围。</w:t>
      </w:r>
    </w:p>
    <w:p>
      <w:pPr>
        <w:spacing w:after="80" w:lineRule="auto" w:line="360"/>
        <w:ind w:firstLine="482"/>
        <w:jc w:val="both"/>
      </w:pPr>
      <w:r>
        <w:rPr>
          <w:rFonts w:ascii="Times New Roman" w:hAnsi="Times New Roman" w:eastAsia="宋体"/>
          <w:b w:val="0"/>
          <w:sz w:val="24"/>
        </w:rPr>
        <w:t>3. 综合成绩实行百分制。</w:t>
      </w:r>
    </w:p>
    <w:p>
      <w:pPr>
        <w:spacing w:after="80" w:lineRule="auto" w:line="360"/>
        <w:ind w:firstLine="482"/>
        <w:jc w:val="both"/>
      </w:pPr>
      <w:r>
        <w:rPr>
          <w:rFonts w:ascii="Times New Roman" w:hAnsi="Times New Roman" w:eastAsia="宋体"/>
          <w:b w:val="0"/>
          <w:sz w:val="24"/>
        </w:rPr>
        <w:t>4. 对思想品德、身心健康、培养潜质的考核采取一票否决制，未通过审核鉴定或答辩的申请人不能获得推免资格。</w:t>
      </w:r>
    </w:p>
    <w:p>
      <w:pPr>
        <w:spacing w:after="80" w:lineRule="auto" w:line="360"/>
        <w:ind w:firstLine="482"/>
        <w:jc w:val="both"/>
      </w:pPr>
      <w:r>
        <w:rPr>
          <w:rFonts w:ascii="Times New Roman" w:hAnsi="Times New Roman" w:eastAsia="宋体"/>
          <w:b w:val="0"/>
          <w:sz w:val="24"/>
        </w:rPr>
        <w:t>（二）推免资格认定</w:t>
      </w:r>
    </w:p>
    <w:p>
      <w:pPr>
        <w:spacing w:after="80" w:lineRule="auto" w:line="360"/>
        <w:ind w:firstLine="482"/>
        <w:jc w:val="both"/>
      </w:pPr>
      <w:r>
        <w:rPr>
          <w:rFonts w:ascii="Times New Roman" w:hAnsi="Times New Roman" w:eastAsia="宋体"/>
          <w:b w:val="0"/>
          <w:sz w:val="24"/>
        </w:rPr>
        <w:t>1. 根据申请人综合成绩由高分到低分认定（最后一名成绩并列时，六级通过者优先，均通过六级时，六级分数高者优先，均未通过六级，四级分数高者优先）。</w:t>
      </w:r>
    </w:p>
    <w:p>
      <w:pPr>
        <w:spacing w:after="80" w:lineRule="auto" w:line="360"/>
        <w:ind w:firstLine="482"/>
        <w:jc w:val="both"/>
      </w:pPr>
      <w:r>
        <w:rPr>
          <w:rFonts w:ascii="Times New Roman" w:hAnsi="Times New Roman" w:eastAsia="宋体"/>
          <w:b w:val="0"/>
          <w:sz w:val="24"/>
        </w:rPr>
        <w:t>2. 学生思想品德考核作为推免生遴选的重要内容，对于思想品德考核不合格者不予推荐。</w:t>
      </w:r>
    </w:p>
    <w:p>
      <w:pPr>
        <w:spacing w:after="80" w:lineRule="auto" w:line="360"/>
        <w:ind w:firstLine="482"/>
        <w:jc w:val="both"/>
      </w:pPr>
      <w:r>
        <w:rPr>
          <w:rFonts w:ascii="Times New Roman" w:hAnsi="Times New Roman" w:eastAsia="宋体"/>
          <w:b w:val="0"/>
          <w:sz w:val="24"/>
        </w:rPr>
        <w:t>3. 我校接收的推免生，不再列入本科就业计划，不得再报名参加当年硕士研究生招生考试，否则取消其推免录取资格。</w:t>
      </w:r>
    </w:p>
    <w:p>
      <w:pPr>
        <w:spacing w:after="80" w:lineRule="auto" w:line="360"/>
        <w:ind w:firstLine="482"/>
        <w:jc w:val="both"/>
      </w:pPr>
      <w:r>
        <w:rPr>
          <w:rFonts w:ascii="Times New Roman" w:hAnsi="Times New Roman" w:eastAsia="宋体"/>
          <w:b w:val="0"/>
          <w:sz w:val="24"/>
        </w:rPr>
        <w:t>4. 学院对申请材料由审核小组审核，核算并进行公示，公示无异议后上报研究生院。</w:t>
      </w:r>
    </w:p>
    <w:p>
      <w:pPr>
        <w:spacing w:after="80" w:lineRule="auto" w:line="360"/>
        <w:ind w:firstLine="482"/>
        <w:jc w:val="both"/>
      </w:pPr>
      <w:r>
        <w:rPr>
          <w:rFonts w:ascii="Times New Roman" w:hAnsi="Times New Roman" w:eastAsia="宋体"/>
          <w:b w:val="0"/>
          <w:sz w:val="24"/>
        </w:rPr>
        <w:t>5. 有以下情形之一者，取消推免录取资格：</w:t>
      </w:r>
    </w:p>
    <w:p>
      <w:pPr>
        <w:spacing w:after="80" w:lineRule="auto" w:line="360"/>
        <w:ind w:firstLine="482"/>
        <w:jc w:val="both"/>
      </w:pPr>
      <w:r>
        <w:rPr>
          <w:rFonts w:ascii="Times New Roman" w:hAnsi="Times New Roman" w:eastAsia="宋体"/>
          <w:b w:val="0"/>
          <w:sz w:val="24"/>
        </w:rPr>
        <w:t>（1）在推荐过程中有弄虚作假行为的。</w:t>
      </w:r>
    </w:p>
    <w:p>
      <w:pPr>
        <w:spacing w:after="80" w:lineRule="auto" w:line="360"/>
        <w:ind w:firstLine="482"/>
        <w:jc w:val="both"/>
      </w:pPr>
      <w:r>
        <w:rPr>
          <w:rFonts w:ascii="Times New Roman" w:hAnsi="Times New Roman" w:eastAsia="宋体"/>
          <w:b w:val="0"/>
          <w:sz w:val="24"/>
        </w:rPr>
        <w:t>（2）硕士研究生入学前未取得学士学位或本科毕业证书，或受到过警告及以上处分的。</w:t>
      </w:r>
    </w:p>
    <w:p>
      <w:pPr>
        <w:spacing w:after="80" w:lineRule="auto" w:line="360"/>
        <w:ind w:firstLine="482"/>
        <w:jc w:val="both"/>
      </w:pPr>
      <w:r>
        <w:rPr>
          <w:rFonts w:ascii="Times New Roman" w:hAnsi="Times New Roman" w:eastAsia="宋体"/>
          <w:b w:val="0"/>
          <w:sz w:val="24"/>
        </w:rPr>
        <w:t>（3）体检结果不合格的。</w:t>
      </w:r>
    </w:p>
    <w:p>
      <w:pPr>
        <w:spacing w:before="160" w:after="80" w:lineRule="auto" w:line="360"/>
        <w:jc w:val="left"/>
      </w:pPr>
      <w:r>
        <w:rPr>
          <w:rFonts w:ascii="Times New Roman" w:hAnsi="Times New Roman" w:eastAsia="宋体"/>
          <w:b/>
          <w:sz w:val="28"/>
        </w:rPr>
        <w:t>四、学院推免工作小组成员</w:t>
      </w:r>
    </w:p>
    <w:p>
      <w:pPr>
        <w:spacing w:after="80" w:lineRule="auto" w:line="360"/>
        <w:ind w:firstLine="482"/>
        <w:jc w:val="both"/>
      </w:pPr>
      <w:r>
        <w:rPr>
          <w:rFonts w:ascii="Times New Roman" w:hAnsi="Times New Roman" w:eastAsia="宋体"/>
          <w:b w:val="0"/>
          <w:sz w:val="24"/>
        </w:rPr>
        <w:t>组长：李国梁、张凯凯</w:t>
      </w:r>
    </w:p>
    <w:p>
      <w:pPr>
        <w:spacing w:after="80" w:lineRule="auto" w:line="360"/>
        <w:ind w:firstLine="482"/>
        <w:jc w:val="both"/>
      </w:pPr>
      <w:r>
        <w:rPr>
          <w:rFonts w:ascii="Times New Roman" w:hAnsi="Times New Roman" w:eastAsia="宋体"/>
          <w:b w:val="0"/>
          <w:sz w:val="24"/>
        </w:rPr>
        <w:t>副组长：刘宁、孙敏</w:t>
      </w:r>
    </w:p>
    <w:p>
      <w:pPr>
        <w:spacing w:after="80" w:lineRule="auto" w:line="360"/>
        <w:ind w:firstLine="482"/>
        <w:jc w:val="both"/>
      </w:pPr>
      <w:r>
        <w:rPr>
          <w:rFonts w:ascii="Times New Roman" w:hAnsi="Times New Roman" w:eastAsia="宋体"/>
          <w:b w:val="0"/>
          <w:sz w:val="24"/>
        </w:rPr>
        <w:t>成员：姚晓琳、蒲华寅、王虎玄、夏飞、孔阳、张祎、杨艳云</w:t>
      </w:r>
    </w:p>
    <w:p>
      <w:pPr>
        <w:spacing w:after="80" w:lineRule="auto" w:line="360"/>
        <w:ind w:firstLine="482"/>
        <w:jc w:val="both"/>
      </w:pPr>
      <w:r>
        <w:rPr>
          <w:rFonts w:ascii="Times New Roman" w:hAnsi="Times New Roman" w:eastAsia="宋体"/>
          <w:b w:val="0"/>
          <w:sz w:val="24"/>
        </w:rPr>
        <w:t>秘书：严静</w:t>
      </w:r>
    </w:p>
    <w:p>
      <w:pPr>
        <w:spacing w:after="80" w:lineRule="auto" w:line="360"/>
        <w:ind w:firstLine="482"/>
        <w:jc w:val="both"/>
      </w:pPr>
      <w:r>
        <w:rPr>
          <w:rFonts w:ascii="Times New Roman" w:hAnsi="Times New Roman" w:eastAsia="宋体"/>
          <w:b w:val="0"/>
          <w:sz w:val="24"/>
        </w:rPr>
        <w:t>学院推免工作小组负责依照学校文件制定本实施细则、推免生的资格审查、各分项基础数据的提供、材料上报等各项具体工作，工作小组领导负责监督学院复试的过程和协调有关推免事宜。</w:t>
      </w:r>
    </w:p>
    <w:p>
      <w:pPr>
        <w:spacing w:before="160" w:after="80" w:lineRule="auto" w:line="360"/>
        <w:jc w:val="left"/>
      </w:pPr>
      <w:r>
        <w:rPr>
          <w:rFonts w:ascii="Times New Roman" w:hAnsi="Times New Roman" w:eastAsia="宋体"/>
          <w:b/>
          <w:sz w:val="28"/>
        </w:rPr>
        <w:t>五、联系方式</w:t>
      </w:r>
    </w:p>
    <w:p>
      <w:pPr>
        <w:spacing w:after="80" w:lineRule="auto" w:line="360"/>
        <w:ind w:firstLine="482"/>
        <w:jc w:val="both"/>
      </w:pPr>
      <w:r>
        <w:rPr>
          <w:rFonts w:ascii="Times New Roman" w:hAnsi="Times New Roman" w:eastAsia="宋体"/>
          <w:b w:val="0"/>
          <w:sz w:val="24"/>
        </w:rPr>
        <w:t>推免申请QQ群：914154485</w:t>
      </w:r>
    </w:p>
    <w:p>
      <w:pPr>
        <w:spacing w:before="160" w:after="80" w:lineRule="auto" w:line="360"/>
        <w:jc w:val="left"/>
      </w:pPr>
      <w:r>
        <w:rPr>
          <w:rFonts w:ascii="Times New Roman" w:hAnsi="Times New Roman" w:eastAsia="宋体"/>
          <w:b/>
          <w:sz w:val="28"/>
        </w:rPr>
        <w:t>六、本办法适用于食品科学与工程学院2026年推免工作。</w:t>
      </w:r>
    </w:p>
    <w:p>
      <w:pPr>
        <w:spacing w:after="80" w:lineRule="auto" w:line="360"/>
        <w:ind w:firstLine="482"/>
        <w:jc w:val="both"/>
      </w:pPr>
      <w:r>
        <w:rPr>
          <w:rFonts w:ascii="Times New Roman" w:hAnsi="Times New Roman" w:eastAsia="宋体"/>
          <w:b w:val="0"/>
          <w:sz w:val="24"/>
        </w:rPr>
        <w:t>食品科学与工程学院</w:t>
      </w:r>
    </w:p>
    <w:p>
      <w:pPr>
        <w:spacing w:after="80" w:lineRule="auto" w:line="360"/>
        <w:ind w:firstLine="482"/>
        <w:jc w:val="both"/>
      </w:pPr>
      <w:r>
        <w:rPr>
          <w:rFonts w:ascii="Times New Roman" w:hAnsi="Times New Roman" w:eastAsia="宋体"/>
          <w:b w:val="0"/>
          <w:sz w:val="24"/>
        </w:rPr>
        <w:t>2025年9月1日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