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兰州财经大学2026年工商管理学院接收推免生复试录取通知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兰州财经大学2026年工商管理学院接收推免生复试录取通知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一、接收条件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本科院校要求：具备本校或外校正规推免资格的全日制应届本科生；不接收专升本、二学位、辅修、三年提前毕业学生。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专业/成绩要求：本科专业与报考专业相同或相近；无硬性统一分数门槛，以本科完整成绩单综合评定，无学术造假、违纪处分记录。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英语要求：需提供英语等级证书（四级/六级/雅思/托福均可），无统一硬性分数线，复试单独设置英语口语听力考核。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其他：思想品德考核合格，具备专业科研、创新潜力。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二、申请流程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系统注册/填报：9月18日起全国推免服务系统注册；9月22日9:00开放志愿填报，每人仅可填报1个专业，不可修改。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材料提交：复试资格审查现场提交全套纸质材料，由学院统一存档。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复试安排：现场线下面试，包含综合素质、英语听说、思政考核；面试全程录音录像，单人面试不少于20分钟。复试成绩低于60分不予录取。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录取通知：复试合格后学院系统发送待录取通知，考生限时确认；名单上报研究生院审定，全校统一公示；完成体检、档案调取、教育部录检后方为正式录取。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三、材料清单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身份证、学生证原件及复印件；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《接收应届本科毕业生免试攻读硕士研究生申请表》；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《接收应届本科毕业生免试攻读硕士研究生审批表》（一式两份）；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加盖教务公章的本科完整成绩单；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加盖教务公章的英语等级证书复印件；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获奖证书、发表论文、科研成果原件及复印件。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四、时间节点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系统注册：2025年9月18日起；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志愿填报开启：2025年9月22日9:00；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复试、资格审查：具体时间另行通知；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体检提交：收到拟录取通知3日内提交体检报告；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拟录取公示：研究生院统一公示7日；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调档函发放：2026年5月；录取通知书发放：2026年6月底—7月初。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五、接收名额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通知正文未披露工商管理学院2026年推免总接收人数、各细分专业接收名额，无专项计划（少干、士兵计划）单独名额说明，采取分批次审核、额满即止方式择优录取。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