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物理系推荐优秀应届本科毕业生免试攻读2026年硕士学位研究生工作办法</w:t>
      </w:r>
    </w:p>
    <w:p>
      <w:pPr>
        <w:spacing w:line="360" w:lineRule="auto" w:before="0" w:after="80"/>
        <w:ind w:firstLine="482"/>
        <w:jc w:val="both"/>
      </w:pPr>
      <w:r>
        <w:rPr>
          <w:rFonts w:ascii="Times New Roman" w:hAnsi="Times New Roman" w:eastAsia="宋体"/>
          <w:b w:val="0"/>
          <w:sz w:val="24"/>
        </w:rPr>
        <w:t>物理系推荐优秀应届本科毕业生免试攻读2026年硕士学位研究生工作办法--&gt;</w:t>
      </w:r>
    </w:p>
    <w:p>
      <w:pPr>
        <w:spacing w:line="360" w:lineRule="auto" w:before="0" w:after="80"/>
        <w:ind w:firstLine="482"/>
        <w:jc w:val="both"/>
      </w:pPr>
      <w:r>
        <w:rPr>
          <w:rFonts w:ascii="Times New Roman" w:hAnsi="Times New Roman" w:eastAsia="宋体"/>
          <w:b w:val="0"/>
          <w:sz w:val="24"/>
        </w:rPr>
        <w:t>物理系推荐优秀应届本科毕业生免试攻读2026年硕士学位研究生工作办法</w:t>
      </w:r>
    </w:p>
    <w:p>
      <w:pPr>
        <w:spacing w:line="360" w:lineRule="auto" w:before="0" w:after="80"/>
        <w:ind w:firstLine="482"/>
        <w:jc w:val="both"/>
      </w:pPr>
      <w:r>
        <w:rPr>
          <w:rFonts w:ascii="Times New Roman" w:hAnsi="Times New Roman" w:eastAsia="宋体"/>
          <w:b w:val="0"/>
          <w:sz w:val="24"/>
        </w:rPr>
        <w:t>为了做好物理系2026年推荐优秀应届本科毕业生免试攻读研究生（以下简称“推免”）工作，保证推荐过程公平、公开、公正，根据首都师范大学教务处教发﹝2025﹞53号文件精神，结合物理系实际工作情况，经物理系党政联席会和物理系教学指导委员会联合会议研究，制订本办法。</w:t>
      </w:r>
    </w:p>
    <w:p>
      <w:pPr>
        <w:spacing w:line="360" w:lineRule="auto" w:before="160" w:after="80"/>
        <w:ind w:firstLine="0"/>
        <w:jc w:val="left"/>
      </w:pPr>
      <w:r>
        <w:rPr>
          <w:rFonts w:ascii="Times New Roman" w:hAnsi="Times New Roman" w:eastAsia="宋体"/>
          <w:b/>
          <w:sz w:val="28"/>
        </w:rPr>
        <w:t>一、物理系推免遴选工作小组暨学术专长审核小组</w:t>
      </w:r>
    </w:p>
    <w:p>
      <w:pPr>
        <w:spacing w:line="360" w:lineRule="auto" w:before="120" w:after="60"/>
        <w:ind w:firstLine="0"/>
        <w:jc w:val="left"/>
      </w:pPr>
      <w:r>
        <w:rPr>
          <w:rFonts w:ascii="Times New Roman" w:hAnsi="Times New Roman" w:eastAsia="宋体"/>
          <w:b/>
          <w:sz w:val="24"/>
        </w:rPr>
        <w:t>组 长：王培杰、李雪松</w:t>
      </w:r>
    </w:p>
    <w:p>
      <w:pPr>
        <w:spacing w:line="360" w:lineRule="auto" w:before="120" w:after="60"/>
        <w:ind w:firstLine="0"/>
        <w:jc w:val="left"/>
      </w:pPr>
      <w:r>
        <w:rPr>
          <w:rFonts w:ascii="Times New Roman" w:hAnsi="Times New Roman" w:eastAsia="宋体"/>
          <w:b/>
          <w:sz w:val="24"/>
        </w:rPr>
        <w:t>副组长：张波、李媛</w:t>
      </w:r>
    </w:p>
    <w:p>
      <w:pPr>
        <w:spacing w:line="360" w:lineRule="auto" w:before="0" w:after="80"/>
        <w:ind w:firstLine="482"/>
        <w:jc w:val="both"/>
      </w:pPr>
      <w:r>
        <w:rPr>
          <w:rFonts w:ascii="Times New Roman" w:hAnsi="Times New Roman" w:eastAsia="宋体"/>
          <w:b w:val="0"/>
          <w:sz w:val="24"/>
        </w:rPr>
        <w:t>成 员：胡洁、何敬锁、纪安春、赵国忠、叶佳声、尹晓冬、赵丽明、冉仕举、杨柳思、杜乐娜、乔爽（由教指委和班主任等组成）</w:t>
      </w:r>
    </w:p>
    <w:p>
      <w:pPr>
        <w:spacing w:line="360" w:lineRule="auto" w:before="120" w:after="60"/>
        <w:ind w:firstLine="0"/>
        <w:jc w:val="left"/>
      </w:pPr>
      <w:r>
        <w:rPr>
          <w:rFonts w:ascii="Times New Roman" w:hAnsi="Times New Roman" w:eastAsia="宋体"/>
          <w:b/>
          <w:sz w:val="24"/>
        </w:rPr>
        <w:t>工作人员：铁萌、陈欣、张盛博</w:t>
      </w:r>
    </w:p>
    <w:p>
      <w:pPr>
        <w:spacing w:line="360" w:lineRule="auto" w:before="160" w:after="80"/>
        <w:ind w:firstLine="0"/>
        <w:jc w:val="left"/>
      </w:pPr>
      <w:r>
        <w:rPr>
          <w:rFonts w:ascii="Times New Roman" w:hAnsi="Times New Roman" w:eastAsia="宋体"/>
          <w:b/>
          <w:sz w:val="28"/>
        </w:rPr>
        <w:t>二、名额分配</w:t>
      </w:r>
    </w:p>
    <w:p>
      <w:pPr>
        <w:spacing w:line="360" w:lineRule="auto" w:before="0" w:after="80"/>
        <w:ind w:firstLine="482"/>
        <w:jc w:val="both"/>
      </w:pPr>
      <w:r>
        <w:rPr>
          <w:rFonts w:ascii="Times New Roman" w:hAnsi="Times New Roman" w:eastAsia="宋体"/>
          <w:b w:val="0"/>
          <w:sz w:val="24"/>
        </w:rPr>
        <w:t>学校分配给物理系推免生名额共23个，其中卓越教师培养计划名额2个（含2个直博专项计划），“国优计划”名额6个。</w:t>
      </w:r>
    </w:p>
    <w:p>
      <w:pPr>
        <w:spacing w:line="360" w:lineRule="auto" w:before="0" w:after="80"/>
        <w:ind w:firstLine="482"/>
        <w:jc w:val="both"/>
      </w:pPr>
      <w:r>
        <w:rPr>
          <w:rFonts w:ascii="Times New Roman" w:hAnsi="Times New Roman" w:eastAsia="宋体"/>
          <w:b w:val="0"/>
          <w:sz w:val="24"/>
        </w:rPr>
        <w:t>在适当考虑两个专业人数比例基础上，经系教学指导委员会研究确定，2022级物理学（师范）专业推免生名额17个，其中卓越教师培养计划推免生名额2个，“国优计划”推免生名额4个；2022级光电信息科学与工程专业推免生名额共6个，其中“国优计划”推免生名额2个。</w:t>
      </w:r>
    </w:p>
    <w:p>
      <w:pPr>
        <w:spacing w:line="360" w:lineRule="auto" w:before="160" w:after="80"/>
        <w:ind w:firstLine="0"/>
        <w:jc w:val="left"/>
      </w:pPr>
      <w:r>
        <w:rPr>
          <w:rFonts w:ascii="Times New Roman" w:hAnsi="Times New Roman" w:eastAsia="宋体"/>
          <w:b/>
          <w:sz w:val="28"/>
        </w:rPr>
        <w:t>三、推荐程序</w:t>
      </w:r>
    </w:p>
    <w:p>
      <w:pPr>
        <w:spacing w:line="360" w:lineRule="auto" w:before="160" w:after="80"/>
        <w:ind w:firstLine="0"/>
        <w:jc w:val="left"/>
      </w:pPr>
      <w:r>
        <w:rPr>
          <w:rFonts w:ascii="Times New Roman" w:hAnsi="Times New Roman" w:eastAsia="宋体"/>
          <w:b/>
          <w:sz w:val="28"/>
        </w:rPr>
        <w:t>1. 公布本办法，在学生中做好宣传动员和组织报名工作。</w:t>
      </w:r>
    </w:p>
    <w:p>
      <w:pPr>
        <w:spacing w:line="360" w:lineRule="auto" w:before="0" w:after="80"/>
        <w:ind w:firstLine="482"/>
        <w:jc w:val="both"/>
      </w:pPr>
      <w:r>
        <w:rPr>
          <w:rFonts w:ascii="Times New Roman" w:hAnsi="Times New Roman" w:eastAsia="宋体"/>
          <w:b w:val="0"/>
          <w:sz w:val="24"/>
        </w:rPr>
        <w:t>2. 学生本人提出书面申请，由物理系推免遴选工作小组进行审查。报名和材料提交截止时间为2025年9月10日12:00前，逾期将不接受任何形式的报名，未成功报名者视为自动放弃。</w:t>
      </w:r>
    </w:p>
    <w:p>
      <w:pPr>
        <w:spacing w:line="360" w:lineRule="auto" w:before="0" w:after="80"/>
        <w:ind w:firstLine="482"/>
        <w:jc w:val="both"/>
      </w:pPr>
      <w:r>
        <w:rPr>
          <w:rFonts w:ascii="Times New Roman" w:hAnsi="Times New Roman" w:eastAsia="宋体"/>
          <w:b w:val="0"/>
          <w:sz w:val="24"/>
        </w:rPr>
        <w:t>3. 申请特殊学术专长加分（含科研成果、竞赛获奖）的学生需按要求提交相关材料，经物理系推免遴选工作小组审核后进行答辩，答辩时间为2025年9月12日下午14:00，答辩地点为教三楼307会议室。</w:t>
      </w:r>
    </w:p>
    <w:p>
      <w:pPr>
        <w:spacing w:line="360" w:lineRule="auto" w:before="160" w:after="80"/>
        <w:ind w:firstLine="0"/>
        <w:jc w:val="left"/>
      </w:pPr>
      <w:r>
        <w:rPr>
          <w:rFonts w:ascii="Times New Roman" w:hAnsi="Times New Roman" w:eastAsia="宋体"/>
          <w:b/>
          <w:sz w:val="28"/>
        </w:rPr>
        <w:t>4. 经物理系推免生遴选工作小组审核、评议，确定物理系拟推荐学生名单，在系内公示并上报学校教务处。</w:t>
      </w:r>
    </w:p>
    <w:p>
      <w:pPr>
        <w:spacing w:line="360" w:lineRule="auto" w:before="160" w:after="80"/>
        <w:ind w:firstLine="0"/>
        <w:jc w:val="left"/>
      </w:pPr>
      <w:r>
        <w:rPr>
          <w:rFonts w:ascii="Times New Roman" w:hAnsi="Times New Roman" w:eastAsia="宋体"/>
          <w:b/>
          <w:sz w:val="28"/>
        </w:rPr>
        <w:t>四、推荐条件</w:t>
      </w:r>
    </w:p>
    <w:p>
      <w:pPr>
        <w:spacing w:line="360" w:lineRule="auto" w:before="0" w:after="80"/>
        <w:ind w:firstLine="482"/>
        <w:jc w:val="both"/>
      </w:pPr>
      <w:r>
        <w:rPr>
          <w:rFonts w:ascii="Times New Roman" w:hAnsi="Times New Roman" w:eastAsia="宋体"/>
          <w:b w:val="0"/>
          <w:sz w:val="24"/>
        </w:rPr>
        <w:t>1. 被推荐免试攻读研究生的我校 2026 年应届本科毕业生（纳入国家普通本科招生计划录取的应届毕业生，但不含专升本、第二学士学位、独立学院学生），应符合以下各项要求：</w:t>
      </w:r>
    </w:p>
    <w:p>
      <w:pPr>
        <w:spacing w:line="360" w:lineRule="auto" w:before="160" w:after="80"/>
        <w:ind w:firstLine="0"/>
        <w:jc w:val="left"/>
      </w:pPr>
      <w:r>
        <w:rPr>
          <w:rFonts w:ascii="Times New Roman" w:hAnsi="Times New Roman" w:eastAsia="宋体"/>
          <w:b/>
          <w:sz w:val="28"/>
        </w:rPr>
        <w:t>（1）品德优良。热爱祖国，拥护中国共产党的领导，遵守宪法和法律，遵守学校规章制度，诚实守信，道德品质优良。</w:t>
      </w:r>
    </w:p>
    <w:p>
      <w:pPr>
        <w:spacing w:line="360" w:lineRule="auto" w:before="160" w:after="80"/>
        <w:ind w:firstLine="0"/>
        <w:jc w:val="left"/>
      </w:pPr>
      <w:r>
        <w:rPr>
          <w:rFonts w:ascii="Times New Roman" w:hAnsi="Times New Roman" w:eastAsia="宋体"/>
          <w:b/>
          <w:sz w:val="28"/>
        </w:rPr>
        <w:t>（2）身心健康，达到国家规定的体检标准。</w:t>
      </w:r>
    </w:p>
    <w:p>
      <w:pPr>
        <w:spacing w:line="360" w:lineRule="auto" w:before="0" w:after="80"/>
        <w:ind w:firstLine="482"/>
        <w:jc w:val="both"/>
      </w:pPr>
      <w:r>
        <w:rPr>
          <w:rFonts w:ascii="Times New Roman" w:hAnsi="Times New Roman" w:eastAsia="宋体"/>
          <w:b w:val="0"/>
          <w:sz w:val="24"/>
        </w:rPr>
        <w:t>（3）学习成绩优良。教务系统学生成绩单中显示的课程成绩（不含辅修），经院（系）确认无误，按平均加权学分绩点对应的百分制分数计入学业成绩。其中，通识选修课可认定校外网络课程最多不超过4学分。截止我系推免规定的报名时间，各专业报名学生的全国大学英语四级成绩不低于 425 分（特殊类别学生须达到《首都师范大学大学英语教学管理规定》（校[2018]55号）关于学士学位外语水平的认定标准）。</w:t>
      </w:r>
    </w:p>
    <w:p>
      <w:pPr>
        <w:spacing w:line="360" w:lineRule="auto" w:before="160" w:after="80"/>
        <w:ind w:firstLine="0"/>
        <w:jc w:val="left"/>
      </w:pPr>
      <w:r>
        <w:rPr>
          <w:rFonts w:ascii="Times New Roman" w:hAnsi="Times New Roman" w:eastAsia="宋体"/>
          <w:b/>
          <w:sz w:val="28"/>
        </w:rPr>
        <w:t>2. 有以下各项之一者不能推荐：</w:t>
      </w:r>
    </w:p>
    <w:p>
      <w:pPr>
        <w:spacing w:line="360" w:lineRule="auto" w:before="160" w:after="80"/>
        <w:ind w:firstLine="0"/>
        <w:jc w:val="left"/>
      </w:pPr>
      <w:r>
        <w:rPr>
          <w:rFonts w:ascii="Times New Roman" w:hAnsi="Times New Roman" w:eastAsia="宋体"/>
          <w:b/>
          <w:sz w:val="28"/>
        </w:rPr>
        <w:t>（1）有任何考试作弊行为者；</w:t>
      </w:r>
    </w:p>
    <w:p>
      <w:pPr>
        <w:spacing w:line="360" w:lineRule="auto" w:before="160" w:after="80"/>
        <w:ind w:firstLine="0"/>
        <w:jc w:val="left"/>
      </w:pPr>
      <w:r>
        <w:rPr>
          <w:rFonts w:ascii="Times New Roman" w:hAnsi="Times New Roman" w:eastAsia="宋体"/>
          <w:b/>
          <w:sz w:val="28"/>
        </w:rPr>
        <w:t>（2）有剽窃他人学术成果记录者；</w:t>
      </w:r>
    </w:p>
    <w:p>
      <w:pPr>
        <w:spacing w:line="360" w:lineRule="auto" w:before="160" w:after="80"/>
        <w:ind w:firstLine="0"/>
        <w:jc w:val="left"/>
      </w:pPr>
      <w:r>
        <w:rPr>
          <w:rFonts w:ascii="Times New Roman" w:hAnsi="Times New Roman" w:eastAsia="宋体"/>
          <w:b/>
          <w:sz w:val="28"/>
        </w:rPr>
        <w:t>（3）在校期间受处分且未解除者；</w:t>
      </w:r>
    </w:p>
    <w:p>
      <w:pPr>
        <w:spacing w:line="360" w:lineRule="auto" w:before="160" w:after="80"/>
        <w:ind w:firstLine="0"/>
        <w:jc w:val="left"/>
      </w:pPr>
      <w:r>
        <w:rPr>
          <w:rFonts w:ascii="Times New Roman" w:hAnsi="Times New Roman" w:eastAsia="宋体"/>
          <w:b/>
          <w:sz w:val="28"/>
        </w:rPr>
        <w:t>（4）在申请推免生过程中弄虚作假者。</w:t>
      </w:r>
    </w:p>
    <w:p>
      <w:pPr>
        <w:spacing w:line="360" w:lineRule="auto" w:before="160" w:after="80"/>
        <w:ind w:firstLine="0"/>
        <w:jc w:val="left"/>
      </w:pPr>
      <w:r>
        <w:rPr>
          <w:rFonts w:ascii="Times New Roman" w:hAnsi="Times New Roman" w:eastAsia="宋体"/>
          <w:b/>
          <w:sz w:val="28"/>
        </w:rPr>
        <w:t>3. 申请“卓越教师培养项目”者须为物理系物理学（师范）专业学生；申请“国优计划”项目者须为物理系物理学（师范）专业或光电信息科学与工程专业学生。</w:t>
      </w:r>
    </w:p>
    <w:p>
      <w:pPr>
        <w:spacing w:line="360" w:lineRule="auto" w:before="160" w:after="80"/>
        <w:ind w:firstLine="0"/>
        <w:jc w:val="left"/>
      </w:pPr>
      <w:r>
        <w:rPr>
          <w:rFonts w:ascii="Times New Roman" w:hAnsi="Times New Roman" w:eastAsia="宋体"/>
          <w:b/>
          <w:sz w:val="28"/>
        </w:rPr>
        <w:t>4. 符合上述条件的委培生、定向生，还应出具原委培、定向单位同意推荐的证明，否则不能被推荐。</w:t>
      </w:r>
    </w:p>
    <w:p>
      <w:pPr>
        <w:spacing w:line="360" w:lineRule="auto" w:before="160" w:after="80"/>
        <w:ind w:firstLine="0"/>
        <w:jc w:val="left"/>
      </w:pPr>
      <w:r>
        <w:rPr>
          <w:rFonts w:ascii="Times New Roman" w:hAnsi="Times New Roman" w:eastAsia="宋体"/>
          <w:b/>
          <w:sz w:val="28"/>
        </w:rPr>
        <w:t>五、推免生资格确定办法</w:t>
      </w:r>
    </w:p>
    <w:p>
      <w:pPr>
        <w:spacing w:line="360" w:lineRule="auto" w:before="0" w:after="80"/>
        <w:ind w:firstLine="482"/>
        <w:jc w:val="both"/>
      </w:pPr>
      <w:r>
        <w:rPr>
          <w:rFonts w:ascii="Times New Roman" w:hAnsi="Times New Roman" w:eastAsia="宋体"/>
          <w:b w:val="0"/>
          <w:sz w:val="24"/>
        </w:rPr>
        <w:t>物理系推免遴选工作小组对学生进行综合评价，按综合评价成绩排名择优录取（卓越教师培养项目、“国优计划”项目按报名学生单独排名）。综合评价成绩包含学业成绩和奖励加分（综合评价成绩=学业成绩+奖励加分，具体加分办法参考附件《物理系推荐优秀应届本科毕业生免试攻读硕士学位研究生加分办法》）。如出现综合评价成绩相同的情况，按以下规则确定排名：1、若综合评价成绩相同，则按学业成绩高低排序，学业成绩较高者优先；2、若学业成绩仍相同，则按专业必修课程成绩高低排序，成绩较高者优先。</w:t>
      </w:r>
    </w:p>
    <w:p>
      <w:pPr>
        <w:spacing w:line="360" w:lineRule="auto" w:before="160" w:after="80"/>
        <w:ind w:firstLine="0"/>
        <w:jc w:val="left"/>
      </w:pPr>
      <w:r>
        <w:rPr>
          <w:rFonts w:ascii="Times New Roman" w:hAnsi="Times New Roman" w:eastAsia="宋体"/>
          <w:b/>
          <w:sz w:val="28"/>
        </w:rPr>
        <w:t>1. 学业成绩评定</w:t>
      </w:r>
    </w:p>
    <w:p>
      <w:pPr>
        <w:spacing w:line="360" w:lineRule="auto" w:before="0" w:after="80"/>
        <w:ind w:firstLine="482"/>
        <w:jc w:val="both"/>
      </w:pPr>
      <w:r>
        <w:rPr>
          <w:rFonts w:ascii="Times New Roman" w:hAnsi="Times New Roman" w:eastAsia="宋体"/>
          <w:b w:val="0"/>
          <w:sz w:val="24"/>
        </w:rPr>
        <w:t>学生在教务系统成绩单中显示的课程成绩（不含辅修），按平均加权学分绩点对应的百分制分数计入学业成绩。其中，通识选修课可认定校外网络课程最多不超过4学分。原则上使用学生相关课程的首次成绩作为推荐遴选的学业成绩。</w:t>
      </w:r>
    </w:p>
    <w:p>
      <w:pPr>
        <w:spacing w:line="360" w:lineRule="auto" w:before="160" w:after="80"/>
        <w:ind w:firstLine="0"/>
        <w:jc w:val="left"/>
      </w:pPr>
      <w:r>
        <w:rPr>
          <w:rFonts w:ascii="Times New Roman" w:hAnsi="Times New Roman" w:eastAsia="宋体"/>
          <w:b/>
          <w:sz w:val="28"/>
        </w:rPr>
        <w:t>2. 学生在校期间有如下经历或成绩者可获得奖励加分。学生在某一方面中有多项加分情况时原则上只取一项，最终加分不得超过4分。</w:t>
      </w:r>
    </w:p>
    <w:p>
      <w:pPr>
        <w:spacing w:line="360" w:lineRule="auto" w:before="160" w:after="80"/>
        <w:ind w:firstLine="0"/>
        <w:jc w:val="left"/>
      </w:pPr>
      <w:r>
        <w:rPr>
          <w:rFonts w:ascii="Times New Roman" w:hAnsi="Times New Roman" w:eastAsia="宋体"/>
          <w:b/>
          <w:sz w:val="28"/>
        </w:rPr>
        <w:t>（1）学生获得奖学金。加分不超过1分，获多项奖学金项目的，就高计一次。</w:t>
      </w:r>
    </w:p>
    <w:p>
      <w:pPr>
        <w:spacing w:line="360" w:lineRule="auto" w:before="160" w:after="80"/>
        <w:ind w:firstLine="0"/>
        <w:jc w:val="left"/>
      </w:pPr>
      <w:r>
        <w:rPr>
          <w:rFonts w:ascii="Times New Roman" w:hAnsi="Times New Roman" w:eastAsia="宋体"/>
          <w:b/>
          <w:sz w:val="28"/>
        </w:rPr>
        <w:t>（2）学生参军入伍服兵役。须经学校武装部出具证明。加分1分。</w:t>
      </w:r>
    </w:p>
    <w:p>
      <w:pPr>
        <w:spacing w:line="360" w:lineRule="auto" w:before="0" w:after="80"/>
        <w:ind w:firstLine="482"/>
        <w:jc w:val="both"/>
      </w:pPr>
      <w:r>
        <w:rPr>
          <w:rFonts w:ascii="Times New Roman" w:hAnsi="Times New Roman" w:eastAsia="宋体"/>
          <w:b w:val="0"/>
          <w:sz w:val="24"/>
        </w:rPr>
        <w:t>（3）到国际组织实习，参加中华人民共和国教育部、人力资源和社 会保障部所认可的国际实习任务，实习前应在所在院（系）审核备案。 须提供实习证明原件，经学校相关组织单位或所在院（系）鉴定（可 在实习证明复印件上加盖公章并注明鉴定意见），根据实习期长短及 实习成果评估（以国际组织实习录用函和实习证明为准），由所在院 （系）综合考虑实习机构、实习岗位、实习表现等分档赋分。加分不超过0.5分。有多项国际组织实习经历的，就高计一次。</w:t>
      </w:r>
    </w:p>
    <w:p>
      <w:pPr>
        <w:spacing w:line="360" w:lineRule="auto" w:before="160" w:after="80"/>
        <w:ind w:firstLine="0"/>
        <w:jc w:val="left"/>
      </w:pPr>
      <w:r>
        <w:rPr>
          <w:rFonts w:ascii="Times New Roman" w:hAnsi="Times New Roman" w:eastAsia="宋体"/>
          <w:b/>
          <w:sz w:val="28"/>
        </w:rPr>
        <w:t>（4）科研成果。仅限学生本科阶段在核心期刊上以独立作者或第一作者公开发表的与学业相关的科研成果。加分不超过1分。</w:t>
      </w:r>
    </w:p>
    <w:p>
      <w:pPr>
        <w:spacing w:line="360" w:lineRule="auto" w:before="160" w:after="80"/>
        <w:ind w:firstLine="0"/>
        <w:jc w:val="left"/>
      </w:pPr>
      <w:r>
        <w:rPr>
          <w:rFonts w:ascii="Times New Roman" w:hAnsi="Times New Roman" w:eastAsia="宋体"/>
          <w:b/>
          <w:sz w:val="28"/>
        </w:rPr>
        <w:t>（5）竞赛获奖。仅指作为主力成员参加与学业相关的国内权威科研竞赛（全国赛）并获得三等奖以上奖励（国际赛事参照执行，但不得低于国内赛事相关要求）。加分不超过1分。</w:t>
      </w:r>
    </w:p>
    <w:p>
      <w:pPr>
        <w:spacing w:line="360" w:lineRule="auto" w:before="160" w:after="80"/>
        <w:ind w:firstLine="0"/>
        <w:jc w:val="left"/>
      </w:pPr>
      <w:r>
        <w:rPr>
          <w:rFonts w:ascii="Times New Roman" w:hAnsi="Times New Roman" w:eastAsia="宋体"/>
          <w:b/>
          <w:sz w:val="28"/>
        </w:rPr>
        <w:t>六、取得我校推免资格的学生须知</w:t>
      </w:r>
    </w:p>
    <w:p>
      <w:pPr>
        <w:spacing w:line="360" w:lineRule="auto" w:before="0" w:after="80"/>
        <w:ind w:firstLine="482"/>
        <w:jc w:val="both"/>
      </w:pPr>
      <w:r>
        <w:rPr>
          <w:rFonts w:ascii="Times New Roman" w:hAnsi="Times New Roman" w:eastAsia="宋体"/>
          <w:b w:val="0"/>
          <w:sz w:val="24"/>
        </w:rPr>
        <w:t>1.取得我校推免生资格的学生，注册、填写基本信息、网上报名、网上缴纳报名费、确认复试通知和待录取通知等所有环节均须通过教育部“推免服务系统”（网址:https://yz.chsi.com.cn/tm）进行。2026年全国推免生接收工作时间为2025年9月22日至10月20日。</w:t>
      </w:r>
    </w:p>
    <w:p>
      <w:pPr>
        <w:spacing w:line="360" w:lineRule="auto" w:before="160" w:after="80"/>
        <w:ind w:firstLine="0"/>
        <w:jc w:val="left"/>
      </w:pPr>
      <w:r>
        <w:rPr>
          <w:rFonts w:ascii="Times New Roman" w:hAnsi="Times New Roman" w:eastAsia="宋体"/>
          <w:b/>
          <w:sz w:val="28"/>
        </w:rPr>
        <w:t>2. 已被招生单位接收的推免生，不得再报名参加2026年全国硕士研究生统一招生考试，否则将取消其推免生资格。</w:t>
      </w:r>
    </w:p>
    <w:p>
      <w:pPr>
        <w:spacing w:line="360" w:lineRule="auto" w:before="160" w:after="80"/>
        <w:ind w:firstLine="0"/>
        <w:jc w:val="left"/>
      </w:pPr>
      <w:r>
        <w:rPr>
          <w:rFonts w:ascii="Times New Roman" w:hAnsi="Times New Roman" w:eastAsia="宋体"/>
          <w:b/>
          <w:sz w:val="28"/>
        </w:rPr>
        <w:t>3. 入学前未取得学士学位或本科毕业证书者，取消录取资格。</w:t>
      </w:r>
    </w:p>
    <w:p>
      <w:pPr>
        <w:spacing w:line="360" w:lineRule="auto" w:before="160" w:after="80"/>
        <w:ind w:firstLine="0"/>
        <w:jc w:val="left"/>
      </w:pPr>
      <w:r>
        <w:rPr>
          <w:rFonts w:ascii="Times New Roman" w:hAnsi="Times New Roman" w:eastAsia="宋体"/>
          <w:b/>
          <w:sz w:val="28"/>
        </w:rPr>
        <w:t>七、结果公示、上报及其他附则</w:t>
      </w:r>
    </w:p>
    <w:p>
      <w:pPr>
        <w:spacing w:line="360" w:lineRule="auto" w:before="0" w:after="80"/>
        <w:ind w:firstLine="482"/>
        <w:jc w:val="both"/>
      </w:pPr>
      <w:r>
        <w:rPr>
          <w:rFonts w:ascii="Times New Roman" w:hAnsi="Times New Roman" w:eastAsia="宋体"/>
          <w:b w:val="0"/>
          <w:sz w:val="24"/>
        </w:rPr>
        <w:t>推免结果在系内公示，并将推免结果上报教务处。</w:t>
      </w:r>
    </w:p>
    <w:p>
      <w:pPr>
        <w:spacing w:line="360" w:lineRule="auto" w:before="0" w:after="80"/>
        <w:ind w:firstLine="482"/>
        <w:jc w:val="both"/>
      </w:pPr>
      <w:r>
        <w:rPr>
          <w:rFonts w:ascii="Times New Roman" w:hAnsi="Times New Roman" w:eastAsia="宋体"/>
          <w:b w:val="0"/>
          <w:sz w:val="24"/>
        </w:rPr>
        <w:t>推免实施过程中，如遇上级政策有新的调整，按照上级最新政策执行。</w:t>
      </w:r>
    </w:p>
    <w:p>
      <w:pPr>
        <w:spacing w:line="360" w:lineRule="auto" w:before="0" w:after="80"/>
        <w:ind w:firstLine="482"/>
        <w:jc w:val="both"/>
      </w:pPr>
      <w:r>
        <w:rPr>
          <w:rFonts w:ascii="Times New Roman" w:hAnsi="Times New Roman" w:eastAsia="宋体"/>
          <w:b w:val="0"/>
          <w:sz w:val="24"/>
        </w:rPr>
        <w:t>凡被成功推荐免试攻读硕士研究生的同学，需服从系学生工作办公室统一安排，利用课余时间参与物理系有关服务工作。</w:t>
      </w:r>
    </w:p>
    <w:p>
      <w:pPr>
        <w:spacing w:line="360" w:lineRule="auto" w:before="120" w:after="60"/>
        <w:ind w:firstLine="0"/>
        <w:jc w:val="left"/>
      </w:pPr>
      <w:r>
        <w:rPr>
          <w:rFonts w:ascii="Times New Roman" w:hAnsi="Times New Roman" w:eastAsia="宋体"/>
          <w:b/>
          <w:sz w:val="24"/>
        </w:rPr>
        <w:t>首都师范大学物理系</w:t>
      </w:r>
    </w:p>
    <w:p>
      <w:pPr>
        <w:spacing w:line="360" w:lineRule="auto" w:before="120" w:after="60"/>
        <w:ind w:firstLine="0"/>
        <w:jc w:val="left"/>
      </w:pPr>
      <w:r>
        <w:rPr>
          <w:rFonts w:ascii="Times New Roman" w:hAnsi="Times New Roman" w:eastAsia="宋体"/>
          <w:b/>
          <w:sz w:val="24"/>
        </w:rPr>
        <w:t>2025年9月6日</w:t>
      </w:r>
    </w:p>
    <w:p>
      <w:pPr>
        <w:spacing w:line="360" w:lineRule="auto" w:before="0" w:after="80"/>
        <w:ind w:firstLine="482"/>
        <w:jc w:val="both"/>
      </w:pPr>
      <w:r>
        <w:rPr>
          <w:rFonts w:ascii="Times New Roman" w:hAnsi="Times New Roman" w:eastAsia="宋体"/>
          <w:b w:val="0"/>
          <w:sz w:val="24"/>
        </w:rPr>
        <w:t>附件：物理系推荐优秀应届本科毕业生免试攻读硕士学位研究生奖励加分审核认定办法</w:t>
      </w:r>
    </w:p>
    <w:p>
      <w:pPr>
        <w:spacing w:line="360" w:lineRule="auto" w:before="0" w:after="80"/>
        <w:ind w:firstLine="482"/>
        <w:jc w:val="both"/>
      </w:pPr>
      <w:r>
        <w:rPr>
          <w:rFonts w:ascii="Times New Roman" w:hAnsi="Times New Roman" w:eastAsia="宋体"/>
          <w:b w:val="0"/>
          <w:sz w:val="24"/>
        </w:rPr>
        <w:t>版权所有 © 首都师范大学物理系 | 地址：西三环北路105号 | 邮编：100048 | 联系电话:010-68902348 京ICP备05082108号-1 京公网安备:110402430068号</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