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华中师范大学伍伦贡联合研究院2026年推免生预报名通知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学院接收推免生均为全日制，包含通信工程（含宽带网络、移动通信等）、计算机技术、软件工程、人工智能等四个专业。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1.中华人民共和国公民，拥护中国共产党的领导，品德良好，遵纪守法。2.获得就读学校推荐免试资格。3.研究兴趣浓厚，具备较强创新意识、学术潜力与专业能力。4.身心健康，符合国家及学校体检标准。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三、申请流程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登录预报名系统填报志愿，按提示上传、提交全部申请材料，填报时间为2026年9月3日8:00—2026年9月11日18:00；学院审核与复试，学院将完成材料审核，确定复试名单，预计9月中旬组织复试。学校推免预报名系统仅作为前期志愿征集辅助工具，所有推免生的资格确认、报考、录取备案，必须在教育部全国推免服务系统完成，否则录取无效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华中师范大学伍伦贡联合研究院2026年推免生预报名通知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