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根据《信息工程学院2026年推荐优秀应届本科毕业生免试攻读硕士学位研究生工作实施细则》工作安排，经学生申请，工作组审核材料，专家组进行科研潜质考查，现将结果公示如下。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发布日期：2025年9月15日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一、公示安排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公示期：2025年9月15日—9月17日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异议反映方式：如有异议者，请在公示期内向学院推免生遴选工作组以实名书面形式反映。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联系电话：029-87092352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二、其他信息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发布单位：信息工程学院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发布日期：2025年9月14日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