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2026年推免生拟录取名单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推免生拟录取名单共公示拟录取学生50人，其中直博生6人、支教团8人，其余为普通推免拟录取。拟录取院系覆盖石油工程学院、机械工程学院、地球科学与工程学院、电子工程学院、材料科学与工程学院、计算机学院、化学化工学院、理学院、经济管理学院、管道工程学院、音乐系、外国语学院等12个院系。拟录取专业包括石油与天然气工程、机械工程、地质资源与地质工程、仪器科学与技术、材料科学与工程、计算机科学与技术、化学工程与技术、数学、金融学、管理科学与工程、企业管理、会计学、区域经济学、音乐、英语笔译等15个专业。备注中标注“直博生”6人，标注“支教团”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一、拟录取名单（第一组）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马嘉超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张瑾皓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赵继龙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朱佳怡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邓娅琪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冯超强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邢玉茜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余梦涵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鱼静雯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白嘉琦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姬煜泽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雷宗儒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刘玉媛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赵玉峰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蔺家锋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屈蕊萌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仪器科学与技术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高悦童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惠佳辉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吕赵珺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薛梦妮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杨天瑞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马文翔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邵文昊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王恩雨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吴溢馨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耿瑜璐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尚雅彤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舒慧敏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吴泳萱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二、拟录取名单（第二组）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蔡新如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陈静静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陈曦茹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陈小雨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董豆豆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何思奇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孟若愚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区域经济学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武梦瑾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邹王鹭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管道工程学院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袁馨怡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黄思琦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虞茗荃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高泽波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朱启航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孙若轩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徐顾铭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代佳饶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英语笔译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管道工程学院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石油与天然气工程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拟录取总人数：50人。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直博生人数：6人，分别为马嘉超、王超、张瑾皓、赵继龙、朱佳怡、邓娅琪。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支教团人数：8人，分别为虞茗荃、高泽波、朱启航、王佳妮、孙若轩、徐顾铭、代佳饶、刘雨涵。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院系分布：石油工程学院11人，机械工程学院6人，地球科学与工程学院5人，电子工程学院2人，材料科学与工程学院1人，计算机学院4人，化学化工学院7人，理学院1人，经济管理学院10人，管道工程学院2人，音乐系2人，外国语学院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按专业分布：石油与天然气工程11人，机械工程6人，地质资源与地质工程5人，仪器科学与技术2人，材料科学与工程1人，计算机科学与技术4人，化学工程与技术7人，数学1人，金融学2人，管理科学与工程2人，企业管理3人，会计学5人，区域经济学1人，音乐2人，英语笔译1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