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山东大学高等医学研究院2026年全国优秀大学生夏令营报名通知</w:t>
      </w:r>
    </w:p>
    <w:p>
      <w:pPr>
        <w:spacing w:after="80" w:lineRule="auto" w:line="360"/>
        <w:ind w:firstLine="482"/>
        <w:jc w:val="both"/>
      </w:pPr>
      <w:r>
        <w:rPr>
          <w:rFonts w:ascii="Times New Roman" w:hAnsi="Times New Roman" w:eastAsia="宋体"/>
          <w:b w:val="0"/>
          <w:sz w:val="24"/>
        </w:rPr>
        <w:t>山东大学高等医学研究院2026年全国优秀大学生夏令营报名通知</w:t>
      </w:r>
    </w:p>
    <w:p>
      <w:pPr>
        <w:spacing w:after="80" w:lineRule="auto" w:line="360"/>
        <w:ind w:firstLine="482"/>
        <w:jc w:val="both"/>
      </w:pPr>
      <w:r>
        <w:rPr>
          <w:rFonts w:ascii="Times New Roman" w:hAnsi="Times New Roman" w:eastAsia="宋体"/>
          <w:b w:val="0"/>
          <w:sz w:val="24"/>
        </w:rPr>
        <w:t>发布日期：2026年6月17日</w:t>
      </w:r>
    </w:p>
    <w:p>
      <w:pPr>
        <w:spacing w:before="160" w:after="80" w:lineRule="auto" w:line="360"/>
        <w:jc w:val="left"/>
      </w:pPr>
      <w:r>
        <w:rPr>
          <w:rFonts w:ascii="Times New Roman" w:hAnsi="Times New Roman" w:eastAsia="宋体"/>
          <w:b/>
          <w:sz w:val="28"/>
        </w:rPr>
        <w:t>一、招生规模及组织形式</w:t>
      </w:r>
    </w:p>
    <w:p>
      <w:pPr>
        <w:spacing w:after="80" w:lineRule="auto" w:line="360"/>
        <w:ind w:firstLine="482"/>
        <w:jc w:val="both"/>
      </w:pPr>
      <w:r>
        <w:rPr>
          <w:rFonts w:ascii="Times New Roman" w:hAnsi="Times New Roman" w:eastAsia="宋体"/>
          <w:b w:val="0"/>
          <w:sz w:val="24"/>
        </w:rPr>
        <w:t>1. 夏令营预计于2026年6月17日（线上）和7月上旬（线下）举办，6月17日进行课题组线上宣讲，7月上旬线下开展深入接触课题组等活动。</w:t>
      </w:r>
    </w:p>
    <w:p>
      <w:pPr>
        <w:spacing w:after="80" w:lineRule="auto" w:line="360"/>
        <w:ind w:firstLine="482"/>
        <w:jc w:val="both"/>
      </w:pPr>
      <w:r>
        <w:rPr>
          <w:rFonts w:ascii="Times New Roman" w:hAnsi="Times New Roman" w:eastAsia="宋体"/>
          <w:b w:val="0"/>
          <w:sz w:val="24"/>
        </w:rPr>
        <w:t>2. 面向全国高校招收营员预计30名（最终人数视报名情况适当调整）。</w:t>
      </w:r>
    </w:p>
    <w:p>
      <w:pPr>
        <w:spacing w:after="80" w:lineRule="auto" w:line="360"/>
        <w:ind w:firstLine="482"/>
        <w:jc w:val="both"/>
      </w:pPr>
      <w:r>
        <w:rPr>
          <w:rFonts w:ascii="Times New Roman" w:hAnsi="Times New Roman" w:eastAsia="宋体"/>
          <w:b w:val="0"/>
          <w:sz w:val="24"/>
        </w:rPr>
        <w:t>3. 为入选的外地营员提供夏令营线下活动期间的食宿，报销往返车票（高铁二等座及以下或汽车票；飞机、卧铺票不予报销）；报销火车票时间须为夏令营期间，由所在学校至我校往返，报到时登记车票，规定时间内快递寄回程车票。</w:t>
      </w:r>
    </w:p>
    <w:p>
      <w:pPr>
        <w:spacing w:before="160" w:after="80" w:lineRule="auto" w:line="360"/>
        <w:jc w:val="left"/>
      </w:pPr>
      <w:r>
        <w:rPr>
          <w:rFonts w:ascii="Times New Roman" w:hAnsi="Times New Roman" w:eastAsia="宋体"/>
          <w:b/>
          <w:sz w:val="28"/>
        </w:rPr>
        <w:t>二、申请资格</w:t>
      </w:r>
    </w:p>
    <w:p>
      <w:pPr>
        <w:spacing w:after="80" w:lineRule="auto" w:line="360"/>
        <w:ind w:firstLine="482"/>
        <w:jc w:val="both"/>
      </w:pPr>
      <w:r>
        <w:rPr>
          <w:rFonts w:ascii="Times New Roman" w:hAnsi="Times New Roman" w:eastAsia="宋体"/>
          <w:b w:val="0"/>
          <w:sz w:val="24"/>
        </w:rPr>
        <w:t>1. 全国高校医学、药学、生物学、农学、林学等相关专业的2027届本科毕业生。</w:t>
      </w:r>
    </w:p>
    <w:p>
      <w:pPr>
        <w:spacing w:after="80" w:lineRule="auto" w:line="360"/>
        <w:ind w:firstLine="482"/>
        <w:jc w:val="both"/>
      </w:pPr>
      <w:r>
        <w:rPr>
          <w:rFonts w:ascii="Times New Roman" w:hAnsi="Times New Roman" w:eastAsia="宋体"/>
          <w:b w:val="0"/>
          <w:sz w:val="24"/>
        </w:rPr>
        <w:t>2. 学习成绩优秀，满足所在院校的“推荐免试”研究生标准，或有意向参加全国研究生招生考试报考我院的学生。</w:t>
      </w:r>
    </w:p>
    <w:p>
      <w:pPr>
        <w:spacing w:after="80" w:lineRule="auto" w:line="360"/>
        <w:ind w:firstLine="482"/>
        <w:jc w:val="both"/>
      </w:pPr>
      <w:r>
        <w:rPr>
          <w:rFonts w:ascii="Times New Roman" w:hAnsi="Times New Roman" w:eastAsia="宋体"/>
          <w:b w:val="0"/>
          <w:sz w:val="24"/>
        </w:rPr>
        <w:t>3. 英语水平良好，通过国家英语六级水平考试，学习成绩优秀者可放宽至英语四级水平。</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夏令营申请表、汇总表。</w:t>
      </w:r>
    </w:p>
    <w:p>
      <w:pPr>
        <w:spacing w:after="80" w:lineRule="auto" w:line="360"/>
        <w:ind w:firstLine="482"/>
        <w:jc w:val="both"/>
      </w:pPr>
      <w:r>
        <w:rPr>
          <w:rFonts w:ascii="Times New Roman" w:hAnsi="Times New Roman" w:eastAsia="宋体"/>
          <w:b w:val="0"/>
          <w:sz w:val="24"/>
        </w:rPr>
        <w:t>2. 本科阶段成绩单、年级专业成绩排名证明（需由学校教务部门或所在院系盖章）。</w:t>
      </w:r>
    </w:p>
    <w:p>
      <w:pPr>
        <w:spacing w:after="80" w:lineRule="auto" w:line="360"/>
        <w:ind w:firstLine="482"/>
        <w:jc w:val="both"/>
      </w:pPr>
      <w:r>
        <w:rPr>
          <w:rFonts w:ascii="Times New Roman" w:hAnsi="Times New Roman" w:eastAsia="宋体"/>
          <w:b w:val="0"/>
          <w:sz w:val="24"/>
        </w:rPr>
        <w:t>3. 语言成绩证明，如国家英语四、六级考试成绩，TOEFL成绩，IELTS成绩，GRE等能体现外语水平的证明。</w:t>
      </w:r>
    </w:p>
    <w:p>
      <w:pPr>
        <w:spacing w:after="80" w:lineRule="auto" w:line="360"/>
        <w:ind w:firstLine="482"/>
        <w:jc w:val="both"/>
      </w:pPr>
      <w:r>
        <w:rPr>
          <w:rFonts w:ascii="Times New Roman" w:hAnsi="Times New Roman" w:eastAsia="宋体"/>
          <w:b w:val="0"/>
          <w:sz w:val="24"/>
        </w:rPr>
        <w:t>4. 科研成果、奖励等证明材料，可提交体现自身学术水平的代表性学术论文、出版物或原创性工作成果及获奖证书。</w:t>
      </w:r>
    </w:p>
    <w:p>
      <w:pPr>
        <w:spacing w:after="80" w:lineRule="auto" w:line="360"/>
        <w:ind w:firstLine="482"/>
        <w:jc w:val="both"/>
      </w:pPr>
      <w:r>
        <w:rPr>
          <w:rFonts w:ascii="Times New Roman" w:hAnsi="Times New Roman" w:eastAsia="宋体"/>
          <w:b w:val="0"/>
          <w:sz w:val="24"/>
        </w:rPr>
        <w:t>5. 申请人须对所提交材料的真实性负责，如有不实一经发现，取消参营资格并追究后续责任。</w:t>
      </w:r>
    </w:p>
    <w:p>
      <w:pPr>
        <w:spacing w:after="80" w:lineRule="auto" w:line="360"/>
        <w:ind w:firstLine="482"/>
        <w:jc w:val="both"/>
      </w:pPr>
      <w:r>
        <w:rPr>
          <w:rFonts w:ascii="Times New Roman" w:hAnsi="Times New Roman" w:eastAsia="宋体"/>
          <w:b w:val="0"/>
          <w:sz w:val="24"/>
        </w:rPr>
        <w:t>6. 请将上述材料的扫描件合并成一个PDF文档，以附件形式在报名系统提交。</w:t>
      </w:r>
    </w:p>
    <w:p>
      <w:pPr>
        <w:spacing w:after="80" w:lineRule="auto" w:line="360"/>
        <w:ind w:firstLine="482"/>
        <w:jc w:val="both"/>
      </w:pPr>
      <w:r>
        <w:rPr>
          <w:rFonts w:ascii="Times New Roman" w:hAnsi="Times New Roman" w:eastAsia="宋体"/>
          <w:b w:val="0"/>
          <w:sz w:val="24"/>
        </w:rPr>
        <w:t>7. 因系统问题已报名且未完整上传材料的同学，请发送未上传成功的材料至邮箱：amri@sdu.edu.cn，邮件命名“姓名+2026夏令营”。</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系统报名及材料提交：报名系统地址为 https://yanzhao.sdu.edu.cn/ ，填报个人信息并按申请材料要求提交，报名及材料提交时间为6月11日12:00至6月16日17:00。</w:t>
      </w:r>
    </w:p>
    <w:p>
      <w:pPr>
        <w:spacing w:after="80" w:lineRule="auto" w:line="360"/>
        <w:ind w:firstLine="482"/>
        <w:jc w:val="both"/>
      </w:pPr>
      <w:r>
        <w:rPr>
          <w:rFonts w:ascii="Times New Roman" w:hAnsi="Times New Roman" w:eastAsia="宋体"/>
          <w:b w:val="0"/>
          <w:sz w:val="24"/>
        </w:rPr>
        <w:t>2. 材料审核及夏令营资格确定：学院根据提交材料进行审核筛选，入选结果将在申请系统里发送通知，考生可在个人界面查看申请是否通过，学院不再单独通知。</w:t>
      </w:r>
    </w:p>
    <w:p>
      <w:pPr>
        <w:spacing w:after="80" w:lineRule="auto" w:line="360"/>
        <w:ind w:firstLine="482"/>
        <w:jc w:val="both"/>
      </w:pPr>
      <w:r>
        <w:rPr>
          <w:rFonts w:ascii="Times New Roman" w:hAnsi="Times New Roman" w:eastAsia="宋体"/>
          <w:b w:val="0"/>
          <w:sz w:val="24"/>
        </w:rPr>
        <w:t>3. 申请者请于6月19日查看本人邮箱信息，学院将通过邮件向入选营员发送建群信息，请务必及时入群。</w:t>
      </w:r>
    </w:p>
    <w:p>
      <w:pPr>
        <w:spacing w:after="80" w:lineRule="auto" w:line="360"/>
        <w:ind w:firstLine="482"/>
        <w:jc w:val="both"/>
      </w:pPr>
      <w:r>
        <w:rPr>
          <w:rFonts w:ascii="Times New Roman" w:hAnsi="Times New Roman" w:eastAsia="宋体"/>
          <w:b w:val="0"/>
          <w:sz w:val="24"/>
        </w:rPr>
        <w:t>4. 审核通过的学生须于6月20日12:00前在系统确认是否入营，逾期未确认视为放弃入营资格，入营营员需全程参加本次夏令营活动。</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夏令营不收取任何费用，高等医学研究院不承担参加者活动期间及往返途中不可抗力事故所产生的任何法律和经济责任。</w:t>
      </w:r>
    </w:p>
    <w:p>
      <w:pPr>
        <w:spacing w:after="80" w:lineRule="auto" w:line="360"/>
        <w:ind w:firstLine="482"/>
        <w:jc w:val="both"/>
      </w:pPr>
      <w:r>
        <w:rPr>
          <w:rFonts w:ascii="Times New Roman" w:hAnsi="Times New Roman" w:eastAsia="宋体"/>
          <w:b w:val="0"/>
          <w:sz w:val="24"/>
        </w:rPr>
        <w:t>2. 入选营员需自行预订往返车票，并在规定时间内自行抵达报到地点。</w:t>
      </w:r>
    </w:p>
    <w:p>
      <w:pPr>
        <w:spacing w:after="80" w:lineRule="auto" w:line="360"/>
        <w:ind w:firstLine="482"/>
        <w:jc w:val="both"/>
      </w:pPr>
      <w:r>
        <w:rPr>
          <w:rFonts w:ascii="Times New Roman" w:hAnsi="Times New Roman" w:eastAsia="宋体"/>
          <w:b w:val="0"/>
          <w:sz w:val="24"/>
        </w:rPr>
        <w:t>3. 夏令营参加者应自觉遵守夏令营期间的各项规定和要求，遵从工作人员的统一安排，不得从事与夏令营无关的任何活动。</w:t>
      </w:r>
    </w:p>
    <w:p>
      <w:pPr>
        <w:spacing w:after="80" w:lineRule="auto" w:line="360"/>
        <w:ind w:firstLine="482"/>
        <w:jc w:val="both"/>
      </w:pPr>
      <w:r>
        <w:rPr>
          <w:rFonts w:ascii="Times New Roman" w:hAnsi="Times New Roman" w:eastAsia="宋体"/>
          <w:b w:val="0"/>
          <w:sz w:val="24"/>
        </w:rPr>
        <w:t>4. 其他未尽事宜，请电话咨询山东大学高等医学研究院研究生教育办公室。</w:t>
      </w:r>
    </w:p>
    <w:p>
      <w:pPr>
        <w:spacing w:after="80" w:lineRule="auto" w:line="360"/>
        <w:ind w:firstLine="482"/>
        <w:jc w:val="both"/>
      </w:pPr>
      <w:r>
        <w:rPr>
          <w:rFonts w:ascii="Times New Roman" w:hAnsi="Times New Roman" w:eastAsia="宋体"/>
          <w:b w:val="0"/>
          <w:sz w:val="24"/>
        </w:rPr>
        <w:t>5. 联系方式：电话 0531-88399819，联系人 李老师，邮箱 amri@sdu.edu.cn。</w:t>
      </w:r>
    </w:p>
    <w:p>
      <w:pPr>
        <w:spacing w:after="80" w:lineRule="auto" w:line="360"/>
        <w:ind w:firstLine="482"/>
        <w:jc w:val="both"/>
      </w:pPr>
      <w:r>
        <w:rPr>
          <w:rFonts w:ascii="Times New Roman" w:hAnsi="Times New Roman" w:eastAsia="宋体"/>
          <w:b w:val="0"/>
          <w:sz w:val="24"/>
        </w:rPr>
        <w:t>6. 后续通知及更多相关内容请留意山东大学高等医学研究院官网 http://www.amri.sdu.edu.cn/ 。</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